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34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D553D" w:rsidRPr="008D2935" w14:paraId="75355221" w14:textId="77777777" w:rsidTr="00CA79F3">
        <w:tc>
          <w:tcPr>
            <w:tcW w:w="9345" w:type="dxa"/>
            <w:gridSpan w:val="2"/>
          </w:tcPr>
          <w:p w14:paraId="6AE884A3" w14:textId="77777777" w:rsidR="006D553D" w:rsidRPr="00647B05" w:rsidRDefault="006D553D" w:rsidP="00CA79F3">
            <w:pPr>
              <w:jc w:val="center"/>
              <w:rPr>
                <w:rFonts w:ascii="PT Astra Serif" w:hAnsi="PT Astra Serif" w:cs="Arial"/>
                <w:b/>
                <w:bCs/>
                <w:sz w:val="28"/>
                <w:szCs w:val="28"/>
              </w:rPr>
            </w:pPr>
            <w:r w:rsidRPr="00647B05">
              <w:rPr>
                <w:rFonts w:ascii="PT Astra Serif" w:hAnsi="PT Astra Serif" w:cs="Arial"/>
                <w:b/>
                <w:bCs/>
                <w:sz w:val="28"/>
                <w:szCs w:val="28"/>
              </w:rPr>
              <w:t>Тульская область</w:t>
            </w:r>
          </w:p>
        </w:tc>
      </w:tr>
      <w:tr w:rsidR="006D553D" w:rsidRPr="008D2935" w14:paraId="2B658723" w14:textId="77777777" w:rsidTr="00CA79F3">
        <w:tc>
          <w:tcPr>
            <w:tcW w:w="9345" w:type="dxa"/>
            <w:gridSpan w:val="2"/>
          </w:tcPr>
          <w:p w14:paraId="199CB201" w14:textId="77777777" w:rsidR="006D553D" w:rsidRPr="00647B05" w:rsidRDefault="006D553D" w:rsidP="00CA79F3">
            <w:pPr>
              <w:jc w:val="center"/>
              <w:rPr>
                <w:rFonts w:ascii="PT Astra Serif" w:hAnsi="PT Astra Serif" w:cs="Arial"/>
                <w:b/>
                <w:bCs/>
                <w:sz w:val="28"/>
                <w:szCs w:val="28"/>
              </w:rPr>
            </w:pPr>
            <w:r w:rsidRPr="00647B05">
              <w:rPr>
                <w:rFonts w:ascii="PT Astra Serif" w:hAnsi="PT Astra Serif" w:cs="Arial"/>
                <w:b/>
                <w:bCs/>
                <w:sz w:val="28"/>
                <w:szCs w:val="28"/>
              </w:rPr>
              <w:t>Муниципальное образование Демидовское Заокского района</w:t>
            </w:r>
          </w:p>
        </w:tc>
      </w:tr>
      <w:tr w:rsidR="006D553D" w:rsidRPr="008D2935" w14:paraId="18485656" w14:textId="77777777" w:rsidTr="00CA79F3">
        <w:tc>
          <w:tcPr>
            <w:tcW w:w="9345" w:type="dxa"/>
            <w:gridSpan w:val="2"/>
          </w:tcPr>
          <w:p w14:paraId="70FE1B16" w14:textId="77777777" w:rsidR="006D553D" w:rsidRPr="00647B05" w:rsidRDefault="006D553D" w:rsidP="00CA79F3">
            <w:pPr>
              <w:jc w:val="center"/>
              <w:rPr>
                <w:rFonts w:ascii="PT Astra Serif" w:hAnsi="PT Astra Serif" w:cs="Arial"/>
                <w:b/>
                <w:bCs/>
                <w:sz w:val="28"/>
                <w:szCs w:val="28"/>
              </w:rPr>
            </w:pPr>
            <w:r w:rsidRPr="00647B05">
              <w:rPr>
                <w:rFonts w:ascii="PT Astra Serif" w:hAnsi="PT Astra Serif" w:cs="Arial"/>
                <w:b/>
                <w:bCs/>
                <w:sz w:val="28"/>
                <w:szCs w:val="28"/>
              </w:rPr>
              <w:t>Администрация</w:t>
            </w:r>
          </w:p>
          <w:p w14:paraId="5F61FEDF" w14:textId="77777777" w:rsidR="006D553D" w:rsidRPr="00647B05" w:rsidRDefault="006D553D" w:rsidP="00CA79F3">
            <w:pPr>
              <w:jc w:val="center"/>
              <w:rPr>
                <w:rFonts w:ascii="PT Astra Serif" w:hAnsi="PT Astra Serif" w:cs="Arial"/>
                <w:b/>
                <w:bCs/>
                <w:sz w:val="28"/>
                <w:szCs w:val="28"/>
              </w:rPr>
            </w:pPr>
          </w:p>
          <w:p w14:paraId="4D7B8FCC" w14:textId="77777777" w:rsidR="006D553D" w:rsidRPr="00647B05" w:rsidRDefault="006D553D" w:rsidP="00CA79F3">
            <w:pPr>
              <w:jc w:val="center"/>
              <w:rPr>
                <w:rFonts w:ascii="PT Astra Serif" w:hAnsi="PT Astra Serif" w:cs="Arial"/>
                <w:b/>
                <w:bCs/>
                <w:sz w:val="28"/>
                <w:szCs w:val="28"/>
              </w:rPr>
            </w:pPr>
          </w:p>
        </w:tc>
      </w:tr>
      <w:tr w:rsidR="006D553D" w:rsidRPr="008D2935" w14:paraId="616BEF3D" w14:textId="77777777" w:rsidTr="00CA79F3">
        <w:tc>
          <w:tcPr>
            <w:tcW w:w="9345" w:type="dxa"/>
            <w:gridSpan w:val="2"/>
          </w:tcPr>
          <w:p w14:paraId="2A24D0D3" w14:textId="77777777" w:rsidR="006D553D" w:rsidRPr="00647B05" w:rsidRDefault="006D553D" w:rsidP="00CA79F3">
            <w:pPr>
              <w:jc w:val="center"/>
              <w:rPr>
                <w:rFonts w:ascii="PT Astra Serif" w:hAnsi="PT Astra Serif" w:cs="Arial"/>
                <w:b/>
                <w:bCs/>
                <w:sz w:val="28"/>
                <w:szCs w:val="28"/>
              </w:rPr>
            </w:pPr>
            <w:r w:rsidRPr="00647B05">
              <w:rPr>
                <w:rFonts w:ascii="PT Astra Serif" w:hAnsi="PT Astra Serif" w:cs="Arial"/>
                <w:b/>
                <w:bCs/>
                <w:sz w:val="28"/>
                <w:szCs w:val="28"/>
              </w:rPr>
              <w:t>Постановление</w:t>
            </w:r>
          </w:p>
        </w:tc>
      </w:tr>
      <w:tr w:rsidR="006D553D" w:rsidRPr="008D2935" w14:paraId="373CD8A7" w14:textId="77777777" w:rsidTr="00CA79F3">
        <w:tc>
          <w:tcPr>
            <w:tcW w:w="9345" w:type="dxa"/>
            <w:gridSpan w:val="2"/>
          </w:tcPr>
          <w:p w14:paraId="04C5E708" w14:textId="77777777" w:rsidR="006D553D" w:rsidRPr="00647B05" w:rsidRDefault="006D553D" w:rsidP="00CA79F3">
            <w:pPr>
              <w:jc w:val="center"/>
              <w:rPr>
                <w:rFonts w:ascii="PT Astra Serif" w:hAnsi="PT Astra Serif" w:cs="Arial"/>
                <w:b/>
                <w:bCs/>
                <w:sz w:val="28"/>
                <w:szCs w:val="28"/>
              </w:rPr>
            </w:pPr>
          </w:p>
        </w:tc>
      </w:tr>
      <w:tr w:rsidR="006D553D" w:rsidRPr="008D2935" w14:paraId="59A2462E" w14:textId="77777777" w:rsidTr="00CA79F3">
        <w:tc>
          <w:tcPr>
            <w:tcW w:w="4672" w:type="dxa"/>
          </w:tcPr>
          <w:p w14:paraId="345041BB" w14:textId="7BB506A2" w:rsidR="006D553D" w:rsidRPr="00647B05" w:rsidRDefault="00647B05" w:rsidP="00647B05">
            <w:pPr>
              <w:rPr>
                <w:rFonts w:ascii="PT Astra Serif" w:hAnsi="PT Astra Serif" w:cs="Arial"/>
                <w:b/>
                <w:bCs/>
                <w:sz w:val="28"/>
                <w:szCs w:val="28"/>
              </w:rPr>
            </w:pPr>
            <w:r>
              <w:rPr>
                <w:rFonts w:ascii="PT Astra Serif" w:hAnsi="PT Astra Serif" w:cs="Arial"/>
                <w:b/>
                <w:bCs/>
                <w:sz w:val="28"/>
                <w:szCs w:val="28"/>
              </w:rPr>
              <w:t xml:space="preserve">           </w:t>
            </w:r>
            <w:r w:rsidR="006D553D" w:rsidRPr="00647B05">
              <w:rPr>
                <w:rFonts w:ascii="PT Astra Serif" w:hAnsi="PT Astra Serif" w:cs="Arial"/>
                <w:b/>
                <w:bCs/>
                <w:sz w:val="28"/>
                <w:szCs w:val="28"/>
              </w:rPr>
              <w:t xml:space="preserve">от </w:t>
            </w:r>
            <w:r w:rsidR="00B203CB">
              <w:rPr>
                <w:rFonts w:ascii="PT Astra Serif" w:hAnsi="PT Astra Serif" w:cs="Arial"/>
                <w:b/>
                <w:bCs/>
                <w:sz w:val="28"/>
                <w:szCs w:val="28"/>
              </w:rPr>
              <w:t>13 марта 2025г.</w:t>
            </w:r>
          </w:p>
        </w:tc>
        <w:tc>
          <w:tcPr>
            <w:tcW w:w="4673" w:type="dxa"/>
          </w:tcPr>
          <w:p w14:paraId="05F66C38" w14:textId="71472EBB" w:rsidR="006D553D" w:rsidRPr="00647B05" w:rsidRDefault="006D553D" w:rsidP="00CA79F3">
            <w:pPr>
              <w:jc w:val="center"/>
              <w:rPr>
                <w:rFonts w:ascii="PT Astra Serif" w:hAnsi="PT Astra Serif" w:cs="Arial"/>
                <w:b/>
                <w:bCs/>
                <w:sz w:val="28"/>
                <w:szCs w:val="28"/>
              </w:rPr>
            </w:pPr>
            <w:r w:rsidRPr="00647B05">
              <w:rPr>
                <w:rFonts w:ascii="PT Astra Serif" w:hAnsi="PT Astra Serif" w:cs="Arial"/>
                <w:b/>
                <w:bCs/>
                <w:sz w:val="28"/>
                <w:szCs w:val="28"/>
              </w:rPr>
              <w:t xml:space="preserve">№ </w:t>
            </w:r>
            <w:r w:rsidR="00B203CB">
              <w:rPr>
                <w:rFonts w:ascii="PT Astra Serif" w:hAnsi="PT Astra Serif" w:cs="Arial"/>
                <w:b/>
                <w:bCs/>
                <w:sz w:val="28"/>
                <w:szCs w:val="28"/>
              </w:rPr>
              <w:t>172</w:t>
            </w:r>
          </w:p>
        </w:tc>
      </w:tr>
    </w:tbl>
    <w:p w14:paraId="416B4880" w14:textId="77777777" w:rsidR="006D553D" w:rsidRPr="008D2935" w:rsidRDefault="006D553D" w:rsidP="006D553D">
      <w:pPr>
        <w:ind w:firstLine="709"/>
        <w:jc w:val="center"/>
        <w:rPr>
          <w:rFonts w:ascii="PT Astra Serif" w:hAnsi="PT Astra Serif" w:cs="Arial"/>
          <w:b/>
          <w:bCs/>
          <w:sz w:val="24"/>
          <w:szCs w:val="24"/>
        </w:rPr>
      </w:pPr>
    </w:p>
    <w:p w14:paraId="4BC91EA8" w14:textId="77777777" w:rsidR="006D553D" w:rsidRPr="008D2935" w:rsidRDefault="006D553D" w:rsidP="006D553D">
      <w:pPr>
        <w:spacing w:after="0" w:line="240" w:lineRule="auto"/>
        <w:jc w:val="center"/>
        <w:rPr>
          <w:rFonts w:ascii="PT Astra Serif" w:hAnsi="PT Astra Serif" w:cs="Arial"/>
          <w:b/>
          <w:sz w:val="32"/>
          <w:szCs w:val="32"/>
        </w:rPr>
      </w:pPr>
      <w:r w:rsidRPr="008D2935">
        <w:rPr>
          <w:rFonts w:ascii="PT Astra Serif" w:hAnsi="PT Astra Serif" w:cs="Arial"/>
          <w:b/>
          <w:sz w:val="32"/>
          <w:szCs w:val="32"/>
        </w:rPr>
        <w:t>О</w:t>
      </w:r>
      <w:r>
        <w:rPr>
          <w:rFonts w:ascii="PT Astra Serif" w:hAnsi="PT Astra Serif" w:cs="Arial"/>
          <w:b/>
          <w:sz w:val="32"/>
          <w:szCs w:val="32"/>
        </w:rPr>
        <w:t xml:space="preserve"> создании</w:t>
      </w:r>
      <w:r w:rsidRPr="00015128">
        <w:rPr>
          <w:rFonts w:ascii="PT Astra Serif" w:hAnsi="PT Astra Serif" w:cs="Arial"/>
          <w:b/>
          <w:sz w:val="32"/>
          <w:szCs w:val="32"/>
        </w:rPr>
        <w:t xml:space="preserve"> конкурсной комиссии по проведению открытого конкурса по выбору управляющих компаний </w:t>
      </w:r>
      <w:r w:rsidRPr="008D2935">
        <w:rPr>
          <w:rFonts w:ascii="PT Astra Serif" w:hAnsi="PT Astra Serif" w:cs="Arial"/>
          <w:b/>
          <w:sz w:val="32"/>
          <w:szCs w:val="32"/>
        </w:rPr>
        <w:t>для управления многоквартирными домами на территории муниципального образования Демидовское Заокского района</w:t>
      </w:r>
    </w:p>
    <w:p w14:paraId="7DA9E9CB" w14:textId="77777777" w:rsidR="006D553D" w:rsidRPr="008D2935" w:rsidRDefault="006D553D" w:rsidP="006D553D">
      <w:pPr>
        <w:ind w:firstLine="709"/>
        <w:jc w:val="both"/>
        <w:rPr>
          <w:rFonts w:ascii="PT Astra Serif" w:hAnsi="PT Astra Serif" w:cs="Arial"/>
          <w:sz w:val="24"/>
          <w:szCs w:val="24"/>
        </w:rPr>
      </w:pPr>
      <w:r w:rsidRPr="008D2935">
        <w:rPr>
          <w:rFonts w:ascii="PT Astra Serif" w:hAnsi="PT Astra Serif" w:cs="Arial"/>
          <w:sz w:val="24"/>
          <w:szCs w:val="24"/>
        </w:rPr>
        <w:t xml:space="preserve"> </w:t>
      </w:r>
    </w:p>
    <w:p w14:paraId="7A7B1DFC" w14:textId="77777777" w:rsidR="006D553D" w:rsidRPr="008D2935" w:rsidRDefault="006D553D" w:rsidP="006D553D">
      <w:pPr>
        <w:ind w:firstLine="709"/>
        <w:jc w:val="both"/>
        <w:rPr>
          <w:rFonts w:ascii="PT Astra Serif" w:hAnsi="PT Astra Serif" w:cs="Arial"/>
          <w:sz w:val="24"/>
          <w:szCs w:val="24"/>
        </w:rPr>
      </w:pPr>
    </w:p>
    <w:p w14:paraId="603A3585" w14:textId="3774A293" w:rsidR="006D553D" w:rsidRPr="001C6E9D" w:rsidRDefault="006D553D" w:rsidP="006D553D">
      <w:pPr>
        <w:spacing w:after="0" w:line="240" w:lineRule="auto"/>
        <w:ind w:firstLine="709"/>
        <w:jc w:val="both"/>
        <w:rPr>
          <w:rFonts w:ascii="PT Astra Serif" w:hAnsi="PT Astra Serif" w:cs="Arial"/>
          <w:sz w:val="28"/>
          <w:szCs w:val="28"/>
        </w:rPr>
      </w:pPr>
      <w:r w:rsidRPr="001C6E9D">
        <w:rPr>
          <w:rFonts w:ascii="PT Astra Serif" w:hAnsi="PT Astra Serif" w:cs="Arial"/>
          <w:sz w:val="28"/>
          <w:szCs w:val="28"/>
        </w:rPr>
        <w:t xml:space="preserve">В соответствии с Жилищным кодексом Российской Федерации, постановления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на основании Устава муниципального образования Демидовское Заокского района, администрация муниципального образования Демидовское Заокского района </w:t>
      </w:r>
      <w:r w:rsidR="00647B05">
        <w:rPr>
          <w:rFonts w:ascii="PT Astra Serif" w:hAnsi="PT Astra Serif" w:cs="Arial"/>
          <w:sz w:val="28"/>
          <w:szCs w:val="28"/>
        </w:rPr>
        <w:t>постановляет</w:t>
      </w:r>
      <w:r w:rsidRPr="001C6E9D">
        <w:rPr>
          <w:rFonts w:ascii="PT Astra Serif" w:hAnsi="PT Astra Serif" w:cs="Arial"/>
          <w:sz w:val="28"/>
          <w:szCs w:val="28"/>
        </w:rPr>
        <w:t xml:space="preserve">: </w:t>
      </w:r>
    </w:p>
    <w:p w14:paraId="34241B97" w14:textId="77777777" w:rsidR="006D553D" w:rsidRPr="001C6E9D" w:rsidRDefault="006D553D" w:rsidP="006D553D">
      <w:pPr>
        <w:spacing w:after="0" w:line="240" w:lineRule="auto"/>
        <w:ind w:firstLine="709"/>
        <w:jc w:val="both"/>
        <w:rPr>
          <w:rFonts w:ascii="PT Astra Serif" w:hAnsi="PT Astra Serif" w:cs="Arial"/>
          <w:sz w:val="28"/>
          <w:szCs w:val="28"/>
        </w:rPr>
      </w:pPr>
      <w:r>
        <w:rPr>
          <w:rFonts w:ascii="PT Astra Serif" w:hAnsi="PT Astra Serif" w:cs="Arial"/>
          <w:sz w:val="28"/>
          <w:szCs w:val="28"/>
        </w:rPr>
        <w:t>1</w:t>
      </w:r>
      <w:r w:rsidRPr="001C6E9D">
        <w:rPr>
          <w:rFonts w:ascii="PT Astra Serif" w:hAnsi="PT Astra Serif" w:cs="Arial"/>
          <w:sz w:val="28"/>
          <w:szCs w:val="28"/>
        </w:rPr>
        <w:t xml:space="preserve">. Создать и утвердить состав конкурсной комиссии по проведению открытого конкурса по выбору управляющих компаний (приложение </w:t>
      </w:r>
      <w:r>
        <w:rPr>
          <w:rFonts w:ascii="PT Astra Serif" w:hAnsi="PT Astra Serif" w:cs="Arial"/>
          <w:sz w:val="28"/>
          <w:szCs w:val="28"/>
        </w:rPr>
        <w:t>1</w:t>
      </w:r>
      <w:r w:rsidRPr="001C6E9D">
        <w:rPr>
          <w:rFonts w:ascii="PT Astra Serif" w:hAnsi="PT Astra Serif" w:cs="Arial"/>
          <w:sz w:val="28"/>
          <w:szCs w:val="28"/>
        </w:rPr>
        <w:t xml:space="preserve">).  </w:t>
      </w:r>
    </w:p>
    <w:p w14:paraId="68433563" w14:textId="77777777" w:rsidR="006D553D" w:rsidRPr="001C6E9D" w:rsidRDefault="006D553D" w:rsidP="006D553D">
      <w:pPr>
        <w:spacing w:after="0" w:line="240" w:lineRule="auto"/>
        <w:ind w:firstLine="709"/>
        <w:jc w:val="both"/>
        <w:rPr>
          <w:rFonts w:ascii="PT Astra Serif" w:hAnsi="PT Astra Serif" w:cs="Arial"/>
          <w:sz w:val="28"/>
          <w:szCs w:val="28"/>
        </w:rPr>
      </w:pPr>
      <w:r>
        <w:rPr>
          <w:rFonts w:ascii="PT Astra Serif" w:hAnsi="PT Astra Serif" w:cs="Arial"/>
          <w:sz w:val="28"/>
          <w:szCs w:val="28"/>
        </w:rPr>
        <w:t>2</w:t>
      </w:r>
      <w:r w:rsidRPr="001C6E9D">
        <w:rPr>
          <w:rFonts w:ascii="PT Astra Serif" w:hAnsi="PT Astra Serif" w:cs="Arial"/>
          <w:sz w:val="28"/>
          <w:szCs w:val="28"/>
        </w:rPr>
        <w:t xml:space="preserve">. Утвердить порядок работы конкурсной комиссии по проведению открытого конкурса по выбору управляющих компаний (приложение </w:t>
      </w:r>
      <w:r>
        <w:rPr>
          <w:rFonts w:ascii="PT Astra Serif" w:hAnsi="PT Astra Serif" w:cs="Arial"/>
          <w:sz w:val="28"/>
          <w:szCs w:val="28"/>
        </w:rPr>
        <w:t>2</w:t>
      </w:r>
      <w:r w:rsidRPr="001C6E9D">
        <w:rPr>
          <w:rFonts w:ascii="PT Astra Serif" w:hAnsi="PT Astra Serif" w:cs="Arial"/>
          <w:sz w:val="28"/>
          <w:szCs w:val="28"/>
        </w:rPr>
        <w:t>).</w:t>
      </w:r>
    </w:p>
    <w:p w14:paraId="75640661" w14:textId="2FB60868" w:rsidR="006D553D" w:rsidRPr="001C6E9D" w:rsidRDefault="006D553D" w:rsidP="006D553D">
      <w:pPr>
        <w:spacing w:after="0" w:line="240" w:lineRule="auto"/>
        <w:ind w:firstLine="709"/>
        <w:jc w:val="both"/>
        <w:rPr>
          <w:rFonts w:ascii="PT Astra Serif" w:hAnsi="PT Astra Serif" w:cs="Arial"/>
          <w:sz w:val="28"/>
          <w:szCs w:val="28"/>
        </w:rPr>
      </w:pPr>
      <w:r>
        <w:rPr>
          <w:rFonts w:ascii="PT Astra Serif" w:hAnsi="PT Astra Serif" w:cs="Arial"/>
          <w:sz w:val="28"/>
          <w:szCs w:val="28"/>
        </w:rPr>
        <w:t>3</w:t>
      </w:r>
      <w:r w:rsidRPr="001C6E9D">
        <w:rPr>
          <w:rFonts w:ascii="PT Astra Serif" w:hAnsi="PT Astra Serif" w:cs="Arial"/>
          <w:sz w:val="28"/>
          <w:szCs w:val="28"/>
        </w:rPr>
        <w:t xml:space="preserve">. </w:t>
      </w:r>
      <w:r w:rsidR="00647B05" w:rsidRPr="001C6E9D">
        <w:rPr>
          <w:rFonts w:ascii="PT Astra Serif" w:hAnsi="PT Astra Serif" w:cs="Arial"/>
          <w:sz w:val="28"/>
          <w:szCs w:val="28"/>
        </w:rPr>
        <w:t xml:space="preserve">Контроль за исполнением настоящего постановления оставляю за собой. </w:t>
      </w:r>
    </w:p>
    <w:p w14:paraId="1955BB44" w14:textId="6399C698" w:rsidR="006D553D" w:rsidRPr="001C6E9D" w:rsidRDefault="006D553D" w:rsidP="006D553D">
      <w:pPr>
        <w:spacing w:after="0" w:line="240" w:lineRule="auto"/>
        <w:ind w:firstLine="709"/>
        <w:jc w:val="both"/>
        <w:rPr>
          <w:rFonts w:ascii="PT Astra Serif" w:hAnsi="PT Astra Serif" w:cs="Arial"/>
          <w:sz w:val="28"/>
          <w:szCs w:val="28"/>
        </w:rPr>
      </w:pPr>
      <w:r>
        <w:rPr>
          <w:rFonts w:ascii="PT Astra Serif" w:hAnsi="PT Astra Serif" w:cs="Arial"/>
          <w:sz w:val="28"/>
          <w:szCs w:val="28"/>
        </w:rPr>
        <w:t>4</w:t>
      </w:r>
      <w:r w:rsidRPr="001C6E9D">
        <w:rPr>
          <w:rFonts w:ascii="PT Astra Serif" w:hAnsi="PT Astra Serif" w:cs="Arial"/>
          <w:sz w:val="28"/>
          <w:szCs w:val="28"/>
        </w:rPr>
        <w:t xml:space="preserve">. </w:t>
      </w:r>
      <w:r w:rsidR="00647B05" w:rsidRPr="001C6E9D">
        <w:rPr>
          <w:rFonts w:ascii="PT Astra Serif" w:hAnsi="PT Astra Serif" w:cs="Arial"/>
          <w:sz w:val="28"/>
          <w:szCs w:val="28"/>
        </w:rPr>
        <w:t xml:space="preserve"> </w:t>
      </w:r>
      <w:r w:rsidR="00647B05">
        <w:rPr>
          <w:rFonts w:ascii="PT Astra Serif" w:hAnsi="PT Astra Serif" w:cs="Arial"/>
          <w:sz w:val="28"/>
          <w:szCs w:val="28"/>
        </w:rPr>
        <w:t>П</w:t>
      </w:r>
      <w:r w:rsidR="00647B05" w:rsidRPr="001C6E9D">
        <w:rPr>
          <w:rFonts w:ascii="PT Astra Serif" w:hAnsi="PT Astra Serif" w:cs="Arial"/>
          <w:sz w:val="28"/>
          <w:szCs w:val="28"/>
        </w:rPr>
        <w:t xml:space="preserve">остановление вступает в силу после его </w:t>
      </w:r>
      <w:r w:rsidR="00647B05">
        <w:rPr>
          <w:rFonts w:ascii="PT Astra Serif" w:hAnsi="PT Astra Serif" w:cs="Arial"/>
          <w:sz w:val="28"/>
          <w:szCs w:val="28"/>
        </w:rPr>
        <w:t>подписания</w:t>
      </w:r>
      <w:r w:rsidR="00647B05" w:rsidRPr="001C6E9D">
        <w:rPr>
          <w:rFonts w:ascii="PT Astra Serif" w:hAnsi="PT Astra Serif" w:cs="Arial"/>
          <w:sz w:val="28"/>
          <w:szCs w:val="28"/>
        </w:rPr>
        <w:t xml:space="preserve">.  </w:t>
      </w:r>
    </w:p>
    <w:p w14:paraId="08FDD548" w14:textId="77777777" w:rsidR="006D553D" w:rsidRPr="008D2935" w:rsidRDefault="006D553D" w:rsidP="006D553D">
      <w:pPr>
        <w:spacing w:after="0" w:line="240" w:lineRule="auto"/>
        <w:jc w:val="both"/>
        <w:rPr>
          <w:rFonts w:ascii="PT Astra Serif" w:hAnsi="PT Astra Serif" w:cs="Arial"/>
          <w:b/>
          <w:sz w:val="24"/>
          <w:szCs w:val="24"/>
        </w:rPr>
      </w:pPr>
    </w:p>
    <w:p w14:paraId="0CEBD9C4" w14:textId="77777777" w:rsidR="006D553D" w:rsidRPr="008D2935" w:rsidRDefault="006D553D" w:rsidP="006D553D">
      <w:pPr>
        <w:tabs>
          <w:tab w:val="left" w:pos="7335"/>
        </w:tabs>
        <w:spacing w:after="0" w:line="240" w:lineRule="auto"/>
        <w:jc w:val="both"/>
        <w:rPr>
          <w:rFonts w:ascii="PT Astra Serif" w:hAnsi="PT Astra Serif" w:cs="Arial"/>
          <w:b/>
          <w:sz w:val="24"/>
          <w:szCs w:val="24"/>
        </w:rPr>
      </w:pPr>
      <w:r>
        <w:rPr>
          <w:rFonts w:ascii="PT Astra Serif" w:hAnsi="PT Astra Serif" w:cs="Arial"/>
          <w:b/>
          <w:sz w:val="24"/>
          <w:szCs w:val="24"/>
        </w:rPr>
        <w:tab/>
      </w:r>
    </w:p>
    <w:p w14:paraId="4F0DE6EE" w14:textId="77777777" w:rsidR="006D553D" w:rsidRPr="008D2935" w:rsidRDefault="006D553D" w:rsidP="006D553D">
      <w:pPr>
        <w:spacing w:after="0" w:line="240" w:lineRule="auto"/>
        <w:jc w:val="both"/>
        <w:rPr>
          <w:rFonts w:ascii="PT Astra Serif" w:hAnsi="PT Astra Serif" w:cs="Arial"/>
          <w:b/>
          <w:sz w:val="24"/>
          <w:szCs w:val="24"/>
        </w:rPr>
      </w:pPr>
    </w:p>
    <w:p w14:paraId="6361112D" w14:textId="77777777" w:rsidR="006D553D" w:rsidRPr="001C6E9D" w:rsidRDefault="006D553D" w:rsidP="006D553D">
      <w:pPr>
        <w:spacing w:after="0" w:line="240" w:lineRule="auto"/>
        <w:jc w:val="both"/>
        <w:rPr>
          <w:rFonts w:ascii="PT Astra Serif" w:hAnsi="PT Astra Serif" w:cs="Arial"/>
          <w:b/>
          <w:sz w:val="28"/>
          <w:szCs w:val="28"/>
        </w:rPr>
      </w:pPr>
      <w:r w:rsidRPr="001C6E9D">
        <w:rPr>
          <w:rFonts w:ascii="PT Astra Serif" w:hAnsi="PT Astra Serif" w:cs="Arial"/>
          <w:b/>
          <w:sz w:val="28"/>
          <w:szCs w:val="28"/>
        </w:rPr>
        <w:t xml:space="preserve">Заместитель главы администрации </w:t>
      </w:r>
    </w:p>
    <w:p w14:paraId="1DDCC796" w14:textId="77777777" w:rsidR="006D553D" w:rsidRPr="001C6E9D" w:rsidRDefault="006D553D" w:rsidP="006D553D">
      <w:pPr>
        <w:spacing w:after="0" w:line="240" w:lineRule="auto"/>
        <w:jc w:val="both"/>
        <w:rPr>
          <w:rFonts w:ascii="PT Astra Serif" w:hAnsi="PT Astra Serif" w:cs="Arial"/>
          <w:b/>
          <w:sz w:val="28"/>
          <w:szCs w:val="28"/>
        </w:rPr>
      </w:pPr>
      <w:r w:rsidRPr="001C6E9D">
        <w:rPr>
          <w:rFonts w:ascii="PT Astra Serif" w:hAnsi="PT Astra Serif" w:cs="Arial"/>
          <w:b/>
          <w:sz w:val="28"/>
          <w:szCs w:val="28"/>
        </w:rPr>
        <w:t xml:space="preserve">муниципального образования </w:t>
      </w:r>
    </w:p>
    <w:p w14:paraId="39E18FF9" w14:textId="77777777" w:rsidR="006D553D" w:rsidRPr="001C6E9D" w:rsidRDefault="006D553D" w:rsidP="006D553D">
      <w:pPr>
        <w:spacing w:after="0" w:line="240" w:lineRule="auto"/>
        <w:jc w:val="both"/>
        <w:rPr>
          <w:rFonts w:ascii="PT Astra Serif" w:hAnsi="PT Astra Serif" w:cs="Arial"/>
          <w:b/>
          <w:sz w:val="28"/>
          <w:szCs w:val="28"/>
        </w:rPr>
      </w:pPr>
      <w:r w:rsidRPr="001C6E9D">
        <w:rPr>
          <w:rFonts w:ascii="PT Astra Serif" w:hAnsi="PT Astra Serif" w:cs="Arial"/>
          <w:b/>
          <w:sz w:val="28"/>
          <w:szCs w:val="28"/>
        </w:rPr>
        <w:t>Демидовское Заокского района                                                     А.А. Гришина</w:t>
      </w:r>
    </w:p>
    <w:p w14:paraId="1D5D0C11" w14:textId="77777777" w:rsidR="006D553D" w:rsidRDefault="006D553D" w:rsidP="006D553D"/>
    <w:p w14:paraId="15A49C07" w14:textId="77777777" w:rsidR="006D553D" w:rsidRDefault="006D553D" w:rsidP="006D553D"/>
    <w:p w14:paraId="670286B1" w14:textId="77777777" w:rsidR="006D553D" w:rsidRDefault="006D553D" w:rsidP="006D553D"/>
    <w:p w14:paraId="66F61F72" w14:textId="77777777" w:rsidR="006D553D" w:rsidRDefault="006D553D" w:rsidP="006D553D"/>
    <w:p w14:paraId="0B214EE1" w14:textId="77777777" w:rsidR="006D553D" w:rsidRDefault="006D553D" w:rsidP="006D553D"/>
    <w:p w14:paraId="17DBC7E3" w14:textId="77777777" w:rsidR="006D553D" w:rsidRDefault="006D553D" w:rsidP="006D553D"/>
    <w:p w14:paraId="6088AC53" w14:textId="77777777" w:rsidR="006D553D" w:rsidRPr="00647B05" w:rsidRDefault="006D553D" w:rsidP="006D553D">
      <w:pPr>
        <w:ind w:firstLine="709"/>
        <w:jc w:val="right"/>
        <w:rPr>
          <w:rFonts w:ascii="PT Astra Serif" w:hAnsi="PT Astra Serif" w:cs="Arial"/>
          <w:sz w:val="28"/>
          <w:szCs w:val="28"/>
        </w:rPr>
      </w:pPr>
      <w:r w:rsidRPr="00647B05">
        <w:rPr>
          <w:rFonts w:ascii="PT Astra Serif" w:hAnsi="PT Astra Serif" w:cs="Arial"/>
          <w:sz w:val="28"/>
          <w:szCs w:val="28"/>
        </w:rPr>
        <w:lastRenderedPageBreak/>
        <w:t>Приложение 1</w:t>
      </w:r>
    </w:p>
    <w:p w14:paraId="7647DBB8" w14:textId="77777777" w:rsidR="006D553D" w:rsidRPr="00647B05" w:rsidRDefault="006D553D" w:rsidP="006D553D">
      <w:pPr>
        <w:spacing w:after="0" w:line="240" w:lineRule="auto"/>
        <w:ind w:firstLine="709"/>
        <w:jc w:val="right"/>
        <w:rPr>
          <w:rFonts w:ascii="PT Astra Serif" w:hAnsi="PT Astra Serif" w:cs="Arial"/>
          <w:sz w:val="28"/>
          <w:szCs w:val="28"/>
        </w:rPr>
      </w:pPr>
      <w:r w:rsidRPr="00647B05">
        <w:rPr>
          <w:rFonts w:ascii="PT Astra Serif" w:hAnsi="PT Astra Serif" w:cs="Arial"/>
          <w:sz w:val="28"/>
          <w:szCs w:val="28"/>
        </w:rPr>
        <w:t xml:space="preserve">к постановлению администрации </w:t>
      </w:r>
    </w:p>
    <w:p w14:paraId="3DC50D71" w14:textId="77777777" w:rsidR="006D553D" w:rsidRPr="00647B05" w:rsidRDefault="006D553D" w:rsidP="006D553D">
      <w:pPr>
        <w:spacing w:after="0" w:line="240" w:lineRule="auto"/>
        <w:ind w:firstLine="709"/>
        <w:jc w:val="right"/>
        <w:rPr>
          <w:rFonts w:ascii="PT Astra Serif" w:hAnsi="PT Astra Serif" w:cs="Arial"/>
          <w:sz w:val="28"/>
          <w:szCs w:val="28"/>
        </w:rPr>
      </w:pPr>
      <w:r w:rsidRPr="00647B05">
        <w:rPr>
          <w:rFonts w:ascii="PT Astra Serif" w:hAnsi="PT Astra Serif" w:cs="Arial"/>
          <w:sz w:val="28"/>
          <w:szCs w:val="28"/>
        </w:rPr>
        <w:t xml:space="preserve">муниципального образования </w:t>
      </w:r>
    </w:p>
    <w:p w14:paraId="4BA17B98" w14:textId="77777777" w:rsidR="006D553D" w:rsidRPr="00647B05" w:rsidRDefault="006D553D" w:rsidP="006D553D">
      <w:pPr>
        <w:spacing w:after="0" w:line="240" w:lineRule="auto"/>
        <w:ind w:firstLine="709"/>
        <w:jc w:val="right"/>
        <w:rPr>
          <w:rFonts w:ascii="PT Astra Serif" w:hAnsi="PT Astra Serif" w:cs="Arial"/>
          <w:sz w:val="28"/>
          <w:szCs w:val="28"/>
        </w:rPr>
      </w:pPr>
      <w:r w:rsidRPr="00647B05">
        <w:rPr>
          <w:rFonts w:ascii="PT Astra Serif" w:hAnsi="PT Astra Serif" w:cs="Arial"/>
          <w:sz w:val="28"/>
          <w:szCs w:val="28"/>
        </w:rPr>
        <w:t xml:space="preserve">Демидовское Заокского района </w:t>
      </w:r>
    </w:p>
    <w:p w14:paraId="0D0F645E" w14:textId="1D8C77B1" w:rsidR="006D553D" w:rsidRPr="00647B05" w:rsidRDefault="006D553D" w:rsidP="006D553D">
      <w:pPr>
        <w:spacing w:after="0" w:line="240" w:lineRule="auto"/>
        <w:ind w:firstLine="709"/>
        <w:jc w:val="right"/>
        <w:rPr>
          <w:rFonts w:ascii="PT Astra Serif" w:hAnsi="PT Astra Serif" w:cs="Arial"/>
          <w:sz w:val="28"/>
          <w:szCs w:val="28"/>
        </w:rPr>
      </w:pPr>
      <w:r w:rsidRPr="00647B05">
        <w:rPr>
          <w:rFonts w:ascii="PT Astra Serif" w:hAnsi="PT Astra Serif" w:cs="Arial"/>
          <w:sz w:val="28"/>
          <w:szCs w:val="28"/>
        </w:rPr>
        <w:t xml:space="preserve"> </w:t>
      </w:r>
    </w:p>
    <w:p w14:paraId="228A1E13" w14:textId="77777777" w:rsidR="006D553D" w:rsidRPr="008D2935" w:rsidRDefault="006D553D" w:rsidP="006D553D">
      <w:pPr>
        <w:ind w:firstLine="709"/>
        <w:jc w:val="both"/>
        <w:rPr>
          <w:rFonts w:ascii="PT Astra Serif" w:hAnsi="PT Astra Serif" w:cs="Arial"/>
          <w:sz w:val="24"/>
          <w:szCs w:val="24"/>
        </w:rPr>
      </w:pPr>
      <w:r w:rsidRPr="008D2935">
        <w:rPr>
          <w:rFonts w:ascii="PT Astra Serif" w:hAnsi="PT Astra Serif" w:cs="Arial"/>
          <w:sz w:val="24"/>
          <w:szCs w:val="24"/>
        </w:rPr>
        <w:t xml:space="preserve"> </w:t>
      </w:r>
    </w:p>
    <w:p w14:paraId="27B09406" w14:textId="77777777" w:rsidR="006D553D" w:rsidRPr="00A423AF" w:rsidRDefault="006D553D" w:rsidP="006D553D">
      <w:pPr>
        <w:spacing w:after="0" w:line="240" w:lineRule="auto"/>
        <w:ind w:firstLine="709"/>
        <w:jc w:val="both"/>
        <w:rPr>
          <w:rFonts w:ascii="PT Astra Serif" w:hAnsi="PT Astra Serif" w:cs="Arial"/>
          <w:b/>
          <w:sz w:val="24"/>
          <w:szCs w:val="24"/>
        </w:rPr>
      </w:pPr>
      <w:r w:rsidRPr="008D2935">
        <w:rPr>
          <w:rFonts w:ascii="PT Astra Serif" w:hAnsi="PT Astra Serif" w:cs="Arial"/>
          <w:sz w:val="24"/>
          <w:szCs w:val="24"/>
        </w:rPr>
        <w:t xml:space="preserve"> </w:t>
      </w:r>
    </w:p>
    <w:p w14:paraId="3C2B6AD8" w14:textId="77777777" w:rsidR="006D553D" w:rsidRPr="006D553D" w:rsidRDefault="006D553D" w:rsidP="006D553D">
      <w:pPr>
        <w:ind w:firstLine="709"/>
        <w:jc w:val="center"/>
        <w:rPr>
          <w:rFonts w:ascii="PT Astra Serif" w:hAnsi="PT Astra Serif" w:cs="Arial"/>
          <w:b/>
          <w:bCs/>
          <w:sz w:val="28"/>
          <w:szCs w:val="28"/>
        </w:rPr>
      </w:pPr>
      <w:r w:rsidRPr="006D553D">
        <w:rPr>
          <w:rFonts w:ascii="PT Astra Serif" w:hAnsi="PT Astra Serif" w:cs="Arial"/>
          <w:b/>
          <w:bCs/>
          <w:sz w:val="28"/>
          <w:szCs w:val="28"/>
        </w:rPr>
        <w:t>Состав</w:t>
      </w:r>
    </w:p>
    <w:p w14:paraId="68AEB0F1" w14:textId="77777777" w:rsidR="006D553D" w:rsidRPr="006D553D" w:rsidRDefault="006D553D" w:rsidP="006D553D">
      <w:pPr>
        <w:ind w:firstLine="709"/>
        <w:jc w:val="center"/>
        <w:rPr>
          <w:rFonts w:ascii="PT Astra Serif" w:hAnsi="PT Astra Serif" w:cs="Arial"/>
          <w:b/>
          <w:bCs/>
          <w:sz w:val="28"/>
          <w:szCs w:val="28"/>
        </w:rPr>
      </w:pPr>
      <w:r w:rsidRPr="006D553D">
        <w:rPr>
          <w:rFonts w:ascii="PT Astra Serif" w:hAnsi="PT Astra Serif" w:cs="Arial"/>
          <w:b/>
          <w:bCs/>
          <w:sz w:val="28"/>
          <w:szCs w:val="28"/>
        </w:rPr>
        <w:t>комиссии по проведению открытых конкурсов по отбору управляющей организации для управления многоквартирными домами</w:t>
      </w:r>
    </w:p>
    <w:p w14:paraId="10C6EA8A" w14:textId="77777777" w:rsidR="006D553D" w:rsidRPr="006D553D" w:rsidRDefault="006D553D" w:rsidP="006D553D">
      <w:pPr>
        <w:ind w:firstLine="709"/>
        <w:jc w:val="both"/>
        <w:rPr>
          <w:rFonts w:ascii="PT Astra Serif" w:hAnsi="PT Astra Serif" w:cs="Arial"/>
          <w:bCs/>
          <w:sz w:val="28"/>
          <w:szCs w:val="28"/>
        </w:rPr>
      </w:pPr>
      <w:r w:rsidRPr="006D553D">
        <w:rPr>
          <w:rFonts w:ascii="PT Astra Serif" w:hAnsi="PT Astra Serif" w:cs="Arial"/>
          <w:bCs/>
          <w:sz w:val="28"/>
          <w:szCs w:val="28"/>
        </w:rPr>
        <w:t> </w:t>
      </w:r>
    </w:p>
    <w:p w14:paraId="3A207392" w14:textId="77777777" w:rsidR="006D553D" w:rsidRPr="006D553D" w:rsidRDefault="006D553D" w:rsidP="006D553D">
      <w:pPr>
        <w:ind w:firstLine="709"/>
        <w:jc w:val="both"/>
        <w:rPr>
          <w:rFonts w:ascii="PT Astra Serif" w:hAnsi="PT Astra Serif" w:cs="Arial"/>
          <w:bCs/>
          <w:sz w:val="28"/>
          <w:szCs w:val="28"/>
        </w:rPr>
      </w:pPr>
      <w:r w:rsidRPr="006D553D">
        <w:rPr>
          <w:rFonts w:ascii="PT Astra Serif" w:hAnsi="PT Astra Serif" w:cs="Arial"/>
          <w:bCs/>
          <w:sz w:val="28"/>
          <w:szCs w:val="28"/>
        </w:rPr>
        <w:t> 1. Гришина Анастасия Александровна     </w:t>
      </w:r>
    </w:p>
    <w:p w14:paraId="09FE6DCD" w14:textId="77777777" w:rsidR="006D553D" w:rsidRPr="006D553D" w:rsidRDefault="006D553D" w:rsidP="006D553D">
      <w:pPr>
        <w:ind w:firstLine="709"/>
        <w:jc w:val="both"/>
        <w:rPr>
          <w:rFonts w:ascii="PT Astra Serif" w:hAnsi="PT Astra Serif" w:cs="Arial"/>
          <w:bCs/>
          <w:sz w:val="28"/>
          <w:szCs w:val="28"/>
        </w:rPr>
      </w:pPr>
      <w:r w:rsidRPr="006D553D">
        <w:rPr>
          <w:rFonts w:ascii="PT Astra Serif" w:hAnsi="PT Astra Serif" w:cs="Arial"/>
          <w:bCs/>
          <w:sz w:val="28"/>
          <w:szCs w:val="28"/>
        </w:rPr>
        <w:t>  - заместитель главы администрации, председатель комиссии;</w:t>
      </w:r>
    </w:p>
    <w:p w14:paraId="00C70913" w14:textId="77777777" w:rsidR="006D553D" w:rsidRPr="006D553D" w:rsidRDefault="006D553D" w:rsidP="006D553D">
      <w:pPr>
        <w:ind w:firstLine="709"/>
        <w:jc w:val="both"/>
        <w:rPr>
          <w:rFonts w:ascii="PT Astra Serif" w:hAnsi="PT Astra Serif" w:cs="Arial"/>
          <w:bCs/>
          <w:sz w:val="28"/>
          <w:szCs w:val="28"/>
        </w:rPr>
      </w:pPr>
      <w:r w:rsidRPr="006D553D">
        <w:rPr>
          <w:rFonts w:ascii="PT Astra Serif" w:hAnsi="PT Astra Serif" w:cs="Arial"/>
          <w:bCs/>
          <w:sz w:val="28"/>
          <w:szCs w:val="28"/>
        </w:rPr>
        <w:t>2. Гончарук Александр Викторович</w:t>
      </w:r>
    </w:p>
    <w:p w14:paraId="6EB3C8D5" w14:textId="77777777" w:rsidR="006D553D" w:rsidRPr="006D553D" w:rsidRDefault="006D553D" w:rsidP="006D553D">
      <w:pPr>
        <w:ind w:firstLine="709"/>
        <w:jc w:val="both"/>
        <w:rPr>
          <w:rFonts w:ascii="PT Astra Serif" w:hAnsi="PT Astra Serif" w:cs="Arial"/>
          <w:bCs/>
          <w:sz w:val="28"/>
          <w:szCs w:val="28"/>
        </w:rPr>
      </w:pPr>
      <w:r w:rsidRPr="006D553D">
        <w:rPr>
          <w:rFonts w:ascii="PT Astra Serif" w:hAnsi="PT Astra Serif" w:cs="Arial"/>
          <w:bCs/>
          <w:sz w:val="28"/>
          <w:szCs w:val="28"/>
        </w:rPr>
        <w:t>- заместитель главы администрации, заместитель председателя комиссии;</w:t>
      </w:r>
    </w:p>
    <w:p w14:paraId="022C96A9" w14:textId="77777777" w:rsidR="006D553D" w:rsidRPr="006D553D" w:rsidRDefault="006D553D" w:rsidP="006D553D">
      <w:pPr>
        <w:ind w:firstLine="709"/>
        <w:jc w:val="both"/>
        <w:rPr>
          <w:rFonts w:ascii="PT Astra Serif" w:hAnsi="PT Astra Serif" w:cs="Arial"/>
          <w:bCs/>
          <w:sz w:val="28"/>
          <w:szCs w:val="28"/>
        </w:rPr>
      </w:pPr>
      <w:r w:rsidRPr="006D553D">
        <w:rPr>
          <w:rFonts w:ascii="PT Astra Serif" w:hAnsi="PT Astra Serif" w:cs="Arial"/>
          <w:bCs/>
          <w:sz w:val="28"/>
          <w:szCs w:val="28"/>
        </w:rPr>
        <w:t>3. Краснова Олеся Валерьевна</w:t>
      </w:r>
    </w:p>
    <w:p w14:paraId="039C730B" w14:textId="77777777" w:rsidR="006D553D" w:rsidRPr="006D553D" w:rsidRDefault="006D553D" w:rsidP="006D553D">
      <w:pPr>
        <w:ind w:firstLine="709"/>
        <w:jc w:val="both"/>
        <w:rPr>
          <w:rFonts w:ascii="PT Astra Serif" w:hAnsi="PT Astra Serif" w:cs="Arial"/>
          <w:bCs/>
          <w:sz w:val="28"/>
          <w:szCs w:val="28"/>
        </w:rPr>
      </w:pPr>
      <w:r w:rsidRPr="006D553D">
        <w:rPr>
          <w:rFonts w:ascii="PT Astra Serif" w:hAnsi="PT Astra Serif" w:cs="Arial"/>
          <w:bCs/>
          <w:sz w:val="28"/>
          <w:szCs w:val="28"/>
        </w:rPr>
        <w:t>- консультант администрации, секретарь комиссии;</w:t>
      </w:r>
    </w:p>
    <w:p w14:paraId="23F60F78" w14:textId="77777777" w:rsidR="006D553D" w:rsidRPr="006D553D" w:rsidRDefault="006D553D" w:rsidP="006D553D">
      <w:pPr>
        <w:ind w:firstLine="709"/>
        <w:jc w:val="both"/>
        <w:rPr>
          <w:rFonts w:ascii="PT Astra Serif" w:hAnsi="PT Astra Serif" w:cs="Arial"/>
          <w:bCs/>
          <w:sz w:val="28"/>
          <w:szCs w:val="28"/>
        </w:rPr>
      </w:pPr>
      <w:r w:rsidRPr="006D553D">
        <w:rPr>
          <w:rFonts w:ascii="PT Astra Serif" w:hAnsi="PT Astra Serif" w:cs="Arial"/>
          <w:bCs/>
          <w:sz w:val="28"/>
          <w:szCs w:val="28"/>
        </w:rPr>
        <w:t>       Члены комиссии:</w:t>
      </w:r>
    </w:p>
    <w:p w14:paraId="31BC27FB" w14:textId="77777777" w:rsidR="006D553D" w:rsidRPr="006D553D" w:rsidRDefault="006D553D" w:rsidP="006D553D">
      <w:pPr>
        <w:ind w:firstLine="709"/>
        <w:jc w:val="both"/>
        <w:rPr>
          <w:rFonts w:ascii="PT Astra Serif" w:hAnsi="PT Astra Serif" w:cs="Arial"/>
          <w:bCs/>
          <w:sz w:val="28"/>
          <w:szCs w:val="28"/>
        </w:rPr>
      </w:pPr>
      <w:r w:rsidRPr="006D553D">
        <w:rPr>
          <w:rFonts w:ascii="PT Astra Serif" w:hAnsi="PT Astra Serif" w:cs="Arial"/>
          <w:bCs/>
          <w:sz w:val="28"/>
          <w:szCs w:val="28"/>
        </w:rPr>
        <w:t>4. Кравченко Светлана Викторовна  </w:t>
      </w:r>
    </w:p>
    <w:p w14:paraId="1A569806" w14:textId="77777777" w:rsidR="006D553D" w:rsidRPr="006D553D" w:rsidRDefault="006D553D" w:rsidP="006D553D">
      <w:pPr>
        <w:ind w:firstLine="709"/>
        <w:jc w:val="both"/>
        <w:rPr>
          <w:rFonts w:ascii="PT Astra Serif" w:hAnsi="PT Astra Serif" w:cs="Arial"/>
          <w:bCs/>
          <w:sz w:val="28"/>
          <w:szCs w:val="28"/>
        </w:rPr>
      </w:pPr>
      <w:r w:rsidRPr="006D553D">
        <w:rPr>
          <w:rFonts w:ascii="PT Astra Serif" w:hAnsi="PT Astra Serif" w:cs="Arial"/>
          <w:bCs/>
          <w:sz w:val="28"/>
          <w:szCs w:val="28"/>
        </w:rPr>
        <w:t>- начальник отдела по работе с населением и благоустройству;</w:t>
      </w:r>
    </w:p>
    <w:p w14:paraId="0712D31F" w14:textId="77777777" w:rsidR="006D553D" w:rsidRPr="006D553D" w:rsidRDefault="006D553D" w:rsidP="006D553D">
      <w:pPr>
        <w:ind w:firstLine="709"/>
        <w:jc w:val="both"/>
        <w:rPr>
          <w:rFonts w:ascii="PT Astra Serif" w:hAnsi="PT Astra Serif" w:cs="Arial"/>
          <w:bCs/>
          <w:sz w:val="28"/>
          <w:szCs w:val="28"/>
        </w:rPr>
      </w:pPr>
      <w:r w:rsidRPr="006D553D">
        <w:rPr>
          <w:rFonts w:ascii="PT Astra Serif" w:hAnsi="PT Astra Serif" w:cs="Arial"/>
          <w:bCs/>
          <w:sz w:val="28"/>
          <w:szCs w:val="28"/>
        </w:rPr>
        <w:t>5. Депутат Собрания представителей муниципального образования Демидовское Заокского района (по согласованию).</w:t>
      </w:r>
    </w:p>
    <w:p w14:paraId="7839F92E" w14:textId="77777777" w:rsidR="006D553D" w:rsidRPr="006D553D" w:rsidRDefault="006D553D" w:rsidP="006D553D">
      <w:pPr>
        <w:ind w:firstLine="709"/>
        <w:jc w:val="both"/>
        <w:rPr>
          <w:rFonts w:ascii="PT Astra Serif" w:hAnsi="PT Astra Serif" w:cs="Arial"/>
          <w:sz w:val="28"/>
          <w:szCs w:val="28"/>
        </w:rPr>
      </w:pPr>
    </w:p>
    <w:p w14:paraId="631942A5" w14:textId="77777777" w:rsidR="006D553D" w:rsidRPr="006D553D" w:rsidRDefault="006D553D" w:rsidP="006D553D">
      <w:pPr>
        <w:ind w:firstLine="709"/>
        <w:jc w:val="both"/>
        <w:rPr>
          <w:rFonts w:ascii="PT Astra Serif" w:hAnsi="PT Astra Serif" w:cs="Arial"/>
          <w:sz w:val="28"/>
          <w:szCs w:val="28"/>
        </w:rPr>
      </w:pPr>
    </w:p>
    <w:p w14:paraId="5B1EAFF2" w14:textId="77777777" w:rsidR="006D553D" w:rsidRPr="006D553D" w:rsidRDefault="006D553D" w:rsidP="006D553D">
      <w:pPr>
        <w:ind w:firstLine="709"/>
        <w:jc w:val="both"/>
        <w:rPr>
          <w:rFonts w:ascii="PT Astra Serif" w:hAnsi="PT Astra Serif" w:cs="Arial"/>
          <w:sz w:val="28"/>
          <w:szCs w:val="28"/>
        </w:rPr>
      </w:pPr>
      <w:r w:rsidRPr="006D553D">
        <w:rPr>
          <w:rFonts w:ascii="PT Astra Serif" w:hAnsi="PT Astra Serif" w:cs="Arial"/>
          <w:sz w:val="28"/>
          <w:szCs w:val="28"/>
        </w:rPr>
        <w:t xml:space="preserve"> </w:t>
      </w:r>
    </w:p>
    <w:p w14:paraId="4350C85B" w14:textId="77777777" w:rsidR="006D553D" w:rsidRPr="006D553D" w:rsidRDefault="006D553D" w:rsidP="006D553D">
      <w:pPr>
        <w:ind w:firstLine="709"/>
        <w:jc w:val="both"/>
        <w:rPr>
          <w:rFonts w:ascii="PT Astra Serif" w:hAnsi="PT Astra Serif" w:cs="Arial"/>
          <w:sz w:val="28"/>
          <w:szCs w:val="28"/>
        </w:rPr>
      </w:pPr>
      <w:r w:rsidRPr="006D553D">
        <w:rPr>
          <w:rFonts w:ascii="PT Astra Serif" w:hAnsi="PT Astra Serif" w:cs="Arial"/>
          <w:sz w:val="28"/>
          <w:szCs w:val="28"/>
        </w:rPr>
        <w:t xml:space="preserve"> </w:t>
      </w:r>
    </w:p>
    <w:p w14:paraId="0D23250D" w14:textId="77777777" w:rsidR="006D553D" w:rsidRPr="006D553D" w:rsidRDefault="006D553D" w:rsidP="006D553D">
      <w:pPr>
        <w:ind w:firstLine="709"/>
        <w:jc w:val="both"/>
        <w:rPr>
          <w:rFonts w:ascii="PT Astra Serif" w:hAnsi="PT Astra Serif" w:cs="Arial"/>
          <w:sz w:val="28"/>
          <w:szCs w:val="28"/>
        </w:rPr>
      </w:pPr>
      <w:r w:rsidRPr="006D553D">
        <w:rPr>
          <w:rFonts w:ascii="PT Astra Serif" w:hAnsi="PT Astra Serif" w:cs="Arial"/>
          <w:sz w:val="28"/>
          <w:szCs w:val="28"/>
        </w:rPr>
        <w:t xml:space="preserve"> </w:t>
      </w:r>
    </w:p>
    <w:p w14:paraId="18511CF8" w14:textId="77777777" w:rsidR="006D553D" w:rsidRPr="006D553D" w:rsidRDefault="006D553D" w:rsidP="006D553D">
      <w:pPr>
        <w:ind w:firstLine="709"/>
        <w:jc w:val="both"/>
        <w:rPr>
          <w:rFonts w:ascii="PT Astra Serif" w:hAnsi="PT Astra Serif" w:cs="Arial"/>
          <w:sz w:val="28"/>
          <w:szCs w:val="28"/>
        </w:rPr>
      </w:pPr>
      <w:r w:rsidRPr="006D553D">
        <w:rPr>
          <w:rFonts w:ascii="PT Astra Serif" w:hAnsi="PT Astra Serif" w:cs="Arial"/>
          <w:sz w:val="28"/>
          <w:szCs w:val="28"/>
        </w:rPr>
        <w:t xml:space="preserve"> </w:t>
      </w:r>
    </w:p>
    <w:p w14:paraId="7AD1273D" w14:textId="77777777" w:rsidR="006D553D" w:rsidRPr="006D553D" w:rsidRDefault="006D553D" w:rsidP="006D553D">
      <w:pPr>
        <w:ind w:firstLine="709"/>
        <w:jc w:val="both"/>
        <w:rPr>
          <w:rFonts w:ascii="PT Astra Serif" w:hAnsi="PT Astra Serif" w:cs="Arial"/>
          <w:sz w:val="28"/>
          <w:szCs w:val="28"/>
        </w:rPr>
      </w:pPr>
      <w:r w:rsidRPr="006D553D">
        <w:rPr>
          <w:rFonts w:ascii="PT Astra Serif" w:hAnsi="PT Astra Serif" w:cs="Arial"/>
          <w:sz w:val="28"/>
          <w:szCs w:val="28"/>
        </w:rPr>
        <w:t xml:space="preserve"> </w:t>
      </w:r>
    </w:p>
    <w:p w14:paraId="44DB447F" w14:textId="77777777" w:rsidR="006D553D" w:rsidRPr="006D553D" w:rsidRDefault="006D553D" w:rsidP="006D553D">
      <w:pPr>
        <w:ind w:firstLine="709"/>
        <w:jc w:val="both"/>
        <w:rPr>
          <w:rFonts w:ascii="PT Astra Serif" w:hAnsi="PT Astra Serif" w:cs="Arial"/>
          <w:sz w:val="28"/>
          <w:szCs w:val="28"/>
        </w:rPr>
      </w:pPr>
      <w:r w:rsidRPr="006D553D">
        <w:rPr>
          <w:rFonts w:ascii="PT Astra Serif" w:hAnsi="PT Astra Serif" w:cs="Arial"/>
          <w:sz w:val="28"/>
          <w:szCs w:val="28"/>
        </w:rPr>
        <w:t xml:space="preserve"> </w:t>
      </w:r>
    </w:p>
    <w:p w14:paraId="668000E7" w14:textId="77777777" w:rsidR="00647B05" w:rsidRDefault="006D553D" w:rsidP="00647B05">
      <w:pPr>
        <w:ind w:firstLine="709"/>
        <w:jc w:val="both"/>
        <w:rPr>
          <w:rFonts w:ascii="PT Astra Serif" w:hAnsi="PT Astra Serif" w:cs="Arial"/>
          <w:sz w:val="28"/>
          <w:szCs w:val="28"/>
        </w:rPr>
      </w:pPr>
      <w:r w:rsidRPr="006D553D">
        <w:rPr>
          <w:rFonts w:ascii="PT Astra Serif" w:hAnsi="PT Astra Serif" w:cs="Arial"/>
          <w:sz w:val="28"/>
          <w:szCs w:val="28"/>
        </w:rPr>
        <w:t xml:space="preserve"> </w:t>
      </w:r>
      <w:r w:rsidR="00647B05">
        <w:rPr>
          <w:rFonts w:ascii="PT Astra Serif" w:hAnsi="PT Astra Serif" w:cs="Arial"/>
          <w:sz w:val="28"/>
          <w:szCs w:val="28"/>
        </w:rPr>
        <w:t xml:space="preserve">                                                                                              </w:t>
      </w:r>
    </w:p>
    <w:p w14:paraId="61244B7D" w14:textId="6E770176" w:rsidR="006D553D" w:rsidRPr="00647B05" w:rsidRDefault="00647B05" w:rsidP="00647B05">
      <w:pPr>
        <w:ind w:firstLine="709"/>
        <w:jc w:val="right"/>
        <w:rPr>
          <w:rFonts w:ascii="PT Astra Serif" w:hAnsi="PT Astra Serif" w:cs="Arial"/>
          <w:sz w:val="28"/>
          <w:szCs w:val="28"/>
        </w:rPr>
      </w:pPr>
      <w:r>
        <w:rPr>
          <w:rFonts w:ascii="PT Astra Serif" w:hAnsi="PT Astra Serif" w:cs="Arial"/>
          <w:sz w:val="28"/>
          <w:szCs w:val="28"/>
        </w:rPr>
        <w:lastRenderedPageBreak/>
        <w:t xml:space="preserve">  </w:t>
      </w:r>
      <w:r w:rsidR="006D553D" w:rsidRPr="00647B05">
        <w:rPr>
          <w:rFonts w:ascii="PT Astra Serif" w:hAnsi="PT Astra Serif" w:cs="Arial"/>
          <w:sz w:val="28"/>
          <w:szCs w:val="28"/>
        </w:rPr>
        <w:t xml:space="preserve"> Приложение 2</w:t>
      </w:r>
    </w:p>
    <w:p w14:paraId="4870D6CC" w14:textId="77777777" w:rsidR="006D553D" w:rsidRPr="00647B05" w:rsidRDefault="006D553D" w:rsidP="00647B05">
      <w:pPr>
        <w:spacing w:after="0" w:line="240" w:lineRule="auto"/>
        <w:ind w:firstLine="709"/>
        <w:jc w:val="right"/>
        <w:rPr>
          <w:rFonts w:ascii="PT Astra Serif" w:hAnsi="PT Astra Serif" w:cs="Arial"/>
          <w:sz w:val="28"/>
          <w:szCs w:val="28"/>
        </w:rPr>
      </w:pPr>
      <w:r w:rsidRPr="00647B05">
        <w:rPr>
          <w:rFonts w:ascii="PT Astra Serif" w:hAnsi="PT Astra Serif" w:cs="Arial"/>
          <w:sz w:val="28"/>
          <w:szCs w:val="28"/>
        </w:rPr>
        <w:t xml:space="preserve">к постановлению администрации </w:t>
      </w:r>
    </w:p>
    <w:p w14:paraId="2BED2887" w14:textId="77777777" w:rsidR="006D553D" w:rsidRPr="00647B05" w:rsidRDefault="006D553D" w:rsidP="00647B05">
      <w:pPr>
        <w:spacing w:after="0" w:line="240" w:lineRule="auto"/>
        <w:ind w:firstLine="709"/>
        <w:jc w:val="right"/>
        <w:rPr>
          <w:rFonts w:ascii="PT Astra Serif" w:hAnsi="PT Astra Serif" w:cs="Arial"/>
          <w:sz w:val="28"/>
          <w:szCs w:val="28"/>
        </w:rPr>
      </w:pPr>
      <w:r w:rsidRPr="00647B05">
        <w:rPr>
          <w:rFonts w:ascii="PT Astra Serif" w:hAnsi="PT Astra Serif" w:cs="Arial"/>
          <w:sz w:val="28"/>
          <w:szCs w:val="28"/>
        </w:rPr>
        <w:t xml:space="preserve">муниципального образования </w:t>
      </w:r>
    </w:p>
    <w:p w14:paraId="44388368" w14:textId="77777777" w:rsidR="006D553D" w:rsidRPr="00647B05" w:rsidRDefault="006D553D" w:rsidP="00647B05">
      <w:pPr>
        <w:spacing w:after="0" w:line="240" w:lineRule="auto"/>
        <w:ind w:firstLine="709"/>
        <w:jc w:val="right"/>
        <w:rPr>
          <w:rFonts w:ascii="PT Astra Serif" w:hAnsi="PT Astra Serif" w:cs="Arial"/>
          <w:sz w:val="28"/>
          <w:szCs w:val="28"/>
        </w:rPr>
      </w:pPr>
      <w:r w:rsidRPr="00647B05">
        <w:rPr>
          <w:rFonts w:ascii="PT Astra Serif" w:hAnsi="PT Astra Serif" w:cs="Arial"/>
          <w:sz w:val="28"/>
          <w:szCs w:val="28"/>
        </w:rPr>
        <w:t xml:space="preserve">Демидовское Заокского района </w:t>
      </w:r>
    </w:p>
    <w:p w14:paraId="471607BE" w14:textId="589434A9" w:rsidR="006D553D" w:rsidRPr="00647B05" w:rsidRDefault="006D553D" w:rsidP="006D553D">
      <w:pPr>
        <w:spacing w:after="0" w:line="240" w:lineRule="auto"/>
        <w:ind w:firstLine="709"/>
        <w:jc w:val="right"/>
        <w:rPr>
          <w:rFonts w:ascii="PT Astra Serif" w:hAnsi="PT Astra Serif" w:cs="Arial"/>
          <w:sz w:val="28"/>
          <w:szCs w:val="28"/>
        </w:rPr>
      </w:pPr>
      <w:r w:rsidRPr="00647B05">
        <w:rPr>
          <w:rFonts w:ascii="PT Astra Serif" w:hAnsi="PT Astra Serif" w:cs="Arial"/>
          <w:sz w:val="28"/>
          <w:szCs w:val="28"/>
        </w:rPr>
        <w:t xml:space="preserve">  </w:t>
      </w:r>
    </w:p>
    <w:p w14:paraId="3333F17F" w14:textId="77777777" w:rsidR="006D553D" w:rsidRPr="008D2935" w:rsidRDefault="006D553D" w:rsidP="006D553D">
      <w:pPr>
        <w:ind w:firstLine="709"/>
        <w:jc w:val="both"/>
        <w:rPr>
          <w:rFonts w:ascii="PT Astra Serif" w:hAnsi="PT Astra Serif" w:cs="Arial"/>
          <w:sz w:val="24"/>
          <w:szCs w:val="24"/>
        </w:rPr>
      </w:pPr>
      <w:r w:rsidRPr="008D2935">
        <w:rPr>
          <w:rFonts w:ascii="PT Astra Serif" w:hAnsi="PT Astra Serif" w:cs="Arial"/>
          <w:sz w:val="24"/>
          <w:szCs w:val="24"/>
        </w:rPr>
        <w:t xml:space="preserve"> </w:t>
      </w:r>
    </w:p>
    <w:p w14:paraId="6AC45712" w14:textId="57AF93A1" w:rsidR="006D553D" w:rsidRPr="008D2935" w:rsidRDefault="006D553D" w:rsidP="00647B05">
      <w:pPr>
        <w:ind w:firstLine="709"/>
        <w:jc w:val="center"/>
        <w:rPr>
          <w:rFonts w:ascii="PT Astra Serif" w:hAnsi="PT Astra Serif" w:cs="Arial"/>
          <w:sz w:val="24"/>
          <w:szCs w:val="24"/>
        </w:rPr>
      </w:pPr>
    </w:p>
    <w:p w14:paraId="094D47C0" w14:textId="77777777" w:rsidR="006D553D" w:rsidRPr="006D553D" w:rsidRDefault="006D553D" w:rsidP="00647B05">
      <w:pPr>
        <w:shd w:val="clear" w:color="auto" w:fill="FFFFFF"/>
        <w:spacing w:after="0" w:line="240" w:lineRule="auto"/>
        <w:ind w:firstLine="709"/>
        <w:jc w:val="center"/>
        <w:rPr>
          <w:rFonts w:ascii="PT Astra Serif" w:eastAsia="Times New Roman" w:hAnsi="PT Astra Serif" w:cs="Times New Roman"/>
          <w:sz w:val="28"/>
          <w:szCs w:val="28"/>
          <w:lang w:eastAsia="ru-RU"/>
        </w:rPr>
      </w:pPr>
      <w:r w:rsidRPr="006D553D">
        <w:rPr>
          <w:rFonts w:ascii="PT Astra Serif" w:eastAsia="Times New Roman" w:hAnsi="PT Astra Serif" w:cs="Times New Roman"/>
          <w:b/>
          <w:bCs/>
          <w:sz w:val="28"/>
          <w:szCs w:val="28"/>
          <w:lang w:eastAsia="ru-RU"/>
        </w:rPr>
        <w:t>Положение</w:t>
      </w:r>
    </w:p>
    <w:p w14:paraId="74C64E1D" w14:textId="3716E575" w:rsidR="006D553D" w:rsidRDefault="006D553D" w:rsidP="00647B05">
      <w:pPr>
        <w:shd w:val="clear" w:color="auto" w:fill="FFFFFF"/>
        <w:spacing w:after="0" w:line="240" w:lineRule="auto"/>
        <w:ind w:firstLine="709"/>
        <w:jc w:val="center"/>
        <w:rPr>
          <w:rFonts w:ascii="PT Astra Serif" w:eastAsia="Times New Roman" w:hAnsi="PT Astra Serif" w:cs="Times New Roman"/>
          <w:b/>
          <w:bCs/>
          <w:sz w:val="28"/>
          <w:szCs w:val="28"/>
          <w:lang w:eastAsia="ru-RU"/>
        </w:rPr>
      </w:pPr>
      <w:r w:rsidRPr="006D553D">
        <w:rPr>
          <w:rFonts w:ascii="PT Astra Serif" w:eastAsia="Times New Roman" w:hAnsi="PT Astra Serif" w:cs="Times New Roman"/>
          <w:b/>
          <w:bCs/>
          <w:sz w:val="28"/>
          <w:szCs w:val="28"/>
          <w:lang w:eastAsia="ru-RU"/>
        </w:rPr>
        <w:t>о постоянно действующей конкурсной комиссии для проведения открытых конкурсов по отбору управляющей организации для управления многоквартирными домами</w:t>
      </w:r>
    </w:p>
    <w:p w14:paraId="046D8629" w14:textId="77777777" w:rsidR="00647B05" w:rsidRPr="006D553D" w:rsidRDefault="00647B05" w:rsidP="00647B05">
      <w:pPr>
        <w:shd w:val="clear" w:color="auto" w:fill="FFFFFF"/>
        <w:spacing w:after="0" w:line="240" w:lineRule="auto"/>
        <w:ind w:firstLine="709"/>
        <w:jc w:val="center"/>
        <w:rPr>
          <w:rFonts w:ascii="PT Astra Serif" w:eastAsia="Times New Roman" w:hAnsi="PT Astra Serif" w:cs="Times New Roman"/>
          <w:sz w:val="28"/>
          <w:szCs w:val="28"/>
          <w:lang w:eastAsia="ru-RU"/>
        </w:rPr>
      </w:pPr>
    </w:p>
    <w:p w14:paraId="76AFA5AB"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 Положение о постоянно действующей конкурсной комиссии для проведения открытых конкурсов по отбору управляющей организации для управления многоквартирными домами (далее – Положение), разработано в соответствии с Правилами проведения органом местного самоуправления открытого конкурса по отбору управляющей компании для управления многоквартирным домом, утвержденными постановлением Правительства Российской Федерации от 06.02.2006 № 75, и определяет порядок работы конкурсной комиссии по отбору управляющей организации для управления многоквартирными домами на территории муниципального образования Демидовское Заокского района (далее - Конкурсная комиссия).</w:t>
      </w:r>
    </w:p>
    <w:p w14:paraId="4B738A21"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2. Конкурсная комиссия в своей деятельности руководствуется Гражданским кодексом Российской Федерации, статьей 161 Жилищного кодекса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иными федеральными законами, нормативными правовыми актами Правительства Российской Федерации и настоящим Положением.</w:t>
      </w:r>
    </w:p>
    <w:p w14:paraId="2A86FB51"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3. Конкурсная комиссия создается в целях подведения итогов и определения победителя конкурса на право заключения договора управления многоквартирным домом.</w:t>
      </w:r>
    </w:p>
    <w:p w14:paraId="17641869"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4. Задачей Конкурсной комиссии является проведение конкурса на основе следующих принципов:</w:t>
      </w:r>
    </w:p>
    <w:p w14:paraId="760940A5"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 создание равных условий участия в конкурсе для юридических лиц независимо от организационно-правовой формы и индивидуальных предпринимателей;</w:t>
      </w:r>
    </w:p>
    <w:p w14:paraId="5C01E53D"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 добросовестная конкуренция;</w:t>
      </w:r>
    </w:p>
    <w:p w14:paraId="4FC43332"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 xml:space="preserve">- эффективное использование средств собственников помещений в многоквартирном доме в целях обеспечения благоприятных и безопасных </w:t>
      </w:r>
      <w:r w:rsidRPr="006D553D">
        <w:rPr>
          <w:rFonts w:ascii="PT Astra Serif" w:eastAsia="Times New Roman" w:hAnsi="PT Astra Serif" w:cs="Times New Roman"/>
          <w:sz w:val="28"/>
          <w:szCs w:val="28"/>
          <w:lang w:eastAsia="ru-RU"/>
        </w:rPr>
        <w:lastRenderedPageBreak/>
        <w:t>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14:paraId="34ECDD6E"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 доступность информации о проведении конкурса и обеспечение открытости его проведения.</w:t>
      </w:r>
    </w:p>
    <w:p w14:paraId="7DF79DBF"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5. Конкурсная комиссия является коллегиальным органом.</w:t>
      </w:r>
    </w:p>
    <w:p w14:paraId="1F6BB1F5"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В состав Конкурсной комиссии входят не менее пяти человек - членов Конкурсной комиссии, в том числе должностные лица органа местного самоуправления, являющегося организатором конкурса.</w:t>
      </w:r>
    </w:p>
    <w:p w14:paraId="0196CA5E"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Председатель является членом Конкурсной комиссии. По решению организатора конкурса в составе Конкурсной комиссии может быть также утверждена должность секретаря Конкурсной комиссии. Если такая должность не предусматривается, то функции секретаря Конкурсной комиссии, в соответствии с настоящим Положением, выполняет любой член Конкурсной комиссии, уполномоченный на выполнение таких функций Председателем.</w:t>
      </w:r>
    </w:p>
    <w:p w14:paraId="10DE1AC5"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w:t>
      </w:r>
    </w:p>
    <w:p w14:paraId="33B5A7E6"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6. Основными функциями Конкурсной комиссии являются:</w:t>
      </w:r>
    </w:p>
    <w:p w14:paraId="5AF6E79A"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6.1. Вскрытие конвертов с заявками на участие в конкурсе.</w:t>
      </w:r>
    </w:p>
    <w:p w14:paraId="4D1FD440"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6.2.     Рассмотрение, оценка и сопоставление заявок на участие в конкурсе.</w:t>
      </w:r>
    </w:p>
    <w:p w14:paraId="591E808D"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6.3.     Определение победителя конкурса.</w:t>
      </w:r>
    </w:p>
    <w:p w14:paraId="0236913F"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6.4.     Ведение протокола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w:t>
      </w:r>
    </w:p>
    <w:p w14:paraId="026EC035"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 xml:space="preserve">6.5.     Наряду со своими основными функциями по решению организатора конкурса на Конкурсную комиссию может быть возложена </w:t>
      </w:r>
      <w:r w:rsidRPr="006D553D">
        <w:rPr>
          <w:rFonts w:ascii="PT Astra Serif" w:eastAsia="Times New Roman" w:hAnsi="PT Astra Serif" w:cs="Times New Roman"/>
          <w:sz w:val="28"/>
          <w:szCs w:val="28"/>
          <w:lang w:eastAsia="ru-RU"/>
        </w:rPr>
        <w:lastRenderedPageBreak/>
        <w:t>функция обеспечения (контроля), в том числе совместно с сотрудниками организатора конкурса, специализированной организацией (если такая привлечена организатором конкурса) своевременного проведения организатором конкурса (специализированной организацией) порученных мероприятий.</w:t>
      </w:r>
    </w:p>
    <w:p w14:paraId="6DD06C13"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7.  Конкурсная комиссия обязана:</w:t>
      </w:r>
    </w:p>
    <w:p w14:paraId="6FCEF5ED"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7.1.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14:paraId="71BD8659"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7.2.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14:paraId="0ED7EAEA"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7.3.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14:paraId="0C5BB9C0"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8. Конкурсная комиссия вправе:</w:t>
      </w:r>
    </w:p>
    <w:p w14:paraId="35F1AAB4"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8.1.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14:paraId="132E9ED3"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8.2.     Обратиться к соответствующему структурному подразделению организатора конкурса за разъяснениями положений по предмету конкурса.</w:t>
      </w:r>
    </w:p>
    <w:p w14:paraId="7E8FB98C"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8.3.     Обратиться к соответствующему структурному подразделению организатора конкурса с предложением изменить условия, изложенные в конкурсной документации, в случаях, если не подана ни одна заявка на участие в конкурсе.</w:t>
      </w:r>
    </w:p>
    <w:p w14:paraId="6ACE3933"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8.4. При необходимости привлекать к своей работе экспертов, в порядке, установленном настоящим Положением.</w:t>
      </w:r>
    </w:p>
    <w:p w14:paraId="047557C9"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9. Члены Конкурсной комиссии обязаны:</w:t>
      </w:r>
    </w:p>
    <w:p w14:paraId="24B5700B"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9.1. Знать и руководствоваться в своей деятельности требованиями законодательства Российской Федерации и настоящего Положения.</w:t>
      </w:r>
    </w:p>
    <w:p w14:paraId="5F982E69"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9.2.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14:paraId="6C3958DE"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9.3.     Соблюдать правила рассмотрения и оценки конкурсных заявок.</w:t>
      </w:r>
    </w:p>
    <w:p w14:paraId="6F133DF9"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lastRenderedPageBreak/>
        <w:t>9.4.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14:paraId="503D6714"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10. Члены Конкурсной комиссии вправе:</w:t>
      </w:r>
    </w:p>
    <w:p w14:paraId="5EA83A36"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10.1. Знакомиться со всеми представленными на рассмотрение документами и сведениями, составляющими заявку на участие в конкурсе.</w:t>
      </w:r>
    </w:p>
    <w:p w14:paraId="76CE228C"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10.2.   Выступать по вопросам повестки дня на заседаниях Конкурсной комиссии.</w:t>
      </w:r>
    </w:p>
    <w:p w14:paraId="5D105B81"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10.3. Проверять правильность изложения своего выступления в Протоколе вскрытия конвертов и протоколе оценки и сопоставления заявок на участие в конкурсе.</w:t>
      </w:r>
    </w:p>
    <w:p w14:paraId="57934D70"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Члены Конкурсной комиссии имеют право письменно изложить свое особое мнение, которое прикладывается к Протоколу вскрытия конвертов или к протоколу рассмотрения заявок на участие в конкурсе в зависимости от того, по какому вопросу оно излагается.</w:t>
      </w:r>
    </w:p>
    <w:p w14:paraId="490E98E7"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11.      Члены Конкурсной комиссии:</w:t>
      </w:r>
    </w:p>
    <w:p w14:paraId="500CC03E"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11.1.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14:paraId="1437DAB3"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11.2.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14:paraId="3DCDC624"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11.3.   Подписывают Протокол вскрытия конвертов, протокол конкурса и протокол оценки и сопоставления заявок на участие в конкурсе.</w:t>
      </w:r>
    </w:p>
    <w:p w14:paraId="1A372700"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11.4.   Принимают участие в определении победителя конкурса.</w:t>
      </w:r>
    </w:p>
    <w:p w14:paraId="50DFEF42"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11.5.   Осуществляют иные действия в соответствии с законодательством Российской Федерации и настоящим Положением.</w:t>
      </w:r>
    </w:p>
    <w:p w14:paraId="39EAA306"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12. Председатель Конкурсной комиссии:</w:t>
      </w:r>
    </w:p>
    <w:p w14:paraId="797CF42B"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12.1. Осуществляет общее руководство работой Конкурсной комиссии и обеспечивает выполнение настоящего Положения.</w:t>
      </w:r>
    </w:p>
    <w:p w14:paraId="49B01167"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12.2.   Утверждает график проведения заседаний Конкурсной комиссии.</w:t>
      </w:r>
    </w:p>
    <w:p w14:paraId="029878F5"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12.3.   Объявляет заседание правомочным или выносит решение о его переносе из-за отсутствия необходимого количества членов.</w:t>
      </w:r>
    </w:p>
    <w:p w14:paraId="2E650EFE"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12.4.   Открывает и ведет заседания Конкурсной комиссии, объявляет перерывы.</w:t>
      </w:r>
    </w:p>
    <w:p w14:paraId="75FD04C2"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12.5.   Объявляет состав Конкурсной комиссии.</w:t>
      </w:r>
    </w:p>
    <w:p w14:paraId="06AC7932"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lastRenderedPageBreak/>
        <w:t>12.6.   Определяет порядок рассмотрения обсуждаемых вопросов.</w:t>
      </w:r>
    </w:p>
    <w:p w14:paraId="21B22A3D"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12.7. Назначает члена Конкурсной комиссии, который будет осуществлять вскрытие конвертов с заявками на участие в конкурсе.</w:t>
      </w:r>
    </w:p>
    <w:p w14:paraId="4B0B2D0B"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12.8. Объявляет сведения, подлежащие объявлению на процедуре вскрытия конвертов с заявками на участие в конкурсе.</w:t>
      </w:r>
    </w:p>
    <w:p w14:paraId="06CBD265"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12.9.  В случае необходимости выносит на обсуждение Конкурсной комиссии вопрос о привлечении к работе комиссии экспертов;</w:t>
      </w:r>
    </w:p>
    <w:p w14:paraId="54532689"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12.10.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14:paraId="14FA384E"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12.11. Объявляет победителя конкурса;</w:t>
      </w:r>
    </w:p>
    <w:p w14:paraId="5E4EB657"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12.12. Осуществляет иные действия в соответствии с законодательством Российской Федерации и настоящим Положением.</w:t>
      </w:r>
    </w:p>
    <w:p w14:paraId="0CB615AE"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13. Секретарь Конкурсной комиссии, в случае если он утвержден Организатором конкурса, или другой уполномоченный Председателем член Конкурсной комиссии:</w:t>
      </w:r>
    </w:p>
    <w:p w14:paraId="406A612B"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13.1.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14:paraId="4C1E87DC"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13.2.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14:paraId="4A4EE993"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13.3.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14:paraId="50638065"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14. Работа Конкурсной комиссии осуществляется на ее заседаниях. Заседание Конкурсной комиссии считается правомочным, если на нем присутствует не менее чем пятьдесят процентов от общего числа ее членов.</w:t>
      </w:r>
    </w:p>
    <w:p w14:paraId="14419449"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Решения Конкурсной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14:paraId="32E27615"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 xml:space="preserve">15. Любые действия (бездействия) Конкурсной комиссии могут быть обжалованы в порядке, установленном законодательством Российской </w:t>
      </w:r>
      <w:r w:rsidRPr="006D553D">
        <w:rPr>
          <w:rFonts w:ascii="PT Astra Serif" w:eastAsia="Times New Roman" w:hAnsi="PT Astra Serif" w:cs="Times New Roman"/>
          <w:sz w:val="28"/>
          <w:szCs w:val="28"/>
          <w:lang w:eastAsia="ru-RU"/>
        </w:rPr>
        <w:lastRenderedPageBreak/>
        <w:t>Федерации, если такие действия (бездействия) нарушают права и законные интересы участника (</w:t>
      </w:r>
      <w:r w:rsidR="00BA0C8C">
        <w:rPr>
          <w:rFonts w:ascii="PT Astra Serif" w:eastAsia="Times New Roman" w:hAnsi="PT Astra Serif" w:cs="Times New Roman"/>
          <w:sz w:val="28"/>
          <w:szCs w:val="28"/>
          <w:lang w:eastAsia="ru-RU"/>
        </w:rPr>
        <w:t>-</w:t>
      </w:r>
      <w:r w:rsidRPr="006D553D">
        <w:rPr>
          <w:rFonts w:ascii="PT Astra Serif" w:eastAsia="Times New Roman" w:hAnsi="PT Astra Serif" w:cs="Times New Roman"/>
          <w:sz w:val="28"/>
          <w:szCs w:val="28"/>
          <w:lang w:eastAsia="ru-RU"/>
        </w:rPr>
        <w:t>ов) конкурса. В случае такого обжалования Конкурсная комиссия обязана:</w:t>
      </w:r>
    </w:p>
    <w:p w14:paraId="34D8DAFF"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15.1. Представить по запросу уполномоченного органа сведения и документы, необходимые для рассмотрения жалобы;</w:t>
      </w:r>
    </w:p>
    <w:p w14:paraId="7E563A88"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15.2. 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14:paraId="4D1061B3"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16. 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конкурса. 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14:paraId="0880F842"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17.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56C0A27D"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конкурса, а также по представлению или предписанию органа, уполномоченного на осуществление контроля в сфере проведения конкурсов.</w:t>
      </w:r>
    </w:p>
    <w:p w14:paraId="37267D30"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 xml:space="preserve">18. 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w:t>
      </w:r>
      <w:r w:rsidRPr="006D553D">
        <w:rPr>
          <w:rFonts w:ascii="PT Astra Serif" w:eastAsia="Times New Roman" w:hAnsi="PT Astra Serif" w:cs="Times New Roman"/>
          <w:sz w:val="28"/>
          <w:szCs w:val="28"/>
          <w:lang w:eastAsia="ru-RU"/>
        </w:rPr>
        <w:lastRenderedPageBreak/>
        <w:t>Федерации и настоящего Положения, он должен письменно сообщить об этом Председателю Конкурсной комиссии, и (или) Организатору конкурса в течение одного дня с момента, когда он узнал о таком нарушении.</w:t>
      </w:r>
    </w:p>
    <w:p w14:paraId="5A9D63DE" w14:textId="77777777" w:rsidR="006D553D" w:rsidRPr="006D553D" w:rsidRDefault="006D553D" w:rsidP="006D553D">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6D553D">
        <w:rPr>
          <w:rFonts w:ascii="PT Astra Serif" w:eastAsia="Times New Roman" w:hAnsi="PT Astra Serif" w:cs="Times New Roman"/>
          <w:sz w:val="28"/>
          <w:szCs w:val="28"/>
          <w:lang w:eastAsia="ru-RU"/>
        </w:rPr>
        <w:t>19. Члены Конкурсной комиссии и привлеченные Конкурсной комиссией эксперты не вправе распространять сведения, ставшие известными им в ходе проведения конкурса, составляющие государственную, служебную или иную тайну.</w:t>
      </w:r>
    </w:p>
    <w:p w14:paraId="630D15C9" w14:textId="77777777" w:rsidR="006D553D" w:rsidRPr="006D553D" w:rsidRDefault="006D553D" w:rsidP="006D553D">
      <w:pPr>
        <w:ind w:firstLine="709"/>
        <w:jc w:val="both"/>
        <w:rPr>
          <w:rFonts w:ascii="PT Astra Serif" w:hAnsi="PT Astra Serif"/>
          <w:sz w:val="28"/>
          <w:szCs w:val="28"/>
        </w:rPr>
      </w:pPr>
    </w:p>
    <w:p w14:paraId="0809AD92" w14:textId="77777777" w:rsidR="006D553D" w:rsidRPr="008D2935" w:rsidRDefault="006D553D" w:rsidP="006D553D">
      <w:pPr>
        <w:autoSpaceDE w:val="0"/>
        <w:autoSpaceDN w:val="0"/>
        <w:spacing w:after="0" w:line="240" w:lineRule="auto"/>
        <w:ind w:firstLine="709"/>
        <w:jc w:val="right"/>
        <w:rPr>
          <w:rFonts w:ascii="PT Astra Serif" w:eastAsia="Times New Roman" w:hAnsi="PT Astra Serif" w:cs="Arial"/>
          <w:sz w:val="24"/>
          <w:szCs w:val="24"/>
          <w:lang w:eastAsia="ru-RU"/>
        </w:rPr>
      </w:pPr>
    </w:p>
    <w:p w14:paraId="76545C94" w14:textId="77777777" w:rsidR="006D553D" w:rsidRPr="008D2935" w:rsidRDefault="006D553D" w:rsidP="006D553D">
      <w:pPr>
        <w:autoSpaceDE w:val="0"/>
        <w:autoSpaceDN w:val="0"/>
        <w:spacing w:after="0" w:line="240" w:lineRule="auto"/>
        <w:ind w:firstLine="709"/>
        <w:jc w:val="right"/>
        <w:rPr>
          <w:rFonts w:ascii="PT Astra Serif" w:eastAsia="Times New Roman" w:hAnsi="PT Astra Serif" w:cs="Arial"/>
          <w:sz w:val="24"/>
          <w:szCs w:val="24"/>
          <w:lang w:eastAsia="ru-RU"/>
        </w:rPr>
      </w:pPr>
    </w:p>
    <w:p w14:paraId="1D708FDB" w14:textId="77777777" w:rsidR="006D553D" w:rsidRDefault="006D553D" w:rsidP="006D553D">
      <w:pPr>
        <w:rPr>
          <w:rFonts w:ascii="PT Astra Serif" w:hAnsi="PT Astra Serif"/>
        </w:rPr>
      </w:pPr>
    </w:p>
    <w:p w14:paraId="024B823B" w14:textId="77777777" w:rsidR="006D553D" w:rsidRDefault="006D553D" w:rsidP="006D553D">
      <w:pPr>
        <w:rPr>
          <w:rFonts w:ascii="PT Astra Serif" w:hAnsi="PT Astra Serif"/>
        </w:rPr>
      </w:pPr>
    </w:p>
    <w:p w14:paraId="25CFB15B" w14:textId="77777777" w:rsidR="006D553D" w:rsidRDefault="006D553D" w:rsidP="006D553D">
      <w:pPr>
        <w:rPr>
          <w:rFonts w:ascii="PT Astra Serif" w:hAnsi="PT Astra Serif"/>
        </w:rPr>
      </w:pPr>
    </w:p>
    <w:p w14:paraId="2BD3B213" w14:textId="77777777" w:rsidR="006D553D" w:rsidRDefault="006D553D" w:rsidP="006D553D">
      <w:pPr>
        <w:rPr>
          <w:rFonts w:ascii="PT Astra Serif" w:hAnsi="PT Astra Serif"/>
        </w:rPr>
      </w:pPr>
    </w:p>
    <w:p w14:paraId="73634E5A" w14:textId="77777777" w:rsidR="006D553D" w:rsidRDefault="006D553D" w:rsidP="006D553D">
      <w:pPr>
        <w:rPr>
          <w:rFonts w:ascii="PT Astra Serif" w:hAnsi="PT Astra Serif"/>
        </w:rPr>
      </w:pPr>
    </w:p>
    <w:p w14:paraId="43C1CF87" w14:textId="77777777" w:rsidR="006D553D" w:rsidRDefault="006D553D" w:rsidP="006D553D">
      <w:pPr>
        <w:jc w:val="right"/>
        <w:rPr>
          <w:rFonts w:ascii="PT Astra Serif" w:hAnsi="PT Astra Serif"/>
        </w:rPr>
      </w:pPr>
      <w:r w:rsidRPr="00FA6FB2">
        <w:rPr>
          <w:rFonts w:ascii="PT Astra Serif" w:hAnsi="PT Astra Serif"/>
        </w:rPr>
        <w:t xml:space="preserve">                                                                                                </w:t>
      </w:r>
    </w:p>
    <w:p w14:paraId="7D433931" w14:textId="77777777" w:rsidR="006D553D" w:rsidRDefault="006D553D" w:rsidP="006D553D">
      <w:pPr>
        <w:jc w:val="right"/>
        <w:rPr>
          <w:rFonts w:ascii="PT Astra Serif" w:hAnsi="PT Astra Serif"/>
        </w:rPr>
      </w:pPr>
    </w:p>
    <w:p w14:paraId="16F61420" w14:textId="77777777" w:rsidR="006D553D" w:rsidRDefault="006D553D" w:rsidP="006D553D">
      <w:pPr>
        <w:jc w:val="right"/>
        <w:rPr>
          <w:rFonts w:ascii="PT Astra Serif" w:hAnsi="PT Astra Serif"/>
        </w:rPr>
      </w:pPr>
    </w:p>
    <w:p w14:paraId="796EC4E5" w14:textId="77777777" w:rsidR="006D553D" w:rsidRDefault="006D553D" w:rsidP="006D553D">
      <w:pPr>
        <w:jc w:val="right"/>
        <w:rPr>
          <w:rFonts w:ascii="PT Astra Serif" w:hAnsi="PT Astra Serif"/>
        </w:rPr>
      </w:pPr>
    </w:p>
    <w:p w14:paraId="29848B04" w14:textId="77777777" w:rsidR="006D553D" w:rsidRDefault="006D553D" w:rsidP="006D553D">
      <w:pPr>
        <w:jc w:val="right"/>
        <w:rPr>
          <w:rFonts w:ascii="PT Astra Serif" w:hAnsi="PT Astra Serif"/>
        </w:rPr>
      </w:pPr>
    </w:p>
    <w:p w14:paraId="5CD5DBD0" w14:textId="77777777" w:rsidR="006D553D" w:rsidRDefault="006D553D" w:rsidP="006D553D">
      <w:pPr>
        <w:jc w:val="right"/>
        <w:rPr>
          <w:rFonts w:ascii="PT Astra Serif" w:hAnsi="PT Astra Serif"/>
        </w:rPr>
      </w:pPr>
    </w:p>
    <w:p w14:paraId="135E9FB8" w14:textId="77777777" w:rsidR="006D553D" w:rsidRDefault="006D553D" w:rsidP="006D553D">
      <w:pPr>
        <w:jc w:val="right"/>
        <w:rPr>
          <w:rFonts w:ascii="PT Astra Serif" w:hAnsi="PT Astra Serif"/>
        </w:rPr>
      </w:pPr>
    </w:p>
    <w:p w14:paraId="30221190" w14:textId="77777777" w:rsidR="006D553D" w:rsidRDefault="006D553D" w:rsidP="006D553D">
      <w:pPr>
        <w:jc w:val="right"/>
        <w:rPr>
          <w:rFonts w:ascii="PT Astra Serif" w:hAnsi="PT Astra Serif"/>
        </w:rPr>
      </w:pPr>
    </w:p>
    <w:p w14:paraId="2608923D" w14:textId="77777777" w:rsidR="006D553D" w:rsidRDefault="006D553D" w:rsidP="006D553D">
      <w:pPr>
        <w:pStyle w:val="a4"/>
        <w:jc w:val="right"/>
        <w:rPr>
          <w:rFonts w:ascii="PT Astra Serif" w:hAnsi="PT Astra Serif"/>
          <w:sz w:val="28"/>
          <w:szCs w:val="28"/>
        </w:rPr>
      </w:pPr>
    </w:p>
    <w:p w14:paraId="31DEE83B" w14:textId="77777777" w:rsidR="006D553D" w:rsidRDefault="006D553D" w:rsidP="006D553D">
      <w:pPr>
        <w:pStyle w:val="a4"/>
        <w:jc w:val="right"/>
        <w:rPr>
          <w:rFonts w:ascii="PT Astra Serif" w:hAnsi="PT Astra Serif"/>
          <w:sz w:val="28"/>
          <w:szCs w:val="28"/>
        </w:rPr>
      </w:pPr>
    </w:p>
    <w:p w14:paraId="4F7FF081" w14:textId="77777777" w:rsidR="006D553D" w:rsidRDefault="006D553D" w:rsidP="006D553D">
      <w:pPr>
        <w:pStyle w:val="a4"/>
        <w:jc w:val="right"/>
        <w:rPr>
          <w:rFonts w:ascii="PT Astra Serif" w:hAnsi="PT Astra Serif"/>
          <w:sz w:val="28"/>
          <w:szCs w:val="28"/>
        </w:rPr>
      </w:pPr>
    </w:p>
    <w:p w14:paraId="7A3A733B" w14:textId="77777777" w:rsidR="006D553D" w:rsidRDefault="006D553D" w:rsidP="006D553D">
      <w:pPr>
        <w:pStyle w:val="a4"/>
        <w:jc w:val="right"/>
        <w:rPr>
          <w:rFonts w:ascii="PT Astra Serif" w:hAnsi="PT Astra Serif"/>
          <w:sz w:val="28"/>
          <w:szCs w:val="28"/>
        </w:rPr>
      </w:pPr>
    </w:p>
    <w:p w14:paraId="2F638DA1" w14:textId="77777777" w:rsidR="006D553D" w:rsidRDefault="006D553D" w:rsidP="006D553D">
      <w:pPr>
        <w:pStyle w:val="a4"/>
        <w:jc w:val="right"/>
        <w:rPr>
          <w:rFonts w:ascii="PT Astra Serif" w:hAnsi="PT Astra Serif"/>
          <w:sz w:val="28"/>
          <w:szCs w:val="28"/>
        </w:rPr>
      </w:pPr>
    </w:p>
    <w:p w14:paraId="193D223F" w14:textId="77777777" w:rsidR="006D553D" w:rsidRDefault="006D553D" w:rsidP="006D553D">
      <w:pPr>
        <w:pStyle w:val="a4"/>
        <w:jc w:val="right"/>
        <w:rPr>
          <w:rFonts w:ascii="PT Astra Serif" w:hAnsi="PT Astra Serif"/>
          <w:sz w:val="28"/>
          <w:szCs w:val="28"/>
        </w:rPr>
      </w:pPr>
    </w:p>
    <w:p w14:paraId="59578CAC" w14:textId="77777777" w:rsidR="006D553D" w:rsidRDefault="006D553D" w:rsidP="006D553D"/>
    <w:p w14:paraId="0EBC8EC2" w14:textId="77777777" w:rsidR="00122F19" w:rsidRDefault="00122F19"/>
    <w:sectPr w:rsidR="00122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3D"/>
    <w:rsid w:val="00122F19"/>
    <w:rsid w:val="00647B05"/>
    <w:rsid w:val="006D553D"/>
    <w:rsid w:val="00B203CB"/>
    <w:rsid w:val="00BA0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3225"/>
  <w15:chartTrackingRefBased/>
  <w15:docId w15:val="{9950D15E-964F-4CD5-9177-9A42D63C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5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5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6D55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2386</Words>
  <Characters>13606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6</cp:revision>
  <dcterms:created xsi:type="dcterms:W3CDTF">2025-03-13T09:14:00Z</dcterms:created>
  <dcterms:modified xsi:type="dcterms:W3CDTF">2025-03-13T11:41:00Z</dcterms:modified>
</cp:coreProperties>
</file>