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97" w:rsidRDefault="00CF5A1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22300" cy="753110"/>
            <wp:effectExtent l="1905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7" w:rsidRDefault="00CF5A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A42497" w:rsidRDefault="00CF5A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A42497" w:rsidRDefault="00CF5A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</w:t>
      </w:r>
    </w:p>
    <w:p w:rsidR="00A42497" w:rsidRDefault="00A4249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42497" w:rsidRDefault="00CF5A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A42497" w:rsidRDefault="00A42497" w:rsidP="00ED19C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D19CA" w:rsidRDefault="00ED19CA" w:rsidP="00ED19C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2497">
        <w:trPr>
          <w:trHeight w:val="146"/>
        </w:trPr>
        <w:tc>
          <w:tcPr>
            <w:tcW w:w="5846" w:type="dxa"/>
            <w:shd w:val="clear" w:color="auto" w:fill="auto"/>
          </w:tcPr>
          <w:p w:rsidR="00A42497" w:rsidRDefault="00CF5A1B" w:rsidP="00650363">
            <w:pPr>
              <w:pStyle w:val="a8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ED19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11 марта 2025 года</w:t>
            </w:r>
          </w:p>
        </w:tc>
        <w:tc>
          <w:tcPr>
            <w:tcW w:w="2409" w:type="dxa"/>
            <w:shd w:val="clear" w:color="auto" w:fill="auto"/>
          </w:tcPr>
          <w:p w:rsidR="00A42497" w:rsidRDefault="00CF5A1B" w:rsidP="00650363">
            <w:pPr>
              <w:pStyle w:val="a8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ED19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231</w:t>
            </w:r>
          </w:p>
        </w:tc>
      </w:tr>
    </w:tbl>
    <w:p w:rsidR="00A42497" w:rsidRDefault="00A42497" w:rsidP="00ED19CA">
      <w:pPr>
        <w:shd w:val="clear" w:color="auto" w:fill="FFFFFF"/>
        <w:spacing w:after="0"/>
        <w:rPr>
          <w:rFonts w:ascii="PT Astra Serif" w:hAnsi="PT Astra Serif" w:cs="PT Astra Serif"/>
          <w:b/>
          <w:sz w:val="28"/>
          <w:szCs w:val="28"/>
        </w:rPr>
      </w:pPr>
    </w:p>
    <w:p w:rsidR="000C2B2A" w:rsidRDefault="000C2B2A" w:rsidP="00ED19CA">
      <w:pPr>
        <w:shd w:val="clear" w:color="auto" w:fill="FFFFFF"/>
        <w:rPr>
          <w:rFonts w:ascii="PT Astra Serif" w:hAnsi="PT Astra Serif" w:cs="PT Astra Serif"/>
          <w:b/>
          <w:sz w:val="28"/>
          <w:szCs w:val="28"/>
        </w:rPr>
      </w:pPr>
    </w:p>
    <w:p w:rsidR="00A42497" w:rsidRPr="00ED19CA" w:rsidRDefault="00CF5A1B" w:rsidP="00ED19C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0C2B2A">
        <w:rPr>
          <w:rFonts w:ascii="PT Astra Serif" w:hAnsi="PT Astra Serif" w:cs="Times New Roman"/>
          <w:b/>
          <w:sz w:val="32"/>
          <w:szCs w:val="32"/>
        </w:rPr>
        <w:t>Об утверждении отчета</w:t>
      </w:r>
      <w:r w:rsidR="00ED19CA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Pr="000C2B2A">
        <w:rPr>
          <w:rFonts w:ascii="PT Astra Serif" w:hAnsi="PT Astra Serif" w:cs="Times New Roman"/>
          <w:b/>
          <w:sz w:val="32"/>
          <w:szCs w:val="32"/>
        </w:rPr>
        <w:t>о реализации муниципальной программы «Реализация молодежной политики на территории муниципального образования Заокский район</w:t>
      </w:r>
      <w:r w:rsidR="000C6772">
        <w:rPr>
          <w:rFonts w:ascii="PT Astra Serif" w:hAnsi="PT Astra Serif" w:cs="Times New Roman"/>
          <w:b/>
          <w:sz w:val="32"/>
          <w:szCs w:val="32"/>
        </w:rPr>
        <w:t xml:space="preserve"> 2024-2026 годы</w:t>
      </w:r>
      <w:r w:rsidRPr="000C2B2A">
        <w:rPr>
          <w:rFonts w:ascii="PT Astra Serif" w:hAnsi="PT Astra Serif" w:cs="Times New Roman"/>
          <w:b/>
          <w:sz w:val="32"/>
          <w:szCs w:val="32"/>
        </w:rPr>
        <w:t>»</w:t>
      </w:r>
    </w:p>
    <w:p w:rsidR="00A42497" w:rsidRDefault="00A42497" w:rsidP="00ED19CA">
      <w:pPr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42497" w:rsidRDefault="00A42497" w:rsidP="00ED19C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42497" w:rsidRDefault="00CF5A1B" w:rsidP="00ED19CA">
      <w:pPr>
        <w:autoSpaceDE w:val="0"/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во исполнение постановления администрации муниципального образования Заокский район от 20.12.2023 года № 2243 «Об утверждении Порядка разработки, реализации и оценки эффективности муниципальных программ муниципального образования Заокский район», администрация муниципального образования Заокский район ПОСТАНОВЛЯЕТ:</w:t>
      </w:r>
    </w:p>
    <w:p w:rsidR="00A42497" w:rsidRDefault="00CF5A1B" w:rsidP="00ED19CA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ED19C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Утвердить отчет о реализации муниципальной программы «Реализация молодежной политики на территории муниципального образования Заокский район» за 202</w:t>
      </w:r>
      <w:r w:rsidR="00650363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 (Приложение №</w:t>
      </w:r>
      <w:r w:rsidR="00ED19C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1).</w:t>
      </w:r>
    </w:p>
    <w:p w:rsidR="00A42497" w:rsidRDefault="00CF5A1B" w:rsidP="00ED19CA">
      <w:pPr>
        <w:autoSpaceDE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ED19C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</w:t>
      </w:r>
      <w:r w:rsidR="00650363">
        <w:rPr>
          <w:rFonts w:ascii="PT Astra Serif" w:hAnsi="PT Astra Serif" w:cs="Times New Roman"/>
          <w:sz w:val="28"/>
          <w:szCs w:val="28"/>
        </w:rPr>
        <w:t xml:space="preserve"> в разделе «Молодежная политика»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42497" w:rsidRDefault="00CF5A1B" w:rsidP="00ED19CA">
      <w:pPr>
        <w:autoSpaceDE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ED19C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A42497" w:rsidRDefault="00A42497" w:rsidP="00650363">
      <w:pPr>
        <w:widowControl w:val="0"/>
        <w:shd w:val="clear" w:color="auto" w:fill="FFFFFF"/>
        <w:tabs>
          <w:tab w:val="left" w:pos="1147"/>
        </w:tabs>
        <w:autoSpaceDE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2B2A" w:rsidRDefault="000C2B2A" w:rsidP="00650363">
      <w:pPr>
        <w:widowControl w:val="0"/>
        <w:shd w:val="clear" w:color="auto" w:fill="FFFFFF"/>
        <w:tabs>
          <w:tab w:val="left" w:pos="1147"/>
        </w:tabs>
        <w:autoSpaceDE w:val="0"/>
        <w:spacing w:after="0" w:line="240" w:lineRule="auto"/>
        <w:jc w:val="both"/>
        <w:rPr>
          <w:rFonts w:ascii="PT Astra Serif" w:hAnsi="PT Astra Serif" w:cs="PT Astra Serif"/>
          <w:spacing w:val="-19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2497" w:rsidTr="00ED19CA">
        <w:tc>
          <w:tcPr>
            <w:tcW w:w="4785" w:type="dxa"/>
            <w:shd w:val="clear" w:color="auto" w:fill="auto"/>
          </w:tcPr>
          <w:p w:rsidR="00A42497" w:rsidRDefault="00650363" w:rsidP="00650363">
            <w:pPr>
              <w:spacing w:after="0" w:line="240" w:lineRule="auto"/>
              <w:ind w:firstLine="72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</w:t>
            </w:r>
            <w:r w:rsidR="00CF5A1B">
              <w:rPr>
                <w:rFonts w:ascii="PT Astra Serif" w:hAnsi="PT Astra Serif" w:cs="PT Astra Serif"/>
                <w:b/>
                <w:sz w:val="28"/>
                <w:szCs w:val="28"/>
              </w:rPr>
              <w:t>аместитель</w:t>
            </w:r>
          </w:p>
          <w:p w:rsidR="00A42497" w:rsidRDefault="00650363" w:rsidP="00650363">
            <w:pPr>
              <w:spacing w:after="0" w:line="240" w:lineRule="auto"/>
              <w:ind w:firstLine="7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</w:t>
            </w:r>
            <w:r w:rsidR="00CF5A1B">
              <w:rPr>
                <w:rFonts w:ascii="PT Astra Serif" w:hAnsi="PT Astra Serif" w:cs="PT Astra Serif"/>
                <w:b/>
                <w:sz w:val="28"/>
                <w:szCs w:val="28"/>
              </w:rPr>
              <w:t>лавы администрации</w:t>
            </w:r>
          </w:p>
          <w:p w:rsidR="00A42497" w:rsidRDefault="00CF5A1B" w:rsidP="00650363">
            <w:pPr>
              <w:spacing w:after="0" w:line="240" w:lineRule="auto"/>
              <w:ind w:firstLine="7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муниципального образования</w:t>
            </w:r>
          </w:p>
          <w:p w:rsidR="00A42497" w:rsidRDefault="00CF5A1B" w:rsidP="00650363">
            <w:pPr>
              <w:spacing w:after="0" w:line="240" w:lineRule="auto"/>
              <w:ind w:firstLine="720"/>
              <w:jc w:val="center"/>
              <w:rPr>
                <w:rFonts w:ascii="PT Astra Serif" w:hAnsi="PT Astra Serif" w:cs="PT Astra Serif"/>
                <w:b/>
                <w:spacing w:val="-19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A42497" w:rsidRDefault="00650363" w:rsidP="00ED19CA">
            <w:pPr>
              <w:spacing w:after="0" w:line="240" w:lineRule="auto"/>
              <w:ind w:firstLine="720"/>
              <w:jc w:val="right"/>
              <w:rPr>
                <w:rFonts w:ascii="PT Astra Serif" w:hAnsi="PT Astra Serif" w:cs="PT Astra Serif"/>
                <w:b/>
                <w:spacing w:val="-19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Э.Н.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Щепетев</w:t>
            </w:r>
            <w:proofErr w:type="spellEnd"/>
          </w:p>
        </w:tc>
      </w:tr>
    </w:tbl>
    <w:p w:rsidR="00A42497" w:rsidRDefault="00A42497" w:rsidP="006503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2497" w:rsidRDefault="00A42497" w:rsidP="006503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2497" w:rsidRDefault="00A42497" w:rsidP="006503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2497" w:rsidRDefault="00A42497" w:rsidP="006503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2497" w:rsidRDefault="00A42497" w:rsidP="006503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A42497" w:rsidRDefault="00A42497">
      <w:pPr>
        <w:rPr>
          <w:rFonts w:ascii="PT Astra Serif" w:hAnsi="PT Astra Serif"/>
          <w:sz w:val="28"/>
          <w:szCs w:val="28"/>
        </w:rPr>
      </w:pPr>
    </w:p>
    <w:p w:rsidR="000C2B2A" w:rsidRDefault="000C2B2A">
      <w:pPr>
        <w:rPr>
          <w:rFonts w:ascii="PT Astra Serif" w:hAnsi="PT Astra Serif"/>
          <w:sz w:val="28"/>
          <w:szCs w:val="28"/>
        </w:rPr>
      </w:pPr>
    </w:p>
    <w:p w:rsidR="00650363" w:rsidRDefault="00650363">
      <w:pPr>
        <w:rPr>
          <w:rFonts w:ascii="PT Astra Serif" w:hAnsi="PT Astra Serif"/>
          <w:sz w:val="28"/>
          <w:szCs w:val="28"/>
        </w:rPr>
      </w:pPr>
    </w:p>
    <w:p w:rsidR="00650363" w:rsidRDefault="00650363">
      <w:pPr>
        <w:rPr>
          <w:rFonts w:ascii="PT Astra Serif" w:hAnsi="PT Astra Serif"/>
          <w:sz w:val="28"/>
          <w:szCs w:val="28"/>
        </w:rPr>
      </w:pPr>
    </w:p>
    <w:p w:rsidR="00650363" w:rsidRDefault="00650363">
      <w:pPr>
        <w:rPr>
          <w:rFonts w:ascii="PT Astra Serif" w:hAnsi="PT Astra Serif"/>
          <w:sz w:val="28"/>
          <w:szCs w:val="28"/>
        </w:rPr>
      </w:pPr>
    </w:p>
    <w:p w:rsidR="00A42497" w:rsidRDefault="00CF5A1B" w:rsidP="00ED19C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 w:rsidR="00650363">
        <w:rPr>
          <w:rFonts w:ascii="PT Astra Serif" w:hAnsi="PT Astra Serif" w:cs="Times New Roman"/>
          <w:sz w:val="24"/>
          <w:szCs w:val="24"/>
        </w:rPr>
        <w:t>Рудукан</w:t>
      </w:r>
      <w:proofErr w:type="spellEnd"/>
      <w:r w:rsidR="00650363">
        <w:rPr>
          <w:rFonts w:ascii="PT Astra Serif" w:hAnsi="PT Astra Serif" w:cs="Times New Roman"/>
          <w:sz w:val="24"/>
          <w:szCs w:val="24"/>
        </w:rPr>
        <w:t xml:space="preserve"> Елена Владимировна</w:t>
      </w:r>
    </w:p>
    <w:p w:rsidR="00A42497" w:rsidRDefault="00CF5A1B" w:rsidP="00ED19C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тел.: 8 (48734) 2-82-06</w:t>
      </w:r>
    </w:p>
    <w:p w:rsidR="00650363" w:rsidRPr="00ED19CA" w:rsidRDefault="00650363" w:rsidP="00ED19C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CF5A1B">
        <w:rPr>
          <w:rFonts w:ascii="PT Astra Serif" w:hAnsi="PT Astra Serif" w:cs="Times New Roman"/>
          <w:sz w:val="24"/>
          <w:szCs w:val="24"/>
        </w:rPr>
        <w:t>/Отчет программы Развитие культуры, спорта и реализация молодежной политики за 202</w:t>
      </w:r>
      <w:r>
        <w:rPr>
          <w:rFonts w:ascii="PT Astra Serif" w:hAnsi="PT Astra Serif" w:cs="Times New Roman"/>
          <w:sz w:val="24"/>
          <w:szCs w:val="24"/>
        </w:rPr>
        <w:t>4</w:t>
      </w:r>
      <w:r w:rsidR="00CF5A1B">
        <w:rPr>
          <w:rFonts w:ascii="PT Astra Serif" w:hAnsi="PT Astra Serif" w:cs="Times New Roman"/>
          <w:sz w:val="24"/>
          <w:szCs w:val="24"/>
        </w:rPr>
        <w:t xml:space="preserve"> г</w:t>
      </w:r>
    </w:p>
    <w:p w:rsidR="00A42497" w:rsidRPr="000C2B2A" w:rsidRDefault="00CF5A1B" w:rsidP="00ED19C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A42497" w:rsidRPr="000C2B2A" w:rsidRDefault="00CF5A1B" w:rsidP="00ED19C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A42497" w:rsidRPr="000C2B2A" w:rsidRDefault="00CF5A1B" w:rsidP="00ED19C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42497" w:rsidRPr="000C2B2A" w:rsidRDefault="00CF5A1B" w:rsidP="00ED19C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Заокский район</w:t>
      </w:r>
    </w:p>
    <w:p w:rsidR="00A42497" w:rsidRPr="000C2B2A" w:rsidRDefault="00CF5A1B" w:rsidP="00ED19CA">
      <w:pPr>
        <w:wordWrap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 xml:space="preserve">от </w:t>
      </w:r>
      <w:r w:rsidR="00ED19CA">
        <w:rPr>
          <w:rFonts w:ascii="PT Astra Serif" w:hAnsi="PT Astra Serif" w:cs="Times New Roman"/>
          <w:sz w:val="28"/>
          <w:szCs w:val="28"/>
        </w:rPr>
        <w:t>11.03.2025 № 231</w:t>
      </w:r>
    </w:p>
    <w:p w:rsidR="00A42497" w:rsidRPr="000C2B2A" w:rsidRDefault="00A42497" w:rsidP="00ED19C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2497" w:rsidRPr="000C2B2A" w:rsidRDefault="00A42497" w:rsidP="00ED19C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2497" w:rsidRPr="000C2B2A" w:rsidRDefault="00CF5A1B" w:rsidP="000C2B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2B2A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A42497" w:rsidRPr="000C2B2A" w:rsidRDefault="00CF5A1B" w:rsidP="000C2B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2B2A">
        <w:rPr>
          <w:rFonts w:ascii="PT Astra Serif" w:hAnsi="PT Astra Serif" w:cs="Times New Roman"/>
          <w:b/>
          <w:sz w:val="28"/>
          <w:szCs w:val="28"/>
        </w:rPr>
        <w:t>о реализации муниципальной программы</w:t>
      </w:r>
    </w:p>
    <w:p w:rsidR="00A42497" w:rsidRPr="000C2B2A" w:rsidRDefault="00CF5A1B" w:rsidP="000C2B2A">
      <w:pPr>
        <w:shd w:val="clear" w:color="auto" w:fill="FFFFFF"/>
        <w:spacing w:after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0C2B2A">
        <w:rPr>
          <w:rFonts w:ascii="PT Astra Serif" w:hAnsi="PT Astra Serif" w:cs="PT Astra Serif"/>
          <w:b/>
          <w:sz w:val="28"/>
          <w:szCs w:val="28"/>
        </w:rPr>
        <w:t>«Реализация молодежной политики на территории муниципального образования Заокский район</w:t>
      </w:r>
      <w:r w:rsidR="009E051D">
        <w:rPr>
          <w:rFonts w:ascii="PT Astra Serif" w:hAnsi="PT Astra Serif" w:cs="PT Astra Serif"/>
          <w:b/>
          <w:sz w:val="28"/>
          <w:szCs w:val="28"/>
        </w:rPr>
        <w:t xml:space="preserve"> на 2024-2026 годы</w:t>
      </w:r>
      <w:r w:rsidRPr="000C2B2A">
        <w:rPr>
          <w:rFonts w:ascii="PT Astra Serif" w:hAnsi="PT Astra Serif" w:cs="PT Astra Serif"/>
          <w:b/>
          <w:sz w:val="28"/>
          <w:szCs w:val="28"/>
        </w:rPr>
        <w:t>»</w:t>
      </w:r>
    </w:p>
    <w:p w:rsidR="00A42497" w:rsidRPr="000C2B2A" w:rsidRDefault="00A42497" w:rsidP="000C2B2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A42497" w:rsidRPr="00ED19CA" w:rsidRDefault="00ED19CA" w:rsidP="00ED19CA">
      <w:pPr>
        <w:pStyle w:val="a9"/>
        <w:ind w:left="108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F5A1B" w:rsidRPr="00ED19CA">
        <w:rPr>
          <w:rFonts w:ascii="PT Astra Serif" w:hAnsi="PT Astra Serif"/>
          <w:sz w:val="28"/>
          <w:szCs w:val="28"/>
        </w:rPr>
        <w:t>Основные результаты</w:t>
      </w:r>
    </w:p>
    <w:p w:rsidR="00A42497" w:rsidRPr="000C2B2A" w:rsidRDefault="00ED19C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Муниципальная программа </w:t>
      </w:r>
      <w:r w:rsidR="00CF5A1B" w:rsidRPr="000C2B2A">
        <w:rPr>
          <w:rFonts w:ascii="PT Astra Serif" w:hAnsi="PT Astra Serif" w:cs="Times New Roman"/>
          <w:sz w:val="28"/>
          <w:szCs w:val="28"/>
        </w:rPr>
        <w:t xml:space="preserve">утверждена постановлением администрации муниципального образования Заокский район от </w:t>
      </w:r>
      <w:r w:rsidR="009E051D">
        <w:rPr>
          <w:rFonts w:ascii="PT Astra Serif" w:hAnsi="PT Astra Serif" w:cs="Times New Roman"/>
          <w:sz w:val="28"/>
          <w:szCs w:val="28"/>
        </w:rPr>
        <w:t>19</w:t>
      </w:r>
      <w:r w:rsidR="00CF5A1B" w:rsidRPr="000C2B2A">
        <w:rPr>
          <w:rFonts w:ascii="PT Astra Serif" w:hAnsi="PT Astra Serif" w:cs="Times New Roman"/>
          <w:sz w:val="28"/>
          <w:szCs w:val="28"/>
        </w:rPr>
        <w:t xml:space="preserve"> </w:t>
      </w:r>
      <w:r w:rsidR="009E051D">
        <w:rPr>
          <w:rFonts w:ascii="PT Astra Serif" w:hAnsi="PT Astra Serif" w:cs="Times New Roman"/>
          <w:sz w:val="28"/>
          <w:szCs w:val="28"/>
        </w:rPr>
        <w:t xml:space="preserve">июня </w:t>
      </w:r>
      <w:r w:rsidR="00CF5A1B" w:rsidRPr="000C2B2A">
        <w:rPr>
          <w:rFonts w:ascii="PT Astra Serif" w:hAnsi="PT Astra Serif" w:cs="Times New Roman"/>
          <w:sz w:val="28"/>
          <w:szCs w:val="28"/>
        </w:rPr>
        <w:t>202</w:t>
      </w:r>
      <w:r w:rsidR="009E051D">
        <w:rPr>
          <w:rFonts w:ascii="PT Astra Serif" w:hAnsi="PT Astra Serif" w:cs="Times New Roman"/>
          <w:sz w:val="28"/>
          <w:szCs w:val="28"/>
        </w:rPr>
        <w:t>4</w:t>
      </w:r>
      <w:r w:rsidR="00CF5A1B" w:rsidRPr="000C2B2A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9E051D">
        <w:rPr>
          <w:rFonts w:ascii="PT Astra Serif" w:hAnsi="PT Astra Serif" w:cs="Times New Roman"/>
          <w:sz w:val="28"/>
          <w:szCs w:val="28"/>
        </w:rPr>
        <w:t>606</w:t>
      </w:r>
      <w:r w:rsidR="00CF5A1B" w:rsidRPr="000C2B2A">
        <w:rPr>
          <w:rFonts w:ascii="PT Astra Serif" w:hAnsi="PT Astra Serif" w:cs="Times New Roman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Times New Roman"/>
          <w:color w:val="000000" w:themeColor="text1"/>
          <w:sz w:val="28"/>
          <w:szCs w:val="28"/>
        </w:rPr>
        <w:t>(далее – муниципальная программа).</w:t>
      </w:r>
      <w:r w:rsidR="00E452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Изменения в программу были приняты от 13.08.2024 №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5284">
        <w:rPr>
          <w:rFonts w:ascii="PT Astra Serif" w:hAnsi="PT Astra Serif" w:cs="Times New Roman"/>
          <w:color w:val="000000" w:themeColor="text1"/>
          <w:sz w:val="28"/>
          <w:szCs w:val="28"/>
        </w:rPr>
        <w:t>790 и 28.10.2024 №1092.</w:t>
      </w:r>
    </w:p>
    <w:p w:rsidR="00A42497" w:rsidRPr="000C2B2A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 xml:space="preserve">Ответственным исполнителем является отдел культуры, молодежной политики, физической культуры и спорта </w:t>
      </w:r>
      <w:r w:rsidRPr="000C2B2A">
        <w:rPr>
          <w:rFonts w:ascii="PT Astra Serif" w:hAnsi="PT Astra Serif" w:cs="Times New Roman"/>
          <w:color w:val="000000"/>
          <w:sz w:val="28"/>
          <w:szCs w:val="28"/>
        </w:rPr>
        <w:t>администрации муниципального образования Заокский район.</w:t>
      </w:r>
    </w:p>
    <w:p w:rsidR="00A42497" w:rsidRPr="000C2B2A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9E051D" w:rsidRPr="00ED19C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D19CA">
        <w:rPr>
          <w:rFonts w:ascii="PT Astra Serif" w:hAnsi="PT Astra Serif"/>
          <w:sz w:val="28"/>
          <w:szCs w:val="28"/>
        </w:rPr>
        <w:t>1.</w:t>
      </w:r>
      <w:r w:rsidR="00ED19CA">
        <w:rPr>
          <w:rFonts w:ascii="PT Astra Serif" w:hAnsi="PT Astra Serif"/>
          <w:sz w:val="28"/>
          <w:szCs w:val="28"/>
        </w:rPr>
        <w:t xml:space="preserve"> </w:t>
      </w:r>
      <w:r w:rsidR="00CF5A1B" w:rsidRPr="00ED19CA">
        <w:rPr>
          <w:rFonts w:ascii="PT Astra Serif" w:hAnsi="PT Astra Serif"/>
          <w:sz w:val="28"/>
          <w:szCs w:val="28"/>
        </w:rPr>
        <w:t xml:space="preserve">Развитие </w:t>
      </w:r>
      <w:proofErr w:type="spellStart"/>
      <w:r w:rsidR="00ED19CA">
        <w:rPr>
          <w:rFonts w:ascii="PT Astra Serif" w:hAnsi="PT Astra Serif"/>
          <w:sz w:val="28"/>
          <w:szCs w:val="28"/>
        </w:rPr>
        <w:t>волонтёрства</w:t>
      </w:r>
      <w:proofErr w:type="spellEnd"/>
      <w:r w:rsidR="00ED19CA">
        <w:rPr>
          <w:rFonts w:ascii="PT Astra Serif" w:hAnsi="PT Astra Serif"/>
          <w:sz w:val="28"/>
          <w:szCs w:val="28"/>
        </w:rPr>
        <w:t xml:space="preserve"> и добровольчества </w:t>
      </w:r>
      <w:r w:rsidR="00CF5A1B" w:rsidRPr="00ED19CA">
        <w:rPr>
          <w:rFonts w:ascii="PT Astra Serif" w:hAnsi="PT Astra Serif"/>
          <w:sz w:val="28"/>
          <w:szCs w:val="28"/>
        </w:rPr>
        <w:t>на территории Заокского района</w:t>
      </w:r>
      <w:r w:rsidR="009870A4" w:rsidRPr="00ED19CA">
        <w:rPr>
          <w:rFonts w:ascii="PT Astra Serif" w:hAnsi="PT Astra Serif"/>
          <w:sz w:val="28"/>
          <w:szCs w:val="28"/>
        </w:rPr>
        <w:t>:</w:t>
      </w:r>
    </w:p>
    <w:p w:rsid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1.1</w:t>
      </w:r>
      <w:r>
        <w:rPr>
          <w:rFonts w:ascii="PT Astra Serif" w:hAnsi="PT Astra Serif" w:cs="PT Astra Serif"/>
          <w:sz w:val="28"/>
          <w:szCs w:val="28"/>
        </w:rPr>
        <w:t>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PT Astra Serif"/>
          <w:sz w:val="28"/>
          <w:szCs w:val="28"/>
        </w:rPr>
        <w:t>Поддержка талантливой молодежи муниципального образования</w:t>
      </w:r>
      <w:r w:rsidR="009E051D">
        <w:rPr>
          <w:rFonts w:ascii="PT Astra Serif" w:hAnsi="PT Astra Serif" w:cs="PT Astra Serif"/>
          <w:sz w:val="28"/>
          <w:szCs w:val="28"/>
        </w:rPr>
        <w:t xml:space="preserve"> </w:t>
      </w:r>
      <w:r w:rsidR="00ED19CA">
        <w:rPr>
          <w:rFonts w:ascii="PT Astra Serif" w:hAnsi="PT Astra Serif" w:cs="PT Astra Serif"/>
          <w:sz w:val="28"/>
          <w:szCs w:val="28"/>
        </w:rPr>
        <w:t>–</w:t>
      </w:r>
      <w:r w:rsidR="009870A4">
        <w:rPr>
          <w:rFonts w:ascii="PT Astra Serif" w:hAnsi="PT Astra Serif" w:cs="PT Astra Serif"/>
          <w:sz w:val="28"/>
          <w:szCs w:val="28"/>
        </w:rPr>
        <w:t xml:space="preserve"> </w:t>
      </w:r>
      <w:r w:rsidR="00E45284">
        <w:rPr>
          <w:rFonts w:ascii="PT Astra Serif" w:hAnsi="PT Astra Serif" w:cs="PT Astra Serif"/>
          <w:sz w:val="28"/>
          <w:szCs w:val="28"/>
        </w:rPr>
        <w:t>24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7E3822">
        <w:rPr>
          <w:rFonts w:ascii="PT Astra Serif" w:hAnsi="PT Astra Serif" w:cs="PT Astra Serif"/>
          <w:sz w:val="28"/>
          <w:szCs w:val="28"/>
        </w:rPr>
        <w:t>124</w:t>
      </w:r>
      <w:r w:rsidR="00E45284">
        <w:rPr>
          <w:rFonts w:ascii="PT Astra Serif" w:hAnsi="PT Astra Serif" w:cs="PT Astra Serif"/>
          <w:sz w:val="28"/>
          <w:szCs w:val="28"/>
        </w:rPr>
        <w:t xml:space="preserve"> руб.</w:t>
      </w:r>
    </w:p>
    <w:p w:rsidR="00A42497" w:rsidRP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1.2.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CF5A1B" w:rsidRPr="000C2B2A">
        <w:rPr>
          <w:rFonts w:ascii="PT Astra Serif" w:hAnsi="PT Astra Serif" w:cs="PT Astra Serif"/>
          <w:sz w:val="28"/>
          <w:szCs w:val="28"/>
        </w:rPr>
        <w:t>Грантовый</w:t>
      </w:r>
      <w:proofErr w:type="spellEnd"/>
      <w:r w:rsidR="00CF5A1B" w:rsidRPr="000C2B2A">
        <w:rPr>
          <w:rFonts w:ascii="PT Astra Serif" w:hAnsi="PT Astra Serif" w:cs="PT Astra Serif"/>
          <w:sz w:val="28"/>
          <w:szCs w:val="28"/>
        </w:rPr>
        <w:t xml:space="preserve"> конкурс от главы администрации</w:t>
      </w:r>
      <w:r w:rsidR="009E051D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 xml:space="preserve">- </w:t>
      </w:r>
      <w:r w:rsidR="00B06D97">
        <w:rPr>
          <w:rFonts w:ascii="PT Astra Serif" w:hAnsi="PT Astra Serif" w:cs="PT Astra Serif"/>
          <w:sz w:val="28"/>
          <w:szCs w:val="28"/>
        </w:rPr>
        <w:t>0</w:t>
      </w:r>
      <w:r w:rsidR="009E051D">
        <w:rPr>
          <w:rFonts w:ascii="PT Astra Serif" w:hAnsi="PT Astra Serif" w:cs="PT Astra Serif"/>
          <w:sz w:val="28"/>
          <w:szCs w:val="28"/>
        </w:rPr>
        <w:t>;</w:t>
      </w:r>
    </w:p>
    <w:p w:rsidR="00A42497" w:rsidRP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1.3.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CF5A1B" w:rsidRPr="000C2B2A">
        <w:rPr>
          <w:rFonts w:ascii="PT Astra Serif" w:hAnsi="PT Astra Serif" w:cs="PT Astra Serif"/>
          <w:sz w:val="28"/>
          <w:szCs w:val="28"/>
        </w:rPr>
        <w:t>Проведение районных и участие во всероссийских и областных  акциях среди жителей Заокского района</w:t>
      </w:r>
      <w:r w:rsidR="009E051D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 xml:space="preserve">- </w:t>
      </w:r>
      <w:r w:rsidR="00B06D97">
        <w:rPr>
          <w:rFonts w:ascii="PT Astra Serif" w:hAnsi="PT Astra Serif" w:cs="PT Astra Serif"/>
          <w:sz w:val="28"/>
          <w:szCs w:val="28"/>
        </w:rPr>
        <w:t>0</w:t>
      </w:r>
      <w:r w:rsidR="009E051D">
        <w:rPr>
          <w:rFonts w:ascii="PT Astra Serif" w:hAnsi="PT Astra Serif" w:cs="PT Astra Serif"/>
          <w:sz w:val="28"/>
          <w:szCs w:val="28"/>
        </w:rPr>
        <w:t>;</w:t>
      </w:r>
      <w:proofErr w:type="gramEnd"/>
    </w:p>
    <w:p w:rsidR="00A42497" w:rsidRP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C2B2A">
        <w:rPr>
          <w:rFonts w:ascii="PT Astra Serif" w:hAnsi="PT Astra Serif"/>
          <w:bCs/>
          <w:color w:val="000000"/>
          <w:sz w:val="28"/>
          <w:szCs w:val="28"/>
        </w:rPr>
        <w:t>1.4.</w:t>
      </w:r>
      <w:r w:rsidR="00ED19C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F5A1B" w:rsidRPr="000C2B2A">
        <w:rPr>
          <w:rFonts w:ascii="PT Astra Serif" w:hAnsi="PT Astra Serif"/>
          <w:bCs/>
          <w:color w:val="000000"/>
          <w:sz w:val="28"/>
          <w:szCs w:val="28"/>
        </w:rPr>
        <w:t>День Молодёжи</w:t>
      </w:r>
      <w:r w:rsidR="009E051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06D97">
        <w:rPr>
          <w:rFonts w:ascii="PT Astra Serif" w:hAnsi="PT Astra Serif"/>
          <w:bCs/>
          <w:color w:val="000000"/>
          <w:sz w:val="28"/>
          <w:szCs w:val="28"/>
        </w:rPr>
        <w:t>0</w:t>
      </w:r>
      <w:r w:rsidR="009E051D">
        <w:rPr>
          <w:rFonts w:ascii="PT Astra Serif" w:hAnsi="PT Astra Serif"/>
          <w:bCs/>
          <w:color w:val="000000"/>
          <w:sz w:val="28"/>
          <w:szCs w:val="28"/>
        </w:rPr>
        <w:t>;</w:t>
      </w:r>
    </w:p>
    <w:p w:rsidR="00A42497" w:rsidRDefault="000C2B2A" w:rsidP="00ED19CA">
      <w:pPr>
        <w:tabs>
          <w:tab w:val="left" w:pos="567"/>
        </w:tabs>
        <w:snapToGri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1.5.</w:t>
      </w:r>
      <w:r w:rsidR="00ED19CA">
        <w:rPr>
          <w:rFonts w:ascii="PT Astra Serif" w:hAnsi="PT Astra Serif" w:cs="PT Astra Serif"/>
          <w:sz w:val="28"/>
          <w:szCs w:val="28"/>
        </w:rPr>
        <w:t xml:space="preserve"> Семейный пикник </w:t>
      </w:r>
      <w:r w:rsidR="00B06D97">
        <w:rPr>
          <w:rFonts w:ascii="PT Astra Serif" w:hAnsi="PT Astra Serif" w:cs="PT Astra Serif"/>
          <w:sz w:val="28"/>
          <w:szCs w:val="28"/>
        </w:rPr>
        <w:t>0</w:t>
      </w:r>
      <w:r w:rsidR="00DB7441">
        <w:rPr>
          <w:rFonts w:ascii="PT Astra Serif" w:hAnsi="PT Astra Serif" w:cs="PT Astra Serif"/>
          <w:sz w:val="28"/>
          <w:szCs w:val="28"/>
        </w:rPr>
        <w:t>;</w:t>
      </w:r>
    </w:p>
    <w:p w:rsidR="00DB7441" w:rsidRDefault="00DB7441" w:rsidP="00ED19CA">
      <w:pPr>
        <w:tabs>
          <w:tab w:val="left" w:pos="567"/>
        </w:tabs>
        <w:snapToGri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1.6. Проект «Газон» </w:t>
      </w:r>
      <w:r w:rsidR="009870A4">
        <w:rPr>
          <w:rFonts w:ascii="PT Astra Serif" w:hAnsi="PT Astra Serif" w:cs="PT Astra Serif"/>
          <w:sz w:val="28"/>
          <w:szCs w:val="28"/>
        </w:rPr>
        <w:t>100 000</w:t>
      </w:r>
      <w:r>
        <w:rPr>
          <w:rFonts w:ascii="PT Astra Serif" w:hAnsi="PT Astra Serif" w:cs="PT Astra Serif"/>
          <w:sz w:val="28"/>
          <w:szCs w:val="28"/>
        </w:rPr>
        <w:t xml:space="preserve"> руб</w:t>
      </w:r>
      <w:r w:rsidR="00B06D97">
        <w:rPr>
          <w:rFonts w:ascii="PT Astra Serif" w:hAnsi="PT Astra Serif" w:cs="PT Astra Serif"/>
          <w:sz w:val="28"/>
          <w:szCs w:val="28"/>
        </w:rPr>
        <w:t>-0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7E3822" w:rsidRPr="000C2B2A" w:rsidRDefault="007E3822" w:rsidP="00ED19CA">
      <w:pPr>
        <w:tabs>
          <w:tab w:val="left" w:pos="567"/>
        </w:tabs>
        <w:snapToGri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ИТОГО:124 124,00 руб.</w:t>
      </w:r>
    </w:p>
    <w:p w:rsidR="009870A4" w:rsidRPr="00ED19C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D19CA">
        <w:rPr>
          <w:rFonts w:ascii="PT Astra Serif" w:hAnsi="PT Astra Serif"/>
          <w:sz w:val="28"/>
          <w:szCs w:val="28"/>
        </w:rPr>
        <w:t>2.</w:t>
      </w:r>
      <w:r w:rsidR="00ED19CA" w:rsidRPr="00ED19CA">
        <w:rPr>
          <w:rFonts w:ascii="PT Astra Serif" w:hAnsi="PT Astra Serif"/>
          <w:sz w:val="28"/>
          <w:szCs w:val="28"/>
        </w:rPr>
        <w:t xml:space="preserve"> </w:t>
      </w:r>
      <w:r w:rsidR="00CF5A1B" w:rsidRPr="00ED19CA">
        <w:rPr>
          <w:rFonts w:ascii="PT Astra Serif" w:hAnsi="PT Astra Serif"/>
          <w:sz w:val="28"/>
          <w:szCs w:val="28"/>
        </w:rPr>
        <w:t>Профилактика и противодействие злоупотребления наркотических сре</w:t>
      </w:r>
      <w:proofErr w:type="gramStart"/>
      <w:r w:rsidR="00CF5A1B" w:rsidRPr="00ED19CA">
        <w:rPr>
          <w:rFonts w:ascii="PT Astra Serif" w:hAnsi="PT Astra Serif"/>
          <w:sz w:val="28"/>
          <w:szCs w:val="28"/>
        </w:rPr>
        <w:t>дств в п</w:t>
      </w:r>
      <w:proofErr w:type="gramEnd"/>
      <w:r w:rsidR="00CF5A1B" w:rsidRPr="00ED19CA">
        <w:rPr>
          <w:rFonts w:ascii="PT Astra Serif" w:hAnsi="PT Astra Serif"/>
          <w:sz w:val="28"/>
          <w:szCs w:val="28"/>
        </w:rPr>
        <w:t>одростковой и молодежной среде на территории Заокского района</w:t>
      </w:r>
      <w:r w:rsidR="009870A4" w:rsidRPr="00ED19CA">
        <w:rPr>
          <w:rFonts w:ascii="PT Astra Serif" w:hAnsi="PT Astra Serif"/>
          <w:sz w:val="28"/>
          <w:szCs w:val="28"/>
        </w:rPr>
        <w:t>:</w:t>
      </w:r>
    </w:p>
    <w:p w:rsidR="00A42497" w:rsidRP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0C2B2A">
        <w:rPr>
          <w:rFonts w:ascii="PT Astra Serif" w:hAnsi="PT Astra Serif" w:cs="PT Astra Serif"/>
          <w:sz w:val="28"/>
          <w:szCs w:val="28"/>
        </w:rPr>
        <w:t>.1.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PT Astra Serif"/>
          <w:sz w:val="28"/>
          <w:szCs w:val="28"/>
        </w:rPr>
        <w:t xml:space="preserve">Проведение тематических районных конкурсов на лучший плакат, рисунок по антинаркотической тематике среди школьников </w:t>
      </w:r>
      <w:r w:rsidR="009870A4">
        <w:rPr>
          <w:rFonts w:ascii="PT Astra Serif" w:hAnsi="PT Astra Serif" w:cs="PT Astra Serif"/>
          <w:sz w:val="28"/>
          <w:szCs w:val="28"/>
        </w:rPr>
        <w:t xml:space="preserve">- </w:t>
      </w:r>
      <w:r w:rsidR="00B06D97">
        <w:rPr>
          <w:rFonts w:ascii="PT Astra Serif" w:hAnsi="PT Astra Serif" w:cs="PT Astra Serif"/>
          <w:sz w:val="28"/>
          <w:szCs w:val="28"/>
        </w:rPr>
        <w:t>0</w:t>
      </w:r>
      <w:r w:rsidR="00DB7441">
        <w:rPr>
          <w:rFonts w:ascii="PT Astra Serif" w:hAnsi="PT Astra Serif" w:cs="PT Astra Serif"/>
          <w:sz w:val="28"/>
          <w:szCs w:val="28"/>
        </w:rPr>
        <w:t>;</w:t>
      </w:r>
    </w:p>
    <w:p w:rsidR="00A42497" w:rsidRPr="000C2B2A" w:rsidRDefault="000C2B2A" w:rsidP="00ED19CA">
      <w:pPr>
        <w:pStyle w:val="a9"/>
        <w:tabs>
          <w:tab w:val="left" w:pos="567"/>
        </w:tabs>
        <w:spacing w:line="276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2.2.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PT Astra Serif"/>
          <w:sz w:val="28"/>
          <w:szCs w:val="28"/>
        </w:rPr>
        <w:t>День призывника</w:t>
      </w:r>
      <w:r w:rsidR="009870A4">
        <w:rPr>
          <w:rFonts w:ascii="PT Astra Serif" w:hAnsi="PT Astra Serif" w:cs="PT Astra Serif"/>
          <w:sz w:val="28"/>
          <w:szCs w:val="28"/>
        </w:rPr>
        <w:t xml:space="preserve"> </w:t>
      </w:r>
      <w:r w:rsidR="00B06D97">
        <w:rPr>
          <w:rFonts w:ascii="PT Astra Serif" w:hAnsi="PT Astra Serif" w:cs="PT Astra Serif"/>
          <w:sz w:val="28"/>
          <w:szCs w:val="28"/>
        </w:rPr>
        <w:t>-</w:t>
      </w:r>
      <w:r w:rsidR="009870A4">
        <w:rPr>
          <w:rFonts w:ascii="PT Astra Serif" w:hAnsi="PT Astra Serif" w:cs="PT Astra Serif"/>
          <w:sz w:val="28"/>
          <w:szCs w:val="28"/>
        </w:rPr>
        <w:t xml:space="preserve"> </w:t>
      </w:r>
      <w:r w:rsidR="00B06D97">
        <w:rPr>
          <w:rFonts w:ascii="PT Astra Serif" w:hAnsi="PT Astra Serif" w:cs="PT Astra Serif"/>
          <w:sz w:val="28"/>
          <w:szCs w:val="28"/>
        </w:rPr>
        <w:t>0</w:t>
      </w:r>
      <w:r w:rsidR="002F31D1">
        <w:rPr>
          <w:rFonts w:ascii="PT Astra Serif" w:hAnsi="PT Astra Serif" w:cs="PT Astra Serif"/>
          <w:sz w:val="28"/>
          <w:szCs w:val="28"/>
        </w:rPr>
        <w:t>;</w:t>
      </w:r>
    </w:p>
    <w:p w:rsidR="00DB7441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lastRenderedPageBreak/>
        <w:t>2.3.</w:t>
      </w:r>
      <w:r w:rsidR="00ED19CA">
        <w:rPr>
          <w:rFonts w:ascii="PT Astra Serif" w:hAnsi="PT Astra Serif" w:cs="PT Astra Serif"/>
          <w:sz w:val="28"/>
          <w:szCs w:val="28"/>
        </w:rPr>
        <w:t xml:space="preserve"> Проведение районных мероприятий</w:t>
      </w:r>
      <w:r w:rsidR="00CF5A1B" w:rsidRPr="000C2B2A">
        <w:rPr>
          <w:rFonts w:ascii="PT Astra Serif" w:hAnsi="PT Astra Serif" w:cs="PT Astra Serif"/>
          <w:sz w:val="28"/>
          <w:szCs w:val="28"/>
        </w:rPr>
        <w:t xml:space="preserve"> и участие во всероссийских и областных антинаркотических акциях среди жителей Заокского района </w:t>
      </w:r>
      <w:r w:rsidR="009870A4">
        <w:rPr>
          <w:rFonts w:ascii="PT Astra Serif" w:hAnsi="PT Astra Serif" w:cs="PT Astra Serif"/>
          <w:sz w:val="28"/>
          <w:szCs w:val="28"/>
        </w:rPr>
        <w:t>- 0</w:t>
      </w:r>
      <w:r w:rsidR="00DB7441">
        <w:rPr>
          <w:rFonts w:ascii="PT Astra Serif" w:hAnsi="PT Astra Serif" w:cs="PT Astra Serif"/>
          <w:sz w:val="28"/>
          <w:szCs w:val="28"/>
        </w:rPr>
        <w:t>.</w:t>
      </w:r>
    </w:p>
    <w:p w:rsidR="007E3822" w:rsidRDefault="007E3822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ИТОГО: 0,00 руб.</w:t>
      </w:r>
    </w:p>
    <w:p w:rsidR="00A42497" w:rsidRPr="00ED19C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19CA">
        <w:rPr>
          <w:rFonts w:ascii="PT Astra Serif" w:hAnsi="PT Astra Serif"/>
          <w:sz w:val="28"/>
          <w:szCs w:val="28"/>
        </w:rPr>
        <w:t>3.</w:t>
      </w:r>
      <w:r w:rsidR="00ED19CA" w:rsidRPr="00ED19CA">
        <w:rPr>
          <w:rFonts w:ascii="PT Astra Serif" w:hAnsi="PT Astra Serif"/>
          <w:sz w:val="28"/>
          <w:szCs w:val="28"/>
        </w:rPr>
        <w:t xml:space="preserve"> </w:t>
      </w:r>
      <w:r w:rsidR="00CF5A1B" w:rsidRPr="00ED19CA">
        <w:rPr>
          <w:rFonts w:ascii="PT Astra Serif" w:hAnsi="PT Astra Serif"/>
          <w:sz w:val="28"/>
          <w:szCs w:val="28"/>
        </w:rPr>
        <w:t>Патриотическое воспитание детей и молодежи на территории Заокского района</w:t>
      </w:r>
      <w:r w:rsidR="009870A4" w:rsidRPr="00ED19CA">
        <w:rPr>
          <w:rFonts w:ascii="PT Astra Serif" w:hAnsi="PT Astra Serif"/>
          <w:sz w:val="28"/>
          <w:szCs w:val="28"/>
        </w:rPr>
        <w:t>:</w:t>
      </w:r>
    </w:p>
    <w:p w:rsidR="009870A4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3.1</w:t>
      </w:r>
      <w:r w:rsidR="00ED19CA">
        <w:rPr>
          <w:rFonts w:ascii="PT Astra Serif" w:hAnsi="PT Astra Serif" w:cs="PT Astra Serif"/>
          <w:sz w:val="28"/>
          <w:szCs w:val="28"/>
        </w:rPr>
        <w:t xml:space="preserve">. </w:t>
      </w:r>
      <w:r w:rsidR="00CF5A1B" w:rsidRPr="000C2B2A">
        <w:rPr>
          <w:rFonts w:ascii="PT Astra Serif" w:hAnsi="PT Astra Serif" w:cs="PT Astra Serif"/>
          <w:sz w:val="28"/>
          <w:szCs w:val="28"/>
        </w:rPr>
        <w:t xml:space="preserve">Гражданско-патриотические акции, </w:t>
      </w:r>
      <w:r>
        <w:rPr>
          <w:rFonts w:ascii="PT Astra Serif" w:hAnsi="PT Astra Serif" w:cs="PT Astra Serif"/>
          <w:sz w:val="28"/>
          <w:szCs w:val="28"/>
        </w:rPr>
        <w:t>памятные встречи, марши памяти</w:t>
      </w:r>
      <w:r w:rsidR="009870A4">
        <w:rPr>
          <w:rFonts w:ascii="PT Astra Serif" w:hAnsi="PT Astra Serif" w:cs="PT Astra Serif"/>
          <w:sz w:val="28"/>
          <w:szCs w:val="28"/>
        </w:rPr>
        <w:t>:</w:t>
      </w:r>
    </w:p>
    <w:p w:rsidR="00A42497" w:rsidRP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3.2.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PT Astra Serif"/>
          <w:sz w:val="28"/>
          <w:szCs w:val="28"/>
        </w:rPr>
        <w:t xml:space="preserve">День Государственного Флага Российской Федерации </w:t>
      </w:r>
      <w:r w:rsidR="009870A4">
        <w:rPr>
          <w:rFonts w:ascii="PT Astra Serif" w:hAnsi="PT Astra Serif" w:cs="PT Astra Serif"/>
          <w:sz w:val="28"/>
          <w:szCs w:val="28"/>
        </w:rPr>
        <w:t>-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>0;</w:t>
      </w:r>
    </w:p>
    <w:p w:rsidR="00A42497" w:rsidRPr="000C2B2A" w:rsidRDefault="000C2B2A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3.3.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PT Astra Serif"/>
          <w:sz w:val="28"/>
          <w:szCs w:val="28"/>
        </w:rPr>
        <w:t>Юнармейские игры</w:t>
      </w:r>
      <w:r w:rsidR="00DB7441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>-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>0;</w:t>
      </w:r>
      <w:r w:rsidR="00DB7441">
        <w:rPr>
          <w:rFonts w:ascii="PT Astra Serif" w:hAnsi="PT Astra Serif" w:cs="PT Astra Serif"/>
          <w:sz w:val="28"/>
          <w:szCs w:val="28"/>
        </w:rPr>
        <w:t>.</w:t>
      </w:r>
    </w:p>
    <w:p w:rsidR="00A42497" w:rsidRDefault="000C2B2A" w:rsidP="00ED19C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3.4.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PT Astra Serif"/>
          <w:sz w:val="28"/>
          <w:szCs w:val="28"/>
        </w:rPr>
        <w:t xml:space="preserve">Транспортировка участников региональных мероприятий и конкурсов </w:t>
      </w:r>
      <w:r w:rsidR="009870A4">
        <w:rPr>
          <w:rFonts w:ascii="PT Astra Serif" w:hAnsi="PT Astra Serif" w:cs="PT Astra Serif"/>
          <w:sz w:val="28"/>
          <w:szCs w:val="28"/>
        </w:rPr>
        <w:t>-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>0.</w:t>
      </w:r>
    </w:p>
    <w:p w:rsidR="007E3822" w:rsidRPr="000C2B2A" w:rsidRDefault="007E3822" w:rsidP="00ED19C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ИТОГО: 0,00 руб.</w:t>
      </w:r>
    </w:p>
    <w:p w:rsidR="00DB7441" w:rsidRPr="00ED19CA" w:rsidRDefault="000C2B2A" w:rsidP="00ED19CA">
      <w:pPr>
        <w:tabs>
          <w:tab w:val="left" w:pos="567"/>
        </w:tabs>
        <w:spacing w:after="0" w:line="240" w:lineRule="auto"/>
        <w:ind w:firstLine="709"/>
        <w:contextualSpacing/>
        <w:rPr>
          <w:rFonts w:ascii="PT Astra Serif" w:eastAsia="SimSun" w:hAnsi="PT Astra Serif" w:cs="PT Astra Serif"/>
          <w:sz w:val="28"/>
          <w:szCs w:val="28"/>
        </w:rPr>
      </w:pPr>
      <w:r w:rsidRPr="00ED19CA">
        <w:rPr>
          <w:rFonts w:ascii="PT Astra Serif" w:hAnsi="PT Astra Serif"/>
          <w:sz w:val="28"/>
          <w:szCs w:val="28"/>
        </w:rPr>
        <w:t>4</w:t>
      </w:r>
      <w:r w:rsidR="00DB7441" w:rsidRPr="00ED19CA">
        <w:rPr>
          <w:rFonts w:ascii="PT Astra Serif" w:hAnsi="PT Astra Serif" w:cs="PT Astra Serif"/>
        </w:rPr>
        <w:t xml:space="preserve">. </w:t>
      </w:r>
      <w:r w:rsidR="00DB7441" w:rsidRPr="00ED19CA">
        <w:rPr>
          <w:rFonts w:ascii="PT Astra Serif" w:eastAsia="SimSun" w:hAnsi="PT Astra Serif" w:cs="PT Astra Serif"/>
          <w:sz w:val="28"/>
          <w:szCs w:val="28"/>
        </w:rPr>
        <w:t>Развитие молодежной политики на территории Заокского района</w:t>
      </w:r>
    </w:p>
    <w:p w:rsidR="00A42497" w:rsidRDefault="00DB744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Приобретение здания под молодежный центр </w:t>
      </w:r>
      <w:r w:rsidR="009870A4">
        <w:rPr>
          <w:rFonts w:ascii="PT Astra Serif" w:hAnsi="PT Astra Serif" w:cs="PT Astra Serif"/>
          <w:sz w:val="28"/>
          <w:szCs w:val="28"/>
        </w:rPr>
        <w:t>-</w:t>
      </w:r>
      <w:r w:rsidR="00ED19CA">
        <w:rPr>
          <w:rFonts w:ascii="PT Astra Serif" w:hAnsi="PT Astra Serif" w:cs="PT Astra Serif"/>
          <w:sz w:val="28"/>
          <w:szCs w:val="28"/>
        </w:rPr>
        <w:t xml:space="preserve"> </w:t>
      </w:r>
      <w:r w:rsidR="009870A4">
        <w:rPr>
          <w:rFonts w:ascii="PT Astra Serif" w:hAnsi="PT Astra Serif" w:cs="PT Astra Serif"/>
          <w:sz w:val="28"/>
          <w:szCs w:val="28"/>
        </w:rPr>
        <w:t>0;</w:t>
      </w:r>
    </w:p>
    <w:p w:rsidR="007E3822" w:rsidRDefault="007E3822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ИТОГО: 0,00 руб.</w:t>
      </w:r>
    </w:p>
    <w:p w:rsidR="004D0C61" w:rsidRPr="00610AC3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10AC3">
        <w:rPr>
          <w:rFonts w:ascii="PT Astra Serif" w:hAnsi="PT Astra Serif" w:cs="PT Astra Serif"/>
          <w:sz w:val="28"/>
          <w:szCs w:val="28"/>
        </w:rPr>
        <w:t xml:space="preserve">5. </w:t>
      </w:r>
      <w:r w:rsidRPr="00610AC3">
        <w:rPr>
          <w:rFonts w:ascii="PT Astra Serif" w:hAnsi="PT Astra Serif"/>
          <w:sz w:val="28"/>
          <w:szCs w:val="28"/>
        </w:rPr>
        <w:t>Реализация комплексного развития молодежной политики в регионах Российской Федерации «Регион для молодых»</w:t>
      </w:r>
    </w:p>
    <w:p w:rsidR="0014413D" w:rsidRPr="009870A4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870A4">
        <w:rPr>
          <w:rFonts w:ascii="PT Astra Serif" w:hAnsi="PT Astra Serif" w:cs="PT Astra Serif"/>
          <w:sz w:val="28"/>
          <w:szCs w:val="28"/>
        </w:rPr>
        <w:t xml:space="preserve">5.1. День молодежи </w:t>
      </w:r>
      <w:r w:rsidR="00610AC3">
        <w:rPr>
          <w:rFonts w:ascii="PT Astra Serif" w:hAnsi="PT Astra Serif" w:cs="PT Astra Serif"/>
          <w:sz w:val="28"/>
          <w:szCs w:val="28"/>
        </w:rPr>
        <w:t xml:space="preserve">- </w:t>
      </w:r>
      <w:r w:rsidR="00E45284" w:rsidRPr="009870A4">
        <w:rPr>
          <w:rFonts w:ascii="PT Astra Serif" w:hAnsi="PT Astra Serif" w:cs="PT Astra Serif"/>
          <w:sz w:val="28"/>
          <w:szCs w:val="28"/>
        </w:rPr>
        <w:t>129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="00E45284" w:rsidRPr="009870A4">
        <w:rPr>
          <w:rFonts w:ascii="PT Astra Serif" w:hAnsi="PT Astra Serif" w:cs="PT Astra Serif"/>
          <w:sz w:val="28"/>
          <w:szCs w:val="28"/>
        </w:rPr>
        <w:t>785,71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 руб.</w:t>
      </w:r>
    </w:p>
    <w:p w:rsidR="004D0C61" w:rsidRPr="009870A4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870A4">
        <w:rPr>
          <w:rFonts w:ascii="PT Astra Serif" w:hAnsi="PT Astra Serif" w:cs="PT Astra Serif"/>
          <w:sz w:val="28"/>
          <w:szCs w:val="28"/>
        </w:rPr>
        <w:t xml:space="preserve">5.2. Семейный пикник </w:t>
      </w:r>
      <w:r w:rsidR="001D1393" w:rsidRPr="009870A4">
        <w:rPr>
          <w:rFonts w:ascii="PT Astra Serif" w:hAnsi="PT Astra Serif" w:cs="PT Astra Serif"/>
          <w:sz w:val="28"/>
          <w:szCs w:val="28"/>
        </w:rPr>
        <w:t>-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="00E45284" w:rsidRPr="009870A4">
        <w:rPr>
          <w:rFonts w:ascii="PT Astra Serif" w:hAnsi="PT Astra Serif" w:cs="PT Astra Serif"/>
          <w:sz w:val="28"/>
          <w:szCs w:val="28"/>
        </w:rPr>
        <w:t>109 200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 руб.</w:t>
      </w:r>
    </w:p>
    <w:p w:rsidR="004D0C61" w:rsidRPr="009870A4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870A4">
        <w:rPr>
          <w:rFonts w:ascii="PT Astra Serif" w:hAnsi="PT Astra Serif" w:cs="PT Astra Serif"/>
          <w:sz w:val="28"/>
          <w:szCs w:val="28"/>
        </w:rPr>
        <w:t xml:space="preserve">5.3. Проект «Газон» </w:t>
      </w:r>
      <w:r w:rsidR="00610AC3">
        <w:rPr>
          <w:rFonts w:ascii="PT Astra Serif" w:hAnsi="PT Astra Serif" w:cs="PT Astra Serif"/>
          <w:sz w:val="28"/>
          <w:szCs w:val="28"/>
        </w:rPr>
        <w:t xml:space="preserve">- </w:t>
      </w:r>
      <w:r w:rsidR="009870A4" w:rsidRPr="009870A4">
        <w:rPr>
          <w:rFonts w:ascii="PT Astra Serif" w:hAnsi="PT Astra Serif" w:cs="PT Astra Serif"/>
          <w:sz w:val="28"/>
          <w:szCs w:val="28"/>
        </w:rPr>
        <w:t>4</w:t>
      </w:r>
      <w:r w:rsidR="00E45284" w:rsidRPr="009870A4">
        <w:rPr>
          <w:rFonts w:ascii="PT Astra Serif" w:hAnsi="PT Astra Serif" w:cs="PT Astra Serif"/>
          <w:sz w:val="28"/>
          <w:szCs w:val="28"/>
        </w:rPr>
        <w:t>17 800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 руб.</w:t>
      </w:r>
    </w:p>
    <w:p w:rsidR="004D0C61" w:rsidRPr="009870A4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870A4">
        <w:rPr>
          <w:rFonts w:ascii="PT Astra Serif" w:hAnsi="PT Astra Serif" w:cs="PT Astra Serif"/>
          <w:sz w:val="28"/>
          <w:szCs w:val="28"/>
        </w:rPr>
        <w:t xml:space="preserve">5.4. Юнармейские игры </w:t>
      </w:r>
      <w:r w:rsidR="001D1393" w:rsidRPr="009870A4">
        <w:rPr>
          <w:rFonts w:ascii="PT Astra Serif" w:hAnsi="PT Astra Serif" w:cs="PT Astra Serif"/>
          <w:sz w:val="28"/>
          <w:szCs w:val="28"/>
        </w:rPr>
        <w:t>-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="001D1393" w:rsidRPr="009870A4">
        <w:rPr>
          <w:rFonts w:ascii="PT Astra Serif" w:hAnsi="PT Astra Serif" w:cs="PT Astra Serif"/>
          <w:sz w:val="28"/>
          <w:szCs w:val="28"/>
        </w:rPr>
        <w:t>0</w:t>
      </w:r>
    </w:p>
    <w:p w:rsidR="0014413D" w:rsidRPr="009870A4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870A4">
        <w:rPr>
          <w:rFonts w:ascii="PT Astra Serif" w:hAnsi="PT Astra Serif" w:cs="PT Astra Serif"/>
          <w:sz w:val="28"/>
          <w:szCs w:val="28"/>
        </w:rPr>
        <w:t xml:space="preserve">5.5. День призывника </w:t>
      </w:r>
      <w:r w:rsidR="00E45284" w:rsidRPr="009870A4">
        <w:rPr>
          <w:rFonts w:ascii="PT Astra Serif" w:hAnsi="PT Astra Serif" w:cs="PT Astra Serif"/>
          <w:sz w:val="28"/>
          <w:szCs w:val="28"/>
        </w:rPr>
        <w:t>–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 </w:t>
      </w:r>
      <w:r w:rsidR="00E45284" w:rsidRPr="009870A4">
        <w:rPr>
          <w:rFonts w:ascii="PT Astra Serif" w:hAnsi="PT Astra Serif" w:cs="PT Astra Serif"/>
          <w:sz w:val="28"/>
          <w:szCs w:val="28"/>
        </w:rPr>
        <w:t>40 500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 руб.</w:t>
      </w:r>
    </w:p>
    <w:p w:rsidR="004D0C61" w:rsidRDefault="004D0C61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870A4">
        <w:rPr>
          <w:rFonts w:ascii="PT Astra Serif" w:hAnsi="PT Astra Serif" w:cs="PT Astra Serif"/>
          <w:sz w:val="28"/>
          <w:szCs w:val="28"/>
        </w:rPr>
        <w:t xml:space="preserve">5.6. День добровольца 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– </w:t>
      </w:r>
      <w:r w:rsidR="00E45284" w:rsidRPr="009870A4">
        <w:rPr>
          <w:rFonts w:ascii="PT Astra Serif" w:hAnsi="PT Astra Serif" w:cs="PT Astra Serif"/>
          <w:sz w:val="28"/>
          <w:szCs w:val="28"/>
        </w:rPr>
        <w:t>17 000</w:t>
      </w:r>
      <w:r w:rsidR="001D1393" w:rsidRPr="009870A4">
        <w:rPr>
          <w:rFonts w:ascii="PT Astra Serif" w:hAnsi="PT Astra Serif" w:cs="PT Astra Serif"/>
          <w:sz w:val="28"/>
          <w:szCs w:val="28"/>
        </w:rPr>
        <w:t xml:space="preserve"> руб.</w:t>
      </w:r>
    </w:p>
    <w:p w:rsidR="007E3822" w:rsidRPr="009870A4" w:rsidRDefault="007E3822" w:rsidP="00ED19CA">
      <w:pPr>
        <w:pStyle w:val="a9"/>
        <w:tabs>
          <w:tab w:val="left" w:pos="567"/>
        </w:tabs>
        <w:snapToGri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ИТОГО: 714 285,14 руб. (700 000 руб. Тульские и Федеральные средства, 14 285,14 руб. средства МО Заокский район)</w:t>
      </w:r>
    </w:p>
    <w:p w:rsidR="00DD3DEB" w:rsidRDefault="00CF5A1B" w:rsidP="00ED19C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На реализацию муниципальной прог</w:t>
      </w:r>
      <w:r w:rsidR="00DD3DEB">
        <w:rPr>
          <w:rFonts w:ascii="PT Astra Serif" w:hAnsi="PT Astra Serif" w:cs="Times New Roman"/>
          <w:sz w:val="28"/>
          <w:szCs w:val="28"/>
        </w:rPr>
        <w:t>раммы в 202</w:t>
      </w:r>
      <w:r w:rsidR="004D0C61">
        <w:rPr>
          <w:rFonts w:ascii="PT Astra Serif" w:hAnsi="PT Astra Serif" w:cs="Times New Roman"/>
          <w:sz w:val="28"/>
          <w:szCs w:val="28"/>
        </w:rPr>
        <w:t>4</w:t>
      </w:r>
      <w:r w:rsidR="00DD3DEB">
        <w:rPr>
          <w:rFonts w:ascii="PT Astra Serif" w:hAnsi="PT Astra Serif" w:cs="Times New Roman"/>
          <w:sz w:val="28"/>
          <w:szCs w:val="28"/>
        </w:rPr>
        <w:t xml:space="preserve"> году предусмотрено:</w:t>
      </w:r>
    </w:p>
    <w:p w:rsidR="00A42497" w:rsidRPr="000C2B2A" w:rsidRDefault="00DD3DEB" w:rsidP="00ED19C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10AC3">
        <w:rPr>
          <w:rFonts w:ascii="PT Astra Serif" w:hAnsi="PT Astra Serif" w:cs="Times New Roman"/>
          <w:sz w:val="28"/>
          <w:szCs w:val="28"/>
        </w:rPr>
        <w:t xml:space="preserve"> </w:t>
      </w:r>
      <w:r w:rsidR="00CF5A1B" w:rsidRPr="000C2B2A">
        <w:rPr>
          <w:rFonts w:ascii="PT Astra Serif" w:hAnsi="PT Astra Serif" w:cs="Times New Roman"/>
          <w:sz w:val="28"/>
          <w:szCs w:val="28"/>
        </w:rPr>
        <w:t xml:space="preserve">финансирование в сумме </w:t>
      </w:r>
      <w:r w:rsidR="00610AC3">
        <w:rPr>
          <w:rFonts w:ascii="PT Astra Serif" w:hAnsi="PT Astra Serif" w:cs="Times New Roman"/>
          <w:sz w:val="28"/>
          <w:szCs w:val="28"/>
        </w:rPr>
        <w:t xml:space="preserve">- 900 </w:t>
      </w:r>
      <w:r w:rsidR="00E45284">
        <w:rPr>
          <w:rFonts w:ascii="PT Astra Serif" w:hAnsi="PT Astra Serif" w:cs="Times New Roman"/>
          <w:sz w:val="28"/>
          <w:szCs w:val="28"/>
        </w:rPr>
        <w:t>000 руб.</w:t>
      </w:r>
    </w:p>
    <w:p w:rsidR="00A42497" w:rsidRDefault="00DD3DE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10AC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</w:t>
      </w:r>
      <w:r w:rsidR="00CF5A1B" w:rsidRPr="000C2B2A">
        <w:rPr>
          <w:rFonts w:ascii="PT Astra Serif" w:hAnsi="PT Astra Serif" w:cs="Times New Roman"/>
          <w:sz w:val="28"/>
          <w:szCs w:val="28"/>
        </w:rPr>
        <w:t>своено за 202</w:t>
      </w:r>
      <w:r w:rsidR="0014413D">
        <w:rPr>
          <w:rFonts w:ascii="PT Astra Serif" w:hAnsi="PT Astra Serif" w:cs="Times New Roman"/>
          <w:sz w:val="28"/>
          <w:szCs w:val="28"/>
        </w:rPr>
        <w:t>4</w:t>
      </w:r>
      <w:r w:rsidR="00CF5A1B" w:rsidRPr="000C2B2A">
        <w:rPr>
          <w:rFonts w:ascii="PT Astra Serif" w:hAnsi="PT Astra Serif" w:cs="Times New Roman"/>
          <w:sz w:val="28"/>
          <w:szCs w:val="28"/>
        </w:rPr>
        <w:t xml:space="preserve"> год </w:t>
      </w:r>
      <w:r w:rsidR="00610AC3">
        <w:rPr>
          <w:rFonts w:ascii="PT Astra Serif" w:hAnsi="PT Astra Serif" w:cs="Times New Roman"/>
          <w:sz w:val="28"/>
          <w:szCs w:val="28"/>
        </w:rPr>
        <w:t xml:space="preserve">– </w:t>
      </w:r>
      <w:r w:rsidR="00E45284">
        <w:rPr>
          <w:rFonts w:ascii="PT Astra Serif" w:hAnsi="PT Astra Serif" w:cs="Times New Roman"/>
          <w:sz w:val="28"/>
          <w:szCs w:val="28"/>
        </w:rPr>
        <w:t>124</w:t>
      </w:r>
      <w:r w:rsidR="00610AC3">
        <w:rPr>
          <w:rFonts w:ascii="PT Astra Serif" w:hAnsi="PT Astra Serif" w:cs="Times New Roman"/>
          <w:sz w:val="28"/>
          <w:szCs w:val="28"/>
        </w:rPr>
        <w:t xml:space="preserve"> </w:t>
      </w:r>
      <w:r w:rsidR="00014B06">
        <w:rPr>
          <w:rFonts w:ascii="PT Astra Serif" w:hAnsi="PT Astra Serif" w:cs="Times New Roman"/>
          <w:sz w:val="28"/>
          <w:szCs w:val="28"/>
        </w:rPr>
        <w:t>124,</w:t>
      </w:r>
      <w:r w:rsidR="00E45284">
        <w:rPr>
          <w:rFonts w:ascii="PT Astra Serif" w:hAnsi="PT Astra Serif" w:cs="Times New Roman"/>
          <w:sz w:val="28"/>
          <w:szCs w:val="28"/>
        </w:rPr>
        <w:t>00 руб.</w:t>
      </w:r>
    </w:p>
    <w:p w:rsidR="007E3822" w:rsidRPr="000C2B2A" w:rsidRDefault="007E3822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Всего по программе «Реализация молодежной политики на территории муниципального образования Заокский район на 2024-2026 годы» освоено 838 409,14 руб. совместно с реализацией комплексного развития молодежной политики в регионах Российской Федерации «Регион для молодых»</w:t>
      </w:r>
    </w:p>
    <w:p w:rsidR="00A42497" w:rsidRPr="000C2B2A" w:rsidRDefault="00CF5A1B" w:rsidP="00ED19CA">
      <w:pPr>
        <w:pStyle w:val="ConsNormal"/>
        <w:widowControl/>
        <w:tabs>
          <w:tab w:val="left" w:pos="0"/>
          <w:tab w:val="left" w:pos="176"/>
          <w:tab w:val="left" w:pos="567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Основными результатами реализации программы на 01.01.202</w:t>
      </w:r>
      <w:r w:rsidR="0014413D">
        <w:rPr>
          <w:rFonts w:ascii="PT Astra Serif" w:hAnsi="PT Astra Serif" w:cs="Times New Roman"/>
          <w:sz w:val="28"/>
          <w:szCs w:val="28"/>
        </w:rPr>
        <w:t>5</w:t>
      </w:r>
      <w:r w:rsidRPr="000C2B2A">
        <w:rPr>
          <w:rFonts w:ascii="PT Astra Serif" w:hAnsi="PT Astra Serif" w:cs="Times New Roman"/>
          <w:sz w:val="28"/>
          <w:szCs w:val="28"/>
        </w:rPr>
        <w:t xml:space="preserve"> год</w:t>
      </w:r>
      <w:r w:rsidR="0014413D">
        <w:rPr>
          <w:rFonts w:ascii="PT Astra Serif" w:hAnsi="PT Astra Serif" w:cs="Times New Roman"/>
          <w:sz w:val="28"/>
          <w:szCs w:val="28"/>
        </w:rPr>
        <w:t xml:space="preserve"> </w:t>
      </w:r>
      <w:r w:rsidRPr="000C2B2A">
        <w:rPr>
          <w:rFonts w:ascii="PT Astra Serif" w:hAnsi="PT Astra Serif" w:cs="Times New Roman"/>
          <w:sz w:val="28"/>
          <w:szCs w:val="28"/>
        </w:rPr>
        <w:t>является проведение мероприятий в сфере молодёжной политики.</w:t>
      </w:r>
    </w:p>
    <w:p w:rsidR="00A42497" w:rsidRPr="000C2B2A" w:rsidRDefault="00CF5A1B" w:rsidP="00ED19CA">
      <w:pPr>
        <w:pStyle w:val="ConsNormal"/>
        <w:widowControl/>
        <w:tabs>
          <w:tab w:val="left" w:pos="0"/>
          <w:tab w:val="left" w:pos="176"/>
          <w:tab w:val="left" w:pos="567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>В рамках мероприятий муниципальной программы было обеспечено:</w:t>
      </w:r>
    </w:p>
    <w:p w:rsidR="00A42497" w:rsidRPr="000C2B2A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1.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Pr="000C2B2A">
        <w:rPr>
          <w:rFonts w:ascii="PT Astra Serif" w:hAnsi="PT Astra Serif" w:cs="PT Astra Serif"/>
          <w:sz w:val="28"/>
          <w:szCs w:val="28"/>
        </w:rPr>
        <w:t>Осуществление целенаправленной и скоординированной деятельности государственных, муниципальных и общественных организаций муниципального образования по духовно-нравственному, гражданско-патриотическому, физкультурно-оздоровительному воспитанию и эстетическому развити</w:t>
      </w:r>
      <w:r w:rsidR="00DD3DEB">
        <w:rPr>
          <w:rFonts w:ascii="PT Astra Serif" w:hAnsi="PT Astra Serif" w:cs="PT Astra Serif"/>
          <w:sz w:val="28"/>
          <w:szCs w:val="28"/>
        </w:rPr>
        <w:t>ю населения, в первую очередь -</w:t>
      </w:r>
      <w:r w:rsidRPr="000C2B2A">
        <w:rPr>
          <w:rFonts w:ascii="PT Astra Serif" w:hAnsi="PT Astra Serif" w:cs="PT Astra Serif"/>
          <w:sz w:val="28"/>
          <w:szCs w:val="28"/>
        </w:rPr>
        <w:t xml:space="preserve"> детей, подростков и молодежи.</w:t>
      </w:r>
    </w:p>
    <w:p w:rsidR="00A42497" w:rsidRPr="000C2B2A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lastRenderedPageBreak/>
        <w:t>2.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Pr="000C2B2A">
        <w:rPr>
          <w:rFonts w:ascii="PT Astra Serif" w:hAnsi="PT Astra Serif" w:cs="PT Astra Serif"/>
          <w:sz w:val="28"/>
          <w:szCs w:val="28"/>
        </w:rPr>
        <w:t>Активное вовлечение детей и молодежи в решение социально-экономических, культурных, научных, экологических и других проблем, создание благоприятных условий для активной интеграции подрастающего поколения в социум муниципального образования.</w:t>
      </w:r>
    </w:p>
    <w:p w:rsidR="00A42497" w:rsidRPr="000C2B2A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3.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Pr="000C2B2A">
        <w:rPr>
          <w:rFonts w:ascii="PT Astra Serif" w:hAnsi="PT Astra Serif" w:cs="PT Astra Serif"/>
          <w:sz w:val="28"/>
          <w:szCs w:val="28"/>
        </w:rPr>
        <w:t xml:space="preserve">Повышение потенциала духовно-нравственного воспитания, физического развития, гражданского самосознания детей и молодежи </w:t>
      </w:r>
    </w:p>
    <w:p w:rsidR="00A42497" w:rsidRPr="000C2B2A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4.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Pr="000C2B2A">
        <w:rPr>
          <w:rFonts w:ascii="PT Astra Serif" w:hAnsi="PT Astra Serif" w:cs="PT Astra Serif"/>
          <w:sz w:val="28"/>
          <w:szCs w:val="28"/>
        </w:rPr>
        <w:t>Снижение уровня про</w:t>
      </w:r>
      <w:r w:rsidR="00610AC3">
        <w:rPr>
          <w:rFonts w:ascii="PT Astra Serif" w:hAnsi="PT Astra Serif" w:cs="PT Astra Serif"/>
          <w:sz w:val="28"/>
          <w:szCs w:val="28"/>
        </w:rPr>
        <w:t xml:space="preserve">явлений асоциального поведения </w:t>
      </w:r>
      <w:r w:rsidRPr="000C2B2A">
        <w:rPr>
          <w:rFonts w:ascii="PT Astra Serif" w:hAnsi="PT Astra Serif" w:cs="PT Astra Serif"/>
          <w:sz w:val="28"/>
          <w:szCs w:val="28"/>
        </w:rPr>
        <w:t xml:space="preserve">в детской, подростковой и молодежной </w:t>
      </w:r>
      <w:r w:rsidR="00610AC3">
        <w:rPr>
          <w:rFonts w:ascii="PT Astra Serif" w:hAnsi="PT Astra Serif" w:cs="PT Astra Serif"/>
          <w:sz w:val="28"/>
          <w:szCs w:val="28"/>
        </w:rPr>
        <w:t xml:space="preserve">среде, снижение правонарушений </w:t>
      </w:r>
      <w:r w:rsidRPr="000C2B2A">
        <w:rPr>
          <w:rFonts w:ascii="PT Astra Serif" w:hAnsi="PT Astra Serif" w:cs="PT Astra Serif"/>
          <w:sz w:val="28"/>
          <w:szCs w:val="28"/>
        </w:rPr>
        <w:t>и социальной инфантильности.</w:t>
      </w:r>
    </w:p>
    <w:p w:rsidR="00A42497" w:rsidRPr="00DD3DEB" w:rsidRDefault="00CF5A1B" w:rsidP="00ED19CA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2B2A">
        <w:rPr>
          <w:rFonts w:ascii="PT Astra Serif" w:hAnsi="PT Astra Serif" w:cs="PT Astra Serif"/>
          <w:sz w:val="28"/>
          <w:szCs w:val="28"/>
        </w:rPr>
        <w:t>5.</w:t>
      </w:r>
      <w:r w:rsidR="00610AC3">
        <w:rPr>
          <w:rFonts w:ascii="PT Astra Serif" w:hAnsi="PT Astra Serif" w:cs="PT Astra Serif"/>
          <w:sz w:val="28"/>
          <w:szCs w:val="28"/>
        </w:rPr>
        <w:t xml:space="preserve"> </w:t>
      </w:r>
      <w:r w:rsidRPr="000C2B2A">
        <w:rPr>
          <w:rFonts w:ascii="PT Astra Serif" w:hAnsi="PT Astra Serif" w:cs="PT Astra Serif"/>
          <w:sz w:val="28"/>
          <w:szCs w:val="28"/>
        </w:rPr>
        <w:t>Совершенствование механизмов военно-патриотического воспитания молодежи, повышение информированности молодежи по вопросам военной службы, допризывной подготовки и вое</w:t>
      </w:r>
      <w:r w:rsidR="00DD3DEB">
        <w:rPr>
          <w:rFonts w:ascii="PT Astra Serif" w:hAnsi="PT Astra Serif" w:cs="PT Astra Serif"/>
          <w:sz w:val="28"/>
          <w:szCs w:val="28"/>
        </w:rPr>
        <w:t>нно-патриотического воспитания.</w:t>
      </w:r>
    </w:p>
    <w:p w:rsidR="00A42497" w:rsidRPr="000C2B2A" w:rsidRDefault="00CF5A1B" w:rsidP="00610AC3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2B2A">
        <w:rPr>
          <w:rFonts w:ascii="PT Astra Serif" w:hAnsi="PT Astra Serif" w:cs="Times New Roman"/>
          <w:sz w:val="28"/>
          <w:szCs w:val="28"/>
        </w:rPr>
        <w:t xml:space="preserve">Отчет о выполнении мероприятий муниципальной программы, о расходах </w:t>
      </w:r>
      <w:r w:rsidR="00610AC3">
        <w:rPr>
          <w:rFonts w:ascii="PT Astra Serif" w:hAnsi="PT Astra Serif" w:cs="Times New Roman"/>
          <w:sz w:val="28"/>
          <w:szCs w:val="28"/>
        </w:rPr>
        <w:t xml:space="preserve">и результативностью реализации </w:t>
      </w:r>
      <w:r w:rsidRPr="000C2B2A">
        <w:rPr>
          <w:rFonts w:ascii="PT Astra Serif" w:hAnsi="PT Astra Serif" w:cs="Times New Roman"/>
          <w:sz w:val="28"/>
          <w:szCs w:val="28"/>
        </w:rPr>
        <w:t>представлен в приложение № 1,2,3.</w:t>
      </w:r>
    </w:p>
    <w:p w:rsidR="00A42497" w:rsidRPr="000C2B2A" w:rsidRDefault="00A42497" w:rsidP="000C2B2A">
      <w:pPr>
        <w:jc w:val="center"/>
        <w:rPr>
          <w:rFonts w:ascii="PT Astra Serif" w:hAnsi="PT Astra Serif"/>
          <w:sz w:val="28"/>
          <w:szCs w:val="28"/>
        </w:rPr>
        <w:sectPr w:rsidR="00A42497" w:rsidRPr="000C2B2A">
          <w:type w:val="continuous"/>
          <w:pgSz w:w="11910" w:h="16840"/>
          <w:pgMar w:top="1134" w:right="850" w:bottom="1134" w:left="1701" w:header="557" w:footer="0" w:gutter="0"/>
          <w:cols w:space="720"/>
          <w:docGrid w:linePitch="299"/>
        </w:sectPr>
      </w:pPr>
    </w:p>
    <w:p w:rsidR="00A42497" w:rsidRDefault="00CF5A1B" w:rsidP="000C2B2A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bookmarkStart w:id="0" w:name="Par384"/>
      <w:bookmarkEnd w:id="0"/>
      <w:r w:rsidRPr="000C2B2A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610AC3" w:rsidRDefault="00610AC3" w:rsidP="00610AC3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отчету о выполнении</w:t>
      </w:r>
    </w:p>
    <w:p w:rsidR="00610AC3" w:rsidRDefault="00610AC3" w:rsidP="00610AC3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мероприятий</w:t>
      </w:r>
    </w:p>
    <w:p w:rsidR="00610AC3" w:rsidRDefault="00610AC3" w:rsidP="00610AC3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r w:rsidRPr="00610AC3"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DD3DEB" w:rsidRDefault="00610AC3" w:rsidP="00610AC3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r w:rsidRPr="00610AC3">
        <w:rPr>
          <w:rFonts w:ascii="PT Astra Serif" w:hAnsi="PT Astra Serif" w:cs="Times New Roman"/>
          <w:sz w:val="28"/>
          <w:szCs w:val="28"/>
        </w:rPr>
        <w:t>за 2024 год</w:t>
      </w:r>
    </w:p>
    <w:p w:rsidR="00610AC3" w:rsidRDefault="00610AC3" w:rsidP="00610AC3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</w:p>
    <w:p w:rsidR="00610AC3" w:rsidRPr="000C2B2A" w:rsidRDefault="00610AC3" w:rsidP="00610AC3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</w:p>
    <w:p w:rsidR="00A42497" w:rsidRPr="00DD3DEB" w:rsidRDefault="00CF5A1B" w:rsidP="000C2B2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Отчет</w:t>
      </w:r>
    </w:p>
    <w:p w:rsidR="00A42497" w:rsidRPr="00DD3DEB" w:rsidRDefault="00CF5A1B" w:rsidP="00DD3DE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 xml:space="preserve">о выполнении мероприятий </w:t>
      </w:r>
      <w:proofErr w:type="gramStart"/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муниципальной</w:t>
      </w:r>
      <w:proofErr w:type="gramEnd"/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proofErr w:type="spellStart"/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программыза</w:t>
      </w:r>
      <w:proofErr w:type="spellEnd"/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 xml:space="preserve"> 202</w:t>
      </w:r>
      <w:r w:rsidR="0060434B">
        <w:rPr>
          <w:rFonts w:ascii="PT Astra Serif" w:hAnsi="PT Astra Serif" w:cs="Times New Roman"/>
          <w:b/>
          <w:sz w:val="28"/>
          <w:szCs w:val="28"/>
          <w:u w:val="single"/>
        </w:rPr>
        <w:t xml:space="preserve">4 </w:t>
      </w: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год</w:t>
      </w:r>
    </w:p>
    <w:p w:rsidR="00A42497" w:rsidRPr="000C2B2A" w:rsidRDefault="00A42497" w:rsidP="000C2B2A">
      <w:pPr>
        <w:widowControl w:val="0"/>
        <w:ind w:firstLine="72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53"/>
        <w:gridCol w:w="2694"/>
        <w:gridCol w:w="3543"/>
        <w:gridCol w:w="1985"/>
        <w:gridCol w:w="2268"/>
      </w:tblGrid>
      <w:tr w:rsidR="00A42497" w:rsidRPr="000C2B2A" w:rsidTr="00DD3DEB">
        <w:trPr>
          <w:trHeight w:val="1214"/>
        </w:trPr>
        <w:tc>
          <w:tcPr>
            <w:tcW w:w="716" w:type="dxa"/>
          </w:tcPr>
          <w:p w:rsidR="00A42497" w:rsidRPr="00650363" w:rsidRDefault="00A42497" w:rsidP="000C2B2A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42497" w:rsidRPr="000C2B2A" w:rsidRDefault="00CF5A1B" w:rsidP="00DD3DE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694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</w:t>
            </w:r>
            <w:proofErr w:type="spellEnd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</w:t>
            </w:r>
            <w:proofErr w:type="spellEnd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</w:p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3543" w:type="dxa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985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Причина</w:t>
            </w:r>
            <w:proofErr w:type="spellEnd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невыполнения</w:t>
            </w:r>
            <w:proofErr w:type="spellEnd"/>
          </w:p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запланированных</w:t>
            </w:r>
            <w:proofErr w:type="spellEnd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268" w:type="dxa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мероприятия</w:t>
            </w:r>
          </w:p>
        </w:tc>
      </w:tr>
      <w:tr w:rsidR="00A42497" w:rsidRPr="000C2B2A" w:rsidTr="00DD3DEB">
        <w:trPr>
          <w:trHeight w:val="458"/>
        </w:trPr>
        <w:tc>
          <w:tcPr>
            <w:tcW w:w="716" w:type="dxa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</w:tcPr>
          <w:p w:rsidR="00A42497" w:rsidRPr="00650363" w:rsidRDefault="00CF5A1B" w:rsidP="000C2B2A">
            <w:pPr>
              <w:shd w:val="clear" w:color="auto" w:fill="FFFFFF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Подпрограмма «Развитие </w:t>
            </w:r>
            <w:proofErr w:type="spellStart"/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волонтерства</w:t>
            </w:r>
            <w:proofErr w:type="spellEnd"/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и добровольчества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территории Заокского района»</w:t>
            </w:r>
          </w:p>
        </w:tc>
        <w:tc>
          <w:tcPr>
            <w:tcW w:w="2694" w:type="dxa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Отдел культуры, молодежной политики, физической культуры и спорта администрации МО Заокский район</w:t>
            </w:r>
          </w:p>
        </w:tc>
        <w:tc>
          <w:tcPr>
            <w:tcW w:w="3543" w:type="dxa"/>
          </w:tcPr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Поддержка талантливой молодежи муниципального образования</w:t>
            </w:r>
          </w:p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Грантовый</w:t>
            </w:r>
            <w:proofErr w:type="spellEnd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конкурс от главы администрации</w:t>
            </w:r>
          </w:p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Проведение районных мероприятий и участи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е во всероссийских и областных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акциях среди жителей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Заокского района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День Молодежи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полиграфическая продукция,</w:t>
            </w:r>
          </w:p>
          <w:p w:rsidR="00A42497" w:rsidRPr="00650363" w:rsidRDefault="00DD3DE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CF5A1B"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приглашение специалистов, спикеров и артистов,</w:t>
            </w:r>
          </w:p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сувенирная продукция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Семейный пикник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приглашение специалистов, спикеров и артистов,</w:t>
            </w:r>
          </w:p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сувенирная продукция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Проект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«Газон»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полиграфическая продукция,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сувенирная продукция,</w:t>
            </w:r>
          </w:p>
          <w:p w:rsidR="00A42497" w:rsidRPr="00650363" w:rsidRDefault="00CF5A1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приобретение или аренда оборудования для проведения мероприятий,</w:t>
            </w:r>
          </w:p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изготовление комплекта фирменной одежды (футболка, </w:t>
            </w:r>
            <w:proofErr w:type="spellStart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бандана</w:t>
            </w:r>
            <w:proofErr w:type="spellEnd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A42497" w:rsidRPr="00650363" w:rsidRDefault="0060434B" w:rsidP="000C677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Отсутс</w:t>
            </w:r>
            <w:r w:rsidR="000C67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вие </w:t>
            </w:r>
            <w:r w:rsidR="000C67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специалиста по добровольчеству</w:t>
            </w:r>
          </w:p>
        </w:tc>
        <w:tc>
          <w:tcPr>
            <w:tcW w:w="2268" w:type="dxa"/>
          </w:tcPr>
          <w:p w:rsidR="00A42497" w:rsidRPr="00650363" w:rsidRDefault="0060434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Недостаток кадров</w:t>
            </w:r>
          </w:p>
        </w:tc>
      </w:tr>
      <w:tr w:rsidR="00A42497" w:rsidRPr="000C2B2A" w:rsidTr="00DD3DEB">
        <w:trPr>
          <w:trHeight w:val="458"/>
        </w:trPr>
        <w:tc>
          <w:tcPr>
            <w:tcW w:w="716" w:type="dxa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53" w:type="dxa"/>
          </w:tcPr>
          <w:p w:rsidR="00A42497" w:rsidRPr="00650363" w:rsidRDefault="00CF5A1B" w:rsidP="000C2B2A">
            <w:pPr>
              <w:shd w:val="clear" w:color="auto" w:fill="FFFFFF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Подпрограмма «Профилактика и противодействие злоупотребления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наркотических сре</w:t>
            </w:r>
            <w:proofErr w:type="gramStart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дств в п</w:t>
            </w:r>
            <w:proofErr w:type="gramEnd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одростковой и молодежной среде на территории Заокского района»</w:t>
            </w:r>
          </w:p>
        </w:tc>
        <w:tc>
          <w:tcPr>
            <w:tcW w:w="2694" w:type="dxa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 xml:space="preserve">Отдел культуры, молодежной политики, физической культуры </w:t>
            </w:r>
            <w:r w:rsidRPr="0065036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и спорта администрации МО Заокский район</w:t>
            </w:r>
          </w:p>
        </w:tc>
        <w:tc>
          <w:tcPr>
            <w:tcW w:w="3543" w:type="dxa"/>
          </w:tcPr>
          <w:p w:rsidR="00A42497" w:rsidRPr="00650363" w:rsidRDefault="00CF5A1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1.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Проведение тематических районных конкурсов на лучший плакат, рисунок по антинаркотической тематике </w:t>
            </w: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среди школьников (грамоты, призы) 349</w:t>
            </w:r>
          </w:p>
          <w:p w:rsidR="00A42497" w:rsidRPr="00650363" w:rsidRDefault="00DD3DEB" w:rsidP="000C2B2A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CF5A1B"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День призывника</w:t>
            </w:r>
          </w:p>
          <w:p w:rsidR="00A42497" w:rsidRPr="00650363" w:rsidRDefault="00CF5A1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сувенирная продукция</w:t>
            </w:r>
          </w:p>
          <w:p w:rsidR="00A42497" w:rsidRPr="00650363" w:rsidRDefault="00DD3DE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CF5A1B" w:rsidRPr="00650363">
              <w:rPr>
                <w:rFonts w:ascii="PT Astra Serif" w:hAnsi="PT Astra Serif"/>
                <w:sz w:val="28"/>
                <w:szCs w:val="28"/>
                <w:lang w:val="ru-RU"/>
              </w:rPr>
              <w:t>Проведение районных мероприятий и участие во всероссийских и областных антинаркотических акциях среди жителей Заокского района (листовки, шарики)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CF5A1B" w:rsidRPr="00650363">
              <w:rPr>
                <w:rFonts w:ascii="PT Astra Serif" w:hAnsi="PT Astra Serif"/>
                <w:sz w:val="28"/>
                <w:szCs w:val="28"/>
                <w:lang w:val="ru-RU"/>
              </w:rPr>
              <w:t>346</w:t>
            </w:r>
          </w:p>
        </w:tc>
        <w:tc>
          <w:tcPr>
            <w:tcW w:w="1985" w:type="dxa"/>
          </w:tcPr>
          <w:p w:rsidR="00A42497" w:rsidRPr="00650363" w:rsidRDefault="0060434B" w:rsidP="0060434B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Недостаток кадров</w:t>
            </w:r>
          </w:p>
        </w:tc>
        <w:tc>
          <w:tcPr>
            <w:tcW w:w="2268" w:type="dxa"/>
          </w:tcPr>
          <w:p w:rsidR="00A42497" w:rsidRPr="00650363" w:rsidRDefault="0060434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Недостаток кадров</w:t>
            </w:r>
          </w:p>
        </w:tc>
      </w:tr>
      <w:tr w:rsidR="00A42497" w:rsidRPr="000C2B2A" w:rsidTr="00DD3DEB">
        <w:trPr>
          <w:trHeight w:val="455"/>
        </w:trPr>
        <w:tc>
          <w:tcPr>
            <w:tcW w:w="716" w:type="dxa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53" w:type="dxa"/>
          </w:tcPr>
          <w:p w:rsidR="00A42497" w:rsidRPr="00650363" w:rsidRDefault="00CF5A1B" w:rsidP="000C2B2A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Подпрограмма «Патриотическое воспитание детей и молодежи  на территории Заокского района» </w:t>
            </w:r>
          </w:p>
          <w:p w:rsidR="00A42497" w:rsidRPr="00650363" w:rsidRDefault="00A42497" w:rsidP="000C2B2A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A42497" w:rsidRPr="000C2B2A" w:rsidRDefault="00DD3DEB" w:rsidP="000C2B2A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3.1.</w:t>
            </w:r>
            <w:r w:rsidR="00610AC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spellStart"/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>Регион</w:t>
            </w:r>
            <w:proofErr w:type="spellEnd"/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proofErr w:type="spellEnd"/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>молодых</w:t>
            </w:r>
            <w:proofErr w:type="spellEnd"/>
            <w:r w:rsidR="00CF5A1B" w:rsidRPr="000C2B2A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Отдел культуры, молодежной политики, физической культуры и спорта администрации МО Заокский район</w:t>
            </w:r>
          </w:p>
        </w:tc>
        <w:tc>
          <w:tcPr>
            <w:tcW w:w="3543" w:type="dxa"/>
          </w:tcPr>
          <w:p w:rsidR="00A42497" w:rsidRPr="00650363" w:rsidRDefault="00CF5A1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Гражданско-патриотические акции, памятные встречи, марши памяти</w:t>
            </w:r>
          </w:p>
          <w:p w:rsidR="00A42497" w:rsidRPr="00650363" w:rsidRDefault="00DD3DE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CF5A1B" w:rsidRPr="00650363">
              <w:rPr>
                <w:rFonts w:ascii="PT Astra Serif" w:hAnsi="PT Astra Serif"/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  <w:p w:rsidR="00A42497" w:rsidRPr="00650363" w:rsidRDefault="00DD3DE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  <w:r w:rsid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CF5A1B" w:rsidRPr="00650363">
              <w:rPr>
                <w:rFonts w:ascii="PT Astra Serif" w:hAnsi="PT Astra Serif"/>
                <w:sz w:val="28"/>
                <w:szCs w:val="28"/>
                <w:lang w:val="ru-RU"/>
              </w:rPr>
              <w:t>Юнармейские игры</w:t>
            </w:r>
          </w:p>
          <w:p w:rsidR="00A42497" w:rsidRPr="00650363" w:rsidRDefault="00CF5A1B" w:rsidP="000C2B2A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650363">
              <w:rPr>
                <w:rFonts w:ascii="PT Astra Serif" w:hAnsi="PT Astra Serif"/>
                <w:sz w:val="28"/>
                <w:szCs w:val="28"/>
                <w:lang w:val="ru-RU" w:eastAsia="ru-RU"/>
              </w:rPr>
              <w:t>4.</w:t>
            </w:r>
            <w:r w:rsidR="00610AC3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r w:rsidRPr="00650363">
              <w:rPr>
                <w:rFonts w:ascii="PT Astra Serif" w:hAnsi="PT Astra Serif"/>
                <w:sz w:val="28"/>
                <w:szCs w:val="28"/>
                <w:lang w:val="ru-RU"/>
              </w:rPr>
              <w:t>Транспортировка участников региональных мероприятий и конкурсов</w:t>
            </w:r>
          </w:p>
        </w:tc>
        <w:tc>
          <w:tcPr>
            <w:tcW w:w="1985" w:type="dxa"/>
          </w:tcPr>
          <w:p w:rsidR="00A42497" w:rsidRPr="00650363" w:rsidRDefault="0060434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Отсутствие куратора по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Юнармии</w:t>
            </w:r>
            <w:proofErr w:type="spellEnd"/>
          </w:p>
        </w:tc>
        <w:tc>
          <w:tcPr>
            <w:tcW w:w="2268" w:type="dxa"/>
          </w:tcPr>
          <w:p w:rsidR="00A42497" w:rsidRPr="00650363" w:rsidRDefault="0060434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Недостаток кадров</w:t>
            </w:r>
          </w:p>
        </w:tc>
      </w:tr>
      <w:tr w:rsidR="0060434B" w:rsidRPr="000C2B2A" w:rsidTr="00DD3DEB">
        <w:trPr>
          <w:trHeight w:val="455"/>
        </w:trPr>
        <w:tc>
          <w:tcPr>
            <w:tcW w:w="716" w:type="dxa"/>
          </w:tcPr>
          <w:p w:rsidR="0060434B" w:rsidRPr="0060434B" w:rsidRDefault="0060434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3" w:type="dxa"/>
          </w:tcPr>
          <w:p w:rsidR="0060434B" w:rsidRPr="0060434B" w:rsidRDefault="0060434B" w:rsidP="0060434B">
            <w:pPr>
              <w:tabs>
                <w:tab w:val="left" w:pos="974"/>
              </w:tabs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0434B">
              <w:rPr>
                <w:rFonts w:ascii="PT Astra Serif" w:eastAsia="Calibri" w:hAnsi="PT Astra Serif" w:cs="PT Astra Serif"/>
                <w:sz w:val="28"/>
                <w:szCs w:val="28"/>
                <w:lang w:val="ru-RU"/>
              </w:rPr>
              <w:t xml:space="preserve">Реализация комплексного развития молодежной политики в регионах </w:t>
            </w:r>
            <w:r w:rsidRPr="0060434B">
              <w:rPr>
                <w:rFonts w:ascii="PT Astra Serif" w:eastAsia="Calibri" w:hAnsi="PT Astra Serif" w:cs="PT Astra Serif"/>
                <w:sz w:val="28"/>
                <w:szCs w:val="28"/>
                <w:lang w:val="ru-RU"/>
              </w:rPr>
              <w:lastRenderedPageBreak/>
              <w:t>Российской Федерации «Регион для молодых</w:t>
            </w:r>
          </w:p>
        </w:tc>
        <w:tc>
          <w:tcPr>
            <w:tcW w:w="2694" w:type="dxa"/>
          </w:tcPr>
          <w:p w:rsidR="0060434B" w:rsidRPr="0060434B" w:rsidRDefault="0060434B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 xml:space="preserve">Отдел культуры, молодежной политики, </w:t>
            </w:r>
            <w:r w:rsidRPr="0065036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физической культуры и спорта администрации МО Заокский район</w:t>
            </w: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, Министерство молодежной политики Тульской области</w:t>
            </w:r>
          </w:p>
        </w:tc>
        <w:tc>
          <w:tcPr>
            <w:tcW w:w="3543" w:type="dxa"/>
          </w:tcPr>
          <w:p w:rsidR="0060434B" w:rsidRPr="00610AC3" w:rsidRDefault="00610AC3" w:rsidP="00610AC3">
            <w:pPr>
              <w:pStyle w:val="a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10AC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1. </w:t>
            </w:r>
            <w:r w:rsidR="0060434B" w:rsidRPr="00610AC3">
              <w:rPr>
                <w:rFonts w:ascii="PT Astra Serif" w:hAnsi="PT Astra Serif"/>
                <w:sz w:val="28"/>
                <w:szCs w:val="28"/>
                <w:lang w:val="ru-RU"/>
              </w:rPr>
              <w:t>День молодежи</w:t>
            </w:r>
          </w:p>
          <w:p w:rsidR="0060434B" w:rsidRPr="00610AC3" w:rsidRDefault="00610AC3" w:rsidP="00610AC3">
            <w:pPr>
              <w:pStyle w:val="a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  <w:r w:rsidR="0060434B" w:rsidRPr="00610AC3">
              <w:rPr>
                <w:rFonts w:ascii="PT Astra Serif" w:hAnsi="PT Astra Serif"/>
                <w:sz w:val="28"/>
                <w:szCs w:val="28"/>
                <w:lang w:val="ru-RU"/>
              </w:rPr>
              <w:t>Семейный пикник</w:t>
            </w:r>
          </w:p>
          <w:p w:rsidR="0060434B" w:rsidRPr="00610AC3" w:rsidRDefault="00610AC3" w:rsidP="00610AC3">
            <w:pPr>
              <w:pStyle w:val="a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3. </w:t>
            </w:r>
            <w:r w:rsidR="0060434B" w:rsidRPr="00610AC3">
              <w:rPr>
                <w:rFonts w:ascii="PT Astra Serif" w:hAnsi="PT Astra Serif"/>
                <w:sz w:val="28"/>
                <w:szCs w:val="28"/>
                <w:lang w:val="ru-RU"/>
              </w:rPr>
              <w:t>Проект «Газон»</w:t>
            </w:r>
          </w:p>
          <w:p w:rsidR="0060434B" w:rsidRPr="00610AC3" w:rsidRDefault="00610AC3" w:rsidP="00610AC3">
            <w:pPr>
              <w:pStyle w:val="a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10AC3">
              <w:rPr>
                <w:rFonts w:ascii="PT Astra Serif" w:hAnsi="PT Astra Serif"/>
                <w:sz w:val="28"/>
                <w:szCs w:val="28"/>
                <w:lang w:val="ru-RU"/>
              </w:rPr>
              <w:t xml:space="preserve">4. </w:t>
            </w:r>
            <w:r w:rsidR="0060434B" w:rsidRPr="00610AC3">
              <w:rPr>
                <w:rFonts w:ascii="PT Astra Serif" w:hAnsi="PT Astra Serif"/>
                <w:sz w:val="28"/>
                <w:szCs w:val="28"/>
                <w:lang w:val="ru-RU"/>
              </w:rPr>
              <w:t>День призывника</w:t>
            </w:r>
          </w:p>
          <w:p w:rsidR="0060434B" w:rsidRPr="00610AC3" w:rsidRDefault="00610AC3" w:rsidP="00610AC3">
            <w:pPr>
              <w:pStyle w:val="a8"/>
              <w:rPr>
                <w:lang w:val="ru-RU"/>
              </w:rPr>
            </w:pPr>
            <w:r w:rsidRPr="00610AC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5. </w:t>
            </w:r>
            <w:r w:rsidR="0060434B" w:rsidRPr="00610AC3">
              <w:rPr>
                <w:rFonts w:ascii="PT Astra Serif" w:hAnsi="PT Astra Serif"/>
                <w:sz w:val="28"/>
                <w:szCs w:val="28"/>
                <w:lang w:val="ru-RU"/>
              </w:rPr>
              <w:t>День добровольца</w:t>
            </w:r>
          </w:p>
        </w:tc>
        <w:tc>
          <w:tcPr>
            <w:tcW w:w="1985" w:type="dxa"/>
          </w:tcPr>
          <w:p w:rsidR="0060434B" w:rsidRPr="0060434B" w:rsidRDefault="00BB2232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Исполнено</w:t>
            </w:r>
          </w:p>
        </w:tc>
        <w:tc>
          <w:tcPr>
            <w:tcW w:w="2268" w:type="dxa"/>
          </w:tcPr>
          <w:p w:rsidR="0060434B" w:rsidRPr="0060434B" w:rsidRDefault="00BB2232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Исполнено</w:t>
            </w:r>
          </w:p>
        </w:tc>
      </w:tr>
    </w:tbl>
    <w:p w:rsidR="00A42497" w:rsidRPr="000C2B2A" w:rsidRDefault="00A42497" w:rsidP="000C2B2A">
      <w:pPr>
        <w:widowControl w:val="0"/>
        <w:rPr>
          <w:rFonts w:ascii="PT Astra Serif" w:hAnsi="PT Astra Serif" w:cs="Times New Roman"/>
          <w:sz w:val="28"/>
          <w:szCs w:val="28"/>
        </w:rPr>
        <w:sectPr w:rsidR="00A42497" w:rsidRPr="000C2B2A">
          <w:pgSz w:w="16840" w:h="11910" w:orient="landscape"/>
          <w:pgMar w:top="1134" w:right="850" w:bottom="1134" w:left="1701" w:header="557" w:footer="0" w:gutter="0"/>
          <w:cols w:space="720"/>
          <w:docGrid w:linePitch="299"/>
        </w:sectPr>
      </w:pPr>
    </w:p>
    <w:p w:rsidR="00A42497" w:rsidRDefault="00DD3DEB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№2</w:t>
      </w:r>
    </w:p>
    <w:p w:rsidR="00040653" w:rsidRDefault="00610AC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о</w:t>
      </w:r>
      <w:r w:rsidRPr="00610AC3">
        <w:rPr>
          <w:rFonts w:ascii="PT Astra Serif" w:hAnsi="PT Astra Serif" w:cs="Times New Roman"/>
          <w:sz w:val="28"/>
          <w:szCs w:val="28"/>
        </w:rPr>
        <w:t>тчёт</w:t>
      </w:r>
      <w:r>
        <w:rPr>
          <w:rFonts w:ascii="PT Astra Serif" w:hAnsi="PT Astra Serif" w:cs="Times New Roman"/>
          <w:sz w:val="28"/>
          <w:szCs w:val="28"/>
        </w:rPr>
        <w:t>у</w:t>
      </w:r>
      <w:r w:rsidR="00040653">
        <w:rPr>
          <w:rFonts w:ascii="PT Astra Serif" w:hAnsi="PT Astra Serif" w:cs="Times New Roman"/>
          <w:sz w:val="28"/>
          <w:szCs w:val="28"/>
        </w:rPr>
        <w:t xml:space="preserve"> о расходах</w:t>
      </w:r>
    </w:p>
    <w:p w:rsidR="00040653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реализацию мероприятий</w:t>
      </w:r>
    </w:p>
    <w:p w:rsidR="00040653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040653" w:rsidRDefault="00610AC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610AC3">
        <w:rPr>
          <w:rFonts w:ascii="PT Astra Serif" w:hAnsi="PT Astra Serif" w:cs="Times New Roman"/>
          <w:sz w:val="28"/>
          <w:szCs w:val="28"/>
        </w:rPr>
        <w:t>за счет</w:t>
      </w:r>
      <w:r w:rsidR="00040653">
        <w:rPr>
          <w:rFonts w:ascii="PT Astra Serif" w:hAnsi="PT Astra Serif" w:cs="Times New Roman"/>
          <w:sz w:val="28"/>
          <w:szCs w:val="28"/>
        </w:rPr>
        <w:t xml:space="preserve"> всех источников финансирования</w:t>
      </w:r>
    </w:p>
    <w:p w:rsidR="00DD3DEB" w:rsidRDefault="00610AC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610AC3">
        <w:rPr>
          <w:rFonts w:ascii="PT Astra Serif" w:hAnsi="PT Astra Serif" w:cs="Times New Roman"/>
          <w:sz w:val="28"/>
          <w:szCs w:val="28"/>
        </w:rPr>
        <w:t>за 2024 год</w:t>
      </w:r>
    </w:p>
    <w:p w:rsidR="00040653" w:rsidRDefault="00040653" w:rsidP="00610AC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040653" w:rsidRPr="000C2B2A" w:rsidRDefault="00040653" w:rsidP="00610AC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2497" w:rsidRPr="00DD3DEB" w:rsidRDefault="00CF5A1B" w:rsidP="000C2B2A">
      <w:pPr>
        <w:widowControl w:val="0"/>
        <w:autoSpaceDE w:val="0"/>
        <w:autoSpaceDN w:val="0"/>
        <w:spacing w:after="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Отчёт</w:t>
      </w:r>
    </w:p>
    <w:p w:rsidR="00A42497" w:rsidRPr="00DD3DEB" w:rsidRDefault="00CF5A1B" w:rsidP="00DD3DE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о расходах на реализацию мероприятий муниципальной программы  за счет всех источников финансирования</w:t>
      </w:r>
      <w:r w:rsidR="00410C89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за 202</w:t>
      </w:r>
      <w:r w:rsidR="0060434B">
        <w:rPr>
          <w:rFonts w:ascii="PT Astra Serif" w:hAnsi="PT Astra Serif" w:cs="Times New Roman"/>
          <w:b/>
          <w:sz w:val="28"/>
          <w:szCs w:val="28"/>
          <w:u w:val="single"/>
        </w:rPr>
        <w:t>4</w:t>
      </w: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 xml:space="preserve"> год</w:t>
      </w:r>
    </w:p>
    <w:p w:rsidR="00A42497" w:rsidRPr="000C2B2A" w:rsidRDefault="00A42497" w:rsidP="000C2B2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</w:tblGrid>
      <w:tr w:rsidR="00A42497" w:rsidRPr="000C2B2A" w:rsidTr="00DD3DEB">
        <w:trPr>
          <w:trHeight w:val="1216"/>
        </w:trPr>
        <w:tc>
          <w:tcPr>
            <w:tcW w:w="426" w:type="dxa"/>
            <w:vMerge w:val="restart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Объем финансирования всего, </w:t>
            </w:r>
            <w:proofErr w:type="spell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уб</w:t>
            </w:r>
            <w:proofErr w:type="spell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 из федерального</w:t>
            </w:r>
          </w:p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843" w:type="dxa"/>
            <w:gridSpan w:val="2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 из бюджета Тульской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 из бюджета МО Заокский район</w:t>
            </w:r>
          </w:p>
        </w:tc>
        <w:tc>
          <w:tcPr>
            <w:tcW w:w="1984" w:type="dxa"/>
            <w:gridSpan w:val="2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 из бюджета МО (поселения)</w:t>
            </w:r>
          </w:p>
        </w:tc>
        <w:tc>
          <w:tcPr>
            <w:tcW w:w="1701" w:type="dxa"/>
            <w:gridSpan w:val="2"/>
            <w:vAlign w:val="center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. из </w:t>
            </w:r>
            <w:proofErr w:type="gramStart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A42497" w:rsidRPr="000C2B2A" w:rsidTr="00DD3DEB">
        <w:trPr>
          <w:trHeight w:val="63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A42497" w:rsidRPr="00650363" w:rsidRDefault="00A42497" w:rsidP="000C2B2A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A42497" w:rsidRPr="00650363" w:rsidRDefault="00A42497" w:rsidP="000C2B2A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3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850" w:type="dxa"/>
            <w:vAlign w:val="center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  <w:proofErr w:type="spellEnd"/>
          </w:p>
        </w:tc>
      </w:tr>
      <w:tr w:rsidR="00A42497" w:rsidRPr="000C2B2A" w:rsidTr="00DD3DEB">
        <w:trPr>
          <w:trHeight w:val="710"/>
        </w:trPr>
        <w:tc>
          <w:tcPr>
            <w:tcW w:w="426" w:type="dxa"/>
          </w:tcPr>
          <w:p w:rsidR="00A42497" w:rsidRPr="000C2B2A" w:rsidRDefault="00CF5A1B" w:rsidP="000C2B2A">
            <w:pPr>
              <w:tabs>
                <w:tab w:val="left" w:pos="0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Подпрограмма «Развитие </w:t>
            </w:r>
            <w:proofErr w:type="spellStart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волонтерства</w:t>
            </w:r>
            <w:proofErr w:type="spellEnd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и добровольчества  на территории Заокского района»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992" w:type="dxa"/>
          </w:tcPr>
          <w:p w:rsidR="00A42497" w:rsidRPr="00D37230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D37230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993" w:type="dxa"/>
          </w:tcPr>
          <w:p w:rsidR="00A42497" w:rsidRPr="00D37230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D37230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42497" w:rsidRPr="000C2B2A" w:rsidTr="00DD3DEB">
        <w:trPr>
          <w:trHeight w:val="537"/>
        </w:trPr>
        <w:tc>
          <w:tcPr>
            <w:tcW w:w="426" w:type="dxa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Подпрограмма </w:t>
            </w: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«Профилактика и противодействие злоупотребления наркотических сре</w:t>
            </w:r>
            <w:proofErr w:type="gramStart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дств в п</w:t>
            </w:r>
            <w:proofErr w:type="gramEnd"/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одростковой и молодежной среде на территории Заокского района»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42497" w:rsidRPr="000C2B2A" w:rsidTr="00DD3DEB">
        <w:trPr>
          <w:trHeight w:val="489"/>
        </w:trPr>
        <w:tc>
          <w:tcPr>
            <w:tcW w:w="426" w:type="dxa"/>
          </w:tcPr>
          <w:p w:rsidR="00A42497" w:rsidRPr="000C2B2A" w:rsidRDefault="00CF5A1B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2B2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A42497" w:rsidRPr="00650363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Подпрограмма «Патриотическое воспитание детей и молодежи  на территории Заокского района»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993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42497" w:rsidRPr="000C2B2A" w:rsidTr="00DD3DEB">
        <w:trPr>
          <w:trHeight w:val="489"/>
        </w:trPr>
        <w:tc>
          <w:tcPr>
            <w:tcW w:w="426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A42497" w:rsidRPr="000C2B2A" w:rsidRDefault="00CF5A1B" w:rsidP="000C2B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C2B2A">
              <w:rPr>
                <w:rFonts w:ascii="PT Astra Serif" w:hAnsi="PT Astra Serif" w:cs="Times New Roman"/>
                <w:sz w:val="28"/>
                <w:szCs w:val="28"/>
              </w:rPr>
              <w:t>Подпрограмма</w:t>
            </w:r>
            <w:proofErr w:type="spellEnd"/>
            <w:r w:rsidRPr="000C2B2A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spellStart"/>
            <w:r w:rsidRPr="000C2B2A">
              <w:rPr>
                <w:rFonts w:ascii="PT Astra Serif" w:hAnsi="PT Astra Serif" w:cs="Times New Roman"/>
                <w:sz w:val="28"/>
                <w:szCs w:val="28"/>
              </w:rPr>
              <w:t>Регион</w:t>
            </w:r>
            <w:proofErr w:type="spellEnd"/>
            <w:r w:rsidRPr="000C2B2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2B2A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proofErr w:type="spellEnd"/>
            <w:r w:rsidRPr="000C2B2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2B2A">
              <w:rPr>
                <w:rFonts w:ascii="PT Astra Serif" w:hAnsi="PT Astra Serif" w:cs="Times New Roman"/>
                <w:sz w:val="28"/>
                <w:szCs w:val="28"/>
              </w:rPr>
              <w:t>молодых</w:t>
            </w:r>
            <w:proofErr w:type="spellEnd"/>
            <w:r w:rsidRPr="000C2B2A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714,2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714,2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469,7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469,7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230,2</w:t>
            </w:r>
          </w:p>
        </w:tc>
        <w:tc>
          <w:tcPr>
            <w:tcW w:w="992" w:type="dxa"/>
          </w:tcPr>
          <w:p w:rsidR="00A42497" w:rsidRPr="000C2B2A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230,2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14,2</w:t>
            </w:r>
          </w:p>
        </w:tc>
        <w:tc>
          <w:tcPr>
            <w:tcW w:w="993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val="ru-RU"/>
              </w:rPr>
              <w:t>14,2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42497" w:rsidRPr="00D37230" w:rsidRDefault="00D37230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42497" w:rsidRPr="000C2B2A" w:rsidTr="00DD3DEB">
        <w:trPr>
          <w:trHeight w:val="458"/>
        </w:trPr>
        <w:tc>
          <w:tcPr>
            <w:tcW w:w="426" w:type="dxa"/>
          </w:tcPr>
          <w:p w:rsidR="00A42497" w:rsidRPr="000C2B2A" w:rsidRDefault="00A42497" w:rsidP="000C2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_GoBack" w:colFirst="2" w:colLast="13"/>
          </w:p>
        </w:tc>
        <w:tc>
          <w:tcPr>
            <w:tcW w:w="2551" w:type="dxa"/>
          </w:tcPr>
          <w:p w:rsidR="00A42497" w:rsidRPr="00DD3DEB" w:rsidRDefault="00CF5A1B" w:rsidP="0004065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D3DEB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  <w:proofErr w:type="spellEnd"/>
            <w:r w:rsidRPr="00DD3DEB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A42497" w:rsidRPr="006A7258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1 614,2</w:t>
            </w:r>
          </w:p>
        </w:tc>
        <w:tc>
          <w:tcPr>
            <w:tcW w:w="992" w:type="dxa"/>
          </w:tcPr>
          <w:p w:rsidR="00A42497" w:rsidRPr="006A7258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838,4</w:t>
            </w:r>
          </w:p>
        </w:tc>
        <w:tc>
          <w:tcPr>
            <w:tcW w:w="992" w:type="dxa"/>
          </w:tcPr>
          <w:p w:rsidR="00A42497" w:rsidRPr="006A7258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469,7</w:t>
            </w:r>
          </w:p>
        </w:tc>
        <w:tc>
          <w:tcPr>
            <w:tcW w:w="992" w:type="dxa"/>
          </w:tcPr>
          <w:p w:rsidR="00A42497" w:rsidRPr="006A7258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469,7</w:t>
            </w:r>
          </w:p>
        </w:tc>
        <w:tc>
          <w:tcPr>
            <w:tcW w:w="851" w:type="dxa"/>
          </w:tcPr>
          <w:p w:rsidR="00A42497" w:rsidRPr="006A7258" w:rsidRDefault="007E3822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230,2</w:t>
            </w:r>
          </w:p>
        </w:tc>
        <w:tc>
          <w:tcPr>
            <w:tcW w:w="992" w:type="dxa"/>
          </w:tcPr>
          <w:p w:rsidR="00A42497" w:rsidRPr="006A7258" w:rsidRDefault="006A7258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230,2</w:t>
            </w:r>
          </w:p>
        </w:tc>
        <w:tc>
          <w:tcPr>
            <w:tcW w:w="992" w:type="dxa"/>
          </w:tcPr>
          <w:p w:rsidR="00A42497" w:rsidRPr="006A7258" w:rsidRDefault="006A7258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14,2</w:t>
            </w:r>
          </w:p>
        </w:tc>
        <w:tc>
          <w:tcPr>
            <w:tcW w:w="993" w:type="dxa"/>
          </w:tcPr>
          <w:p w:rsidR="00A42497" w:rsidRPr="006A7258" w:rsidRDefault="006A7258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14,2</w:t>
            </w:r>
          </w:p>
        </w:tc>
        <w:tc>
          <w:tcPr>
            <w:tcW w:w="992" w:type="dxa"/>
          </w:tcPr>
          <w:p w:rsidR="00A42497" w:rsidRPr="006A7258" w:rsidRDefault="006A7258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42497" w:rsidRPr="006A7258" w:rsidRDefault="006A7258" w:rsidP="000C2B2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42497" w:rsidRPr="006A7258" w:rsidRDefault="006A7258" w:rsidP="000C2B2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42497" w:rsidRPr="006A7258" w:rsidRDefault="006A7258" w:rsidP="000C2B2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72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bookmarkEnd w:id="1"/>
    </w:tbl>
    <w:p w:rsidR="00A42497" w:rsidRPr="000C2B2A" w:rsidRDefault="00A42497" w:rsidP="00DD3DEB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A42497" w:rsidRPr="000C2B2A" w:rsidRDefault="00A42497" w:rsidP="00DD3DEB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A42497" w:rsidRPr="000C2B2A" w:rsidRDefault="00A42497" w:rsidP="00DD3DEB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A42497" w:rsidRPr="000C2B2A" w:rsidRDefault="00A42497" w:rsidP="00DD3DEB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A42497" w:rsidRPr="000C2B2A" w:rsidRDefault="00A42497" w:rsidP="000C2B2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A42497" w:rsidRPr="000C2B2A" w:rsidRDefault="00A42497" w:rsidP="000C2B2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A42497" w:rsidRPr="00DD3DEB" w:rsidRDefault="00CF5A1B" w:rsidP="000C2B2A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DD3DEB"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040653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отчету о результативности</w:t>
      </w:r>
    </w:p>
    <w:p w:rsidR="00040653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40653">
        <w:rPr>
          <w:rFonts w:ascii="PT Astra Serif" w:hAnsi="PT Astra Serif" w:cs="Times New Roman"/>
          <w:sz w:val="28"/>
          <w:szCs w:val="28"/>
        </w:rPr>
        <w:t>реа</w:t>
      </w:r>
      <w:r>
        <w:rPr>
          <w:rFonts w:ascii="PT Astra Serif" w:hAnsi="PT Astra Serif" w:cs="Times New Roman"/>
          <w:sz w:val="28"/>
          <w:szCs w:val="28"/>
        </w:rPr>
        <w:t>лизации муниципальной программы</w:t>
      </w:r>
    </w:p>
    <w:p w:rsidR="00DD3DEB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40653">
        <w:rPr>
          <w:rFonts w:ascii="PT Astra Serif" w:hAnsi="PT Astra Serif" w:cs="Times New Roman"/>
          <w:sz w:val="28"/>
          <w:szCs w:val="28"/>
        </w:rPr>
        <w:t>за 2023 год</w:t>
      </w:r>
    </w:p>
    <w:p w:rsidR="00040653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040653" w:rsidRPr="00DD3DEB" w:rsidRDefault="00040653" w:rsidP="00040653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2497" w:rsidRPr="00DD3DEB" w:rsidRDefault="00CF5A1B" w:rsidP="000C2B2A">
      <w:pPr>
        <w:widowControl w:val="0"/>
        <w:autoSpaceDE w:val="0"/>
        <w:autoSpaceDN w:val="0"/>
        <w:spacing w:after="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Отчет</w:t>
      </w:r>
    </w:p>
    <w:p w:rsidR="00A42497" w:rsidRPr="00DD3DEB" w:rsidRDefault="00CF5A1B" w:rsidP="000C2B2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EB">
        <w:rPr>
          <w:rFonts w:ascii="PT Astra Serif" w:hAnsi="PT Astra Serif" w:cs="Times New Roman"/>
          <w:b/>
          <w:sz w:val="28"/>
          <w:szCs w:val="28"/>
          <w:u w:val="single"/>
        </w:rPr>
        <w:t>о результативности реализации муниципальной программы за 2023 год</w:t>
      </w:r>
    </w:p>
    <w:p w:rsidR="00A42497" w:rsidRPr="00DD3DEB" w:rsidRDefault="00A42497" w:rsidP="000C2B2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A42497" w:rsidRPr="00DD3DEB" w:rsidRDefault="00CF5A1B" w:rsidP="000C2B2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3DEB">
        <w:rPr>
          <w:rFonts w:ascii="PT Astra Serif" w:hAnsi="PT Astra Serif" w:cs="Times New Roman"/>
          <w:b/>
          <w:sz w:val="28"/>
          <w:szCs w:val="28"/>
        </w:rPr>
        <w:t>Индекс результативности муниципальной программы</w:t>
      </w:r>
    </w:p>
    <w:p w:rsidR="00A42497" w:rsidRPr="00DD3DEB" w:rsidRDefault="00A42497" w:rsidP="000C2B2A">
      <w:pPr>
        <w:pStyle w:val="a6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1351"/>
        <w:gridCol w:w="679"/>
        <w:gridCol w:w="4726"/>
        <w:gridCol w:w="3826"/>
        <w:gridCol w:w="1487"/>
      </w:tblGrid>
      <w:tr w:rsidR="00DD3DEB" w:rsidRPr="00DD3DEB" w:rsidTr="00DD3DEB">
        <w:trPr>
          <w:trHeight w:val="455"/>
        </w:trPr>
        <w:tc>
          <w:tcPr>
            <w:tcW w:w="2248" w:type="dxa"/>
            <w:vMerge w:val="restart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</w:t>
            </w:r>
            <w:proofErr w:type="spellEnd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351" w:type="dxa"/>
            <w:vMerge w:val="restart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Единица</w:t>
            </w:r>
            <w:proofErr w:type="spellEnd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679" w:type="dxa"/>
            <w:vMerge w:val="restart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Вес</w:t>
            </w:r>
            <w:proofErr w:type="spellEnd"/>
          </w:p>
          <w:p w:rsidR="00A42497" w:rsidRPr="00DD3DEB" w:rsidRDefault="00C31A83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hyperlink w:anchor="_bookmark5" w:history="1">
              <w:r w:rsidR="00CF5A1B" w:rsidRPr="00DD3DEB">
                <w:rPr>
                  <w:rFonts w:ascii="PT Astra Serif" w:eastAsia="Times New Roman" w:hAnsi="PT Astra Serif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A42497" w:rsidRPr="00650363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0363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313" w:type="dxa"/>
            <w:gridSpan w:val="2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Значение</w:t>
            </w:r>
            <w:proofErr w:type="spellEnd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на</w:t>
            </w:r>
            <w:proofErr w:type="spellEnd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отчетную</w:t>
            </w:r>
            <w:proofErr w:type="spellEnd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дату</w:t>
            </w:r>
            <w:proofErr w:type="spellEnd"/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hyperlink w:anchor="_bookmark6" w:history="1">
              <w:r w:rsidRPr="00DD3DEB">
                <w:rPr>
                  <w:rFonts w:ascii="PT Astra Serif" w:eastAsia="Times New Roman" w:hAnsi="PT Astra Serif" w:cs="Times New Roman"/>
                  <w:sz w:val="28"/>
                  <w:szCs w:val="28"/>
                </w:rPr>
                <w:t>&lt;**&gt;</w:t>
              </w:r>
            </w:hyperlink>
          </w:p>
        </w:tc>
      </w:tr>
      <w:tr w:rsidR="00DD3DEB" w:rsidRPr="00DD3DEB" w:rsidTr="00DD3DEB">
        <w:trPr>
          <w:trHeight w:val="458"/>
        </w:trPr>
        <w:tc>
          <w:tcPr>
            <w:tcW w:w="2248" w:type="dxa"/>
            <w:vMerge/>
            <w:tcBorders>
              <w:top w:val="nil"/>
            </w:tcBorders>
          </w:tcPr>
          <w:p w:rsidR="00A42497" w:rsidRPr="00DD3DEB" w:rsidRDefault="00A42497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A42497" w:rsidRPr="00DD3DEB" w:rsidRDefault="00A42497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A42497" w:rsidRPr="00DD3DEB" w:rsidRDefault="00A42497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42497" w:rsidRPr="00DD3DEB" w:rsidRDefault="00A42497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42497" w:rsidRPr="00DD3DEB" w:rsidRDefault="00CF5A1B" w:rsidP="000C2B2A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bookmarkStart w:id="2" w:name="_bookmark3"/>
            <w:bookmarkEnd w:id="2"/>
            <w:proofErr w:type="spellStart"/>
            <w:r w:rsidRPr="00DD3DEB">
              <w:rPr>
                <w:rFonts w:ascii="PT Astra Serif" w:hAnsi="PT Astra Serif"/>
                <w:sz w:val="28"/>
                <w:szCs w:val="28"/>
                <w:lang w:eastAsia="zh-CN"/>
              </w:rPr>
              <w:t>плановое</w:t>
            </w:r>
            <w:proofErr w:type="spellEnd"/>
          </w:p>
        </w:tc>
        <w:tc>
          <w:tcPr>
            <w:tcW w:w="1487" w:type="dxa"/>
          </w:tcPr>
          <w:p w:rsidR="00A42497" w:rsidRPr="00DD3DEB" w:rsidRDefault="00CF5A1B" w:rsidP="000C2B2A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bookmarkStart w:id="3" w:name="_bookmark4"/>
            <w:bookmarkEnd w:id="3"/>
            <w:proofErr w:type="spellStart"/>
            <w:r w:rsidRPr="00DD3DEB">
              <w:rPr>
                <w:rFonts w:ascii="PT Astra Serif" w:hAnsi="PT Astra Serif"/>
                <w:sz w:val="28"/>
                <w:szCs w:val="28"/>
                <w:lang w:eastAsia="zh-CN"/>
              </w:rPr>
              <w:t>фактическое</w:t>
            </w:r>
            <w:proofErr w:type="spellEnd"/>
          </w:p>
        </w:tc>
      </w:tr>
      <w:tr w:rsidR="00DD3DEB" w:rsidRPr="00DD3DEB" w:rsidTr="00DD3DEB">
        <w:trPr>
          <w:trHeight w:val="456"/>
        </w:trPr>
        <w:tc>
          <w:tcPr>
            <w:tcW w:w="2248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4726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DD3DEB" w:rsidRPr="00DD3DEB" w:rsidTr="00DD3DEB">
        <w:trPr>
          <w:trHeight w:val="458"/>
        </w:trPr>
        <w:tc>
          <w:tcPr>
            <w:tcW w:w="2248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4726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:rsidR="00A42497" w:rsidRPr="00DD3DEB" w:rsidRDefault="00CF5A1B" w:rsidP="000C2B2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D3DE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</w:tbl>
    <w:p w:rsidR="00A42497" w:rsidRPr="00DD3DEB" w:rsidRDefault="00CF5A1B" w:rsidP="000C2B2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  <w:r w:rsidRPr="00DD3DEB">
        <w:rPr>
          <w:rFonts w:ascii="PT Astra Serif" w:hAnsi="PT Astra Serif"/>
          <w:sz w:val="28"/>
          <w:szCs w:val="28"/>
        </w:rPr>
        <w:t>Примечание:</w:t>
      </w:r>
    </w:p>
    <w:p w:rsidR="00A42497" w:rsidRPr="00DD3DEB" w:rsidRDefault="00CF5A1B" w:rsidP="000C2B2A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4" w:name="_bookmark5"/>
      <w:bookmarkEnd w:id="4"/>
      <w:r w:rsidRPr="00DD3DEB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</w:t>
      </w:r>
      <w:proofErr w:type="gramStart"/>
      <w:r w:rsidRPr="00DD3DEB">
        <w:rPr>
          <w:rFonts w:ascii="PT Astra Serif" w:hAnsi="PT Astra Serif"/>
          <w:sz w:val="28"/>
          <w:szCs w:val="28"/>
        </w:rPr>
        <w:t>1</w:t>
      </w:r>
      <w:proofErr w:type="gramEnd"/>
      <w:r w:rsidRPr="00DD3DEB">
        <w:rPr>
          <w:rFonts w:ascii="PT Astra Serif" w:hAnsi="PT Astra Serif"/>
          <w:sz w:val="28"/>
          <w:szCs w:val="28"/>
        </w:rPr>
        <w:t>.</w:t>
      </w:r>
    </w:p>
    <w:p w:rsidR="00A42497" w:rsidRPr="00DD3DEB" w:rsidRDefault="00CF5A1B" w:rsidP="000C2B2A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5" w:name="_bookmark6"/>
      <w:bookmarkEnd w:id="5"/>
      <w:r w:rsidRPr="00DD3DEB">
        <w:rPr>
          <w:rFonts w:ascii="PT Astra Serif" w:hAnsi="PT Astra Serif"/>
          <w:sz w:val="28"/>
          <w:szCs w:val="28"/>
        </w:rPr>
        <w:t xml:space="preserve">&lt;**&gt; В </w:t>
      </w:r>
      <w:hyperlink w:anchor="_bookmark3" w:history="1">
        <w:r w:rsidRPr="00DD3DEB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DD3DEB">
        <w:rPr>
          <w:rFonts w:ascii="PT Astra Serif" w:hAnsi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DD3DEB">
        <w:rPr>
          <w:rFonts w:ascii="PT Astra Serif" w:hAnsi="PT Astra Serif"/>
          <w:sz w:val="28"/>
          <w:szCs w:val="28"/>
        </w:rPr>
        <w:t>в</w:t>
      </w:r>
      <w:proofErr w:type="gramEnd"/>
    </w:p>
    <w:p w:rsidR="00A42497" w:rsidRPr="00DD3DEB" w:rsidRDefault="00C31A83" w:rsidP="00DD3DE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hyperlink w:anchor="_bookmark4" w:history="1">
        <w:r w:rsidR="00CF5A1B" w:rsidRPr="00DD3DEB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CF5A1B" w:rsidRPr="00DD3DEB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A42497" w:rsidRPr="00DD3DEB" w:rsidSect="00E561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83" w:rsidRDefault="00C31A83">
      <w:pPr>
        <w:spacing w:line="240" w:lineRule="auto"/>
      </w:pPr>
      <w:r>
        <w:separator/>
      </w:r>
    </w:p>
  </w:endnote>
  <w:endnote w:type="continuationSeparator" w:id="0">
    <w:p w:rsidR="00C31A83" w:rsidRDefault="00C31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83" w:rsidRDefault="00C31A83">
      <w:pPr>
        <w:spacing w:after="0"/>
      </w:pPr>
      <w:r>
        <w:separator/>
      </w:r>
    </w:p>
  </w:footnote>
  <w:footnote w:type="continuationSeparator" w:id="0">
    <w:p w:rsidR="00C31A83" w:rsidRDefault="00C31A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44C"/>
    <w:multiLevelType w:val="hybridMultilevel"/>
    <w:tmpl w:val="4E5A3D56"/>
    <w:lvl w:ilvl="0" w:tplc="4B8C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74E3A"/>
    <w:multiLevelType w:val="hybridMultilevel"/>
    <w:tmpl w:val="1B68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3CC6"/>
    <w:multiLevelType w:val="multilevel"/>
    <w:tmpl w:val="2DE4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i/>
      </w:rPr>
    </w:lvl>
  </w:abstractNum>
  <w:abstractNum w:abstractNumId="3">
    <w:nsid w:val="384275A2"/>
    <w:multiLevelType w:val="hybridMultilevel"/>
    <w:tmpl w:val="1A14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4F6"/>
    <w:rsid w:val="00014A1D"/>
    <w:rsid w:val="00014B06"/>
    <w:rsid w:val="00040653"/>
    <w:rsid w:val="00051AEA"/>
    <w:rsid w:val="00074DCD"/>
    <w:rsid w:val="000826A6"/>
    <w:rsid w:val="000915C9"/>
    <w:rsid w:val="000967E3"/>
    <w:rsid w:val="000A7830"/>
    <w:rsid w:val="000C2B2A"/>
    <w:rsid w:val="000C6772"/>
    <w:rsid w:val="000F44DE"/>
    <w:rsid w:val="00130894"/>
    <w:rsid w:val="0014413D"/>
    <w:rsid w:val="00161229"/>
    <w:rsid w:val="001679BF"/>
    <w:rsid w:val="0017082D"/>
    <w:rsid w:val="0017368A"/>
    <w:rsid w:val="001C0415"/>
    <w:rsid w:val="001D1393"/>
    <w:rsid w:val="00205C9F"/>
    <w:rsid w:val="00214AC5"/>
    <w:rsid w:val="00222D7C"/>
    <w:rsid w:val="0026201B"/>
    <w:rsid w:val="0026565B"/>
    <w:rsid w:val="00275F95"/>
    <w:rsid w:val="00287C75"/>
    <w:rsid w:val="002A07E7"/>
    <w:rsid w:val="002B392E"/>
    <w:rsid w:val="002B3AF9"/>
    <w:rsid w:val="002C339F"/>
    <w:rsid w:val="002C62F6"/>
    <w:rsid w:val="002C6867"/>
    <w:rsid w:val="002E1E5F"/>
    <w:rsid w:val="002F1DD3"/>
    <w:rsid w:val="002F31D1"/>
    <w:rsid w:val="002F7006"/>
    <w:rsid w:val="00321E32"/>
    <w:rsid w:val="00354D1B"/>
    <w:rsid w:val="0036491B"/>
    <w:rsid w:val="0037399F"/>
    <w:rsid w:val="00384667"/>
    <w:rsid w:val="00386692"/>
    <w:rsid w:val="00391028"/>
    <w:rsid w:val="003A37D9"/>
    <w:rsid w:val="003C02B3"/>
    <w:rsid w:val="003D006E"/>
    <w:rsid w:val="00410C89"/>
    <w:rsid w:val="004431DC"/>
    <w:rsid w:val="0045679D"/>
    <w:rsid w:val="00460224"/>
    <w:rsid w:val="004751CD"/>
    <w:rsid w:val="00482C16"/>
    <w:rsid w:val="00484B1B"/>
    <w:rsid w:val="004A0C95"/>
    <w:rsid w:val="004B6897"/>
    <w:rsid w:val="004C0414"/>
    <w:rsid w:val="004D0C61"/>
    <w:rsid w:val="004D6F1D"/>
    <w:rsid w:val="004F5134"/>
    <w:rsid w:val="005003E1"/>
    <w:rsid w:val="005019A1"/>
    <w:rsid w:val="00532146"/>
    <w:rsid w:val="0055788B"/>
    <w:rsid w:val="005619FA"/>
    <w:rsid w:val="00567273"/>
    <w:rsid w:val="00576F6F"/>
    <w:rsid w:val="00580A4D"/>
    <w:rsid w:val="005A5918"/>
    <w:rsid w:val="005C347C"/>
    <w:rsid w:val="00603CC1"/>
    <w:rsid w:val="0060434B"/>
    <w:rsid w:val="00610AC3"/>
    <w:rsid w:val="006237C4"/>
    <w:rsid w:val="00636F26"/>
    <w:rsid w:val="00650363"/>
    <w:rsid w:val="006A5464"/>
    <w:rsid w:val="006A7258"/>
    <w:rsid w:val="006A77A2"/>
    <w:rsid w:val="006D293C"/>
    <w:rsid w:val="006D73D4"/>
    <w:rsid w:val="006F3ABA"/>
    <w:rsid w:val="00700B94"/>
    <w:rsid w:val="00710C76"/>
    <w:rsid w:val="00716170"/>
    <w:rsid w:val="00731FB9"/>
    <w:rsid w:val="00732F5B"/>
    <w:rsid w:val="00783F01"/>
    <w:rsid w:val="007964A1"/>
    <w:rsid w:val="007A226D"/>
    <w:rsid w:val="007C3BD0"/>
    <w:rsid w:val="007D43BA"/>
    <w:rsid w:val="007E3822"/>
    <w:rsid w:val="008016A9"/>
    <w:rsid w:val="00807C74"/>
    <w:rsid w:val="008179EF"/>
    <w:rsid w:val="008366CF"/>
    <w:rsid w:val="00853A56"/>
    <w:rsid w:val="00892D50"/>
    <w:rsid w:val="008F286A"/>
    <w:rsid w:val="009214A6"/>
    <w:rsid w:val="00933615"/>
    <w:rsid w:val="00981A23"/>
    <w:rsid w:val="009870A4"/>
    <w:rsid w:val="009A080B"/>
    <w:rsid w:val="009E051D"/>
    <w:rsid w:val="009F1960"/>
    <w:rsid w:val="00A23161"/>
    <w:rsid w:val="00A23639"/>
    <w:rsid w:val="00A42497"/>
    <w:rsid w:val="00A43470"/>
    <w:rsid w:val="00A507C4"/>
    <w:rsid w:val="00A52926"/>
    <w:rsid w:val="00A6490A"/>
    <w:rsid w:val="00AB2260"/>
    <w:rsid w:val="00AC1218"/>
    <w:rsid w:val="00B01C03"/>
    <w:rsid w:val="00B06D97"/>
    <w:rsid w:val="00B40794"/>
    <w:rsid w:val="00BB2232"/>
    <w:rsid w:val="00BB7151"/>
    <w:rsid w:val="00BC73C7"/>
    <w:rsid w:val="00BE5DF0"/>
    <w:rsid w:val="00BE72B1"/>
    <w:rsid w:val="00BF3001"/>
    <w:rsid w:val="00C01144"/>
    <w:rsid w:val="00C02382"/>
    <w:rsid w:val="00C10A5F"/>
    <w:rsid w:val="00C241DF"/>
    <w:rsid w:val="00C31A83"/>
    <w:rsid w:val="00C674F6"/>
    <w:rsid w:val="00C67A7A"/>
    <w:rsid w:val="00C741C0"/>
    <w:rsid w:val="00C87095"/>
    <w:rsid w:val="00C974B7"/>
    <w:rsid w:val="00CA441C"/>
    <w:rsid w:val="00CF5A1B"/>
    <w:rsid w:val="00D32F27"/>
    <w:rsid w:val="00D37230"/>
    <w:rsid w:val="00D655C2"/>
    <w:rsid w:val="00D842F2"/>
    <w:rsid w:val="00D91CDA"/>
    <w:rsid w:val="00D95F8C"/>
    <w:rsid w:val="00DB7441"/>
    <w:rsid w:val="00DD3DEB"/>
    <w:rsid w:val="00E35CD4"/>
    <w:rsid w:val="00E43CE8"/>
    <w:rsid w:val="00E45284"/>
    <w:rsid w:val="00E51AF7"/>
    <w:rsid w:val="00E56123"/>
    <w:rsid w:val="00E65602"/>
    <w:rsid w:val="00EA65AD"/>
    <w:rsid w:val="00EA683B"/>
    <w:rsid w:val="00EB0E73"/>
    <w:rsid w:val="00EC2A97"/>
    <w:rsid w:val="00EC334E"/>
    <w:rsid w:val="00ED19CA"/>
    <w:rsid w:val="00ED3069"/>
    <w:rsid w:val="00EE2DDD"/>
    <w:rsid w:val="00F369DF"/>
    <w:rsid w:val="00F674EC"/>
    <w:rsid w:val="00F7160F"/>
    <w:rsid w:val="00F71E41"/>
    <w:rsid w:val="00F8595E"/>
    <w:rsid w:val="00FB1DAE"/>
    <w:rsid w:val="00FD3F4B"/>
    <w:rsid w:val="00FF5796"/>
    <w:rsid w:val="1B4823A0"/>
    <w:rsid w:val="30EB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561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561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561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No Spacing"/>
    <w:uiPriority w:val="1"/>
    <w:qFormat/>
    <w:rsid w:val="00E56123"/>
    <w:pPr>
      <w:suppressAutoHyphens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12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56123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qFormat/>
    <w:rsid w:val="00E561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E56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link w:val="ConsPlusNormal0"/>
    <w:qFormat/>
    <w:rsid w:val="00E561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qFormat/>
    <w:locked/>
    <w:rsid w:val="00E56123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E561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E56123"/>
  </w:style>
  <w:style w:type="paragraph" w:customStyle="1" w:styleId="ConsNormal">
    <w:name w:val="ConsNormal"/>
    <w:qFormat/>
    <w:rsid w:val="00E56123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No Spacing"/>
    <w:uiPriority w:val="1"/>
    <w:qFormat/>
    <w:pPr>
      <w:suppressAutoHyphens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A51F-2331-47A7-AD2D-E1892F67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Старых Надежда</cp:lastModifiedBy>
  <cp:revision>111</cp:revision>
  <cp:lastPrinted>2024-04-01T08:38:00Z</cp:lastPrinted>
  <dcterms:created xsi:type="dcterms:W3CDTF">2024-03-19T09:34:00Z</dcterms:created>
  <dcterms:modified xsi:type="dcterms:W3CDTF">2025-03-11T14:02:00Z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378A3ECA03704E37BF2ABCE2208ACA90_13</vt:lpwstr>
  </property>
</Properties>
</file>