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19" w:rsidRPr="003D1D44" w:rsidRDefault="00CE5619" w:rsidP="00CE5619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D1D44"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>В 2024 году в КСК МО Заокский район конкурсы и аукцио</w:t>
      </w:r>
      <w:bookmarkStart w:id="0" w:name="_GoBack"/>
      <w:bookmarkEnd w:id="0"/>
      <w:r w:rsidRPr="003D1D44"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>ны не проводились </w:t>
      </w:r>
    </w:p>
    <w:p w:rsidR="00D77046" w:rsidRDefault="00D77046"/>
    <w:sectPr w:rsidR="00D7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BBA"/>
    <w:multiLevelType w:val="multilevel"/>
    <w:tmpl w:val="2D6E2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A"/>
    <w:rsid w:val="00020C5A"/>
    <w:rsid w:val="002D55BA"/>
    <w:rsid w:val="003D1D44"/>
    <w:rsid w:val="004E45CF"/>
    <w:rsid w:val="00CE5619"/>
    <w:rsid w:val="00D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Блажей О А</dc:creator>
  <cp:keywords/>
  <dc:description/>
  <cp:lastModifiedBy>Блажей О А</cp:lastModifiedBy>
  <cp:revision>6</cp:revision>
  <dcterms:created xsi:type="dcterms:W3CDTF">2025-01-22T07:41:00Z</dcterms:created>
  <dcterms:modified xsi:type="dcterms:W3CDTF">2025-01-24T07:52:00Z</dcterms:modified>
</cp:coreProperties>
</file>