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47D9B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47D9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147D9B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1D00507" wp14:editId="745D901E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47D9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47D9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47D9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47D9B">
        <w:rPr>
          <w:rFonts w:ascii="PT Astra Serif" w:hAnsi="PT Astra Serif"/>
          <w:b/>
          <w:sz w:val="34"/>
        </w:rPr>
        <w:t>МУНИЦИПАЛЬНОГО</w:t>
      </w:r>
      <w:r w:rsidR="00E06FAE" w:rsidRPr="00147D9B">
        <w:rPr>
          <w:rFonts w:ascii="PT Astra Serif" w:hAnsi="PT Astra Serif"/>
          <w:b/>
          <w:sz w:val="34"/>
        </w:rPr>
        <w:t xml:space="preserve"> </w:t>
      </w:r>
      <w:r w:rsidRPr="00147D9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47D9B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147D9B">
        <w:rPr>
          <w:rFonts w:ascii="PT Astra Serif" w:hAnsi="PT Astra Serif"/>
          <w:b/>
          <w:sz w:val="34"/>
        </w:rPr>
        <w:t xml:space="preserve">ЗАОКСКИЙ </w:t>
      </w:r>
      <w:r w:rsidR="00E727C9" w:rsidRPr="00147D9B">
        <w:rPr>
          <w:rFonts w:ascii="PT Astra Serif" w:hAnsi="PT Astra Serif"/>
          <w:b/>
          <w:sz w:val="34"/>
        </w:rPr>
        <w:t xml:space="preserve">РАЙОН </w:t>
      </w:r>
    </w:p>
    <w:p w:rsidR="00E727C9" w:rsidRPr="00147D9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47D9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47D9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47D9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47D9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47D9B" w:rsidRDefault="005F1FDD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2A16C1"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147D9B"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05 марта </w:t>
            </w:r>
            <w:r w:rsidRPr="00147D9B">
              <w:rPr>
                <w:rFonts w:ascii="PT Astra Serif" w:hAnsi="PT Astra Serif" w:cs="Arial"/>
                <w:b/>
                <w:sz w:val="28"/>
                <w:szCs w:val="28"/>
              </w:rPr>
              <w:t>2024  года</w:t>
            </w:r>
          </w:p>
        </w:tc>
        <w:tc>
          <w:tcPr>
            <w:tcW w:w="2409" w:type="dxa"/>
            <w:shd w:val="clear" w:color="auto" w:fill="auto"/>
          </w:tcPr>
          <w:p w:rsidR="005B2800" w:rsidRPr="00147D9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147D9B"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227</w:t>
            </w:r>
          </w:p>
        </w:tc>
      </w:tr>
    </w:tbl>
    <w:p w:rsidR="005F6D36" w:rsidRPr="00147D9B" w:rsidRDefault="005F6D36">
      <w:pPr>
        <w:rPr>
          <w:rFonts w:ascii="PT Astra Serif" w:hAnsi="PT Astra Serif" w:cs="PT Astra Serif"/>
          <w:sz w:val="28"/>
          <w:szCs w:val="28"/>
        </w:rPr>
      </w:pPr>
    </w:p>
    <w:p w:rsidR="005F1FDD" w:rsidRPr="00147D9B" w:rsidRDefault="005F1FDD" w:rsidP="005F1FDD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color w:val="000000"/>
          <w:sz w:val="32"/>
          <w:szCs w:val="32"/>
          <w:lang w:eastAsia="en-US"/>
        </w:rPr>
      </w:pPr>
      <w:r w:rsidRPr="00147D9B">
        <w:rPr>
          <w:rFonts w:ascii="PT Astra Serif" w:hAnsi="PT Astra Serif"/>
          <w:b/>
          <w:bCs/>
          <w:color w:val="000000"/>
          <w:sz w:val="32"/>
          <w:szCs w:val="32"/>
        </w:rPr>
        <w:t>Об утверждении</w:t>
      </w:r>
      <w:r w:rsidRPr="00147D9B">
        <w:rPr>
          <w:rFonts w:ascii="PT Astra Serif" w:eastAsia="Calibri" w:hAnsi="PT Astra Serif"/>
          <w:b/>
          <w:color w:val="000000"/>
          <w:sz w:val="32"/>
          <w:szCs w:val="32"/>
          <w:lang w:eastAsia="en-US"/>
        </w:rPr>
        <w:t xml:space="preserve">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образования Заокский район</w:t>
      </w:r>
    </w:p>
    <w:p w:rsidR="00147D9B" w:rsidRPr="00147D9B" w:rsidRDefault="00147D9B">
      <w:pPr>
        <w:rPr>
          <w:rFonts w:ascii="PT Astra Serif" w:hAnsi="PT Astra Serif" w:cs="PT Astra Serif"/>
          <w:sz w:val="28"/>
          <w:szCs w:val="28"/>
        </w:rPr>
      </w:pPr>
    </w:p>
    <w:p w:rsidR="005F1FDD" w:rsidRPr="00147D9B" w:rsidRDefault="005F1FDD" w:rsidP="00147D9B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47D9B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законом Тульской области от 18.12.2008 № 1181-ЗТО «О государственном регулировании инвестиционной деятельности на территории Тульской области, осуществляемой в форме капитальных вложений», приказом Министерства экономического развития Тульской области № 3-осн от 15.05.2019 г. «Об утверждении Регламента сопровождения инвестиционных проектов, реализуемых и (или) планируемых к реализации на территории Тульской области», на основании </w:t>
      </w:r>
      <w:r w:rsidRPr="00147D9B">
        <w:rPr>
          <w:rFonts w:ascii="PT Astra Serif" w:hAnsi="PT Astra Serif"/>
          <w:sz w:val="28"/>
          <w:szCs w:val="28"/>
        </w:rPr>
        <w:t xml:space="preserve">Устава муниципального образования Заокский район, </w:t>
      </w:r>
      <w:r w:rsidRPr="00147D9B">
        <w:rPr>
          <w:rFonts w:ascii="PT Astra Serif" w:hAnsi="PT Astra Serif" w:cs="Arial"/>
          <w:sz w:val="28"/>
          <w:szCs w:val="28"/>
        </w:rPr>
        <w:t>администрация муниципального образования Заокский</w:t>
      </w:r>
      <w:proofErr w:type="gramEnd"/>
      <w:r w:rsidRPr="00147D9B">
        <w:rPr>
          <w:rFonts w:ascii="PT Astra Serif" w:hAnsi="PT Astra Serif" w:cs="Arial"/>
          <w:sz w:val="28"/>
          <w:szCs w:val="28"/>
        </w:rPr>
        <w:t xml:space="preserve"> район ПОСТАНОВЛЯЕТ:</w:t>
      </w:r>
    </w:p>
    <w:p w:rsidR="005F1FDD" w:rsidRPr="00147D9B" w:rsidRDefault="005F1FDD" w:rsidP="00147D9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47D9B">
        <w:rPr>
          <w:rFonts w:ascii="PT Astra Serif" w:eastAsia="Calibri" w:hAnsi="PT Astra Serif"/>
          <w:sz w:val="28"/>
          <w:szCs w:val="28"/>
          <w:lang w:eastAsia="en-US"/>
        </w:rPr>
        <w:t>1.Утвердить Регламент сопровождения инвестиционных проектов по принципу «одного окна», реализуемых и (или) планируемых к реализации на территории муниципального образования Заокский район (приложение).</w:t>
      </w:r>
    </w:p>
    <w:p w:rsidR="005F1FDD" w:rsidRPr="00147D9B" w:rsidRDefault="005F1FDD" w:rsidP="00147D9B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47D9B">
        <w:rPr>
          <w:rFonts w:ascii="PT Astra Serif" w:eastAsia="Calibri" w:hAnsi="PT Astra Serif"/>
          <w:sz w:val="28"/>
          <w:szCs w:val="28"/>
          <w:lang w:eastAsia="en-US"/>
        </w:rPr>
        <w:t>2.Признать утратившим силу постановление администрации муниципального образования Заокский район от 19.02.2019 № 153 «Об утверждении регламента по сопровождению инвестиционных проектов в муниципальном образовании Заокский район».</w:t>
      </w:r>
    </w:p>
    <w:p w:rsidR="005F1FDD" w:rsidRPr="00147D9B" w:rsidRDefault="005F1FDD" w:rsidP="00147D9B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47D9B">
        <w:rPr>
          <w:rFonts w:ascii="PT Astra Serif" w:eastAsia="Calibri" w:hAnsi="PT Astra Serif"/>
          <w:sz w:val="28"/>
          <w:szCs w:val="28"/>
          <w:lang w:eastAsia="en-US"/>
        </w:rPr>
        <w:t>3.Опубликовать настоящее постановление в общественно-политич</w:t>
      </w:r>
      <w:r w:rsidR="00147D9B" w:rsidRPr="00147D9B">
        <w:rPr>
          <w:rFonts w:ascii="PT Astra Serif" w:eastAsia="Calibri" w:hAnsi="PT Astra Serif"/>
          <w:sz w:val="28"/>
          <w:szCs w:val="28"/>
          <w:lang w:eastAsia="en-US"/>
        </w:rPr>
        <w:t>еской газете «Заокский вестник»</w:t>
      </w:r>
      <w:r w:rsidRPr="00147D9B">
        <w:rPr>
          <w:rFonts w:ascii="PT Astra Serif" w:eastAsia="Calibri" w:hAnsi="PT Astra Serif"/>
          <w:sz w:val="28"/>
          <w:szCs w:val="28"/>
          <w:lang w:eastAsia="en-US"/>
        </w:rPr>
        <w:t xml:space="preserve"> и на официальном сайте администрации муниципального образования Заокский район в сети Интернет.</w:t>
      </w:r>
    </w:p>
    <w:p w:rsidR="00115CE3" w:rsidRPr="00147D9B" w:rsidRDefault="005F1FDD" w:rsidP="00147D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7D9B">
        <w:rPr>
          <w:rFonts w:ascii="PT Astra Serif" w:eastAsia="Calibri" w:hAnsi="PT Astra Serif"/>
          <w:sz w:val="28"/>
          <w:szCs w:val="28"/>
          <w:lang w:eastAsia="en-US"/>
        </w:rPr>
        <w:t>4.Постановление вступает</w:t>
      </w:r>
      <w:r w:rsidRPr="00147D9B">
        <w:rPr>
          <w:rFonts w:ascii="PT Astra Serif" w:hAnsi="PT Astra Serif"/>
          <w:sz w:val="28"/>
          <w:szCs w:val="28"/>
        </w:rPr>
        <w:t xml:space="preserve"> в силу со дня опубликования.</w:t>
      </w:r>
    </w:p>
    <w:p w:rsidR="001C32A8" w:rsidRPr="00147D9B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147D9B" w:rsidTr="000D05A0">
        <w:trPr>
          <w:trHeight w:val="229"/>
        </w:trPr>
        <w:tc>
          <w:tcPr>
            <w:tcW w:w="2178" w:type="pct"/>
          </w:tcPr>
          <w:p w:rsidR="002A16C1" w:rsidRPr="00147D9B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47D9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147D9B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147D9B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47D9B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47D9B" w:rsidRDefault="00B95887" w:rsidP="002A16C1">
            <w:pPr>
              <w:jc w:val="right"/>
              <w:rPr>
                <w:rFonts w:ascii="PT Astra Serif" w:hAnsi="PT Astra Serif"/>
              </w:rPr>
            </w:pPr>
            <w:r w:rsidRPr="00147D9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147D9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147D9B" w:rsidRDefault="001C32A8">
      <w:pPr>
        <w:rPr>
          <w:rFonts w:ascii="PT Astra Serif" w:hAnsi="PT Astra Serif" w:cs="PT Astra Serif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Arial"/>
        </w:rPr>
      </w:pPr>
      <w:r w:rsidRPr="00147D9B">
        <w:rPr>
          <w:rFonts w:ascii="PT Astra Serif" w:hAnsi="PT Astra Serif" w:cs="Arial"/>
        </w:rPr>
        <w:t xml:space="preserve">Исп.  </w:t>
      </w:r>
      <w:proofErr w:type="spellStart"/>
      <w:r w:rsidRPr="00147D9B">
        <w:rPr>
          <w:rFonts w:ascii="PT Astra Serif" w:hAnsi="PT Astra Serif" w:cs="Arial"/>
        </w:rPr>
        <w:t>Индриушка</w:t>
      </w:r>
      <w:proofErr w:type="spellEnd"/>
      <w:r w:rsidRPr="00147D9B">
        <w:rPr>
          <w:rFonts w:ascii="PT Astra Serif" w:hAnsi="PT Astra Serif" w:cs="Arial"/>
        </w:rPr>
        <w:t xml:space="preserve"> Марина Викторовна</w:t>
      </w:r>
    </w:p>
    <w:p w:rsidR="005F1FDD" w:rsidRPr="00147D9B" w:rsidRDefault="005F1FDD" w:rsidP="005F1FDD">
      <w:pPr>
        <w:rPr>
          <w:rFonts w:ascii="PT Astra Serif" w:hAnsi="PT Astra Serif" w:cs="Arial"/>
        </w:rPr>
      </w:pPr>
      <w:r w:rsidRPr="00147D9B">
        <w:rPr>
          <w:rFonts w:ascii="PT Astra Serif" w:hAnsi="PT Astra Serif" w:cs="Arial"/>
        </w:rPr>
        <w:t>Тел. 8 (48734) 2-84-43</w:t>
      </w:r>
    </w:p>
    <w:p w:rsidR="005F1FDD" w:rsidRPr="00147D9B" w:rsidRDefault="005F1FDD" w:rsidP="005F1FDD">
      <w:pPr>
        <w:rPr>
          <w:rFonts w:ascii="PT Astra Serif" w:hAnsi="PT Astra Serif" w:cs="Arial"/>
        </w:rPr>
      </w:pPr>
      <w:r w:rsidRPr="00147D9B">
        <w:rPr>
          <w:rFonts w:ascii="PT Astra Serif" w:hAnsi="PT Astra Serif" w:cs="Arial"/>
        </w:rPr>
        <w:t>03/</w:t>
      </w:r>
      <w:proofErr w:type="gramStart"/>
      <w:r w:rsidRPr="00147D9B">
        <w:rPr>
          <w:rFonts w:ascii="PT Astra Serif" w:hAnsi="PT Astra Serif" w:cs="Arial"/>
        </w:rPr>
        <w:t>П</w:t>
      </w:r>
      <w:proofErr w:type="gramEnd"/>
      <w:r w:rsidRPr="00147D9B">
        <w:rPr>
          <w:rFonts w:ascii="PT Astra Serif" w:hAnsi="PT Astra Serif" w:cs="Arial"/>
        </w:rPr>
        <w:t>_ Регламент сопровождения инвестиционных проектов по принципу «одного окна»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F1FDD" w:rsidRPr="00147D9B" w:rsidTr="002501DF">
        <w:trPr>
          <w:trHeight w:val="1134"/>
        </w:trPr>
        <w:tc>
          <w:tcPr>
            <w:tcW w:w="5353" w:type="dxa"/>
            <w:shd w:val="clear" w:color="auto" w:fill="auto"/>
          </w:tcPr>
          <w:p w:rsidR="005F1FDD" w:rsidRPr="00147D9B" w:rsidRDefault="005F1FDD" w:rsidP="005F1FDD">
            <w:pPr>
              <w:jc w:val="center"/>
              <w:rPr>
                <w:rFonts w:ascii="PT Astra Serif" w:eastAsia="MS Mincho" w:hAnsi="PT Astra Serif"/>
                <w:sz w:val="28"/>
                <w:szCs w:val="28"/>
                <w:lang w:val="x-none" w:eastAsia="x-none"/>
              </w:rPr>
            </w:pPr>
          </w:p>
        </w:tc>
        <w:tc>
          <w:tcPr>
            <w:tcW w:w="4218" w:type="dxa"/>
            <w:shd w:val="clear" w:color="auto" w:fill="auto"/>
          </w:tcPr>
          <w:p w:rsidR="005F1FDD" w:rsidRPr="00147D9B" w:rsidRDefault="005F1FDD" w:rsidP="00147D9B">
            <w:pPr>
              <w:spacing w:line="276" w:lineRule="auto"/>
              <w:jc w:val="right"/>
              <w:rPr>
                <w:rFonts w:ascii="PT Astra Serif" w:eastAsia="MS Mincho" w:hAnsi="PT Astra Serif"/>
                <w:sz w:val="28"/>
                <w:szCs w:val="20"/>
                <w:lang w:val="x-none" w:eastAsia="x-none"/>
              </w:rPr>
            </w:pPr>
            <w:r w:rsidRPr="00147D9B">
              <w:rPr>
                <w:rFonts w:ascii="PT Astra Serif" w:eastAsia="MS Mincho" w:hAnsi="PT Astra Serif"/>
                <w:sz w:val="28"/>
                <w:szCs w:val="20"/>
                <w:lang w:val="x-none" w:eastAsia="x-none"/>
              </w:rPr>
              <w:t>Приложение</w:t>
            </w:r>
          </w:p>
          <w:p w:rsidR="005F1FDD" w:rsidRPr="00147D9B" w:rsidRDefault="005F1FDD" w:rsidP="00147D9B">
            <w:pPr>
              <w:spacing w:line="276" w:lineRule="auto"/>
              <w:jc w:val="right"/>
              <w:rPr>
                <w:rFonts w:ascii="PT Astra Serif" w:eastAsia="MS Mincho" w:hAnsi="PT Astra Serif"/>
                <w:sz w:val="28"/>
                <w:szCs w:val="20"/>
                <w:lang w:val="x-none" w:eastAsia="x-none"/>
              </w:rPr>
            </w:pPr>
            <w:r w:rsidRPr="00147D9B">
              <w:rPr>
                <w:rFonts w:ascii="PT Astra Serif" w:eastAsia="MS Mincho" w:hAnsi="PT Astra Serif"/>
                <w:sz w:val="28"/>
                <w:szCs w:val="20"/>
                <w:lang w:val="x-none" w:eastAsia="x-none"/>
              </w:rPr>
              <w:t>к постановлению администрации</w:t>
            </w:r>
          </w:p>
          <w:p w:rsidR="005F1FDD" w:rsidRPr="00147D9B" w:rsidRDefault="005F1FDD" w:rsidP="00147D9B">
            <w:pPr>
              <w:spacing w:line="276" w:lineRule="auto"/>
              <w:jc w:val="right"/>
              <w:rPr>
                <w:rFonts w:ascii="PT Astra Serif" w:eastAsia="MS Mincho" w:hAnsi="PT Astra Serif"/>
                <w:sz w:val="28"/>
                <w:szCs w:val="20"/>
                <w:lang w:val="x-none" w:eastAsia="x-none"/>
              </w:rPr>
            </w:pPr>
            <w:r w:rsidRPr="00147D9B">
              <w:rPr>
                <w:rFonts w:ascii="PT Astra Serif" w:eastAsia="MS Mincho" w:hAnsi="PT Astra Serif"/>
                <w:sz w:val="28"/>
                <w:szCs w:val="20"/>
                <w:lang w:val="x-none" w:eastAsia="x-none"/>
              </w:rPr>
              <w:t>муниципального образования</w:t>
            </w:r>
          </w:p>
          <w:p w:rsidR="005F1FDD" w:rsidRPr="00147D9B" w:rsidRDefault="005F1FDD" w:rsidP="00147D9B">
            <w:pPr>
              <w:spacing w:line="276" w:lineRule="auto"/>
              <w:jc w:val="right"/>
              <w:rPr>
                <w:rFonts w:ascii="PT Astra Serif" w:eastAsia="MS Mincho" w:hAnsi="PT Astra Serif"/>
                <w:sz w:val="28"/>
                <w:szCs w:val="20"/>
                <w:lang w:val="x-none" w:eastAsia="x-none"/>
              </w:rPr>
            </w:pPr>
            <w:r w:rsidRPr="00147D9B">
              <w:rPr>
                <w:rFonts w:ascii="PT Astra Serif" w:eastAsia="MS Mincho" w:hAnsi="PT Astra Serif"/>
                <w:sz w:val="28"/>
                <w:szCs w:val="20"/>
                <w:lang w:eastAsia="x-none"/>
              </w:rPr>
              <w:t>Заокский</w:t>
            </w:r>
            <w:r w:rsidRPr="00147D9B">
              <w:rPr>
                <w:rFonts w:ascii="PT Astra Serif" w:eastAsia="MS Mincho" w:hAnsi="PT Astra Serif"/>
                <w:sz w:val="28"/>
                <w:szCs w:val="20"/>
                <w:lang w:val="x-none" w:eastAsia="x-none"/>
              </w:rPr>
              <w:t xml:space="preserve"> район</w:t>
            </w:r>
          </w:p>
          <w:p w:rsidR="005F1FDD" w:rsidRPr="00147D9B" w:rsidRDefault="005F1FDD" w:rsidP="00147D9B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0"/>
              </w:rPr>
            </w:pPr>
            <w:r w:rsidRPr="00147D9B">
              <w:rPr>
                <w:rFonts w:ascii="PT Astra Serif" w:eastAsia="MS Mincho" w:hAnsi="PT Astra Serif"/>
                <w:sz w:val="28"/>
                <w:szCs w:val="20"/>
              </w:rPr>
              <w:t xml:space="preserve">от </w:t>
            </w:r>
            <w:r w:rsidR="00147D9B" w:rsidRPr="00147D9B">
              <w:rPr>
                <w:rFonts w:ascii="PT Astra Serif" w:eastAsia="MS Mincho" w:hAnsi="PT Astra Serif"/>
                <w:sz w:val="28"/>
                <w:szCs w:val="20"/>
              </w:rPr>
              <w:t xml:space="preserve">05.03.2024 </w:t>
            </w:r>
            <w:r w:rsidRPr="00147D9B">
              <w:rPr>
                <w:rFonts w:ascii="PT Astra Serif" w:eastAsia="MS Mincho" w:hAnsi="PT Astra Serif"/>
                <w:sz w:val="28"/>
                <w:szCs w:val="20"/>
              </w:rPr>
              <w:t xml:space="preserve">№ </w:t>
            </w:r>
            <w:r w:rsidR="00147D9B" w:rsidRPr="00147D9B">
              <w:rPr>
                <w:rFonts w:ascii="PT Astra Serif" w:eastAsia="MS Mincho" w:hAnsi="PT Astra Serif"/>
                <w:sz w:val="28"/>
                <w:szCs w:val="20"/>
              </w:rPr>
              <w:t>227</w:t>
            </w:r>
          </w:p>
        </w:tc>
      </w:tr>
    </w:tbl>
    <w:p w:rsidR="005F1FDD" w:rsidRPr="00147D9B" w:rsidRDefault="005F1FDD" w:rsidP="005F1FDD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rFonts w:ascii="PT Astra Serif" w:hAnsi="PT Astra Serif"/>
          <w:b/>
          <w:bCs/>
        </w:rPr>
      </w:pPr>
      <w:r w:rsidRPr="00147D9B">
        <w:rPr>
          <w:rFonts w:ascii="PT Astra Serif" w:hAnsi="PT Astra Serif"/>
          <w:b/>
          <w:bCs/>
        </w:rPr>
        <w:t>РЕГЛАМЕНТ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rFonts w:ascii="PT Astra Serif" w:hAnsi="PT Astra Serif"/>
          <w:b/>
          <w:bCs/>
        </w:rPr>
      </w:pPr>
      <w:r w:rsidRPr="00147D9B">
        <w:rPr>
          <w:rFonts w:ascii="PT Astra Serif" w:hAnsi="PT Astra Serif"/>
          <w:b/>
          <w:bCs/>
        </w:rPr>
        <w:t>сопровождения инвестиционных проектов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rFonts w:ascii="PT Astra Serif" w:hAnsi="PT Astra Serif"/>
          <w:b/>
          <w:bCs/>
        </w:rPr>
      </w:pPr>
      <w:r w:rsidRPr="00147D9B">
        <w:rPr>
          <w:rFonts w:ascii="PT Astra Serif" w:hAnsi="PT Astra Serif"/>
          <w:b/>
          <w:bCs/>
        </w:rPr>
        <w:t xml:space="preserve">по принципу «одного окна», </w:t>
      </w:r>
      <w:proofErr w:type="gramStart"/>
      <w:r w:rsidRPr="00147D9B">
        <w:rPr>
          <w:rFonts w:ascii="PT Astra Serif" w:hAnsi="PT Astra Serif"/>
          <w:b/>
          <w:bCs/>
        </w:rPr>
        <w:t>реализуемых</w:t>
      </w:r>
      <w:proofErr w:type="gramEnd"/>
      <w:r w:rsidRPr="00147D9B">
        <w:rPr>
          <w:rFonts w:ascii="PT Astra Serif" w:hAnsi="PT Astra Serif"/>
          <w:b/>
          <w:bCs/>
        </w:rPr>
        <w:t xml:space="preserve"> 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rFonts w:ascii="PT Astra Serif" w:hAnsi="PT Astra Serif"/>
          <w:b/>
          <w:bCs/>
        </w:rPr>
      </w:pPr>
      <w:r w:rsidRPr="00147D9B">
        <w:rPr>
          <w:rFonts w:ascii="PT Astra Serif" w:hAnsi="PT Astra Serif"/>
          <w:b/>
          <w:bCs/>
        </w:rPr>
        <w:t xml:space="preserve">и (или) </w:t>
      </w:r>
      <w:proofErr w:type="gramStart"/>
      <w:r w:rsidRPr="00147D9B">
        <w:rPr>
          <w:rFonts w:ascii="PT Astra Serif" w:hAnsi="PT Astra Serif"/>
          <w:b/>
          <w:bCs/>
        </w:rPr>
        <w:t>планируемых</w:t>
      </w:r>
      <w:proofErr w:type="gramEnd"/>
      <w:r w:rsidRPr="00147D9B">
        <w:rPr>
          <w:rFonts w:ascii="PT Astra Serif" w:hAnsi="PT Astra Serif"/>
          <w:b/>
          <w:bCs/>
        </w:rPr>
        <w:t xml:space="preserve"> к реализации на территории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rFonts w:ascii="PT Astra Serif" w:hAnsi="PT Astra Serif"/>
          <w:b/>
          <w:bCs/>
        </w:rPr>
      </w:pPr>
      <w:r w:rsidRPr="00147D9B">
        <w:rPr>
          <w:rFonts w:ascii="PT Astra Serif" w:hAnsi="PT Astra Serif"/>
          <w:b/>
          <w:bCs/>
        </w:rPr>
        <w:t>муниципального образования Заокский район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/>
          <w:b/>
          <w:bCs/>
        </w:rPr>
      </w:pPr>
    </w:p>
    <w:p w:rsidR="005F1FDD" w:rsidRDefault="00147D9B" w:rsidP="00147D9B">
      <w:pPr>
        <w:keepNext/>
        <w:suppressAutoHyphens w:val="0"/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</w:rPr>
      </w:pPr>
      <w:r w:rsidRPr="00147D9B">
        <w:rPr>
          <w:rFonts w:ascii="PT Astra Serif" w:hAnsi="PT Astra Serif"/>
          <w:b/>
          <w:bCs/>
          <w:kern w:val="32"/>
        </w:rPr>
        <w:t>1.</w:t>
      </w:r>
      <w:r w:rsidR="005F1FDD" w:rsidRPr="00147D9B">
        <w:rPr>
          <w:rFonts w:ascii="PT Astra Serif" w:hAnsi="PT Astra Serif"/>
          <w:b/>
          <w:bCs/>
          <w:kern w:val="32"/>
        </w:rPr>
        <w:t>Общие положения</w:t>
      </w:r>
    </w:p>
    <w:p w:rsidR="00147D9B" w:rsidRPr="00147D9B" w:rsidRDefault="00147D9B" w:rsidP="00147D9B">
      <w:pPr>
        <w:keepNext/>
        <w:suppressAutoHyphens w:val="0"/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</w:rPr>
      </w:pP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1.1.</w:t>
      </w:r>
      <w:r w:rsidR="005F1FDD" w:rsidRPr="00147D9B">
        <w:rPr>
          <w:rFonts w:ascii="PT Astra Serif" w:hAnsi="PT Astra Serif"/>
        </w:rPr>
        <w:t>Настоящий регламент сопровождения инвестиционных проектов, реализуемых и (или) планируемых к реализации на территории муниципального образования Заокский район (далее - Регламент),  устанавливает сроки и последовательность действий администрации муниципального образования Заокский район (далее – Администрация) по оказанию информационно-консультационного и организационного содействия (далее – сопровождение инвестиционных проектов) субъектам инвестиционной деятельности (далее - Инвестор), реализующим и (или) планирующим реализацию инвестиционных проектов на территории муниципального образования Заокский район.</w:t>
      </w:r>
      <w:proofErr w:type="gramEnd"/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1.2.</w:t>
      </w:r>
      <w:r w:rsidR="005F1FDD" w:rsidRPr="00147D9B">
        <w:rPr>
          <w:rFonts w:ascii="PT Astra Serif" w:hAnsi="PT Astra Serif"/>
        </w:rPr>
        <w:t>Регламент направлен на унификацию процедуры взаимодействия Инвесторов с органами местного самоуправления, а также снижение административных барьеров при реализации инвестиционных проектов муниципального образования Заокский район по принципу «одного окна».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1.3.</w:t>
      </w:r>
      <w:r w:rsidR="005F1FDD" w:rsidRPr="00147D9B">
        <w:rPr>
          <w:rFonts w:ascii="PT Astra Serif" w:hAnsi="PT Astra Serif"/>
        </w:rPr>
        <w:t>Регламент не распространяется на сопровождение: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5F1FDD" w:rsidRPr="00147D9B">
        <w:rPr>
          <w:rFonts w:ascii="PT Astra Serif" w:hAnsi="PT Astra Serif"/>
        </w:rPr>
        <w:t>инвестиционных проектов, реализуемых и (или) планируемых к реализации в сфере жилищно-коммунального хозяйства, социального обслуживания, оказания медицинских и образовательных услуг;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5F1FDD" w:rsidRPr="00147D9B">
        <w:rPr>
          <w:rFonts w:ascii="PT Astra Serif" w:hAnsi="PT Astra Serif"/>
        </w:rPr>
        <w:t>инвестиционных проектов, реализуемых и (или) планируемых к реализации за счет средств бюджета администрации муниципального образования Заокский район.</w:t>
      </w:r>
    </w:p>
    <w:p w:rsidR="00147D9B" w:rsidRDefault="005F1FDD" w:rsidP="00147D9B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</w:rPr>
      </w:pPr>
      <w:proofErr w:type="gramStart"/>
      <w:r w:rsidRPr="00147D9B">
        <w:rPr>
          <w:rFonts w:ascii="PT Astra Serif" w:hAnsi="PT Astra Serif"/>
        </w:rPr>
        <w:t>В случае если бизнес-план инвестиционного проекта содержит информацию, которая составляет коммерческую тайну субъекта инвестиционной деятельности, или по иным объективным причинам не может быть представлен, сумма инвестиций в проект определяется на основании Заявки на размещение предприятия на свободных промышленно-складских площадях и земельных участках муниципального образования Заокский район согласно приложению 1 к Регламенту (далее - Заявка).</w:t>
      </w:r>
      <w:proofErr w:type="gramEnd"/>
    </w:p>
    <w:p w:rsidR="00147D9B" w:rsidRDefault="00147D9B" w:rsidP="00147D9B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</w:rPr>
      </w:pPr>
    </w:p>
    <w:p w:rsidR="005F1FDD" w:rsidRPr="00147D9B" w:rsidRDefault="00147D9B" w:rsidP="00147D9B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="005F1FDD" w:rsidRPr="00147D9B">
        <w:rPr>
          <w:rFonts w:ascii="PT Astra Serif" w:hAnsi="PT Astra Serif"/>
          <w:b/>
          <w:bCs/>
          <w:kern w:val="32"/>
        </w:rPr>
        <w:t>Основные функции Администрации при взаимодействии с Инвестором</w:t>
      </w:r>
    </w:p>
    <w:p w:rsidR="005F1FDD" w:rsidRPr="00147D9B" w:rsidRDefault="005F1FDD" w:rsidP="00147D9B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:rsidR="005F1FDD" w:rsidRPr="00147D9B" w:rsidRDefault="00147D9B" w:rsidP="00147D9B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2.1.</w:t>
      </w:r>
      <w:r w:rsidR="005F1FDD" w:rsidRPr="00147D9B">
        <w:rPr>
          <w:rFonts w:ascii="PT Astra Serif" w:eastAsia="Calibri" w:hAnsi="PT Astra Serif"/>
          <w:lang w:eastAsia="en-US"/>
        </w:rPr>
        <w:t>Администрация:</w:t>
      </w:r>
    </w:p>
    <w:p w:rsidR="005F1FDD" w:rsidRPr="00147D9B" w:rsidRDefault="00147D9B" w:rsidP="00147D9B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2.1.1.</w:t>
      </w:r>
      <w:r w:rsidR="005F1FDD" w:rsidRPr="00147D9B">
        <w:rPr>
          <w:rFonts w:ascii="PT Astra Serif" w:eastAsia="Calibri" w:hAnsi="PT Astra Serif"/>
          <w:lang w:eastAsia="en-US"/>
        </w:rPr>
        <w:t xml:space="preserve">Для инвестиционных проектов, сумма инвестиций в которые в соответствии с представленным бизнес-планом составляет более 50 млн. рублей информация по итогам первичных переговоров с Инвестором или его обращение, поступившее в соответствии с </w:t>
      </w:r>
      <w:r w:rsidR="005F1FDD" w:rsidRPr="00147D9B">
        <w:rPr>
          <w:rFonts w:ascii="PT Astra Serif" w:eastAsia="Calibri" w:hAnsi="PT Astra Serif"/>
          <w:lang w:eastAsia="en-US"/>
        </w:rPr>
        <w:lastRenderedPageBreak/>
        <w:t>п. 4.1 настоящего Регламента, направляются в АО «Корпорация развития Тульской области» в течение 3 рабочих дней.</w:t>
      </w:r>
    </w:p>
    <w:p w:rsidR="005F1FDD" w:rsidRPr="00147D9B" w:rsidRDefault="005F1FDD" w:rsidP="00147D9B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147D9B">
        <w:rPr>
          <w:rFonts w:ascii="PT Astra Serif" w:eastAsia="Calibri" w:hAnsi="PT Astra Serif"/>
          <w:lang w:eastAsia="en-US"/>
        </w:rPr>
        <w:t>Далее предоставление Инвесторам муниципальной поддержки осуществляется в порядке, установленном законодательством Тульской области и муниципального образования.</w:t>
      </w:r>
    </w:p>
    <w:p w:rsidR="005F1FDD" w:rsidRPr="00147D9B" w:rsidRDefault="00147D9B" w:rsidP="00147D9B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2.1.2.</w:t>
      </w:r>
      <w:r w:rsidR="005F1FDD" w:rsidRPr="00147D9B">
        <w:rPr>
          <w:rFonts w:ascii="PT Astra Serif" w:eastAsia="Calibri" w:hAnsi="PT Astra Serif"/>
          <w:lang w:eastAsia="en-US"/>
        </w:rPr>
        <w:t>Для инвестиционных проектов, сумма инвестиций в которые в соответствии с представленным бизнес-планом составляет менее 50 млн. рублей: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5F1FDD" w:rsidRPr="00147D9B">
        <w:rPr>
          <w:rFonts w:ascii="PT Astra Serif" w:eastAsia="Calibri" w:hAnsi="PT Astra Serif"/>
          <w:lang w:eastAsia="en-US"/>
        </w:rPr>
        <w:t>обеспечивает сопровождение инвестиционных проектов, реализуемых и (или) планируемых к реализации на территории муниципального образования Заокский район с целью оперативного разрешения юридических и технических вопросов, возникающих при размещении нового производства на территории района;</w:t>
      </w:r>
    </w:p>
    <w:p w:rsidR="005F1FDD" w:rsidRPr="00147D9B" w:rsidRDefault="00147D9B" w:rsidP="00147D9B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5F1FDD" w:rsidRPr="00147D9B">
        <w:rPr>
          <w:rFonts w:ascii="PT Astra Serif" w:eastAsia="Calibri" w:hAnsi="PT Astra Serif"/>
          <w:lang w:eastAsia="en-US"/>
        </w:rPr>
        <w:t>назначает ответственного исполнителя по сопровождению инвестиционного проекта – сотрудника отдела экономического развития, предпринимательства и сельского хозяйства администрации муниципального образования Заокский район (далее – ответственный исполнитель).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5F1FDD" w:rsidRPr="00147D9B">
        <w:rPr>
          <w:rFonts w:ascii="PT Astra Serif" w:eastAsia="Calibri" w:hAnsi="PT Astra Serif"/>
          <w:lang w:eastAsia="en-US"/>
        </w:rPr>
        <w:t>проводит переговоры с Инвесторами;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5F1FDD" w:rsidRPr="00147D9B">
        <w:rPr>
          <w:rFonts w:ascii="PT Astra Serif" w:eastAsia="Calibri" w:hAnsi="PT Astra Serif"/>
          <w:lang w:eastAsia="en-US"/>
        </w:rPr>
        <w:t>готовит инвестиционные соглашения о сотрудничестве между администрацией муниципального образования Заокский район и Инвестором;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5F1FDD" w:rsidRPr="00147D9B">
        <w:rPr>
          <w:rFonts w:ascii="PT Astra Serif" w:eastAsia="Calibri" w:hAnsi="PT Astra Serif"/>
          <w:lang w:eastAsia="en-US"/>
        </w:rPr>
        <w:t>формирует и осуществляет ведение электронных баз данных по следующим направлениям: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147D9B">
        <w:rPr>
          <w:rFonts w:ascii="PT Astra Serif" w:eastAsia="Calibri" w:hAnsi="PT Astra Serif"/>
          <w:lang w:eastAsia="en-US"/>
        </w:rPr>
        <w:t xml:space="preserve">проведенные переговоры с Инвесторами; </w:t>
      </w:r>
    </w:p>
    <w:p w:rsidR="005F1FDD" w:rsidRPr="00147D9B" w:rsidRDefault="005F1FDD" w:rsidP="00147D9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147D9B">
        <w:rPr>
          <w:rFonts w:ascii="PT Astra Serif" w:eastAsia="Calibri" w:hAnsi="PT Astra Serif"/>
          <w:lang w:eastAsia="en-US"/>
        </w:rPr>
        <w:t>инвестиционные проекты (предложения), реализуемые и (или) планируемые к реализации на территории администрации муниципального образования Заокский район;</w:t>
      </w:r>
    </w:p>
    <w:p w:rsidR="005F1FDD" w:rsidRPr="00147D9B" w:rsidRDefault="005F1FDD" w:rsidP="00147D9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147D9B">
        <w:rPr>
          <w:rFonts w:ascii="PT Astra Serif" w:eastAsia="Calibri" w:hAnsi="PT Astra Serif"/>
          <w:lang w:eastAsia="en-US"/>
        </w:rPr>
        <w:t xml:space="preserve">инвестиционные площадки Заокского района, в том числе: 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147D9B">
        <w:rPr>
          <w:rFonts w:ascii="PT Astra Serif" w:eastAsia="Calibri" w:hAnsi="PT Astra Serif"/>
          <w:lang w:eastAsia="en-US"/>
        </w:rPr>
        <w:t>«</w:t>
      </w:r>
      <w:proofErr w:type="spellStart"/>
      <w:r w:rsidRPr="00147D9B">
        <w:rPr>
          <w:rFonts w:ascii="PT Astra Serif" w:eastAsia="Calibri" w:hAnsi="PT Astra Serif"/>
          <w:lang w:eastAsia="en-US"/>
        </w:rPr>
        <w:t>браунфилд</w:t>
      </w:r>
      <w:proofErr w:type="spellEnd"/>
      <w:r w:rsidRPr="00147D9B">
        <w:rPr>
          <w:rFonts w:ascii="PT Astra Serif" w:eastAsia="Calibri" w:hAnsi="PT Astra Serif"/>
          <w:lang w:eastAsia="en-US"/>
        </w:rPr>
        <w:t>» - существующие производственные, складские и административные здания, строения и сооружения либо земельный участок с указанными объектами, приобретаемые Инвестором в целях реализации инвестиционного проекта,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147D9B">
        <w:rPr>
          <w:rFonts w:ascii="PT Astra Serif" w:eastAsia="Calibri" w:hAnsi="PT Astra Serif"/>
          <w:lang w:eastAsia="en-US"/>
        </w:rPr>
        <w:t>«</w:t>
      </w:r>
      <w:proofErr w:type="spellStart"/>
      <w:r w:rsidRPr="00147D9B">
        <w:rPr>
          <w:rFonts w:ascii="PT Astra Serif" w:eastAsia="Calibri" w:hAnsi="PT Astra Serif"/>
          <w:lang w:eastAsia="en-US"/>
        </w:rPr>
        <w:t>гринфилд</w:t>
      </w:r>
      <w:proofErr w:type="spellEnd"/>
      <w:r w:rsidRPr="00147D9B">
        <w:rPr>
          <w:rFonts w:ascii="PT Astra Serif" w:eastAsia="Calibri" w:hAnsi="PT Astra Serif"/>
          <w:lang w:eastAsia="en-US"/>
        </w:rPr>
        <w:t>» - незастроенные земельные участки в муниципальном образовании Заокский район, приобретаемые Инвестором в целях реализации инвестиционного проекта;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147D9B">
        <w:rPr>
          <w:rFonts w:ascii="PT Astra Serif" w:eastAsia="Calibri" w:hAnsi="PT Astra Serif"/>
          <w:lang w:eastAsia="en-US"/>
        </w:rPr>
        <w:t>инвестиционные соглашения о сотрудничестве, заключенные между Администрацией и Инвесторами;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5F1FDD" w:rsidRPr="00147D9B">
        <w:rPr>
          <w:rFonts w:ascii="PT Astra Serif" w:eastAsia="Calibri" w:hAnsi="PT Astra Serif"/>
          <w:lang w:eastAsia="en-US"/>
        </w:rPr>
        <w:t xml:space="preserve">содействует реализации инвестиционных проектов на основе </w:t>
      </w:r>
      <w:proofErr w:type="spellStart"/>
      <w:r w:rsidR="005F1FDD" w:rsidRPr="00147D9B">
        <w:rPr>
          <w:rFonts w:ascii="PT Astra Serif" w:eastAsia="Calibri" w:hAnsi="PT Astra Serif"/>
          <w:lang w:eastAsia="en-US"/>
        </w:rPr>
        <w:t>муниципально</w:t>
      </w:r>
      <w:proofErr w:type="spellEnd"/>
      <w:r w:rsidR="005F1FDD" w:rsidRPr="00147D9B">
        <w:rPr>
          <w:rFonts w:ascii="PT Astra Serif" w:eastAsia="Calibri" w:hAnsi="PT Astra Serif"/>
          <w:lang w:eastAsia="en-US"/>
        </w:rPr>
        <w:t>-частного партнерства;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5F1FDD" w:rsidRPr="00147D9B">
        <w:rPr>
          <w:rFonts w:ascii="PT Astra Serif" w:eastAsia="Calibri" w:hAnsi="PT Astra Serif"/>
          <w:lang w:eastAsia="en-US"/>
        </w:rPr>
        <w:t>осуществляет полномочия по сопровождению деятельности и информационному наполнению инвестиционного портала Администрации;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5F1FDD" w:rsidRPr="00147D9B">
        <w:rPr>
          <w:rFonts w:ascii="PT Astra Serif" w:eastAsia="Calibri" w:hAnsi="PT Astra Serif"/>
          <w:lang w:eastAsia="en-US"/>
        </w:rPr>
        <w:t>осуществляет иные полномочия и функции в установленной сфере деятельности.</w:t>
      </w:r>
    </w:p>
    <w:p w:rsidR="005F1FDD" w:rsidRPr="00147D9B" w:rsidRDefault="00147D9B" w:rsidP="00147D9B">
      <w:pPr>
        <w:suppressAutoHyphens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2.2.</w:t>
      </w:r>
      <w:r w:rsidR="005F1FDD" w:rsidRPr="00147D9B">
        <w:rPr>
          <w:rFonts w:ascii="PT Astra Serif" w:hAnsi="PT Astra Serif"/>
        </w:rPr>
        <w:t>Структурными подразделениями Администрации, взаимодействующими с Инвестором и способствующими сопровождению инвестиционных проектов, реализуемых и (или) планируемых к реализации на территории муниципального образования Заокский район, в рамках настоящего Регламента являются:</w:t>
      </w:r>
    </w:p>
    <w:p w:rsidR="005F1FDD" w:rsidRPr="00147D9B" w:rsidRDefault="005F1FDD" w:rsidP="00147D9B">
      <w:pPr>
        <w:suppressAutoHyphens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отдел экономического развития, предпринимательства и сельского хозяйства администрации муниципального образования Заокский район;</w:t>
      </w:r>
    </w:p>
    <w:p w:rsidR="005F1FDD" w:rsidRPr="00147D9B" w:rsidRDefault="005F1FDD" w:rsidP="00147D9B">
      <w:pPr>
        <w:suppressAutoHyphens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комитет по земельно-имущественным отношениям администрации муниципального образования Заокский район;</w:t>
      </w:r>
    </w:p>
    <w:p w:rsidR="005F1FDD" w:rsidRPr="00147D9B" w:rsidRDefault="005F1FDD" w:rsidP="00147D9B">
      <w:pPr>
        <w:suppressAutoHyphens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lastRenderedPageBreak/>
        <w:t>отдел архитектуры и градостроительства администрации муниципального образования Заокский район;</w:t>
      </w:r>
    </w:p>
    <w:p w:rsidR="005F1FDD" w:rsidRPr="00147D9B" w:rsidRDefault="005F1FDD" w:rsidP="00147D9B">
      <w:pPr>
        <w:suppressAutoHyphens w:val="0"/>
        <w:spacing w:line="276" w:lineRule="auto"/>
        <w:ind w:firstLine="709"/>
        <w:rPr>
          <w:rFonts w:ascii="PT Astra Serif" w:hAnsi="PT Astra Serif"/>
        </w:rPr>
      </w:pPr>
      <w:r w:rsidRPr="00147D9B">
        <w:rPr>
          <w:rFonts w:ascii="PT Astra Serif" w:hAnsi="PT Astra Serif"/>
        </w:rPr>
        <w:t>отдел  ЖКХ и строительства администрации муниципального образования Заокский район;</w:t>
      </w:r>
    </w:p>
    <w:p w:rsidR="005F1FDD" w:rsidRPr="00147D9B" w:rsidRDefault="005F1FDD" w:rsidP="00147D9B">
      <w:pPr>
        <w:suppressAutoHyphens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отдел благоустройства, транспорта и дорожного хозяйства администрации муниципального образования Заокский район;</w:t>
      </w:r>
    </w:p>
    <w:p w:rsidR="005F1FDD" w:rsidRPr="00147D9B" w:rsidRDefault="00147D9B" w:rsidP="00147D9B">
      <w:pPr>
        <w:suppressAutoHyphens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комитет</w:t>
      </w:r>
      <w:r w:rsidR="005F1FDD" w:rsidRPr="00147D9B">
        <w:rPr>
          <w:rFonts w:ascii="PT Astra Serif" w:hAnsi="PT Astra Serif"/>
        </w:rPr>
        <w:t xml:space="preserve"> по делопроизводству, контролю и правовой работе администрации муниципального образования Заокский район;</w:t>
      </w:r>
    </w:p>
    <w:p w:rsidR="005F1FDD" w:rsidRPr="00147D9B" w:rsidRDefault="005F1FDD" w:rsidP="00147D9B">
      <w:pPr>
        <w:suppressAutoHyphens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 w:cs="Helvetica"/>
        </w:rPr>
        <w:t xml:space="preserve">сектор ГО и ЧС, охране окружающей среды </w:t>
      </w:r>
      <w:r w:rsidRPr="00147D9B">
        <w:rPr>
          <w:rFonts w:ascii="PT Astra Serif" w:hAnsi="PT Astra Serif"/>
        </w:rPr>
        <w:t>администрации муниципального образования Заокский район</w:t>
      </w:r>
      <w:r w:rsidRPr="00147D9B">
        <w:rPr>
          <w:rFonts w:ascii="PT Astra Serif" w:hAnsi="PT Astra Serif" w:cs="Helvetica"/>
        </w:rPr>
        <w:t>.</w:t>
      </w:r>
    </w:p>
    <w:p w:rsidR="005F1FDD" w:rsidRPr="00147D9B" w:rsidRDefault="00147D9B" w:rsidP="00147D9B">
      <w:pPr>
        <w:suppressAutoHyphens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2.3.</w:t>
      </w:r>
      <w:r w:rsidR="005F1FDD" w:rsidRPr="00147D9B">
        <w:rPr>
          <w:rFonts w:ascii="PT Astra Serif" w:hAnsi="PT Astra Serif"/>
        </w:rPr>
        <w:t xml:space="preserve">Структурные подразделения Администрации в рамках своих полномочий: 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участвуют в сопровождении инвестиционных проектов, реализуемых и (или) планируемых к реализации на территории муниципального образования Заокский район;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 xml:space="preserve">проводят переговоры с Инвесторами; 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участвуют в подготовке инвестиционных соглашений о сотрудничестве, заключенных между Администрацией и Инвестором, и осуществляют мониторинг их реализации;</w:t>
      </w:r>
    </w:p>
    <w:p w:rsidR="005F1FDD" w:rsidRPr="00147D9B" w:rsidRDefault="005F1FDD" w:rsidP="00147D9B">
      <w:pPr>
        <w:suppressAutoHyphens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реализуют государственную политику в сфере поддержки и развития субъектов предпринимательской деятельности, реализующих и (или) планируемых реализацию инвестиционных проектов на территории муниципального образования Заокский район;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 xml:space="preserve">содействуют реализации инвестиционных проектов на основе </w:t>
      </w:r>
      <w:proofErr w:type="spellStart"/>
      <w:r w:rsidRPr="00147D9B">
        <w:rPr>
          <w:rFonts w:ascii="PT Astra Serif" w:hAnsi="PT Astra Serif"/>
        </w:rPr>
        <w:t>муниципально</w:t>
      </w:r>
      <w:proofErr w:type="spellEnd"/>
      <w:r w:rsidRPr="00147D9B">
        <w:rPr>
          <w:rFonts w:ascii="PT Astra Serif" w:hAnsi="PT Astra Serif"/>
        </w:rPr>
        <w:t>-частного партнерства;</w:t>
      </w:r>
    </w:p>
    <w:p w:rsid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осуществляют иные полномочия и функции в установленной сфере деятельности.</w:t>
      </w:r>
    </w:p>
    <w:p w:rsid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left="709"/>
        <w:jc w:val="center"/>
        <w:rPr>
          <w:rFonts w:ascii="PT Astra Serif" w:hAnsi="PT Astra Serif"/>
        </w:rPr>
      </w:pP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left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="005F1FDD" w:rsidRPr="00147D9B">
        <w:rPr>
          <w:rFonts w:ascii="PT Astra Serif" w:hAnsi="PT Astra Serif"/>
          <w:b/>
          <w:bCs/>
          <w:kern w:val="32"/>
        </w:rPr>
        <w:t>Формы сопровождения инвестиционных проектов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</w:rPr>
      </w:pPr>
    </w:p>
    <w:p w:rsidR="005F1FDD" w:rsidRPr="00147D9B" w:rsidRDefault="00147D9B" w:rsidP="00147D9B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3.1.</w:t>
      </w:r>
      <w:r w:rsidR="005F1FDD" w:rsidRPr="00147D9B">
        <w:rPr>
          <w:rFonts w:ascii="PT Astra Serif" w:eastAsia="Calibri" w:hAnsi="PT Astra Serif"/>
          <w:lang w:eastAsia="en-US"/>
        </w:rPr>
        <w:t>Сопровождение инвестиционных проектов, реализуемых и (или) планируемых к реализации на территории муниципального образования Заокский район, может осуществляться в форме оказания консультационной, информационной и организационной поддержки Инвесторам, способствующей: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5F1FDD" w:rsidRPr="00147D9B">
        <w:rPr>
          <w:rFonts w:ascii="PT Astra Serif" w:hAnsi="PT Astra Serif"/>
        </w:rPr>
        <w:t>сокращению сроков рассмотрения вопросов, возникающих в ходе подготовки и (или) реализации инвестиционных проектов;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5F1FDD" w:rsidRPr="00147D9B">
        <w:rPr>
          <w:rFonts w:ascii="PT Astra Serif" w:hAnsi="PT Astra Serif"/>
        </w:rPr>
        <w:t>своевременному получению необходимых согласований и разрешений, требуемых для реализации инвестиционных проектов;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5F1FDD" w:rsidRPr="00147D9B">
        <w:rPr>
          <w:rFonts w:ascii="PT Astra Serif" w:hAnsi="PT Astra Serif"/>
        </w:rPr>
        <w:t xml:space="preserve">оперативному взаимодействию со структурными подразделениями Администрации, </w:t>
      </w:r>
      <w:proofErr w:type="spellStart"/>
      <w:r w:rsidR="005F1FDD" w:rsidRPr="00147D9B">
        <w:rPr>
          <w:rFonts w:ascii="PT Astra Serif" w:hAnsi="PT Astra Serif"/>
        </w:rPr>
        <w:t>ресурсоснабжающими</w:t>
      </w:r>
      <w:proofErr w:type="spellEnd"/>
      <w:r w:rsidR="005F1FDD" w:rsidRPr="00147D9B">
        <w:rPr>
          <w:rFonts w:ascii="PT Astra Serif" w:hAnsi="PT Astra Serif"/>
        </w:rPr>
        <w:t xml:space="preserve"> и иными организациями;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5F1FDD" w:rsidRPr="00147D9B">
        <w:rPr>
          <w:rFonts w:ascii="PT Astra Serif" w:hAnsi="PT Astra Serif"/>
        </w:rPr>
        <w:t>оперативной организации переговоров, встреч, совещаний, консультаций, направленных на решение вопросов, возникающих в процессе подготовки и (или) реализации инвестиционных проектов;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5F1FDD" w:rsidRPr="00147D9B">
        <w:rPr>
          <w:rFonts w:ascii="PT Astra Serif" w:hAnsi="PT Astra Serif"/>
        </w:rPr>
        <w:t>поиску субъектов инвестиционной деятельности, готовых оказывать финансовую поддержку инвестиционным проектам;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5F1FDD" w:rsidRPr="00147D9B">
        <w:rPr>
          <w:rFonts w:ascii="PT Astra Serif" w:hAnsi="PT Astra Serif"/>
        </w:rPr>
        <w:t>размещению информации об инвестиционных проектах, реализуемых и (или) планируемых к реализации на территории муниципального образования Заокский район, в информационно – телекоммуникационной сети Интернет (https://zaokskij-r71.gosweb.gosuslugi.ru</w:t>
      </w:r>
      <w:hyperlink r:id="rId10" w:history="1"/>
      <w:r w:rsidR="005F1FDD" w:rsidRPr="00147D9B">
        <w:rPr>
          <w:rFonts w:ascii="PT Astra Serif" w:hAnsi="PT Astra Serif"/>
        </w:rPr>
        <w:t>);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5F1FDD" w:rsidRPr="00147D9B">
        <w:rPr>
          <w:rFonts w:ascii="PT Astra Serif" w:hAnsi="PT Astra Serif"/>
        </w:rPr>
        <w:t>иным формам сопровождения в соответствии с действующим законодательством.</w:t>
      </w:r>
    </w:p>
    <w:p w:rsidR="00147D9B" w:rsidRDefault="00147D9B" w:rsidP="00147D9B">
      <w:pPr>
        <w:tabs>
          <w:tab w:val="left" w:pos="3135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:rsidR="005F1FDD" w:rsidRPr="00147D9B" w:rsidRDefault="00147D9B" w:rsidP="00147D9B">
      <w:pPr>
        <w:tabs>
          <w:tab w:val="left" w:pos="3135"/>
        </w:tabs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4.</w:t>
      </w:r>
      <w:r w:rsidR="005F1FDD" w:rsidRPr="00147D9B">
        <w:rPr>
          <w:rFonts w:ascii="PT Astra Serif" w:hAnsi="PT Astra Serif"/>
          <w:b/>
          <w:bCs/>
          <w:kern w:val="32"/>
        </w:rPr>
        <w:t>Порядок и сроки рассмотрения обращений</w:t>
      </w:r>
      <w:r w:rsidR="005F1FDD" w:rsidRPr="00147D9B">
        <w:rPr>
          <w:rFonts w:ascii="PT Astra Serif" w:hAnsi="PT Astra Serif"/>
          <w:b/>
          <w:bCs/>
          <w:kern w:val="32"/>
        </w:rPr>
        <w:br/>
        <w:t>субъектов инвестиционной деятельности</w:t>
      </w:r>
    </w:p>
    <w:p w:rsidR="005F1FDD" w:rsidRPr="00147D9B" w:rsidRDefault="005F1FDD" w:rsidP="00147D9B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</w:rPr>
      </w:pP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4.1.</w:t>
      </w:r>
      <w:r w:rsidR="005F1FDD" w:rsidRPr="00147D9B">
        <w:rPr>
          <w:rFonts w:ascii="PT Astra Serif" w:hAnsi="PT Astra Serif"/>
        </w:rPr>
        <w:t>Основанием для начала сопровождения инвестиционного проекта является проведение первичных переговоров с Инвестором или его обращение (письменно, по электронной почте, в электронном виде на инвестиционном портале администрации муниципального образования Заокский район в информационно-телекоммуникационной сети Интернет по форме заявки на размещение предприятия на свободных промышленно-складских площадях и земельных участках Заокского района согласно приложению к Регламенту (далее - Заявка), поступившее в адрес инвестиционного</w:t>
      </w:r>
      <w:proofErr w:type="gramEnd"/>
      <w:r w:rsidR="005F1FDD" w:rsidRPr="00147D9B">
        <w:rPr>
          <w:rFonts w:ascii="PT Astra Serif" w:hAnsi="PT Astra Serif"/>
        </w:rPr>
        <w:t xml:space="preserve"> уполномоченного, администрации муниципального образования Заокский район.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4.2.</w:t>
      </w:r>
      <w:r w:rsidR="005F1FDD" w:rsidRPr="00147D9B">
        <w:rPr>
          <w:rFonts w:ascii="PT Astra Serif" w:hAnsi="PT Astra Serif"/>
        </w:rPr>
        <w:t>С целью организации процесса сопровождения инвестиционного проекта, ответственный исполнитель в течение 2 рабочих дней с момента получения обращения в работу осуществляет следующие действия: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уведомляет Инвестора о получении его обращения;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запрашивает информацию о контактном лице со стороны Инвестора;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направляет в адрес Инвестора форму Заявки (в случае отсутствия);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при необходимости запрашивает недостающую информацию о проекте;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информирует Инвестора о возможных формах государственной поддержки инвестиционной деятельности в Тульской области, о перечне необходимых для этого документов, возможности получения консультации;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при необходимости определяет дату личной встречи с представителем Инвестора;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при необходимости организует встречу представителя Инвестора с представителями Администрации;</w:t>
      </w:r>
    </w:p>
    <w:p w:rsidR="005F1FDD" w:rsidRPr="00147D9B" w:rsidRDefault="005F1FDD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 w:rsidRPr="00147D9B">
        <w:rPr>
          <w:rFonts w:ascii="PT Astra Serif" w:hAnsi="PT Astra Serif"/>
        </w:rPr>
        <w:t>составляет письменный ответ на обращение и направляет по адресу (электронному адресу), указанному в обращении.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4.3.</w:t>
      </w:r>
      <w:r w:rsidR="005F1FDD" w:rsidRPr="00147D9B">
        <w:rPr>
          <w:rFonts w:ascii="PT Astra Serif" w:hAnsi="PT Astra Serif"/>
        </w:rPr>
        <w:t xml:space="preserve">Ответственность за достоверность </w:t>
      </w:r>
      <w:proofErr w:type="gramStart"/>
      <w:r w:rsidR="005F1FDD" w:rsidRPr="00147D9B">
        <w:rPr>
          <w:rFonts w:ascii="PT Astra Serif" w:hAnsi="PT Astra Serif"/>
        </w:rPr>
        <w:t>сведений, представленных Инвестором инвестиционному уполномоченному или ответственному исполнителю по сопровождению проекта несет</w:t>
      </w:r>
      <w:proofErr w:type="gramEnd"/>
      <w:r w:rsidR="005F1FDD" w:rsidRPr="00147D9B">
        <w:rPr>
          <w:rFonts w:ascii="PT Astra Serif" w:hAnsi="PT Astra Serif"/>
        </w:rPr>
        <w:t xml:space="preserve"> Инвестор.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4.4.</w:t>
      </w:r>
      <w:r w:rsidR="005F1FDD" w:rsidRPr="00147D9B">
        <w:rPr>
          <w:rFonts w:ascii="PT Astra Serif" w:hAnsi="PT Astra Serif"/>
        </w:rPr>
        <w:t>С целью подготовки ответа на обращение ответственный исполнитель может запрашивать недостающую информацию в отраслевых органах исполнительной власти Тульской области, структурных подразделениях Администрации.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4.5.</w:t>
      </w:r>
      <w:r w:rsidR="005F1FDD" w:rsidRPr="00147D9B">
        <w:rPr>
          <w:rFonts w:ascii="PT Astra Serif" w:hAnsi="PT Astra Serif"/>
        </w:rPr>
        <w:t>В случае необходимости размещения инвестиционного проекта на территории «</w:t>
      </w:r>
      <w:proofErr w:type="spellStart"/>
      <w:r w:rsidR="005F1FDD" w:rsidRPr="00147D9B">
        <w:rPr>
          <w:rFonts w:ascii="PT Astra Serif" w:hAnsi="PT Astra Serif"/>
        </w:rPr>
        <w:t>браунфилда</w:t>
      </w:r>
      <w:proofErr w:type="spellEnd"/>
      <w:r w:rsidR="005F1FDD" w:rsidRPr="00147D9B">
        <w:rPr>
          <w:rFonts w:ascii="PT Astra Serif" w:hAnsi="PT Astra Serif"/>
        </w:rPr>
        <w:t>» или «</w:t>
      </w:r>
      <w:proofErr w:type="spellStart"/>
      <w:r w:rsidR="005F1FDD" w:rsidRPr="00147D9B">
        <w:rPr>
          <w:rFonts w:ascii="PT Astra Serif" w:hAnsi="PT Astra Serif"/>
        </w:rPr>
        <w:t>гринфилда</w:t>
      </w:r>
      <w:proofErr w:type="spellEnd"/>
      <w:r w:rsidR="005F1FDD" w:rsidRPr="00147D9B">
        <w:rPr>
          <w:rFonts w:ascii="PT Astra Serif" w:hAnsi="PT Astra Serif"/>
        </w:rPr>
        <w:t>», порядок и сроки рассмотрения обращения Инвестора при организации процесса сопровождения инвестиционного проекта предусмотрены пунктами 4.5.1 – 4.5.4.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4.5.1.</w:t>
      </w:r>
      <w:r w:rsidR="005F1FDD" w:rsidRPr="00147D9B">
        <w:rPr>
          <w:rFonts w:ascii="PT Astra Serif" w:hAnsi="PT Astra Serif"/>
        </w:rPr>
        <w:t>Ответственный исполнитель в течение 10 рабочих дней с момента получения от Инвестора заполненной Заявки готовит предложение по размещению компании на территории муниципального образования Заокский район или подбирает удовлетворяющий потребностям Инвестора «</w:t>
      </w:r>
      <w:proofErr w:type="spellStart"/>
      <w:r w:rsidR="005F1FDD" w:rsidRPr="00147D9B">
        <w:rPr>
          <w:rFonts w:ascii="PT Astra Serif" w:hAnsi="PT Astra Serif"/>
        </w:rPr>
        <w:t>браунфилд</w:t>
      </w:r>
      <w:proofErr w:type="spellEnd"/>
      <w:r w:rsidR="005F1FDD" w:rsidRPr="00147D9B">
        <w:rPr>
          <w:rFonts w:ascii="PT Astra Serif" w:hAnsi="PT Astra Serif"/>
        </w:rPr>
        <w:t>» или «</w:t>
      </w:r>
      <w:proofErr w:type="spellStart"/>
      <w:r w:rsidR="005F1FDD" w:rsidRPr="00147D9B">
        <w:rPr>
          <w:rFonts w:ascii="PT Astra Serif" w:hAnsi="PT Astra Serif"/>
        </w:rPr>
        <w:t>гринфилд</w:t>
      </w:r>
      <w:proofErr w:type="spellEnd"/>
      <w:r w:rsidR="005F1FDD" w:rsidRPr="00147D9B">
        <w:rPr>
          <w:rFonts w:ascii="PT Astra Serif" w:hAnsi="PT Astra Serif"/>
        </w:rPr>
        <w:t>».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4.5.2.</w:t>
      </w:r>
      <w:r w:rsidR="005F1FDD" w:rsidRPr="00147D9B">
        <w:rPr>
          <w:rFonts w:ascii="PT Astra Serif" w:hAnsi="PT Astra Serif"/>
        </w:rPr>
        <w:t>После получения предложений по размещению производства на территории муниципального образования Заокский район Инвестор и ответственный исполнитель совместно определяют дату и время осмотра предлагаемых для размещения компании площадок.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4.5.3.</w:t>
      </w:r>
      <w:r w:rsidR="005F1FDD" w:rsidRPr="00147D9B">
        <w:rPr>
          <w:rFonts w:ascii="PT Astra Serif" w:hAnsi="PT Astra Serif"/>
        </w:rPr>
        <w:t>До принятия Инвестором окончательного решения о месте размещения своего производства на территории муниципального образования Заокский район ответственный исполнитель осуществляет в рабочем режиме на постоянной основе взаимодействие с Инвестором по предоставлению ему необходимой дополнительной информации.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4.5.4.</w:t>
      </w:r>
      <w:r w:rsidR="005F1FDD" w:rsidRPr="00147D9B">
        <w:rPr>
          <w:rFonts w:ascii="PT Astra Serif" w:hAnsi="PT Astra Serif"/>
        </w:rPr>
        <w:t>После принятия Инвестором решения о реализации инвестиционного проекта на территории муниципального образования Заокский район Администрацией может быть подписано с Инвестором инвестиционное соглашение о сотрудничестве.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4.6.</w:t>
      </w:r>
      <w:r w:rsidR="005F1FDD" w:rsidRPr="00147D9B">
        <w:rPr>
          <w:rFonts w:ascii="PT Astra Serif" w:hAnsi="PT Astra Serif"/>
        </w:rPr>
        <w:t>В случае обращения Инвестора в Администрацию с целью проведения анализа целесообразности реализации инвестиционного проекта на территории муниципального образования Заокский район в форме капитальных вложений в существующий объект (строительство, реконструкция, расширение или перепрофилирование) и (или) строительство нового объекта на имеющейся у Инвестора площадке, Инвестор представляет документы согласно перечню, указанному в приложении 2 к настоящему Регламенту.</w:t>
      </w:r>
      <w:proofErr w:type="gramEnd"/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4.7.</w:t>
      </w:r>
      <w:r w:rsidR="005F1FDD" w:rsidRPr="00147D9B">
        <w:rPr>
          <w:rFonts w:ascii="PT Astra Serif" w:hAnsi="PT Astra Serif"/>
        </w:rPr>
        <w:t xml:space="preserve">В течение 3 рабочих дней ответственный исполнитель направляет представленные Инвестором документы в структурные подразделения Администрации, а также </w:t>
      </w:r>
      <w:proofErr w:type="spellStart"/>
      <w:r w:rsidR="005F1FDD" w:rsidRPr="00147D9B">
        <w:rPr>
          <w:rFonts w:ascii="PT Astra Serif" w:hAnsi="PT Astra Serif"/>
        </w:rPr>
        <w:t>ресурсоснабжающие</w:t>
      </w:r>
      <w:proofErr w:type="spellEnd"/>
      <w:r w:rsidR="005F1FDD" w:rsidRPr="00147D9B">
        <w:rPr>
          <w:rFonts w:ascii="PT Astra Serif" w:hAnsi="PT Astra Serif"/>
        </w:rPr>
        <w:t xml:space="preserve"> и иные организации.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4.8.</w:t>
      </w:r>
      <w:r w:rsidR="005F1FDD" w:rsidRPr="00147D9B">
        <w:rPr>
          <w:rFonts w:ascii="PT Astra Serif" w:hAnsi="PT Astra Serif"/>
        </w:rPr>
        <w:t xml:space="preserve">Заключения структурных подразделений Администрации, а также </w:t>
      </w:r>
      <w:proofErr w:type="spellStart"/>
      <w:r w:rsidR="005F1FDD" w:rsidRPr="00147D9B">
        <w:rPr>
          <w:rFonts w:ascii="PT Astra Serif" w:hAnsi="PT Astra Serif"/>
        </w:rPr>
        <w:t>ресурсоснабжающих</w:t>
      </w:r>
      <w:proofErr w:type="spellEnd"/>
      <w:r w:rsidR="005F1FDD" w:rsidRPr="00147D9B">
        <w:rPr>
          <w:rFonts w:ascii="PT Astra Serif" w:hAnsi="PT Astra Serif"/>
        </w:rPr>
        <w:t xml:space="preserve"> и иных организации о целесообразности реализации инвестиционного проекта на территории муниципального образования Заокский район в форме капитальных вложений в существующий объект (строительство, реконструкция, расширение или перепрофилирование) и (или) строительство нового объекта на имеющейся у Инвестора площадке направляются в Администрацию в течение 10 рабочих дней с момента регистрации обращения.</w:t>
      </w:r>
      <w:proofErr w:type="gramEnd"/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4.9.</w:t>
      </w:r>
      <w:r w:rsidR="005F1FDD" w:rsidRPr="00147D9B">
        <w:rPr>
          <w:rFonts w:ascii="PT Astra Serif" w:hAnsi="PT Astra Serif"/>
        </w:rPr>
        <w:t>Ответственный исполнитель направляет Заключения Инвестору в течение 3 рабочих дней с момента их поступления.</w:t>
      </w:r>
    </w:p>
    <w:p w:rsidR="005F1FDD" w:rsidRPr="00147D9B" w:rsidRDefault="00147D9B" w:rsidP="00147D9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4.10.</w:t>
      </w:r>
      <w:r w:rsidR="005F1FDD" w:rsidRPr="00147D9B">
        <w:rPr>
          <w:rFonts w:ascii="PT Astra Serif" w:hAnsi="PT Astra Serif"/>
        </w:rPr>
        <w:t>Сроком окончания сопровождения инвестиционного проекта является ввод объекта инвестиционных вложений в эксплуатацию.</w:t>
      </w:r>
    </w:p>
    <w:p w:rsidR="005F1FDD" w:rsidRPr="00147D9B" w:rsidRDefault="005F1FDD" w:rsidP="005F1F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F1FDD" w:rsidRPr="00147D9B" w:rsidRDefault="005F1FDD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Pr="00147D9B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Pr="00147D9B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Pr="00147D9B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Pr="00147D9B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Pr="00147D9B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Pr="00147D9B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Pr="00147D9B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Pr="00147D9B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p w:rsidR="00147D9B" w:rsidRPr="00147D9B" w:rsidRDefault="00147D9B" w:rsidP="005F1FDD">
      <w:pPr>
        <w:rPr>
          <w:rFonts w:ascii="PT Astra Serif" w:hAnsi="PT Astra Serif" w:cs="PT Astra Serif"/>
          <w:sz w:val="28"/>
          <w:szCs w:val="28"/>
        </w:rPr>
      </w:pPr>
    </w:p>
    <w:p w:rsidR="007B747C" w:rsidRPr="00147D9B" w:rsidRDefault="007B747C" w:rsidP="005F1F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7B747C" w:rsidRPr="00147D9B" w:rsidTr="000B1402">
        <w:trPr>
          <w:trHeight w:val="1610"/>
        </w:trPr>
        <w:tc>
          <w:tcPr>
            <w:tcW w:w="3651" w:type="dxa"/>
            <w:tcBorders>
              <w:bottom w:val="nil"/>
            </w:tcBorders>
          </w:tcPr>
          <w:p w:rsidR="007B747C" w:rsidRPr="00147D9B" w:rsidRDefault="007B747C" w:rsidP="000B140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147D9B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Приложение 1</w:t>
            </w:r>
          </w:p>
          <w:p w:rsidR="007B747C" w:rsidRPr="00147D9B" w:rsidRDefault="007B747C" w:rsidP="000B140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147D9B">
              <w:rPr>
                <w:rFonts w:ascii="PT Astra Serif" w:hAnsi="PT Astra Serif"/>
                <w:bCs/>
                <w:sz w:val="20"/>
                <w:szCs w:val="20"/>
              </w:rPr>
              <w:t>к регламенту сопровождения</w:t>
            </w:r>
          </w:p>
          <w:p w:rsidR="007B747C" w:rsidRPr="00147D9B" w:rsidRDefault="007B747C" w:rsidP="000B140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147D9B">
              <w:rPr>
                <w:rFonts w:ascii="PT Astra Serif" w:hAnsi="PT Astra Serif"/>
                <w:bCs/>
                <w:sz w:val="20"/>
                <w:szCs w:val="20"/>
              </w:rPr>
              <w:t>инвестиционных проектов по принципу</w:t>
            </w:r>
          </w:p>
          <w:p w:rsidR="007B747C" w:rsidRPr="00147D9B" w:rsidRDefault="007B747C" w:rsidP="000B140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147D9B">
              <w:rPr>
                <w:rFonts w:ascii="PT Astra Serif" w:hAnsi="PT Astra Serif"/>
                <w:bCs/>
                <w:sz w:val="20"/>
                <w:szCs w:val="20"/>
              </w:rPr>
              <w:t xml:space="preserve">«одного окна», </w:t>
            </w:r>
            <w:proofErr w:type="gramStart"/>
            <w:r w:rsidRPr="00147D9B">
              <w:rPr>
                <w:rFonts w:ascii="PT Astra Serif" w:hAnsi="PT Astra Serif"/>
                <w:bCs/>
                <w:sz w:val="20"/>
                <w:szCs w:val="20"/>
              </w:rPr>
              <w:t>реализуемых</w:t>
            </w:r>
            <w:proofErr w:type="gramEnd"/>
            <w:r w:rsidRPr="00147D9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  <w:p w:rsidR="007B747C" w:rsidRPr="00147D9B" w:rsidRDefault="007B747C" w:rsidP="000B140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 w:rsidRPr="00147D9B">
              <w:rPr>
                <w:rFonts w:ascii="PT Astra Serif" w:hAnsi="PT Astra Serif"/>
                <w:bCs/>
                <w:sz w:val="20"/>
                <w:szCs w:val="20"/>
              </w:rPr>
              <w:t xml:space="preserve">и (или) </w:t>
            </w:r>
            <w:proofErr w:type="gramStart"/>
            <w:r w:rsidRPr="00147D9B">
              <w:rPr>
                <w:rFonts w:ascii="PT Astra Serif" w:hAnsi="PT Astra Serif"/>
                <w:bCs/>
                <w:sz w:val="20"/>
                <w:szCs w:val="20"/>
              </w:rPr>
              <w:t>планируемых</w:t>
            </w:r>
            <w:proofErr w:type="gramEnd"/>
            <w:r w:rsidRPr="00147D9B">
              <w:rPr>
                <w:rFonts w:ascii="PT Astra Serif" w:hAnsi="PT Astra Serif"/>
                <w:bCs/>
                <w:sz w:val="20"/>
                <w:szCs w:val="20"/>
              </w:rPr>
              <w:t xml:space="preserve"> к реализации</w:t>
            </w:r>
          </w:p>
          <w:p w:rsidR="007B747C" w:rsidRPr="00147D9B" w:rsidRDefault="007B747C" w:rsidP="000B140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147D9B">
              <w:rPr>
                <w:rFonts w:ascii="PT Astra Serif" w:hAnsi="PT Astra Serif"/>
                <w:bCs/>
                <w:sz w:val="20"/>
                <w:szCs w:val="20"/>
              </w:rPr>
              <w:t xml:space="preserve">на территории </w:t>
            </w:r>
            <w:proofErr w:type="gramStart"/>
            <w:r w:rsidRPr="00147D9B">
              <w:rPr>
                <w:rFonts w:ascii="PT Astra Serif" w:hAnsi="PT Astra Serif"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7B747C" w:rsidRPr="00147D9B" w:rsidRDefault="007B747C" w:rsidP="000B140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147D9B">
              <w:rPr>
                <w:rFonts w:ascii="PT Astra Serif" w:hAnsi="PT Astra Serif"/>
                <w:bCs/>
                <w:sz w:val="20"/>
                <w:szCs w:val="20"/>
              </w:rPr>
              <w:t>образования Заокский район</w:t>
            </w:r>
          </w:p>
        </w:tc>
      </w:tr>
    </w:tbl>
    <w:p w:rsidR="007B747C" w:rsidRPr="00147D9B" w:rsidRDefault="007B747C" w:rsidP="007B747C">
      <w:pPr>
        <w:autoSpaceDE w:val="0"/>
        <w:autoSpaceDN w:val="0"/>
        <w:adjustRightInd w:val="0"/>
        <w:ind w:left="4536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3197"/>
      </w:tblGrid>
      <w:tr w:rsidR="007B747C" w:rsidRPr="00147D9B" w:rsidTr="000B1402">
        <w:trPr>
          <w:trHeight w:val="25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</w:tcPr>
          <w:p w:rsidR="007B747C" w:rsidRPr="00147D9B" w:rsidRDefault="007B747C" w:rsidP="007B747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</w:pP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</w:pPr>
            <w:r w:rsidRPr="00147D9B"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  <w:t>Заявка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</w:pPr>
            <w:r w:rsidRPr="00147D9B"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  <w:t xml:space="preserve">на размещение предприятия на свободных 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</w:pPr>
            <w:r w:rsidRPr="00147D9B"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  <w:t xml:space="preserve">промышленно-складских </w:t>
            </w:r>
            <w:proofErr w:type="gramStart"/>
            <w:r w:rsidRPr="00147D9B"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  <w:t>площадях</w:t>
            </w:r>
            <w:proofErr w:type="gramEnd"/>
            <w:r w:rsidRPr="00147D9B"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  <w:t xml:space="preserve"> и земельных участках 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</w:pPr>
            <w:r w:rsidRPr="00147D9B">
              <w:rPr>
                <w:rFonts w:ascii="PT Astra Serif" w:hAnsi="PT Astra Serif"/>
                <w:b/>
                <w:bCs/>
                <w:color w:val="000000"/>
                <w:kern w:val="28"/>
                <w:sz w:val="28"/>
                <w:szCs w:val="28"/>
                <w:lang w:eastAsia="en-US"/>
              </w:rPr>
              <w:t>Заокского района</w:t>
            </w:r>
          </w:p>
        </w:tc>
      </w:tr>
      <w:tr w:rsidR="007B747C" w:rsidRPr="00147D9B" w:rsidTr="000B1402">
        <w:trPr>
          <w:trHeight w:val="257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</w:tcPr>
          <w:p w:rsidR="007B747C" w:rsidRPr="00147D9B" w:rsidRDefault="007B747C" w:rsidP="007B747C">
            <w:pPr>
              <w:spacing w:after="200"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  <w:r w:rsidRPr="00147D9B"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47C" w:rsidRPr="00147D9B" w:rsidRDefault="007B747C" w:rsidP="007B747C">
            <w:pPr>
              <w:spacing w:after="200"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Значение</w:t>
            </w:r>
          </w:p>
        </w:tc>
      </w:tr>
      <w:tr w:rsidR="007B747C" w:rsidRPr="00147D9B" w:rsidTr="000B1402">
        <w:trPr>
          <w:trHeight w:val="221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Наименование компании*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47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Заявитель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140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Адрес предприятия*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60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23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ОГРН*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329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Дата регистрации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79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Контактное лицо*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385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Телефон*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65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E-</w:t>
            </w:r>
            <w:proofErr w:type="spellStart"/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mail</w:t>
            </w:r>
            <w:proofErr w:type="spellEnd"/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533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Вид производства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533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Площадь земельного участка*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98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Площадь помещений: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04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производственных (м</w:t>
            </w:r>
            <w:proofErr w:type="gramStart"/>
            <w:r w:rsidRPr="00147D9B">
              <w:rPr>
                <w:rFonts w:ascii="PT Astra Serif" w:eastAsia="Calibri" w:hAnsi="PT Astra Serif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04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офисных (м</w:t>
            </w:r>
            <w:proofErr w:type="gramStart"/>
            <w:r w:rsidRPr="00147D9B">
              <w:rPr>
                <w:rFonts w:ascii="PT Astra Serif" w:eastAsia="Calibri" w:hAnsi="PT Astra Serif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7B747C" w:rsidRPr="00147D9B" w:rsidTr="000B1402">
        <w:trPr>
          <w:trHeight w:val="168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складских (м</w:t>
            </w:r>
            <w:proofErr w:type="gramStart"/>
            <w:r w:rsidRPr="00147D9B">
              <w:rPr>
                <w:rFonts w:ascii="PT Astra Serif" w:eastAsia="Calibri" w:hAnsi="PT Astra Serif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7B747C" w:rsidRPr="00147D9B" w:rsidTr="000B1402">
        <w:trPr>
          <w:trHeight w:val="19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высота потолков (м)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51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шаг колонн (м)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463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нагрузка на пол (тонн/м</w:t>
            </w:r>
            <w:proofErr w:type="gramStart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proofErr w:type="gramEnd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75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Класс опасности производства, </w:t>
            </w:r>
          </w:p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в том числе </w:t>
            </w:r>
            <w:proofErr w:type="spellStart"/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пожароопасность</w:t>
            </w:r>
            <w:proofErr w:type="spellEnd"/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54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Санитарно-защитная зона (м)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18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Электроснабжение: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182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МВатт</w:t>
            </w:r>
            <w:proofErr w:type="spellEnd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301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категория надежности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7B747C" w:rsidRPr="00147D9B" w:rsidTr="000B1402">
        <w:trPr>
          <w:trHeight w:val="265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Газоснабжение: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30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м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/год*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194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м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/час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455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давление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7B747C" w:rsidRPr="00147D9B" w:rsidTr="000B1402">
        <w:trPr>
          <w:trHeight w:val="340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 xml:space="preserve">тип использования </w:t>
            </w:r>
          </w:p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 xml:space="preserve">(для отопления, </w:t>
            </w:r>
            <w:proofErr w:type="gramStart"/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технологический</w:t>
            </w:r>
            <w:proofErr w:type="gramEnd"/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321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Водоснабжение: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75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общее (м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/сутки)*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7B747C" w:rsidRPr="00147D9B" w:rsidTr="000B1402">
        <w:trPr>
          <w:trHeight w:val="229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</w:pPr>
            <w:proofErr w:type="gramStart"/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питьевая</w:t>
            </w:r>
            <w:proofErr w:type="gramEnd"/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 xml:space="preserve"> (м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/сутки)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7B747C" w:rsidRPr="00147D9B" w:rsidTr="000B1402">
        <w:trPr>
          <w:trHeight w:val="212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</w:pPr>
            <w:proofErr w:type="gramStart"/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техническая</w:t>
            </w:r>
            <w:proofErr w:type="gramEnd"/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 xml:space="preserve"> (м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/сутки)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7B747C" w:rsidRPr="00147D9B" w:rsidTr="000B1402">
        <w:trPr>
          <w:trHeight w:val="449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Водоотведение хозяйственно-бытовых стоков</w:t>
            </w:r>
          </w:p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(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м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/сутки</w:t>
            </w: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403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Грузооборот автотранспортом</w:t>
            </w:r>
          </w:p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lastRenderedPageBreak/>
              <w:t>(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автомобилей/сутки, грузоподъемность</w:t>
            </w: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16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lastRenderedPageBreak/>
              <w:t>Наличие ж/д путей</w:t>
            </w:r>
          </w:p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(</w:t>
            </w:r>
            <w:r w:rsidRPr="00147D9B">
              <w:rPr>
                <w:rFonts w:ascii="PT Astra Serif" w:eastAsia="Calibri" w:hAnsi="PT Astra Serif"/>
                <w:bCs/>
                <w:i/>
                <w:sz w:val="28"/>
                <w:szCs w:val="28"/>
                <w:lang w:eastAsia="en-US"/>
              </w:rPr>
              <w:t>необходимость, грузооборот вагонов/сутки</w:t>
            </w: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52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Количество рабочих мест*</w:t>
            </w:r>
          </w:p>
        </w:tc>
        <w:tc>
          <w:tcPr>
            <w:tcW w:w="17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223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Предполагаемая средняя з/плата</w:t>
            </w:r>
          </w:p>
        </w:tc>
        <w:tc>
          <w:tcPr>
            <w:tcW w:w="1701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317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Сумма инвестиций в проект*</w:t>
            </w:r>
          </w:p>
        </w:tc>
        <w:tc>
          <w:tcPr>
            <w:tcW w:w="1701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383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Источник средств</w:t>
            </w:r>
          </w:p>
        </w:tc>
        <w:tc>
          <w:tcPr>
            <w:tcW w:w="1701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383"/>
          <w:jc w:val="center"/>
        </w:trPr>
        <w:tc>
          <w:tcPr>
            <w:tcW w:w="3299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Другие условия</w:t>
            </w:r>
          </w:p>
        </w:tc>
        <w:tc>
          <w:tcPr>
            <w:tcW w:w="1701" w:type="pct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</w:tcPr>
          <w:p w:rsidR="007B747C" w:rsidRPr="00147D9B" w:rsidRDefault="007B747C" w:rsidP="007B747C">
            <w:pPr>
              <w:spacing w:after="200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  <w:tr w:rsidR="007B747C" w:rsidRPr="00147D9B" w:rsidTr="000B1402">
        <w:trPr>
          <w:trHeight w:val="584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3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7B747C" w:rsidRPr="00147D9B" w:rsidRDefault="007B747C" w:rsidP="007B747C">
            <w:pPr>
              <w:spacing w:after="200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B747C" w:rsidRPr="00147D9B" w:rsidRDefault="007B747C" w:rsidP="007B747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7B747C" w:rsidRPr="00147D9B" w:rsidRDefault="007B747C" w:rsidP="007B747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147D9B">
        <w:rPr>
          <w:rFonts w:ascii="PT Astra Serif" w:hAnsi="PT Astra Serif"/>
          <w:b/>
          <w:sz w:val="28"/>
          <w:szCs w:val="28"/>
        </w:rPr>
        <w:t>* - поля, обязательные к заполнению</w:t>
      </w:r>
    </w:p>
    <w:p w:rsidR="007B747C" w:rsidRPr="00147D9B" w:rsidRDefault="007B747C" w:rsidP="007B747C">
      <w:pPr>
        <w:jc w:val="right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147D9B">
        <w:rPr>
          <w:rFonts w:ascii="PT Astra Serif" w:eastAsia="Calibri" w:hAnsi="PT Astra Serif"/>
          <w:b/>
          <w:sz w:val="28"/>
          <w:szCs w:val="28"/>
          <w:lang w:eastAsia="en-US"/>
        </w:rPr>
        <w:br w:type="page"/>
      </w:r>
    </w:p>
    <w:tbl>
      <w:tblPr>
        <w:tblStyle w:val="af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B747C" w:rsidRPr="00147D9B" w:rsidTr="000B1402">
        <w:trPr>
          <w:trHeight w:val="1610"/>
        </w:trPr>
        <w:tc>
          <w:tcPr>
            <w:tcW w:w="3934" w:type="dxa"/>
            <w:tcBorders>
              <w:bottom w:val="nil"/>
            </w:tcBorders>
          </w:tcPr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Приложение 2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к регламенту сопровождения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инвестиционных проектов по принципу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«одного окна», </w:t>
            </w:r>
            <w:proofErr w:type="gramStart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реализуемых</w:t>
            </w:r>
            <w:proofErr w:type="gramEnd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 (или) </w:t>
            </w:r>
            <w:proofErr w:type="gramStart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планируемых</w:t>
            </w:r>
            <w:proofErr w:type="gramEnd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к реализации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на территории </w:t>
            </w:r>
            <w:proofErr w:type="gramStart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муниципального</w:t>
            </w:r>
            <w:proofErr w:type="gramEnd"/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образования Заокский район</w:t>
            </w:r>
          </w:p>
        </w:tc>
      </w:tr>
    </w:tbl>
    <w:p w:rsidR="007B747C" w:rsidRPr="00147D9B" w:rsidRDefault="007B747C" w:rsidP="007B747C">
      <w:pPr>
        <w:autoSpaceDE w:val="0"/>
        <w:autoSpaceDN w:val="0"/>
        <w:adjustRightInd w:val="0"/>
        <w:rPr>
          <w:rFonts w:ascii="PT Astra Serif" w:hAnsi="PT Astra Serif"/>
          <w:b/>
          <w:bCs/>
          <w:color w:val="000000"/>
          <w:kern w:val="28"/>
          <w:sz w:val="28"/>
          <w:szCs w:val="28"/>
          <w:lang w:eastAsia="en-US"/>
        </w:rPr>
      </w:pPr>
    </w:p>
    <w:p w:rsidR="007B747C" w:rsidRPr="00147D9B" w:rsidRDefault="007B747C" w:rsidP="007B747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kern w:val="28"/>
          <w:sz w:val="28"/>
          <w:szCs w:val="28"/>
          <w:lang w:eastAsia="en-US"/>
        </w:rPr>
      </w:pPr>
      <w:r w:rsidRPr="00147D9B">
        <w:rPr>
          <w:rFonts w:ascii="PT Astra Serif" w:hAnsi="PT Astra Serif"/>
          <w:b/>
          <w:bCs/>
          <w:color w:val="000000"/>
          <w:kern w:val="28"/>
          <w:sz w:val="28"/>
          <w:szCs w:val="28"/>
          <w:lang w:eastAsia="en-US"/>
        </w:rPr>
        <w:t>Перечень</w:t>
      </w:r>
    </w:p>
    <w:p w:rsidR="007B747C" w:rsidRPr="00147D9B" w:rsidRDefault="007B747C" w:rsidP="007B747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kern w:val="28"/>
          <w:sz w:val="28"/>
          <w:szCs w:val="28"/>
          <w:lang w:eastAsia="en-US"/>
        </w:rPr>
      </w:pPr>
      <w:r w:rsidRPr="00147D9B">
        <w:rPr>
          <w:rFonts w:ascii="PT Astra Serif" w:hAnsi="PT Astra Serif"/>
          <w:b/>
          <w:bCs/>
          <w:color w:val="000000"/>
          <w:kern w:val="28"/>
          <w:sz w:val="28"/>
          <w:szCs w:val="28"/>
          <w:lang w:eastAsia="en-US"/>
        </w:rPr>
        <w:t>документов, подаваемых Инвестором</w:t>
      </w:r>
    </w:p>
    <w:p w:rsidR="007B747C" w:rsidRPr="00147D9B" w:rsidRDefault="007B747C" w:rsidP="007B747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kern w:val="28"/>
          <w:sz w:val="28"/>
          <w:szCs w:val="28"/>
          <w:lang w:eastAsia="en-US"/>
        </w:rPr>
      </w:pPr>
      <w:r w:rsidRPr="00147D9B">
        <w:rPr>
          <w:rFonts w:ascii="PT Astra Serif" w:hAnsi="PT Astra Serif"/>
          <w:b/>
          <w:bCs/>
          <w:color w:val="000000"/>
          <w:kern w:val="28"/>
          <w:sz w:val="28"/>
          <w:szCs w:val="28"/>
          <w:lang w:eastAsia="en-US"/>
        </w:rPr>
        <w:t xml:space="preserve">для анализа </w:t>
      </w:r>
      <w:r w:rsidRPr="00147D9B">
        <w:rPr>
          <w:rFonts w:ascii="PT Astra Serif" w:hAnsi="PT Astra Serif"/>
          <w:b/>
          <w:bCs/>
          <w:kern w:val="28"/>
          <w:sz w:val="28"/>
          <w:szCs w:val="28"/>
          <w:lang w:eastAsia="en-US"/>
        </w:rPr>
        <w:t>целесообразности реализации инвестиционного проекта</w:t>
      </w:r>
    </w:p>
    <w:p w:rsidR="007B747C" w:rsidRPr="00147D9B" w:rsidRDefault="007B747C" w:rsidP="007B747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kern w:val="28"/>
          <w:sz w:val="28"/>
          <w:szCs w:val="28"/>
          <w:lang w:eastAsia="en-US"/>
        </w:rPr>
      </w:pPr>
      <w:r w:rsidRPr="00147D9B">
        <w:rPr>
          <w:rFonts w:ascii="PT Astra Serif" w:hAnsi="PT Astra Serif"/>
          <w:b/>
          <w:bCs/>
          <w:kern w:val="28"/>
          <w:sz w:val="28"/>
          <w:szCs w:val="28"/>
          <w:lang w:eastAsia="en-US"/>
        </w:rPr>
        <w:t xml:space="preserve">на территории муниципального образования Заокский район </w:t>
      </w:r>
    </w:p>
    <w:p w:rsidR="007B747C" w:rsidRPr="00147D9B" w:rsidRDefault="007B747C" w:rsidP="007B747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7B747C" w:rsidRPr="00147D9B" w:rsidRDefault="007B747C" w:rsidP="007B747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47D9B">
        <w:rPr>
          <w:rFonts w:ascii="PT Astra Serif" w:hAnsi="PT Astra Serif"/>
          <w:sz w:val="28"/>
          <w:szCs w:val="28"/>
        </w:rPr>
        <w:t>Инвестор представляет в администрацию следующие документы (в 1 экземпляре на бумажном носителе и в 1 экземпляре на электронном носителе):</w:t>
      </w:r>
    </w:p>
    <w:p w:rsidR="007B747C" w:rsidRPr="00147D9B" w:rsidRDefault="007B747C" w:rsidP="007B747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7D9B">
        <w:rPr>
          <w:rFonts w:ascii="PT Astra Serif" w:hAnsi="PT Astra Serif"/>
          <w:sz w:val="28"/>
          <w:szCs w:val="28"/>
        </w:rPr>
        <w:t>основные данные об объекте капитальных вложений (строительство, реконструкция, расширение или перепрофилирование) по форме согласно приложению 3 к настоящему Регламенту;</w:t>
      </w:r>
    </w:p>
    <w:p w:rsidR="007B747C" w:rsidRPr="00147D9B" w:rsidRDefault="007B747C" w:rsidP="007B747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7D9B">
        <w:rPr>
          <w:rFonts w:ascii="PT Astra Serif" w:hAnsi="PT Astra Serif"/>
          <w:sz w:val="28"/>
          <w:szCs w:val="28"/>
        </w:rPr>
        <w:t>схему ситуационного плана с нанесением производственного объекта;</w:t>
      </w:r>
    </w:p>
    <w:p w:rsidR="007B747C" w:rsidRPr="00147D9B" w:rsidRDefault="007B747C" w:rsidP="007B747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7D9B">
        <w:rPr>
          <w:rFonts w:ascii="PT Astra Serif" w:hAnsi="PT Astra Serif"/>
          <w:sz w:val="28"/>
          <w:szCs w:val="28"/>
        </w:rPr>
        <w:t>документы, подтверждающие права на земельный участок, на котором планируется размещение или размещен объект капитальных вложений.</w:t>
      </w:r>
    </w:p>
    <w:p w:rsidR="007B747C" w:rsidRPr="00147D9B" w:rsidRDefault="007B747C" w:rsidP="007B747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7D9B">
        <w:rPr>
          <w:rFonts w:ascii="PT Astra Serif" w:hAnsi="PT Astra Serif"/>
          <w:sz w:val="28"/>
          <w:szCs w:val="28"/>
        </w:rPr>
        <w:t>Копии представляемых документов должны быть заверены в установленном порядке.</w:t>
      </w:r>
    </w:p>
    <w:p w:rsidR="007B747C" w:rsidRPr="00147D9B" w:rsidRDefault="007B747C" w:rsidP="007B747C">
      <w:pPr>
        <w:spacing w:after="200"/>
        <w:rPr>
          <w:rFonts w:ascii="PT Astra Serif" w:eastAsia="Calibri" w:hAnsi="PT Astra Serif"/>
          <w:sz w:val="28"/>
          <w:szCs w:val="28"/>
          <w:lang w:eastAsia="en-US"/>
        </w:rPr>
      </w:pPr>
      <w:r w:rsidRPr="00147D9B">
        <w:rPr>
          <w:rFonts w:ascii="PT Astra Serif" w:eastAsia="Calibri" w:hAnsi="PT Astra Serif"/>
          <w:sz w:val="28"/>
          <w:szCs w:val="28"/>
          <w:lang w:eastAsia="en-US"/>
        </w:rPr>
        <w:br w:type="page"/>
      </w:r>
    </w:p>
    <w:tbl>
      <w:tblPr>
        <w:tblStyle w:val="af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B747C" w:rsidRPr="00147D9B" w:rsidTr="000B1402">
        <w:trPr>
          <w:trHeight w:val="1610"/>
        </w:trPr>
        <w:tc>
          <w:tcPr>
            <w:tcW w:w="3934" w:type="dxa"/>
            <w:tcBorders>
              <w:bottom w:val="nil"/>
            </w:tcBorders>
          </w:tcPr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Приложение 3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к регламенту сопровождения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инвестиционных проектов по принципу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«одного окна», </w:t>
            </w:r>
            <w:proofErr w:type="gramStart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реализуемых</w:t>
            </w:r>
            <w:proofErr w:type="gramEnd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 (или) </w:t>
            </w:r>
            <w:proofErr w:type="gramStart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планируемых</w:t>
            </w:r>
            <w:proofErr w:type="gramEnd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к реализации</w:t>
            </w:r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на территории </w:t>
            </w:r>
            <w:proofErr w:type="gramStart"/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муниципального</w:t>
            </w:r>
            <w:proofErr w:type="gramEnd"/>
          </w:p>
          <w:p w:rsidR="007B747C" w:rsidRPr="00147D9B" w:rsidRDefault="007B747C" w:rsidP="007B747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sz w:val="20"/>
                <w:szCs w:val="20"/>
              </w:rPr>
            </w:pPr>
            <w:r w:rsidRPr="00147D9B">
              <w:rPr>
                <w:rFonts w:ascii="PT Astra Serif" w:hAnsi="PT Astra Serif"/>
                <w:sz w:val="20"/>
                <w:szCs w:val="20"/>
                <w:lang w:eastAsia="en-US"/>
              </w:rPr>
              <w:t>образования Заокский район</w:t>
            </w:r>
          </w:p>
        </w:tc>
      </w:tr>
    </w:tbl>
    <w:p w:rsidR="007B747C" w:rsidRPr="00147D9B" w:rsidRDefault="007B747C" w:rsidP="007B747C">
      <w:pPr>
        <w:widowControl w:val="0"/>
        <w:autoSpaceDE w:val="0"/>
        <w:autoSpaceDN w:val="0"/>
        <w:spacing w:after="20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B747C" w:rsidRPr="00147D9B" w:rsidRDefault="007B747C" w:rsidP="007B747C">
      <w:pPr>
        <w:widowControl w:val="0"/>
        <w:autoSpaceDE w:val="0"/>
        <w:autoSpaceDN w:val="0"/>
        <w:spacing w:after="20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1" w:name="P160"/>
      <w:bookmarkEnd w:id="1"/>
      <w:r w:rsidRPr="00147D9B">
        <w:rPr>
          <w:rFonts w:ascii="PT Astra Serif" w:eastAsia="Calibri" w:hAnsi="PT Astra Serif"/>
          <w:b/>
          <w:sz w:val="28"/>
          <w:szCs w:val="28"/>
          <w:lang w:eastAsia="en-US"/>
        </w:rPr>
        <w:t>Форма</w:t>
      </w:r>
    </w:p>
    <w:p w:rsidR="007B747C" w:rsidRPr="00147D9B" w:rsidRDefault="007B747C" w:rsidP="007B747C">
      <w:pPr>
        <w:widowControl w:val="0"/>
        <w:autoSpaceDE w:val="0"/>
        <w:autoSpaceDN w:val="0"/>
        <w:spacing w:after="20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47D9B">
        <w:rPr>
          <w:rFonts w:ascii="PT Astra Serif" w:eastAsia="Calibri" w:hAnsi="PT Astra Serif"/>
          <w:b/>
          <w:sz w:val="28"/>
          <w:szCs w:val="28"/>
          <w:lang w:eastAsia="en-US"/>
        </w:rPr>
        <w:t>основных данных о производственном объекте</w:t>
      </w:r>
    </w:p>
    <w:p w:rsidR="007B747C" w:rsidRPr="00147D9B" w:rsidRDefault="007B747C" w:rsidP="007B747C">
      <w:pPr>
        <w:widowControl w:val="0"/>
        <w:autoSpaceDE w:val="0"/>
        <w:autoSpaceDN w:val="0"/>
        <w:spacing w:after="20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47D9B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______________________________________________,</w:t>
      </w:r>
    </w:p>
    <w:p w:rsidR="007B747C" w:rsidRPr="00147D9B" w:rsidRDefault="007B747C" w:rsidP="007B747C">
      <w:pPr>
        <w:widowControl w:val="0"/>
        <w:autoSpaceDE w:val="0"/>
        <w:autoSpaceDN w:val="0"/>
        <w:spacing w:after="200"/>
        <w:jc w:val="center"/>
        <w:rPr>
          <w:rFonts w:ascii="PT Astra Serif" w:eastAsia="Calibri" w:hAnsi="PT Astra Serif"/>
          <w:i/>
          <w:sz w:val="28"/>
          <w:szCs w:val="28"/>
          <w:lang w:eastAsia="en-US"/>
        </w:rPr>
      </w:pPr>
      <w:proofErr w:type="gramStart"/>
      <w:r w:rsidRPr="00147D9B">
        <w:rPr>
          <w:rFonts w:ascii="PT Astra Serif" w:eastAsia="Calibri" w:hAnsi="PT Astra Serif"/>
          <w:sz w:val="28"/>
          <w:szCs w:val="28"/>
          <w:lang w:eastAsia="en-US"/>
        </w:rPr>
        <w:t>(</w:t>
      </w:r>
      <w:r w:rsidRPr="00147D9B">
        <w:rPr>
          <w:rFonts w:ascii="PT Astra Serif" w:eastAsia="Calibri" w:hAnsi="PT Astra Serif"/>
          <w:i/>
          <w:sz w:val="28"/>
          <w:szCs w:val="28"/>
          <w:lang w:eastAsia="en-US"/>
        </w:rPr>
        <w:t>строительство, реконструкция,</w:t>
      </w:r>
      <w:proofErr w:type="gramEnd"/>
    </w:p>
    <w:p w:rsidR="007B747C" w:rsidRPr="00147D9B" w:rsidRDefault="007B747C" w:rsidP="007B747C">
      <w:pPr>
        <w:widowControl w:val="0"/>
        <w:autoSpaceDE w:val="0"/>
        <w:autoSpaceDN w:val="0"/>
        <w:spacing w:after="20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47D9B">
        <w:rPr>
          <w:rFonts w:ascii="PT Astra Serif" w:eastAsia="Calibri" w:hAnsi="PT Astra Serif"/>
          <w:i/>
          <w:sz w:val="28"/>
          <w:szCs w:val="28"/>
          <w:lang w:eastAsia="en-US"/>
        </w:rPr>
        <w:t>расширение или перепрофилирование</w:t>
      </w:r>
      <w:r w:rsidRPr="00147D9B">
        <w:rPr>
          <w:rFonts w:ascii="PT Astra Serif" w:eastAsia="Calibri" w:hAnsi="PT Astra Serif"/>
          <w:sz w:val="28"/>
          <w:szCs w:val="28"/>
          <w:lang w:eastAsia="en-US"/>
        </w:rPr>
        <w:t>)</w:t>
      </w:r>
    </w:p>
    <w:p w:rsidR="007B747C" w:rsidRPr="00147D9B" w:rsidRDefault="007B747C" w:rsidP="007B747C">
      <w:pPr>
        <w:widowControl w:val="0"/>
        <w:autoSpaceDE w:val="0"/>
        <w:autoSpaceDN w:val="0"/>
        <w:spacing w:after="20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147D9B">
        <w:rPr>
          <w:rFonts w:ascii="PT Astra Serif" w:eastAsia="Calibri" w:hAnsi="PT Astra Serif"/>
          <w:sz w:val="28"/>
          <w:szCs w:val="28"/>
          <w:lang w:eastAsia="en-US"/>
        </w:rPr>
        <w:t>предлагаемом</w:t>
      </w:r>
      <w:proofErr w:type="gramEnd"/>
      <w:r w:rsidRPr="00147D9B">
        <w:rPr>
          <w:rFonts w:ascii="PT Astra Serif" w:eastAsia="Calibri" w:hAnsi="PT Astra Serif"/>
          <w:sz w:val="28"/>
          <w:szCs w:val="28"/>
          <w:lang w:eastAsia="en-US"/>
        </w:rPr>
        <w:t xml:space="preserve"> к размещению в ______________________ (</w:t>
      </w:r>
      <w:r w:rsidRPr="00147D9B">
        <w:rPr>
          <w:rFonts w:ascii="PT Astra Serif" w:eastAsia="Calibri" w:hAnsi="PT Astra Serif"/>
          <w:i/>
          <w:sz w:val="28"/>
          <w:szCs w:val="28"/>
          <w:lang w:eastAsia="en-US"/>
        </w:rPr>
        <w:t>населенный пункт</w:t>
      </w:r>
      <w:r w:rsidRPr="00147D9B">
        <w:rPr>
          <w:rFonts w:ascii="PT Astra Serif" w:eastAsia="Calibri" w:hAnsi="PT Astra Serif"/>
          <w:sz w:val="28"/>
          <w:szCs w:val="28"/>
          <w:lang w:eastAsia="en-US"/>
        </w:rPr>
        <w:t>)</w:t>
      </w:r>
    </w:p>
    <w:p w:rsidR="007B747C" w:rsidRPr="00147D9B" w:rsidRDefault="007B747C" w:rsidP="007B747C">
      <w:pPr>
        <w:widowControl w:val="0"/>
        <w:autoSpaceDE w:val="0"/>
        <w:autoSpaceDN w:val="0"/>
        <w:spacing w:after="20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47D9B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Заокский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2432"/>
        <w:gridCol w:w="6133"/>
      </w:tblGrid>
      <w:tr w:rsidR="007B747C" w:rsidRPr="00147D9B" w:rsidTr="000B1402">
        <w:trPr>
          <w:tblHeader/>
        </w:trPr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br/>
            </w:r>
            <w:proofErr w:type="gramStart"/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Наименование</w:t>
            </w: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br/>
              <w:t>показателя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Значение</w:t>
            </w:r>
            <w:r w:rsidRPr="00147D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br/>
              <w:t>показателя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Инвестор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Адрес, телефон/телефакс.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Ф.И.О. руководителя.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Ф.И.О. и </w:t>
            </w:r>
            <w:proofErr w:type="gramStart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контактный</w:t>
            </w:r>
            <w:proofErr w:type="gramEnd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тел. (мобильный) куратора проекта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Наименование объекта, его местоположение, технические и технологические данные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Полное наименование размещаемого объекта. Краткое описание технологического процесса (стадии).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Прилагается схема ситуационного плана с размещением данного объекта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Срок строительства и ввода объекта в эксплуатацию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Указываются ориентировочные сроки начала и окончания строительства (с выделением очередей, пусковых комплексов)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Основные финансово-экономические показатели </w:t>
            </w: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проекта, предполагаемые источники финансирования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Общая стоимость проекта, в том числе: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стоимость строительно-монтажных работ, стоимость оборудования.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Указываются источники финансирования: бюджетные средства, заемные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Объем производства промышленной продукции в стоимостном выражении в целом и по основным видам в натуральном выражении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Указывается проектируемая мощность производства. Выпуск продукции по основным видам в натуральном выражении и в целом в стоимостном.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 реконструкции (расширении) предприятия указывается объем производства до и после реконструкции (расширения)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Распределение готовой продукции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Указывается примерное распределение готовой продукции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Примерная численность рабочих и служащих, источники удовлетворения потребности в рабочей силе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Указывается количество работающих (административно-управленческого персонала, инженерно-технических работников, рабочих), примерное соотношение между мужским и женским трудом, удельный вес рабочих, занятых ручным трудом.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При реконструкции (расширении) предприятия приводится численность </w:t>
            </w:r>
            <w:proofErr w:type="gramStart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работающих</w:t>
            </w:r>
            <w:proofErr w:type="gramEnd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до и после реконструкции (расширения)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Обеспечение работников социально-бытовыми помещениями в соответствии с нормативными показателями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Дается характеристика имеющихся социально-бытовых помещений для работников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Ориентировочная потребность в </w:t>
            </w: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сырье и материалах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Приводятся потребности (увеличение потребности) производственного объекта в сырье </w:t>
            </w: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и материалах, источники удовлетворения этих потребностей с указанием районов расположения источников сырья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Ориентировочная потребность объекта в водных ресурсах </w:t>
            </w: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br/>
              <w:t>(объем, источник водоснабжения)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Указывается раздельно потребность объекта в воде на производственные нужды.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 реконструкции (расширении) производственного объекта указываются размеры потребности в воде до и после реконструкции (расширения).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При водооборотной системе приводятся объемы повторно и </w:t>
            </w:r>
            <w:proofErr w:type="spellStart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оборотно</w:t>
            </w:r>
            <w:proofErr w:type="spellEnd"/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используемой воды, объем забора свежей воды.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Источники водоснабжения указываются отдельно для производственных и хозяйственно-бытовых нужд.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Использование на производственные цели воды питьевого качества может рассматриваться как исключение и требует детального обоснования</w:t>
            </w:r>
          </w:p>
        </w:tc>
      </w:tr>
      <w:tr w:rsidR="007B747C" w:rsidRPr="00147D9B" w:rsidTr="007B747C">
        <w:trPr>
          <w:trHeight w:val="2378"/>
        </w:trPr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Потребность объекта в топливно-энергетических ресурсах, источник снабжения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Указывается потребность или прирост потребности по видам энергоресурсов, источники удовлетворения этих потребностей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Транспортное обеспечение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Указывается вид транспорта, используемый в производственной деятельности, грузооборот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Описание земельного участка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Подробная характеристика современного использования занимаемых участков (кому принадлежит земля в настоящее время).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Указывается примерная нормативная цена земли и ежегодная ставка налога.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Форма владения участком (аренда (количество лет), бессрочное, временное использование)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Отведение стоков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(тыс. куб. м/сутки)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Указываются методы очистки, качество сточных вод, условия и место сброса стоков, объем стоков по категориям.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Наличие или необходимость строительства очистных сооружений, их мощность и степень загрузки</w:t>
            </w:r>
          </w:p>
        </w:tc>
      </w:tr>
      <w:tr w:rsidR="007B747C" w:rsidRPr="00147D9B" w:rsidTr="000B1402">
        <w:tblPrEx>
          <w:tblBorders>
            <w:insideH w:val="nil"/>
          </w:tblBorders>
        </w:tblPrEx>
        <w:tc>
          <w:tcPr>
            <w:tcW w:w="482" w:type="pct"/>
            <w:tcBorders>
              <w:top w:val="nil"/>
            </w:tcBorders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  <w:tcBorders>
              <w:top w:val="nil"/>
            </w:tcBorders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Возможное влияние объекта на окружающую среду</w:t>
            </w:r>
          </w:p>
        </w:tc>
        <w:tc>
          <w:tcPr>
            <w:tcW w:w="3235" w:type="pct"/>
            <w:tcBorders>
              <w:top w:val="nil"/>
            </w:tcBorders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Дается характеристика производственного объекта как источника отрицательного воздействия на окружающую среду, допустимость строительства в данном месте (с учетом имеющегося фона загрязнения) и меры, предусматриваемые для предупреждения и устранения отрицательного воздействия.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Указываются виды воздействия на компоненты природной среды: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типы нарушений,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наименование ингредиентов-загрязнителей,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количество ингредиентов-загрязнителей.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Необходимость и возможность организации санитарно-защитной зоны предприятия, ее размеры и характеристика (наличие жилой застройки, необходимость благоустройства и озеленения)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Возможное возникновение аварийных ситуаций. Мероприятия по гражданской обороне, преодолению чрезвычайных ситуаций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Возможность аварийных ситуаций: вероятность, масштаб, продолжительность воздействия. 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Указать наличие защитных сооружений для укрытия работающих, необходимость строительства дополнительных сооружений, их размеры исходя из нормативов обеспечения такими объектами.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Дается краткая характеристика инженерно- технических мероприятий гражданской обороны (ИТМ ГО) по устойчивости работы всех систем предприятия.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При использовании или образовании в процессе производства ядовитых сильнодействующих веществ дается перечень специальных </w:t>
            </w: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мероприятий</w:t>
            </w:r>
          </w:p>
        </w:tc>
      </w:tr>
      <w:tr w:rsidR="007B747C" w:rsidRPr="00147D9B" w:rsidTr="000B1402">
        <w:tc>
          <w:tcPr>
            <w:tcW w:w="482" w:type="pct"/>
          </w:tcPr>
          <w:p w:rsidR="007B747C" w:rsidRPr="00147D9B" w:rsidRDefault="007B747C" w:rsidP="007B747C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spacing w:after="200"/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83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20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Отходы производства</w:t>
            </w:r>
          </w:p>
        </w:tc>
        <w:tc>
          <w:tcPr>
            <w:tcW w:w="3235" w:type="pct"/>
          </w:tcPr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Указываются виды отходов, их объемы.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Дается характеристика (токсичность) всех видов отходов, в том числе радиоактивных, предусматриваемые инженерно-технические решения по их очистке, утилизации.</w:t>
            </w:r>
          </w:p>
          <w:p w:rsidR="007B747C" w:rsidRPr="00147D9B" w:rsidRDefault="007B747C" w:rsidP="007B747C">
            <w:pPr>
              <w:widowControl w:val="0"/>
              <w:autoSpaceDE w:val="0"/>
              <w:autoSpaceDN w:val="0"/>
              <w:spacing w:after="6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7D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 случае невозможности утилизации указывается, где предполагается складирование или захоронение отходов</w:t>
            </w:r>
          </w:p>
        </w:tc>
      </w:tr>
    </w:tbl>
    <w:p w:rsidR="007B747C" w:rsidRPr="00147D9B" w:rsidRDefault="007B747C" w:rsidP="007B747C">
      <w:pPr>
        <w:autoSpaceDE w:val="0"/>
        <w:autoSpaceDN w:val="0"/>
        <w:adjustRightInd w:val="0"/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p w:rsidR="007B747C" w:rsidRPr="00147D9B" w:rsidRDefault="007B747C" w:rsidP="007B747C">
      <w:pPr>
        <w:rPr>
          <w:rFonts w:ascii="PT Astra Serif" w:hAnsi="PT Astra Serif"/>
        </w:rPr>
      </w:pPr>
    </w:p>
    <w:p w:rsidR="007B747C" w:rsidRPr="00147D9B" w:rsidRDefault="007B747C" w:rsidP="007B747C">
      <w:pPr>
        <w:rPr>
          <w:rFonts w:ascii="PT Astra Serif" w:hAnsi="PT Astra Serif" w:cs="PT Astra Serif"/>
          <w:sz w:val="28"/>
          <w:szCs w:val="28"/>
        </w:rPr>
      </w:pPr>
    </w:p>
    <w:sectPr w:rsidR="007B747C" w:rsidRPr="00147D9B" w:rsidSect="00147D9B">
      <w:headerReference w:type="default" r:id="rId11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D2" w:rsidRDefault="00906AD2">
      <w:r>
        <w:separator/>
      </w:r>
    </w:p>
  </w:endnote>
  <w:endnote w:type="continuationSeparator" w:id="0">
    <w:p w:rsidR="00906AD2" w:rsidRDefault="0090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D2" w:rsidRDefault="00906AD2">
      <w:r>
        <w:separator/>
      </w:r>
    </w:p>
  </w:footnote>
  <w:footnote w:type="continuationSeparator" w:id="0">
    <w:p w:rsidR="00906AD2" w:rsidRDefault="0090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763750"/>
    <w:multiLevelType w:val="hybridMultilevel"/>
    <w:tmpl w:val="6444FEEA"/>
    <w:lvl w:ilvl="0" w:tplc="1D4892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460322"/>
    <w:multiLevelType w:val="multilevel"/>
    <w:tmpl w:val="99FCC464"/>
    <w:lvl w:ilvl="0">
      <w:start w:val="1"/>
      <w:numFmt w:val="bullet"/>
      <w:lvlText w:val=""/>
      <w:lvlJc w:val="left"/>
      <w:pPr>
        <w:ind w:left="585" w:hanging="585"/>
      </w:pPr>
      <w:rPr>
        <w:rFonts w:ascii="Symbol" w:hAnsi="Symbol"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4E1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52D2F63"/>
    <w:multiLevelType w:val="hybridMultilevel"/>
    <w:tmpl w:val="FD5A1B1A"/>
    <w:lvl w:ilvl="0" w:tplc="F8DCDB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F2079A"/>
    <w:multiLevelType w:val="hybridMultilevel"/>
    <w:tmpl w:val="BBE25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773FDC"/>
    <w:multiLevelType w:val="hybridMultilevel"/>
    <w:tmpl w:val="08FE6D60"/>
    <w:lvl w:ilvl="0" w:tplc="1D4892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2A462E"/>
    <w:multiLevelType w:val="hybridMultilevel"/>
    <w:tmpl w:val="3C341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47D9B"/>
    <w:rsid w:val="0016136D"/>
    <w:rsid w:val="00174BF8"/>
    <w:rsid w:val="0018040D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8387B"/>
    <w:rsid w:val="004964FF"/>
    <w:rsid w:val="004C74A2"/>
    <w:rsid w:val="005A7EF4"/>
    <w:rsid w:val="005B2800"/>
    <w:rsid w:val="005B3753"/>
    <w:rsid w:val="005C6B9A"/>
    <w:rsid w:val="005F1FDD"/>
    <w:rsid w:val="005F6D36"/>
    <w:rsid w:val="005F7562"/>
    <w:rsid w:val="005F7DEF"/>
    <w:rsid w:val="00604E42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47C"/>
    <w:rsid w:val="007F12CE"/>
    <w:rsid w:val="007F4F01"/>
    <w:rsid w:val="00826211"/>
    <w:rsid w:val="0083223B"/>
    <w:rsid w:val="00886A38"/>
    <w:rsid w:val="008F2E0C"/>
    <w:rsid w:val="00906AD2"/>
    <w:rsid w:val="009110D2"/>
    <w:rsid w:val="009A7968"/>
    <w:rsid w:val="00A24EB9"/>
    <w:rsid w:val="00A333F8"/>
    <w:rsid w:val="00B0593F"/>
    <w:rsid w:val="00B562C1"/>
    <w:rsid w:val="00B63641"/>
    <w:rsid w:val="00B95887"/>
    <w:rsid w:val="00BA4658"/>
    <w:rsid w:val="00BC511B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nvest-tul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619E-FFCB-40DB-ABA6-9A782B53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16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Дробизова Галина Александровна</cp:lastModifiedBy>
  <cp:revision>2</cp:revision>
  <cp:lastPrinted>2022-06-08T10:52:00Z</cp:lastPrinted>
  <dcterms:created xsi:type="dcterms:W3CDTF">2024-03-05T09:25:00Z</dcterms:created>
  <dcterms:modified xsi:type="dcterms:W3CDTF">2024-03-05T09:25:00Z</dcterms:modified>
</cp:coreProperties>
</file>