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4677"/>
        <w:gridCol w:w="4678"/>
      </w:tblGrid>
      <w:tr w:rsidR="00327961" w:rsidTr="003279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61" w:rsidRDefault="00327961">
            <w:pPr>
              <w:suppressAutoHyphens w:val="0"/>
              <w:spacing w:before="100" w:beforeAutospacing="1" w:after="100" w:afterAutospacing="1" w:line="252" w:lineRule="auto"/>
              <w:ind w:left="706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27961" w:rsidTr="003279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61" w:rsidRDefault="003279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Муниципальное образование Демидовское Заокского района</w:t>
            </w:r>
          </w:p>
        </w:tc>
      </w:tr>
      <w:tr w:rsidR="00327961" w:rsidTr="003279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7961" w:rsidRDefault="00327961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  <w:p w:rsidR="00327961" w:rsidRDefault="00327961">
            <w:pPr>
              <w:suppressAutoHyphens w:val="0"/>
              <w:spacing w:before="100" w:beforeAutospacing="1" w:after="0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7961" w:rsidTr="003279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61" w:rsidRDefault="003279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27961" w:rsidTr="00327961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61" w:rsidRDefault="00327961">
            <w:pPr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27961" w:rsidTr="00327961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61" w:rsidRDefault="00F83D36" w:rsidP="00790A97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от   </w:t>
            </w:r>
            <w:r w:rsidR="00790A97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24 марта </w:t>
            </w:r>
            <w:bookmarkStart w:id="0" w:name="_GoBack"/>
            <w:bookmarkEnd w:id="0"/>
            <w:r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>2025</w:t>
            </w:r>
            <w:r w:rsidR="00327961"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7961" w:rsidRDefault="00327961">
            <w:pPr>
              <w:suppressAutoHyphens w:val="0"/>
              <w:spacing w:before="100" w:beforeAutospacing="1" w:after="100" w:afterAutospacing="1" w:line="252" w:lineRule="auto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790A97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en-US"/>
              </w:rPr>
              <w:t>202</w:t>
            </w:r>
          </w:p>
        </w:tc>
      </w:tr>
    </w:tbl>
    <w:p w:rsidR="00327961" w:rsidRDefault="00327961" w:rsidP="003279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PT Astra Serif" w:hAnsi="PT Astra Serif" w:cs="Times New Roman"/>
          <w:b/>
          <w:color w:val="000000"/>
          <w:sz w:val="32"/>
          <w:szCs w:val="32"/>
          <w:lang w:eastAsia="ru-RU"/>
        </w:rPr>
      </w:pPr>
      <w:r>
        <w:rPr>
          <w:rFonts w:ascii="PT Astra Serif" w:hAnsi="PT Astra Serif" w:cs="Arial"/>
          <w:b/>
          <w:color w:val="000000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20 декабря 2023 года № 642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района».</w:t>
      </w:r>
    </w:p>
    <w:p w:rsidR="00327961" w:rsidRDefault="00327961" w:rsidP="00327961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В соответствии со 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Демидовское Заокского района, в соответствии с федеральным законом от 23 ноября 2009 года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в соответствии с постановлением Правительства РФ от 11.02.2021 №161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администрация муниципального образования Демидовское Заокского района ПОСТАНОВЛЯЕТ:</w:t>
      </w:r>
      <w:r>
        <w:rPr>
          <w:rFonts w:ascii="PT Astra Serif" w:hAnsi="PT Astra Serif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1.Внести в постановление администрации муниципального образования Демидовское Заокского района от 20.12.2023 года №642 «Об утверждении муниципальной Программы «Энергосбережение и повышение энергетической эффективности в муниципальном образовании Демидовское Заокского района»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следующие изменения: 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</w:t>
      </w: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1.1 Приложение к постановлению администрации муниципального образования Демидовское Заокского района от 20.12.2023 г. №642 изложить в новой редакции (приложение).</w:t>
      </w:r>
    </w:p>
    <w:p w:rsidR="00327961" w:rsidRDefault="00327961" w:rsidP="0032796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lastRenderedPageBreak/>
        <w:t>2.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Считать утратившим силу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постановление администрации муниципального образования Де</w:t>
      </w:r>
      <w:r w:rsidR="003E1C9B">
        <w:rPr>
          <w:rFonts w:ascii="PT Astra Serif" w:eastAsia="Calibri" w:hAnsi="PT Astra Serif" w:cs="Arial"/>
          <w:sz w:val="28"/>
          <w:szCs w:val="28"/>
          <w:lang w:eastAsia="en-US"/>
        </w:rPr>
        <w:t>мидовское Заокского района от 27 декабря 2024 года № 1125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«</w:t>
      </w: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Демидовское Заокского района от 20 декабря 2023 года № 642 «Об утверждении муниципальной Программы энергосбережения и повышения энергетической эффективности в муниципальном образовании Демидовское Заокского 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района »</w:t>
      </w:r>
      <w:proofErr w:type="gramEnd"/>
      <w:r>
        <w:rPr>
          <w:rFonts w:ascii="PT Astra Serif" w:hAnsi="PT Astra Serif" w:cs="Arial"/>
          <w:color w:val="000000"/>
          <w:sz w:val="28"/>
          <w:szCs w:val="28"/>
          <w:lang w:eastAsia="ru-RU"/>
        </w:rPr>
        <w:t>.</w:t>
      </w:r>
    </w:p>
    <w:p w:rsidR="00327961" w:rsidRDefault="00327961" w:rsidP="003279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  <w:lang w:eastAsia="ru-RU"/>
        </w:rPr>
        <w:t xml:space="preserve">          3.</w:t>
      </w: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Настоящее постановление подлежит размещению на сайте муниципального образования Заокский район: 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zaokskiy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tularegion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  <w:proofErr w:type="spellStart"/>
      <w:r>
        <w:rPr>
          <w:rFonts w:ascii="PT Astra Serif" w:eastAsia="Calibri" w:hAnsi="PT Astra Serif" w:cs="Arial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eastAsia="Calibri" w:hAnsi="PT Astra Serif" w:cs="Arial"/>
          <w:sz w:val="28"/>
          <w:szCs w:val="28"/>
          <w:lang w:eastAsia="ru-RU"/>
        </w:rPr>
        <w:t>.</w:t>
      </w: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 4. Постановление вступает в силу со дня его официального обнародования.</w:t>
      </w:r>
    </w:p>
    <w:p w:rsidR="00327961" w:rsidRDefault="00327961" w:rsidP="003279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before="100" w:beforeAutospacing="1"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Заместитель главы администрации  </w:t>
      </w:r>
    </w:p>
    <w:p w:rsidR="00327961" w:rsidRDefault="00327961" w:rsidP="003279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 w:cs="Arial"/>
          <w:b/>
          <w:color w:val="000000"/>
          <w:sz w:val="28"/>
          <w:szCs w:val="28"/>
          <w:lang w:eastAsia="ru-RU"/>
        </w:rPr>
        <w:t>Демидовское Заокского района                                                 А.А. Гришина</w:t>
      </w: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tabs>
          <w:tab w:val="left" w:pos="2175"/>
        </w:tabs>
        <w:suppressAutoHyphens w:val="0"/>
        <w:spacing w:after="0" w:line="252" w:lineRule="auto"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>
        <w:rPr>
          <w:rFonts w:ascii="PT Astra Serif" w:eastAsia="Calibri" w:hAnsi="PT Astra Serif" w:cs="Arial"/>
          <w:sz w:val="28"/>
          <w:szCs w:val="28"/>
          <w:lang w:eastAsia="ru-RU"/>
        </w:rPr>
        <w:t xml:space="preserve">         </w:t>
      </w: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8"/>
          <w:szCs w:val="28"/>
          <w:lang w:eastAsia="ru-RU"/>
        </w:rPr>
      </w:pPr>
    </w:p>
    <w:p w:rsidR="00327961" w:rsidRDefault="00327961" w:rsidP="00327961">
      <w:pPr>
        <w:shd w:val="clear" w:color="auto" w:fill="FFFFFF"/>
        <w:suppressAutoHyphens w:val="0"/>
        <w:spacing w:after="0" w:line="240" w:lineRule="auto"/>
        <w:rPr>
          <w:rFonts w:ascii="PT Astra Serif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0"/>
      </w:tblGrid>
      <w:tr w:rsidR="00327961" w:rsidTr="00327961">
        <w:trPr>
          <w:trHeight w:val="1237"/>
          <w:jc w:val="right"/>
        </w:trPr>
        <w:tc>
          <w:tcPr>
            <w:tcW w:w="4960" w:type="dxa"/>
            <w:hideMark/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                  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Приложение  </w:t>
            </w:r>
          </w:p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к программе «</w:t>
            </w:r>
            <w:r>
              <w:rPr>
                <w:rFonts w:ascii="PT Astra Serif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Энергосбережения и повышения энергетической эффективности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 в муниципальном образовании Демидовское </w:t>
            </w:r>
          </w:p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Заокского района»</w:t>
            </w:r>
          </w:p>
        </w:tc>
      </w:tr>
    </w:tbl>
    <w:p w:rsidR="00327961" w:rsidRDefault="00327961" w:rsidP="00327961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p w:rsidR="00327961" w:rsidRDefault="00327961" w:rsidP="003279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Программа</w:t>
      </w:r>
    </w:p>
    <w:p w:rsidR="00327961" w:rsidRDefault="00327961" w:rsidP="0032796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8"/>
          <w:szCs w:val="28"/>
        </w:rPr>
        <w:t>«Энергосбережение и повышение энергетической эффективности в муниципальном образовании Демидовское Заокского района»</w:t>
      </w:r>
    </w:p>
    <w:p w:rsidR="00327961" w:rsidRDefault="00327961" w:rsidP="00327961">
      <w:pPr>
        <w:spacing w:after="0" w:line="240" w:lineRule="auto"/>
        <w:jc w:val="center"/>
        <w:rPr>
          <w:rFonts w:ascii="PT Astra Serif" w:hAnsi="PT Astra Serif" w:cs="Arial"/>
          <w:b/>
          <w:sz w:val="24"/>
          <w:szCs w:val="24"/>
        </w:rPr>
      </w:pPr>
    </w:p>
    <w:p w:rsidR="00327961" w:rsidRDefault="00327961" w:rsidP="00327961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Паспорт программы </w:t>
      </w:r>
    </w:p>
    <w:tbl>
      <w:tblPr>
        <w:tblW w:w="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7"/>
        <w:gridCol w:w="5338"/>
      </w:tblGrid>
      <w:tr w:rsidR="00327961" w:rsidTr="00327961">
        <w:trPr>
          <w:trHeight w:val="96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Энергосбережение и повышение энергетической эффективности  в муниципальном образовании Демидовское Заокского района.</w:t>
            </w:r>
          </w:p>
        </w:tc>
      </w:tr>
      <w:tr w:rsidR="00327961" w:rsidTr="00327961">
        <w:trPr>
          <w:trHeight w:val="372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Заказчик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 МО Демидовское Заокского района</w:t>
            </w:r>
          </w:p>
        </w:tc>
      </w:tr>
      <w:tr w:rsidR="00327961" w:rsidTr="00327961">
        <w:trPr>
          <w:trHeight w:val="138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Федеральный закон №261-ФЗ от 23.11.2009г.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327961" w:rsidTr="00327961">
        <w:trPr>
          <w:trHeight w:val="34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Администрация муниципального образования Демидовское Заокского района</w:t>
            </w:r>
          </w:p>
        </w:tc>
      </w:tr>
      <w:tr w:rsidR="00327961" w:rsidTr="00327961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Цель 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Создание правовых, экономических и организационных основ стимулирования энергосбережения и повышения энергетической эффективности.</w:t>
            </w:r>
          </w:p>
        </w:tc>
      </w:tr>
      <w:tr w:rsidR="00327961" w:rsidTr="00327961">
        <w:trPr>
          <w:trHeight w:val="8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Задачи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Сокращение расходов части бюджета и снижение затрат за счет выявления нерационального использования энергоресурсов и повышения эффективности их использования</w:t>
            </w:r>
          </w:p>
        </w:tc>
      </w:tr>
      <w:tr w:rsidR="00327961" w:rsidTr="00327961">
        <w:trPr>
          <w:trHeight w:val="355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2024-2026 годы</w:t>
            </w:r>
          </w:p>
        </w:tc>
      </w:tr>
      <w:tr w:rsidR="00327961" w:rsidTr="00327961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 МО Демидовское Заокского района,  собственные средства предприятий и организаций ЖКХ.</w:t>
            </w:r>
          </w:p>
        </w:tc>
      </w:tr>
      <w:tr w:rsidR="00327961" w:rsidTr="00327961">
        <w:trPr>
          <w:trHeight w:val="33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Объемы финансирования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Всего: </w:t>
            </w:r>
            <w:r w:rsidR="009C379E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b/>
              </w:rPr>
              <w:t>59,0</w:t>
            </w:r>
            <w:r>
              <w:rPr>
                <w:rFonts w:ascii="PT Astra Serif" w:hAnsi="PT Astra Serif"/>
              </w:rPr>
              <w:t xml:space="preserve"> тыс. рублей, из бюджета МО Демидовское Заокского района   в том числе:</w:t>
            </w:r>
          </w:p>
          <w:p w:rsidR="00327961" w:rsidRDefault="003279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2024 год -59,0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.;</w:t>
            </w:r>
          </w:p>
          <w:p w:rsidR="00327961" w:rsidRDefault="003279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– </w:t>
            </w:r>
            <w:r w:rsidR="009C379E">
              <w:rPr>
                <w:rFonts w:ascii="PT Astra Serif" w:hAnsi="PT Astra Serif"/>
              </w:rPr>
              <w:t>40</w:t>
            </w:r>
            <w:r>
              <w:rPr>
                <w:rFonts w:ascii="PT Astra Serif" w:hAnsi="PT Astra Serif"/>
              </w:rPr>
              <w:t xml:space="preserve">0,0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.;</w:t>
            </w:r>
          </w:p>
          <w:p w:rsidR="00327961" w:rsidRDefault="00327961">
            <w:pPr>
              <w:pStyle w:val="ConsPlusNormal"/>
              <w:widowControl/>
              <w:spacing w:line="252" w:lineRule="auto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– 0,0 </w:t>
            </w:r>
            <w:proofErr w:type="spellStart"/>
            <w:r>
              <w:rPr>
                <w:rFonts w:ascii="PT Astra Serif" w:hAnsi="PT Astra Serif"/>
              </w:rPr>
              <w:t>тыс.руб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</w:tr>
      <w:tr w:rsidR="00327961" w:rsidTr="00327961">
        <w:trPr>
          <w:trHeight w:val="102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lastRenderedPageBreak/>
              <w:t>Ожидаемые результаты  реализации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Снижение величины энергетической составляющей до 15%, снижение тарифов на предоставляемые услуги населению, улучшение экологической обстановки</w:t>
            </w:r>
          </w:p>
        </w:tc>
      </w:tr>
      <w:tr w:rsidR="00327961" w:rsidTr="00327961">
        <w:trPr>
          <w:cantSplit/>
          <w:trHeight w:val="720"/>
        </w:trPr>
        <w:tc>
          <w:tcPr>
            <w:tcW w:w="4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Организация узлов учета холодной воды (установка расходомеров холодной воды), газа и тепловой энергии на объектах социальной сферы и в муниципальном жилом фонде.</w:t>
            </w:r>
          </w:p>
        </w:tc>
      </w:tr>
      <w:tr w:rsidR="00327961" w:rsidTr="00327961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Закупка и установка экономных  ламп и светильников для систем наружного и внутреннего освещения объектов</w:t>
            </w:r>
          </w:p>
        </w:tc>
      </w:tr>
      <w:tr w:rsidR="00327961" w:rsidTr="00327961">
        <w:trPr>
          <w:cantSplit/>
          <w:trHeight w:val="360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Ремонт (замена) оборудования на источниках теплоснабжения</w:t>
            </w:r>
          </w:p>
        </w:tc>
      </w:tr>
      <w:tr w:rsidR="00327961" w:rsidTr="00327961">
        <w:trPr>
          <w:cantSplit/>
          <w:trHeight w:val="262"/>
        </w:trPr>
        <w:tc>
          <w:tcPr>
            <w:tcW w:w="4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Прочие работы</w:t>
            </w:r>
          </w:p>
        </w:tc>
      </w:tr>
      <w:tr w:rsidR="00327961" w:rsidTr="00327961">
        <w:trPr>
          <w:trHeight w:val="39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Бюджетные предприятия, организации жилищно-коммунального хозяйства, управляющие компании</w:t>
            </w:r>
          </w:p>
        </w:tc>
      </w:tr>
    </w:tbl>
    <w:p w:rsidR="00327961" w:rsidRDefault="00327961" w:rsidP="00327961">
      <w:pPr>
        <w:suppressAutoHyphens w:val="0"/>
        <w:spacing w:after="0"/>
        <w:rPr>
          <w:rFonts w:ascii="PT Astra Serif" w:hAnsi="PT Astra Serif"/>
          <w:sz w:val="24"/>
          <w:szCs w:val="24"/>
        </w:rPr>
        <w:sectPr w:rsidR="00327961">
          <w:pgSz w:w="11906" w:h="16838"/>
          <w:pgMar w:top="1134" w:right="850" w:bottom="851" w:left="1701" w:header="720" w:footer="720" w:gutter="0"/>
          <w:cols w:space="720"/>
        </w:sectPr>
      </w:pPr>
    </w:p>
    <w:p w:rsidR="00327961" w:rsidRDefault="00327961" w:rsidP="00327961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eastAsia="Arial" w:hAnsi="PT Astra Serif" w:cs="Arial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961" w:rsidRDefault="00327961" w:rsidP="003279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 xml:space="preserve">1. Перечень мероприятий Программы </w:t>
      </w:r>
    </w:p>
    <w:p w:rsidR="00327961" w:rsidRDefault="00327961" w:rsidP="0032796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по энергосбережению и повышению энергетической эффективности по МО Демидовское Заокского района</w:t>
      </w:r>
    </w:p>
    <w:p w:rsidR="00327961" w:rsidRDefault="00327961" w:rsidP="00327961">
      <w:pPr>
        <w:spacing w:after="0" w:line="240" w:lineRule="auto"/>
        <w:jc w:val="center"/>
        <w:rPr>
          <w:rFonts w:ascii="PT Astra Serif" w:hAnsi="PT Astra Serif" w:cs="Arial"/>
          <w:b/>
          <w:sz w:val="20"/>
          <w:szCs w:val="20"/>
        </w:rPr>
      </w:pPr>
    </w:p>
    <w:tbl>
      <w:tblPr>
        <w:tblW w:w="0" w:type="dxa"/>
        <w:tblInd w:w="-6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282"/>
        <w:gridCol w:w="1134"/>
        <w:gridCol w:w="1275"/>
        <w:gridCol w:w="1276"/>
        <w:gridCol w:w="1271"/>
        <w:gridCol w:w="997"/>
        <w:gridCol w:w="1559"/>
        <w:gridCol w:w="841"/>
        <w:gridCol w:w="14"/>
        <w:gridCol w:w="982"/>
        <w:gridCol w:w="1027"/>
      </w:tblGrid>
      <w:tr w:rsidR="00327961" w:rsidTr="00327961">
        <w:trPr>
          <w:cantSplit/>
          <w:trHeight w:val="23"/>
        </w:trPr>
        <w:tc>
          <w:tcPr>
            <w:tcW w:w="56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</w:p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Кап. Вложения, тыс. руб.</w:t>
            </w:r>
          </w:p>
        </w:tc>
        <w:tc>
          <w:tcPr>
            <w:tcW w:w="595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Источники финансирования, тыс. руб.</w:t>
            </w:r>
          </w:p>
        </w:tc>
        <w:tc>
          <w:tcPr>
            <w:tcW w:w="2414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Экономический эффект</w:t>
            </w:r>
          </w:p>
        </w:tc>
        <w:tc>
          <w:tcPr>
            <w:tcW w:w="98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Срок</w:t>
            </w:r>
          </w:p>
          <w:p w:rsidR="00327961" w:rsidRDefault="003279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выпол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нения</w:t>
            </w:r>
          </w:p>
        </w:tc>
        <w:tc>
          <w:tcPr>
            <w:tcW w:w="102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327961" w:rsidRDefault="00327961">
            <w:pPr>
              <w:autoSpaceDE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Срок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окупае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мости, лет</w:t>
            </w:r>
          </w:p>
        </w:tc>
      </w:tr>
      <w:tr w:rsidR="00327961" w:rsidTr="00327961">
        <w:trPr>
          <w:cantSplit/>
          <w:trHeight w:val="23"/>
        </w:trPr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бюджет РФ</w:t>
            </w: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бюджет МО Заокский район</w:t>
            </w:r>
          </w:p>
        </w:tc>
        <w:tc>
          <w:tcPr>
            <w:tcW w:w="12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Бюджет МО Демидовское</w:t>
            </w:r>
          </w:p>
        </w:tc>
        <w:tc>
          <w:tcPr>
            <w:tcW w:w="9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</w:rPr>
              <w:t>источ-ники</w:t>
            </w:r>
            <w:proofErr w:type="spellEnd"/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 натуральном выражении</w:t>
            </w:r>
          </w:p>
        </w:tc>
        <w:tc>
          <w:tcPr>
            <w:tcW w:w="85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 тыс. руб.</w:t>
            </w:r>
          </w:p>
        </w:tc>
        <w:tc>
          <w:tcPr>
            <w:tcW w:w="98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1. У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  <w:lang w:eastAsia="en-US"/>
              </w:rPr>
              <w:t>становка приборов учета тепловой энергии, горячего и холодного водоснабжения, электроэнергии, газоснабжения</w:t>
            </w:r>
          </w:p>
        </w:tc>
      </w:tr>
      <w:tr w:rsidR="00327961" w:rsidTr="003279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Установка, поверка индивидуальных приборов учета в муниципальных жилых помещениях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  <w:u w:val="single"/>
                <w:lang w:eastAsia="en-US"/>
              </w:rPr>
              <w:t>2. Мероприятия по экономии электроэнергии</w:t>
            </w:r>
          </w:p>
        </w:tc>
      </w:tr>
      <w:tr w:rsidR="00327961" w:rsidTr="003279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Ремонт и замена электрооборудования муниципальных предприятий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Тех. присоединение к эл. сетям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160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3. П</w:t>
            </w: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  <w:lang w:eastAsia="en-US"/>
              </w:rPr>
              <w:t>рочие мероприятия</w:t>
            </w:r>
          </w:p>
        </w:tc>
      </w:tr>
      <w:tr w:rsidR="00327961" w:rsidTr="00327961">
        <w:trPr>
          <w:trHeight w:val="2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Разработка, проверка, экспертные работы, согласование ПСД; оплата обязательных услуг по надзору и приемке работ в соответствии с законодательством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Приобретение фонарей и комплектующих к ним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497E9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Приобретение фонарей и комплектующих к ним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497E9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40</w:t>
            </w:r>
            <w:r w:rsidR="00327961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497E9C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40</w:t>
            </w:r>
            <w:r w:rsidR="00327961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i/>
                <w:sz w:val="20"/>
                <w:szCs w:val="20"/>
              </w:rPr>
              <w:t>итого</w:t>
            </w:r>
            <w:r>
              <w:rPr>
                <w:rFonts w:ascii="PT Astra Serif" w:hAnsi="PT Astra Serif" w:cs="Arial"/>
                <w:b/>
                <w:sz w:val="20"/>
                <w:szCs w:val="20"/>
              </w:rPr>
              <w:t>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497E9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32796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497E9C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327961"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i/>
                <w:sz w:val="20"/>
                <w:szCs w:val="20"/>
              </w:rPr>
            </w:pPr>
          </w:p>
        </w:tc>
      </w:tr>
      <w:tr w:rsidR="00327961" w:rsidTr="00327961">
        <w:trPr>
          <w:trHeight w:val="6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ВСЕГО: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497E9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  <w:r w:rsidR="00327961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327961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27961" w:rsidRDefault="00497E9C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="00327961">
              <w:rPr>
                <w:rFonts w:ascii="PT Astra Serif" w:hAnsi="PT Astra Serif"/>
                <w:b/>
                <w:sz w:val="20"/>
                <w:szCs w:val="20"/>
              </w:rPr>
              <w:t>59,0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в том числе 2024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59,0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2025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497E9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40</w:t>
            </w:r>
            <w:r w:rsidR="00327961"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497E9C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40</w:t>
            </w:r>
            <w:r w:rsidR="00327961"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327961" w:rsidTr="00327961">
        <w:trPr>
          <w:trHeight w:val="2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pacing w:after="0" w:line="240" w:lineRule="auto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2026 г.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327961" w:rsidRDefault="0032796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  <w:hideMark/>
          </w:tcPr>
          <w:p w:rsidR="00327961" w:rsidRDefault="00327961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27961" w:rsidRDefault="00327961">
            <w:pPr>
              <w:snapToGri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</w:tbl>
    <w:p w:rsidR="00327961" w:rsidRDefault="00327961" w:rsidP="003279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327961" w:rsidRDefault="00327961" w:rsidP="00327961">
      <w:pPr>
        <w:suppressAutoHyphens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327961" w:rsidRDefault="00327961" w:rsidP="00327961">
      <w:pPr>
        <w:suppressAutoHyphens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  <w:sectPr w:rsidR="00327961">
          <w:pgSz w:w="16838" w:h="11906" w:orient="landscape"/>
          <w:pgMar w:top="707" w:right="1135" w:bottom="1701" w:left="993" w:header="720" w:footer="720" w:gutter="0"/>
          <w:cols w:space="720"/>
        </w:sectPr>
      </w:pP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2. Общая характеристика социально-экономической сферы реализации муниципальной программы</w:t>
      </w:r>
    </w:p>
    <w:p w:rsidR="00327961" w:rsidRDefault="00327961" w:rsidP="003279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Муниципальное образование Демидовское Заокского района включает в себя 71 населенный пункт. Численность населения на 01.01.2024 года составляет 7 219 человек. На территории сельского поселения 5 бюджетных организаций, 1 </w:t>
      </w:r>
      <w:proofErr w:type="spellStart"/>
      <w:r>
        <w:rPr>
          <w:rFonts w:ascii="Arial" w:eastAsia="Calibri" w:hAnsi="Arial" w:cs="Arial"/>
          <w:lang w:eastAsia="en-US"/>
        </w:rPr>
        <w:t>крестьянско</w:t>
      </w:r>
      <w:proofErr w:type="spellEnd"/>
      <w:r>
        <w:rPr>
          <w:rFonts w:ascii="Arial" w:eastAsia="Calibri" w:hAnsi="Arial" w:cs="Arial"/>
          <w:lang w:eastAsia="en-US"/>
        </w:rPr>
        <w:t xml:space="preserve"> - фермерских хозяйства, 1 сельхозпредприятие и другие организации различных сфер деятельности.</w:t>
      </w:r>
    </w:p>
    <w:p w:rsidR="00327961" w:rsidRDefault="00327961" w:rsidP="003279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Электроснабжение объектов жилищного хозяйства и социальной сферы осуществляет акционерное общество «ТНС </w:t>
      </w:r>
      <w:proofErr w:type="spellStart"/>
      <w:r>
        <w:rPr>
          <w:rFonts w:ascii="Arial" w:eastAsia="Calibri" w:hAnsi="Arial" w:cs="Arial"/>
          <w:lang w:eastAsia="en-US"/>
        </w:rPr>
        <w:t>Энерго</w:t>
      </w:r>
      <w:proofErr w:type="spellEnd"/>
      <w:r>
        <w:rPr>
          <w:rFonts w:ascii="Arial" w:eastAsia="Calibri" w:hAnsi="Arial" w:cs="Arial"/>
          <w:lang w:eastAsia="en-US"/>
        </w:rPr>
        <w:t xml:space="preserve"> Тула».</w:t>
      </w:r>
    </w:p>
    <w:p w:rsidR="00327961" w:rsidRDefault="00327961" w:rsidP="003279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 территории муниципального образования Демидовское Заокского района в 13 населенных пунктах есть централизованное водоснабжение. Услуги по холодному водоснабжению оказывает МУП «Заокский водоканал». Горячее водоснабжение от индивидуальных источников.</w:t>
      </w:r>
    </w:p>
    <w:p w:rsidR="00327961" w:rsidRDefault="00327961" w:rsidP="003279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Газоснабжение- централизованное в 12 населенных пунктах, в остальных осуществляется посредством индивидуальных газобаллонных установок.</w:t>
      </w:r>
    </w:p>
    <w:p w:rsidR="00327961" w:rsidRDefault="00327961" w:rsidP="00327961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На территории муниципального образования Демидовское Заокского района, преобладающий вид отопления в частном секторе – печное, используются дрова. </w:t>
      </w:r>
    </w:p>
    <w:p w:rsidR="00327961" w:rsidRDefault="00327961" w:rsidP="003279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В условиях роста энергоресурсов.</w:t>
      </w:r>
    </w:p>
    <w:p w:rsidR="00327961" w:rsidRDefault="00327961" w:rsidP="003279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 помещении администрации муниципального образования Демидовское присутствует водоснабжение и водоотведение. Отопление газовое АГВ. Основными источниками потребления электроэнергии является оргтехника и освещение. В течении последних лет производится постепенный переход на энергосберегающие лампы освещения. </w:t>
      </w:r>
    </w:p>
    <w:p w:rsidR="00327961" w:rsidRDefault="00327961" w:rsidP="00327961">
      <w:pPr>
        <w:suppressAutoHyphens w:val="0"/>
        <w:spacing w:after="0" w:line="240" w:lineRule="auto"/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Потребление холодной воды осуществляется по нормативу.  На территории муниципального образования Демидовское в крупных населенных пунктах установлено уличное освещение. Постепенно производим замену старых светильников на энергосберегающие.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3. 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Целевые показатели реализации муниципальной программы: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1. Реализация организационных мероприятий по энергосбережению и повышению энергетической эффективности;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2. Оснащение приборами учета используемых энергетических ресурсов;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3. Повышение эффективности системы электроснабжения и водоснабжения.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Реализация программы позволит: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- осуществить переход на </w:t>
      </w:r>
      <w:proofErr w:type="spellStart"/>
      <w:r>
        <w:rPr>
          <w:rFonts w:ascii="Arial" w:hAnsi="Arial" w:cs="Arial"/>
          <w:lang w:eastAsia="ru-RU"/>
        </w:rPr>
        <w:t>энергоэффективный</w:t>
      </w:r>
      <w:proofErr w:type="spellEnd"/>
      <w:r>
        <w:rPr>
          <w:rFonts w:ascii="Arial" w:hAnsi="Arial" w:cs="Arial"/>
          <w:lang w:eastAsia="ru-RU"/>
        </w:rPr>
        <w:t xml:space="preserve"> путь развития;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- оптимизировать топливно-энергетический баланс;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- уменьшить бюджетные затраты на приобретение ТЭР.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Муниципальная программа рассчитана на 2024-2026 годы.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Реализация программы предусмотрена    в 2 этапа: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первый этап-2024-2025 годы;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второй этап-2025-2026 год.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Не позднее конца 2025 года параметры реализации Программы для второго этапа должны быть уточнены.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4. Общие целевые показатели и индикаторы, позволяющие оценить ход реализации Программы</w:t>
      </w: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678"/>
        <w:gridCol w:w="1701"/>
        <w:gridCol w:w="992"/>
        <w:gridCol w:w="992"/>
        <w:gridCol w:w="879"/>
      </w:tblGrid>
      <w:tr w:rsidR="00327961" w:rsidTr="00327961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№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Начальное значение показателя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Значение показателя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 (по годам)</w:t>
            </w:r>
          </w:p>
        </w:tc>
      </w:tr>
      <w:tr w:rsidR="00327961" w:rsidTr="00327961">
        <w:trPr>
          <w:trHeight w:val="3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2026</w:t>
            </w:r>
          </w:p>
        </w:tc>
      </w:tr>
      <w:tr w:rsidR="00327961" w:rsidTr="00327961">
        <w:trPr>
          <w:trHeight w:val="5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</w:tr>
      <w:tr w:rsidR="00327961" w:rsidTr="00327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доля объемов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Демидовское;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80%</w:t>
            </w:r>
          </w:p>
        </w:tc>
      </w:tr>
      <w:tr w:rsidR="00327961" w:rsidTr="00327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программы;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27961" w:rsidTr="00327961">
        <w:trPr>
          <w:trHeight w:val="4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кВт/ч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0,1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1,0</w:t>
            </w:r>
          </w:p>
        </w:tc>
      </w:tr>
      <w:tr w:rsidR="00327961" w:rsidTr="0032796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Экономия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Тыс.м3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0,2</w:t>
            </w:r>
          </w:p>
        </w:tc>
      </w:tr>
    </w:tbl>
    <w:p w:rsidR="00327961" w:rsidRDefault="00327961" w:rsidP="00327961">
      <w:pPr>
        <w:suppressAutoHyphens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4. Обобщенная характеристика основных мероприятий муниципальной программы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lang w:eastAsia="ru-RU"/>
        </w:rPr>
        <w:t>Комплекс основных мероприятий муниципальной программы – это система скоординированных по срокам и объему финансирования мероприятий, обеспечивающих достижения намеченных результатов.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Муниципальная программа направлена на реализацию следующих функций: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правоустанавливающая – нормативное правовое регулирование в соответствующих сферах;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правоприменительная – непосредственное администрирование и управление, в том числе разработка проектов местного бюджета.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5. Обоснование ресурсного обеспечения программы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          </w:t>
      </w:r>
      <w:r>
        <w:rPr>
          <w:rFonts w:ascii="Arial" w:hAnsi="Arial" w:cs="Arial"/>
          <w:color w:val="000000"/>
          <w:lang w:eastAsia="en-US"/>
        </w:rPr>
        <w:t>Реализация мероприятий муниципальной программы будет осуществляться за счет средств местного бюджета.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          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доведенных лимитов бюджетных обязательств, согласно решения о местном бюджете на очередной финансовый год и на плановый период.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          Общий объем финансирования муниципальной программы за счет средств местного бюджета за весь период ее реализации составляет </w:t>
      </w:r>
      <w:r w:rsidR="009C379E">
        <w:rPr>
          <w:rFonts w:ascii="Arial" w:hAnsi="Arial" w:cs="Arial"/>
          <w:color w:val="000000"/>
          <w:lang w:eastAsia="en-US"/>
        </w:rPr>
        <w:t>4</w:t>
      </w:r>
      <w:r>
        <w:rPr>
          <w:rFonts w:ascii="Arial" w:hAnsi="Arial" w:cs="Arial"/>
          <w:b/>
          <w:bCs/>
          <w:color w:val="000000"/>
          <w:lang w:eastAsia="en-US"/>
        </w:rPr>
        <w:t>59,0 тыс</w:t>
      </w:r>
      <w:r>
        <w:rPr>
          <w:rFonts w:ascii="Arial" w:hAnsi="Arial" w:cs="Arial"/>
          <w:color w:val="000000"/>
          <w:lang w:eastAsia="en-US"/>
        </w:rPr>
        <w:t>. рублей, в том числе: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Arial" w:hAnsi="Arial" w:cs="Arial"/>
          <w:color w:val="000000"/>
          <w:lang w:eastAsia="en-US"/>
        </w:rPr>
        <w:t>- в 2024 году -   59,0 тыс. рублей;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- в 2025 году -     </w:t>
      </w:r>
      <w:r w:rsidR="009C379E">
        <w:rPr>
          <w:rFonts w:ascii="Arial" w:hAnsi="Arial" w:cs="Arial"/>
          <w:color w:val="000000"/>
          <w:lang w:eastAsia="en-US"/>
        </w:rPr>
        <w:t>40</w:t>
      </w:r>
      <w:r>
        <w:rPr>
          <w:rFonts w:ascii="Arial" w:hAnsi="Arial" w:cs="Arial"/>
          <w:color w:val="000000"/>
          <w:lang w:eastAsia="en-US"/>
        </w:rPr>
        <w:t>0,0 тыс. рублей;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Arial" w:hAnsi="Arial" w:cs="Arial"/>
          <w:color w:val="000000"/>
          <w:lang w:eastAsia="en-US"/>
        </w:rPr>
        <w:t>- в 2026 году –     0,0 тыс. рублей.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/>
          <w:bCs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           Объемные показатели и мероприятия корректируются с учетом доходных возможностей бюджета муниципального образования Демидовское Заокского района.</w:t>
      </w:r>
      <w:r>
        <w:rPr>
          <w:rFonts w:ascii="Arial" w:hAnsi="Arial" w:cs="Arial"/>
          <w:b/>
          <w:bCs/>
          <w:color w:val="000000"/>
          <w:lang w:eastAsia="en-US"/>
        </w:rPr>
        <w:t xml:space="preserve"> </w:t>
      </w:r>
    </w:p>
    <w:p w:rsidR="00327961" w:rsidRDefault="00327961" w:rsidP="00327961">
      <w:pPr>
        <w:suppressAutoHyphens w:val="0"/>
        <w:spacing w:after="0" w:line="252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6. Методика оценки эффективности Программы «Энергосбережение и повышение энергетической эффективности в муниципальном образовании Демидовское Заокского района»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          </w:t>
      </w:r>
      <w:r>
        <w:rPr>
          <w:rFonts w:ascii="Arial" w:hAnsi="Arial" w:cs="Arial"/>
          <w:bCs/>
          <w:color w:val="000000"/>
          <w:lang w:eastAsia="en-US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lastRenderedPageBreak/>
        <w:t xml:space="preserve">          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           Эффективность реализации Программы оценивается как степень фактического достижения целевого индикатора по формуле: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>Е=</w:t>
      </w:r>
      <w:r>
        <w:rPr>
          <w:rFonts w:ascii="Arial" w:hAnsi="Arial" w:cs="Arial"/>
          <w:bCs/>
          <w:color w:val="000000"/>
          <w:lang w:val="en-US" w:eastAsia="en-US"/>
        </w:rPr>
        <w:t>if</w:t>
      </w:r>
      <w:r>
        <w:rPr>
          <w:rFonts w:ascii="Arial" w:hAnsi="Arial" w:cs="Arial"/>
          <w:bCs/>
          <w:color w:val="000000"/>
          <w:lang w:eastAsia="en-US"/>
        </w:rPr>
        <w:t>/</w:t>
      </w:r>
      <w:proofErr w:type="spellStart"/>
      <w:r>
        <w:rPr>
          <w:rFonts w:ascii="Arial" w:hAnsi="Arial" w:cs="Arial"/>
          <w:bCs/>
          <w:color w:val="000000"/>
          <w:lang w:val="en-US" w:eastAsia="en-US"/>
        </w:rPr>
        <w:t>inx</w:t>
      </w:r>
      <w:proofErr w:type="spellEnd"/>
      <w:r>
        <w:rPr>
          <w:rFonts w:ascii="Arial" w:hAnsi="Arial" w:cs="Arial"/>
          <w:bCs/>
          <w:color w:val="000000"/>
          <w:lang w:eastAsia="en-US"/>
        </w:rPr>
        <w:t>100%,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>Где: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>Е – эффективность реализации Программы (в процентах);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val="en-US" w:eastAsia="en-US"/>
        </w:rPr>
        <w:t>If</w:t>
      </w:r>
      <w:r>
        <w:rPr>
          <w:rFonts w:ascii="Arial" w:hAnsi="Arial" w:cs="Arial"/>
          <w:bCs/>
          <w:color w:val="000000"/>
          <w:lang w:eastAsia="en-US"/>
        </w:rPr>
        <w:t xml:space="preserve"> – фактический индикатор, достигнутый в ходе реализации Программы;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val="en-US" w:eastAsia="en-US"/>
        </w:rPr>
        <w:t>In</w:t>
      </w:r>
      <w:r>
        <w:rPr>
          <w:rFonts w:ascii="Arial" w:hAnsi="Arial" w:cs="Arial"/>
          <w:bCs/>
          <w:color w:val="000000"/>
          <w:lang w:eastAsia="en-US"/>
        </w:rPr>
        <w:t xml:space="preserve"> – нормативный индикатор, утвержденный Программой.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>Критерии оценки эффективности реализации Программы: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- программа реализуется эффективно (за весь период реализации), если ее эффективность составляет </w:t>
      </w:r>
      <w:r>
        <w:rPr>
          <w:rFonts w:ascii="Arial" w:hAnsi="Arial" w:cs="Arial"/>
          <w:b/>
          <w:bCs/>
          <w:color w:val="000000"/>
          <w:lang w:eastAsia="en-US"/>
        </w:rPr>
        <w:t>80</w:t>
      </w:r>
      <w:r>
        <w:rPr>
          <w:rFonts w:ascii="Arial" w:hAnsi="Arial" w:cs="Arial"/>
          <w:bCs/>
          <w:color w:val="000000"/>
          <w:lang w:eastAsia="en-US"/>
        </w:rPr>
        <w:t xml:space="preserve"> процентов и более;</w:t>
      </w:r>
    </w:p>
    <w:p w:rsidR="00327961" w:rsidRDefault="00327961" w:rsidP="00327961">
      <w:pPr>
        <w:suppressAutoHyphens w:val="0"/>
        <w:spacing w:after="0" w:line="252" w:lineRule="auto"/>
        <w:jc w:val="both"/>
        <w:rPr>
          <w:rFonts w:ascii="Arial" w:hAnsi="Arial" w:cs="Arial"/>
          <w:bCs/>
          <w:color w:val="000000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- программа нуждается в корректировке и доработке, если эффективность реализации Программы составляет </w:t>
      </w:r>
      <w:r>
        <w:rPr>
          <w:rFonts w:ascii="Arial" w:hAnsi="Arial" w:cs="Arial"/>
          <w:b/>
          <w:bCs/>
          <w:color w:val="000000"/>
          <w:lang w:eastAsia="en-US"/>
        </w:rPr>
        <w:t>60-80</w:t>
      </w:r>
      <w:r>
        <w:rPr>
          <w:rFonts w:ascii="Arial" w:hAnsi="Arial" w:cs="Arial"/>
          <w:bCs/>
          <w:color w:val="000000"/>
          <w:lang w:eastAsia="en-US"/>
        </w:rPr>
        <w:t xml:space="preserve"> процентов;</w:t>
      </w:r>
    </w:p>
    <w:p w:rsidR="00327961" w:rsidRDefault="00327961" w:rsidP="00327961">
      <w:pPr>
        <w:suppressAutoHyphens w:val="0"/>
        <w:spacing w:after="274" w:line="252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Arial" w:hAnsi="Arial" w:cs="Arial"/>
          <w:bCs/>
          <w:color w:val="000000"/>
          <w:lang w:eastAsia="en-US"/>
        </w:rPr>
        <w:t xml:space="preserve">- программа считается неэффективной, если мероприятия Программы выполнены с эффективностью менее </w:t>
      </w:r>
      <w:r>
        <w:rPr>
          <w:rFonts w:ascii="Arial" w:hAnsi="Arial" w:cs="Arial"/>
          <w:b/>
          <w:bCs/>
          <w:color w:val="000000"/>
          <w:lang w:eastAsia="en-US"/>
        </w:rPr>
        <w:t>60</w:t>
      </w:r>
      <w:r>
        <w:rPr>
          <w:rFonts w:ascii="Arial" w:hAnsi="Arial" w:cs="Arial"/>
          <w:bCs/>
          <w:color w:val="000000"/>
          <w:lang w:eastAsia="en-US"/>
        </w:rPr>
        <w:t xml:space="preserve"> процентов.</w:t>
      </w:r>
      <w:r>
        <w:rPr>
          <w:rFonts w:ascii="Arial" w:hAnsi="Arial" w:cs="Arial"/>
          <w:color w:val="000000"/>
          <w:lang w:eastAsia="en-US"/>
        </w:rPr>
        <w:t> </w:t>
      </w:r>
    </w:p>
    <w:p w:rsidR="00327961" w:rsidRDefault="00327961" w:rsidP="00327961">
      <w:pPr>
        <w:suppressAutoHyphens w:val="0"/>
        <w:spacing w:after="0" w:line="252" w:lineRule="auto"/>
        <w:rPr>
          <w:rFonts w:ascii="Times New Roman" w:hAnsi="Times New Roman" w:cs="Times New Roman"/>
          <w:lang w:eastAsia="en-US"/>
        </w:rPr>
        <w:sectPr w:rsidR="00327961">
          <w:pgSz w:w="11906" w:h="16838"/>
          <w:pgMar w:top="993" w:right="707" w:bottom="993" w:left="1701" w:header="720" w:footer="720" w:gutter="0"/>
          <w:cols w:space="720"/>
        </w:sectPr>
      </w:pPr>
    </w:p>
    <w:p w:rsidR="00327961" w:rsidRDefault="00327961" w:rsidP="00327961">
      <w:pPr>
        <w:suppressAutoHyphens w:val="0"/>
        <w:spacing w:after="0" w:line="240" w:lineRule="auto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ru-RU"/>
        </w:rPr>
        <w:t>Приложение 1</w:t>
      </w:r>
    </w:p>
    <w:p w:rsidR="00327961" w:rsidRDefault="00327961" w:rsidP="00327961">
      <w:pPr>
        <w:tabs>
          <w:tab w:val="left" w:pos="6379"/>
        </w:tabs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                                                                                                 к муниципальной программе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 «Энергосбережение и повышение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энергетической эффективности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 xml:space="preserve">в муниципальном образовании 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Arial" w:hAnsi="Arial" w:cs="Arial"/>
          <w:b/>
          <w:sz w:val="16"/>
          <w:szCs w:val="16"/>
          <w:lang w:eastAsia="ru-RU"/>
        </w:rPr>
      </w:pPr>
      <w:r>
        <w:rPr>
          <w:rFonts w:ascii="Arial" w:hAnsi="Arial" w:cs="Arial"/>
          <w:b/>
          <w:sz w:val="16"/>
          <w:szCs w:val="16"/>
          <w:lang w:eastAsia="ru-RU"/>
        </w:rPr>
        <w:t>Демидовское Заокского района»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ДОСТИЖЕНИИ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ЗНАЧЕНИЙ  ЦЕЛЕВЫХ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ПОКАЗАТЕЛЕЙ ПРОГРАММЫ ЭНЕРГОСБЕРЕЖЕНИЯ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ПОВЫШЕНИЯ ЭНЕРГЕТИЧЕСКОЙ ЭФФЕКТИВНОСТИ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 1 января 20____г.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59"/>
        <w:gridCol w:w="1638"/>
        <w:gridCol w:w="1374"/>
        <w:gridCol w:w="1374"/>
        <w:gridCol w:w="1683"/>
      </w:tblGrid>
      <w:tr w:rsidR="00327961" w:rsidTr="00327961">
        <w:trPr>
          <w:trHeight w:val="72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показателей</w:t>
            </w:r>
          </w:p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целевых показателей программы</w:t>
            </w:r>
          </w:p>
        </w:tc>
      </w:tr>
      <w:tr w:rsidR="00327961" w:rsidTr="00327961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</w:t>
            </w:r>
          </w:p>
        </w:tc>
      </w:tr>
      <w:tr w:rsidR="00327961" w:rsidTr="003279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7961" w:rsidTr="003279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7961" w:rsidTr="003279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27961" w:rsidTr="00327961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Демидовское Заокского района      ____________________      _________________________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(расшифровка подписи)                                      </w:t>
      </w:r>
    </w:p>
    <w:p w:rsidR="00327961" w:rsidRDefault="00327961" w:rsidP="0032796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                          ____________________       _______________________                                                                                         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(расшифровка подписи)                   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160" w:line="254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27961">
          <w:pgSz w:w="11906" w:h="16838"/>
          <w:pgMar w:top="1134" w:right="850" w:bottom="1134" w:left="1701" w:header="708" w:footer="708" w:gutter="0"/>
          <w:cols w:space="720"/>
        </w:sectPr>
      </w:pP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Приложение 2 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к муниципальной программе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«Энергосбережение и повышение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энергетической эффективности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 муниципальном образовании </w:t>
      </w:r>
    </w:p>
    <w:p w:rsidR="00327961" w:rsidRDefault="00327961" w:rsidP="0032796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Демидовское Заокского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на 2024-2026годы»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ОТЧЕТ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О РЕАЛИЗАЦИИ МЕРОПРИЯТИЙ ПРОГРАММЫ ЭНЕРГОСБЕРЕЖЕНИЯ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И ПОВЫШЕНИЯ ЭНЕРГЕТИЧЕСКОГЙ ЭФФЕКТИВНОСТИ</w:t>
      </w:r>
    </w:p>
    <w:p w:rsidR="00327961" w:rsidRDefault="00327961" w:rsidP="003279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на 1 января 20___г.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850"/>
        <w:gridCol w:w="851"/>
        <w:gridCol w:w="851"/>
        <w:gridCol w:w="850"/>
        <w:gridCol w:w="850"/>
        <w:gridCol w:w="709"/>
        <w:gridCol w:w="851"/>
        <w:gridCol w:w="709"/>
        <w:gridCol w:w="709"/>
        <w:gridCol w:w="708"/>
        <w:gridCol w:w="709"/>
      </w:tblGrid>
      <w:tr w:rsidR="00327961" w:rsidTr="00327961">
        <w:trPr>
          <w:trHeight w:val="69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ind w:left="2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</w:p>
          <w:p w:rsidR="00327961" w:rsidRDefault="00327961">
            <w:pPr>
              <w:suppressAutoHyphens w:val="0"/>
              <w:spacing w:after="0" w:line="252" w:lineRule="auto"/>
              <w:ind w:left="201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мероприятия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Экономия топливно-энергетических ресурсов</w:t>
            </w:r>
          </w:p>
        </w:tc>
      </w:tr>
      <w:tr w:rsidR="00327961" w:rsidTr="00327961">
        <w:trPr>
          <w:trHeight w:val="45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Объем, тыс. руб.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натуральном выражении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стоимостном выражении</w:t>
            </w:r>
          </w:p>
        </w:tc>
      </w:tr>
      <w:tr w:rsidR="00327961" w:rsidTr="00327961">
        <w:trPr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отклонения</w:t>
            </w:r>
          </w:p>
        </w:tc>
      </w:tr>
      <w:tr w:rsidR="00327961" w:rsidTr="00327961">
        <w:trPr>
          <w:trHeight w:val="278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61" w:rsidRDefault="00327961">
            <w:pPr>
              <w:suppressAutoHyphens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27961" w:rsidTr="00327961">
        <w:trPr>
          <w:trHeight w:val="2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</w:tr>
      <w:tr w:rsidR="00327961" w:rsidTr="003279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27961" w:rsidTr="00327961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27961" w:rsidTr="0032796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27961" w:rsidTr="00327961">
        <w:trPr>
          <w:trHeight w:val="27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27961" w:rsidTr="00327961">
        <w:trPr>
          <w:trHeight w:val="37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27961" w:rsidTr="00327961">
        <w:trPr>
          <w:trHeight w:val="482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СПРАВОЧНО: Всего с начала года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61" w:rsidRDefault="00327961">
            <w:pPr>
              <w:suppressAutoHyphens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27961" w:rsidRDefault="00327961">
            <w:pPr>
              <w:suppressAutoHyphens w:val="0"/>
              <w:spacing w:after="0" w:line="252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vanish/>
          <w:sz w:val="20"/>
          <w:szCs w:val="20"/>
          <w:lang w:eastAsia="ru-RU"/>
        </w:rPr>
      </w:pP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Глава администрации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Демидовское Заокского района _________________________                           __________________________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(расшифровка подписи)</w:t>
      </w:r>
    </w:p>
    <w:p w:rsidR="00327961" w:rsidRDefault="00327961" w:rsidP="00327961">
      <w:pPr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Главный бухгалтер                    _________________________                            ___________________________</w:t>
      </w:r>
    </w:p>
    <w:p w:rsidR="00327961" w:rsidRDefault="00327961" w:rsidP="00327961">
      <w:pPr>
        <w:rPr>
          <w:sz w:val="20"/>
          <w:szCs w:val="20"/>
        </w:rPr>
      </w:pPr>
    </w:p>
    <w:p w:rsidR="00327961" w:rsidRDefault="00327961" w:rsidP="00327961">
      <w:pPr>
        <w:rPr>
          <w:sz w:val="16"/>
          <w:szCs w:val="16"/>
        </w:rPr>
      </w:pPr>
    </w:p>
    <w:p w:rsidR="00327961" w:rsidRDefault="00327961" w:rsidP="00327961">
      <w:pPr>
        <w:rPr>
          <w:sz w:val="16"/>
          <w:szCs w:val="16"/>
        </w:rPr>
      </w:pPr>
    </w:p>
    <w:p w:rsidR="00327961" w:rsidRDefault="00327961" w:rsidP="00327961">
      <w:pPr>
        <w:rPr>
          <w:sz w:val="16"/>
          <w:szCs w:val="16"/>
        </w:rPr>
      </w:pPr>
    </w:p>
    <w:p w:rsidR="00327961" w:rsidRDefault="00327961" w:rsidP="00327961">
      <w:pPr>
        <w:rPr>
          <w:sz w:val="16"/>
          <w:szCs w:val="16"/>
        </w:rPr>
      </w:pPr>
    </w:p>
    <w:p w:rsidR="00327961" w:rsidRDefault="00327961" w:rsidP="00327961"/>
    <w:p w:rsidR="00A40E40" w:rsidRDefault="00A40E40"/>
    <w:sectPr w:rsidR="00A4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B"/>
    <w:rsid w:val="00327961"/>
    <w:rsid w:val="003E1C9B"/>
    <w:rsid w:val="00497E9C"/>
    <w:rsid w:val="00790A97"/>
    <w:rsid w:val="009C379E"/>
    <w:rsid w:val="00A40E40"/>
    <w:rsid w:val="00EE2DFB"/>
    <w:rsid w:val="00F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30DB"/>
  <w15:chartTrackingRefBased/>
  <w15:docId w15:val="{34226A85-C607-4084-949B-3BDA1BC5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6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79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8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3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cp:lastPrinted>2025-03-24T10:03:00Z</cp:lastPrinted>
  <dcterms:created xsi:type="dcterms:W3CDTF">2025-03-18T08:25:00Z</dcterms:created>
  <dcterms:modified xsi:type="dcterms:W3CDTF">2025-03-24T13:19:00Z</dcterms:modified>
</cp:coreProperties>
</file>