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A00029">
        <w:trPr>
          <w:trHeight w:val="71"/>
        </w:trPr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Arial" w:eastAsia="Calibri" w:hAnsi="Arial" w:cs="Arial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2145" cy="79502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10" t="-91" r="-110" b="-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029">
        <w:trPr>
          <w:trHeight w:val="71"/>
        </w:trPr>
        <w:tc>
          <w:tcPr>
            <w:tcW w:w="9569" w:type="dxa"/>
            <w:gridSpan w:val="2"/>
            <w:shd w:val="clear" w:color="auto" w:fill="auto"/>
          </w:tcPr>
          <w:p w:rsidR="00A00029" w:rsidRDefault="00A00029">
            <w:pPr>
              <w:keepNext/>
              <w:widowControl w:val="0"/>
              <w:tabs>
                <w:tab w:val="left" w:pos="0"/>
              </w:tabs>
              <w:suppressAutoHyphens w:val="0"/>
              <w:snapToGrid w:val="0"/>
              <w:spacing w:after="0" w:line="276" w:lineRule="auto"/>
              <w:ind w:left="432" w:hanging="432"/>
              <w:outlineLvl w:val="0"/>
              <w:rPr>
                <w:rFonts w:ascii="Arial" w:eastAsia="Calibri" w:hAnsi="Arial" w:cs="Arial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 w:rsidR="00A00029">
        <w:trPr>
          <w:trHeight w:val="71"/>
        </w:trPr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Тульская область</w:t>
            </w: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Собрание представителей</w:t>
            </w:r>
          </w:p>
          <w:p w:rsidR="00A00029" w:rsidRDefault="00A00029">
            <w:pPr>
              <w:widowControl w:val="0"/>
              <w:spacing w:after="0" w:line="276" w:lineRule="auto"/>
              <w:jc w:val="center"/>
              <w:rPr>
                <w:rFonts w:ascii="PT Astra Serif" w:eastAsia="Calibri" w:hAnsi="PT Astra Serif" w:cs="font389"/>
                <w:color w:val="auto"/>
                <w:kern w:val="2"/>
                <w:sz w:val="26"/>
                <w:szCs w:val="26"/>
              </w:rPr>
            </w:pP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Решение</w:t>
            </w: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0029">
            <w:pPr>
              <w:keepNext/>
              <w:widowControl w:val="0"/>
              <w:tabs>
                <w:tab w:val="left" w:pos="0"/>
              </w:tabs>
              <w:suppressAutoHyphens w:val="0"/>
              <w:snapToGrid w:val="0"/>
              <w:spacing w:after="0" w:line="276" w:lineRule="auto"/>
              <w:ind w:left="432" w:hanging="432"/>
              <w:outlineLvl w:val="0"/>
              <w:rPr>
                <w:rFonts w:ascii="PT Astra Serif" w:eastAsia="Calibri" w:hAnsi="PT Astra Serif" w:cs="Arial"/>
                <w:bCs/>
                <w:color w:val="auto"/>
                <w:kern w:val="2"/>
                <w:sz w:val="26"/>
                <w:szCs w:val="26"/>
              </w:rPr>
            </w:pPr>
          </w:p>
        </w:tc>
      </w:tr>
      <w:tr w:rsidR="00A00029">
        <w:trPr>
          <w:trHeight w:val="474"/>
        </w:trPr>
        <w:tc>
          <w:tcPr>
            <w:tcW w:w="4785" w:type="dxa"/>
            <w:shd w:val="clear" w:color="auto" w:fill="auto"/>
          </w:tcPr>
          <w:p w:rsidR="00A00029" w:rsidRDefault="0082335D" w:rsidP="00A013DB">
            <w:pPr>
              <w:keepNext/>
              <w:widowControl w:val="0"/>
              <w:tabs>
                <w:tab w:val="left" w:pos="0"/>
                <w:tab w:val="left" w:pos="432"/>
              </w:tabs>
              <w:snapToGrid w:val="0"/>
              <w:spacing w:after="0" w:line="276" w:lineRule="auto"/>
              <w:ind w:left="709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от 20 июня 2024 года</w:t>
            </w:r>
          </w:p>
        </w:tc>
        <w:tc>
          <w:tcPr>
            <w:tcW w:w="4784" w:type="dxa"/>
            <w:shd w:val="clear" w:color="auto" w:fill="auto"/>
          </w:tcPr>
          <w:p w:rsidR="00A00029" w:rsidRDefault="00A013DB" w:rsidP="00A013DB">
            <w:pPr>
              <w:keepNext/>
              <w:widowControl w:val="0"/>
              <w:tabs>
                <w:tab w:val="left" w:pos="0"/>
                <w:tab w:val="left" w:pos="432"/>
              </w:tabs>
              <w:snapToGrid w:val="0"/>
              <w:spacing w:after="0" w:line="276" w:lineRule="auto"/>
              <w:ind w:left="709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 xml:space="preserve">№ </w:t>
            </w:r>
            <w:r w:rsidR="0082335D"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12/6</w:t>
            </w:r>
          </w:p>
        </w:tc>
      </w:tr>
    </w:tbl>
    <w:p w:rsidR="00A00029" w:rsidRDefault="00A00029">
      <w:pPr>
        <w:spacing w:after="200" w:line="276" w:lineRule="auto"/>
        <w:jc w:val="center"/>
        <w:rPr>
          <w:rFonts w:eastAsia="Calibri" w:cs="font389"/>
          <w:color w:val="auto"/>
          <w:kern w:val="2"/>
        </w:rPr>
      </w:pPr>
    </w:p>
    <w:p w:rsidR="00A00029" w:rsidRDefault="00A013DB">
      <w:pPr>
        <w:spacing w:after="0" w:line="240" w:lineRule="auto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О принятии земельного участка, находящегося</w:t>
      </w:r>
    </w:p>
    <w:p w:rsidR="00A013DB" w:rsidRDefault="00A013DB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в собственности муниципального образования </w:t>
      </w:r>
      <w:proofErr w:type="spellStart"/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Малаховское</w:t>
      </w:r>
      <w:proofErr w:type="spellEnd"/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</w:t>
      </w:r>
    </w:p>
    <w:p w:rsidR="00A013DB" w:rsidRDefault="00A013DB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Заокского района, в собственность муниципального образования </w:t>
      </w:r>
    </w:p>
    <w:p w:rsidR="00A00029" w:rsidRDefault="00A013DB">
      <w:pPr>
        <w:spacing w:after="0" w:line="240" w:lineRule="auto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Заокский район</w:t>
      </w:r>
    </w:p>
    <w:p w:rsidR="00A00029" w:rsidRDefault="00A00029">
      <w:pPr>
        <w:spacing w:after="0" w:line="240" w:lineRule="auto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A00029" w:rsidRDefault="00A013DB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на основании решения Собрания депутатов муниципального образования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Малаховское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Заокского района от </w:t>
      </w:r>
      <w:r w:rsidR="000F3948">
        <w:rPr>
          <w:rFonts w:ascii="PT Astra Serif" w:eastAsia="Times New Roman" w:hAnsi="PT Astra Serif" w:cs="Arial"/>
          <w:sz w:val="26"/>
          <w:szCs w:val="26"/>
          <w:lang w:eastAsia="ru-RU"/>
        </w:rPr>
        <w:t>06 июня 2024</w:t>
      </w:r>
      <w:r w:rsidR="00CC0BED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года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№ </w:t>
      </w:r>
      <w:r w:rsidR="000F3948">
        <w:rPr>
          <w:rFonts w:ascii="PT Astra Serif" w:eastAsia="Times New Roman" w:hAnsi="PT Astra Serif" w:cs="Arial"/>
          <w:sz w:val="26"/>
          <w:szCs w:val="26"/>
          <w:lang w:eastAsia="ru-RU"/>
        </w:rPr>
        <w:t>20/38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«О передаче земельного участка, находящегося в собственности муниципального образования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Малаховское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Заокского района, в собственность муниципального образования Заокский район», руководствуясь Уставом муниципального образования Заокский район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, Собрание представителей муниципального образования Заокский район РЕШИЛО:</w:t>
      </w:r>
    </w:p>
    <w:p w:rsidR="00A00029" w:rsidRDefault="00A013DB">
      <w:pPr>
        <w:tabs>
          <w:tab w:val="left" w:pos="993"/>
        </w:tabs>
        <w:spacing w:line="240" w:lineRule="auto"/>
        <w:ind w:right="-1"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1. Принять земельный участок, находящийся в муниципальной собственности муниципального образования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Малаховское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Заокского района, в собственность муниципального образования Заокский район, согласно приложению.</w:t>
      </w:r>
    </w:p>
    <w:p w:rsidR="00A00029" w:rsidRDefault="00A013DB">
      <w:pPr>
        <w:spacing w:after="0" w:line="240" w:lineRule="auto"/>
        <w:ind w:right="-1"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2. Настоящее решение вступает в силу с момента подписания.</w:t>
      </w:r>
    </w:p>
    <w:p w:rsidR="00A00029" w:rsidRDefault="00A0002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00029" w:rsidRDefault="00A0002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A00029">
        <w:tc>
          <w:tcPr>
            <w:tcW w:w="4677" w:type="dxa"/>
            <w:shd w:val="clear" w:color="auto" w:fill="auto"/>
          </w:tcPr>
          <w:p w:rsidR="00A00029" w:rsidRDefault="00A013DB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Глава муниципального образования</w:t>
            </w:r>
          </w:p>
          <w:p w:rsidR="00A00029" w:rsidRDefault="00A013DB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Заокский район</w:t>
            </w:r>
          </w:p>
        </w:tc>
        <w:tc>
          <w:tcPr>
            <w:tcW w:w="4677" w:type="dxa"/>
            <w:shd w:val="clear" w:color="auto" w:fill="auto"/>
          </w:tcPr>
          <w:p w:rsidR="00A00029" w:rsidRDefault="00A00029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  <w:p w:rsidR="00A00029" w:rsidRDefault="00A013DB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А.Л. Клочко</w:t>
            </w:r>
          </w:p>
        </w:tc>
      </w:tr>
    </w:tbl>
    <w:p w:rsidR="00A00029" w:rsidRDefault="00A00029">
      <w:pPr>
        <w:shd w:val="clear" w:color="auto" w:fill="FFFFFF"/>
        <w:spacing w:after="0" w:line="315" w:lineRule="atLeast"/>
        <w:textAlignment w:val="baseline"/>
        <w:rPr>
          <w:rFonts w:ascii="PT Astra Serif" w:hAnsi="PT Astra Serif"/>
          <w:sz w:val="26"/>
          <w:szCs w:val="26"/>
        </w:rPr>
        <w:sectPr w:rsidR="00A00029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 xml:space="preserve">Приложение </w:t>
      </w: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к решению Собрания представителей</w:t>
      </w: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муниципального образования </w:t>
      </w: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Заокский район </w:t>
      </w: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от </w:t>
      </w:r>
      <w:r w:rsidR="0082335D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20.06.2024 г.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№ </w:t>
      </w:r>
      <w:r w:rsidR="0082335D">
        <w:rPr>
          <w:rFonts w:ascii="PT Astra Serif" w:eastAsia="Times New Roman" w:hAnsi="PT Astra Serif" w:cs="Arial"/>
          <w:sz w:val="26"/>
          <w:szCs w:val="26"/>
          <w:lang w:eastAsia="ru-RU"/>
        </w:rPr>
        <w:t>12/6</w:t>
      </w:r>
      <w:bookmarkStart w:id="0" w:name="_GoBack"/>
      <w:bookmarkEnd w:id="0"/>
    </w:p>
    <w:p w:rsidR="00A00029" w:rsidRDefault="00A00029">
      <w:pPr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00029" w:rsidRDefault="00A00029">
      <w:pPr>
        <w:spacing w:after="0" w:line="240" w:lineRule="auto"/>
        <w:ind w:left="851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tbl>
      <w:tblPr>
        <w:tblW w:w="4950" w:type="pct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34"/>
        <w:gridCol w:w="1955"/>
        <w:gridCol w:w="3089"/>
        <w:gridCol w:w="3893"/>
      </w:tblGrid>
      <w:tr w:rsidR="00A013DB" w:rsidTr="007C3C93">
        <w:trPr>
          <w:trHeight w:val="999"/>
          <w:jc w:val="center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Адрес нахождения имущества</w:t>
            </w: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13DB" w:rsidRDefault="00A013DB" w:rsidP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Характеристика имущества (кадастровый номер, площадь</w:t>
            </w:r>
            <w:r w:rsidR="00C5137A"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, категория земель, разрешенное использование</w:t>
            </w: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A013DB" w:rsidTr="00812F88">
        <w:trPr>
          <w:trHeight w:val="230"/>
          <w:jc w:val="center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A013DB" w:rsidTr="00B22CA9">
        <w:trPr>
          <w:trHeight w:val="555"/>
          <w:jc w:val="center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>
            <w:pPr>
              <w:pStyle w:val="Bodytext20"/>
              <w:shd w:val="clear" w:color="auto" w:fill="auto"/>
              <w:spacing w:before="0" w:after="0" w:line="240" w:lineRule="exact"/>
              <w:ind w:left="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Земельный участок</w:t>
            </w: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 w:rsidP="000F3948">
            <w:pPr>
              <w:pStyle w:val="Bodytext20"/>
              <w:shd w:val="clear" w:color="auto" w:fill="auto"/>
              <w:spacing w:before="0" w:after="0" w:line="3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Тульская область, Заокский район, </w:t>
            </w:r>
            <w:r w:rsidR="000F3948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="000F3948">
              <w:rPr>
                <w:rFonts w:ascii="PT Astra Serif" w:hAnsi="PT Astra Serif"/>
                <w:sz w:val="26"/>
                <w:szCs w:val="26"/>
              </w:rPr>
              <w:t>Азаровка</w:t>
            </w:r>
            <w:proofErr w:type="spellEnd"/>
            <w:r w:rsidR="000F3948">
              <w:rPr>
                <w:rFonts w:ascii="PT Astra Serif" w:hAnsi="PT Astra Serif"/>
                <w:sz w:val="26"/>
                <w:szCs w:val="26"/>
              </w:rPr>
              <w:t>, ул. Родниковая</w:t>
            </w: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 w:rsidP="00C5137A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</w:t>
            </w:r>
            <w:r w:rsidR="000F3948">
              <w:rPr>
                <w:rFonts w:ascii="PT Astra Serif" w:hAnsi="PT Astra Serif"/>
                <w:sz w:val="26"/>
                <w:szCs w:val="26"/>
              </w:rPr>
              <w:t>020101:7535</w:t>
            </w:r>
          </w:p>
          <w:p w:rsidR="00A013DB" w:rsidRDefault="00A013DB" w:rsidP="00C5137A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5137A" w:rsidRPr="00C5137A" w:rsidRDefault="00C5137A" w:rsidP="00C5137A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C5137A">
              <w:rPr>
                <w:rFonts w:ascii="PT Astra Serif" w:hAnsi="PT Astra Serif"/>
                <w:sz w:val="26"/>
                <w:szCs w:val="26"/>
              </w:rPr>
              <w:t xml:space="preserve">(площадь </w:t>
            </w:r>
            <w:r w:rsidR="000F3948">
              <w:rPr>
                <w:rFonts w:ascii="PT Astra Serif" w:hAnsi="PT Astra Serif"/>
                <w:sz w:val="26"/>
                <w:szCs w:val="26"/>
              </w:rPr>
              <w:t>3288</w:t>
            </w:r>
            <w:r w:rsidRPr="00C5137A">
              <w:rPr>
                <w:rFonts w:ascii="PT Astra Serif" w:hAnsi="PT Astra Serif"/>
                <w:sz w:val="26"/>
                <w:szCs w:val="26"/>
              </w:rPr>
              <w:t xml:space="preserve"> кв.м.,</w:t>
            </w:r>
            <w:proofErr w:type="gramEnd"/>
          </w:p>
          <w:p w:rsidR="00C5137A" w:rsidRPr="00C5137A" w:rsidRDefault="00C5137A" w:rsidP="00C5137A">
            <w:pPr>
              <w:pStyle w:val="LO-normal"/>
              <w:jc w:val="center"/>
              <w:rPr>
                <w:rFonts w:ascii="PT Astra Serif" w:hAnsi="PT Astra Serif"/>
                <w:sz w:val="26"/>
                <w:szCs w:val="26"/>
                <w:highlight w:val="white"/>
              </w:rPr>
            </w:pPr>
            <w:r w:rsidRPr="00C5137A">
              <w:rPr>
                <w:rFonts w:ascii="PT Astra Serif" w:hAnsi="PT Astra Serif"/>
                <w:sz w:val="26"/>
                <w:szCs w:val="26"/>
                <w:highlight w:val="white"/>
              </w:rPr>
              <w:t xml:space="preserve">категория земель – земли </w:t>
            </w:r>
          </w:p>
          <w:p w:rsidR="00C5137A" w:rsidRPr="00C5137A" w:rsidRDefault="00C5137A" w:rsidP="00C5137A">
            <w:pPr>
              <w:pStyle w:val="LO-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137A">
              <w:rPr>
                <w:rFonts w:ascii="PT Astra Serif" w:hAnsi="PT Astra Serif"/>
                <w:sz w:val="26"/>
                <w:szCs w:val="26"/>
                <w:highlight w:val="white"/>
              </w:rPr>
              <w:t xml:space="preserve">населенных пунктов, разрешенное использование – </w:t>
            </w:r>
            <w:r w:rsidR="000F3948" w:rsidRPr="000F3948">
              <w:rPr>
                <w:rFonts w:ascii="PT Astra Serif" w:hAnsi="PT Astra Serif"/>
                <w:sz w:val="26"/>
                <w:szCs w:val="26"/>
              </w:rPr>
              <w:t>для торговли и других объектов предпринимательской деятельности</w:t>
            </w:r>
            <w:r w:rsidRPr="00C5137A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C5137A" w:rsidRPr="00C5137A" w:rsidRDefault="00C5137A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00029" w:rsidRDefault="00A00029">
      <w:pPr>
        <w:rPr>
          <w:rFonts w:ascii="PT Astra Serif" w:hAnsi="PT Astra Serif"/>
          <w:sz w:val="26"/>
          <w:szCs w:val="26"/>
        </w:rPr>
      </w:pPr>
    </w:p>
    <w:sectPr w:rsidR="00A00029" w:rsidSect="00A00029">
      <w:pgSz w:w="11906" w:h="16838"/>
      <w:pgMar w:top="1134" w:right="849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ont389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00029"/>
    <w:rsid w:val="000F3948"/>
    <w:rsid w:val="003C52EA"/>
    <w:rsid w:val="00694C68"/>
    <w:rsid w:val="00741A6E"/>
    <w:rsid w:val="0082335D"/>
    <w:rsid w:val="00A00029"/>
    <w:rsid w:val="00A013DB"/>
    <w:rsid w:val="00C5137A"/>
    <w:rsid w:val="00CC0BED"/>
    <w:rsid w:val="00E1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D"/>
    <w:pPr>
      <w:spacing w:after="160" w:line="259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D458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9D4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9D45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9D45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9D45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9D45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9D45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customStyle="1" w:styleId="a3">
    <w:name w:val="Основной текст_"/>
    <w:basedOn w:val="a0"/>
    <w:qFormat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a4">
    <w:name w:val="Название Знак"/>
    <w:basedOn w:val="a0"/>
    <w:uiPriority w:val="10"/>
    <w:qFormat/>
    <w:rsid w:val="009D458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Текст выноски Знак"/>
    <w:basedOn w:val="a0"/>
    <w:uiPriority w:val="99"/>
    <w:semiHidden/>
    <w:qFormat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uiPriority w:val="9"/>
    <w:qFormat/>
    <w:rsid w:val="009D458D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10">
    <w:name w:val="Цитата 2 Знак1"/>
    <w:basedOn w:val="a0"/>
    <w:link w:val="2"/>
    <w:uiPriority w:val="9"/>
    <w:semiHidden/>
    <w:qFormat/>
    <w:rsid w:val="009D458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9D458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9D458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9D45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9D458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9D458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9D458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9D458D"/>
    <w:rPr>
      <w:rFonts w:asciiTheme="majorHAnsi" w:eastAsiaTheme="majorEastAsia" w:hAnsiTheme="majorHAnsi" w:cstheme="majorBidi"/>
      <w:color w:val="385623" w:themeColor="accent6" w:themeShade="80"/>
    </w:rPr>
  </w:style>
  <w:style w:type="character" w:customStyle="1" w:styleId="a6">
    <w:name w:val="Подзаголовок Знак"/>
    <w:basedOn w:val="a0"/>
    <w:uiPriority w:val="11"/>
    <w:qFormat/>
    <w:rsid w:val="009D458D"/>
    <w:rPr>
      <w:rFonts w:asciiTheme="majorHAnsi" w:eastAsiaTheme="majorEastAsia" w:hAnsiTheme="majorHAnsi" w:cstheme="majorBidi"/>
    </w:rPr>
  </w:style>
  <w:style w:type="character" w:styleId="a7">
    <w:name w:val="Strong"/>
    <w:basedOn w:val="a0"/>
    <w:uiPriority w:val="22"/>
    <w:qFormat/>
    <w:rsid w:val="009D458D"/>
    <w:rPr>
      <w:b/>
      <w:bCs/>
    </w:rPr>
  </w:style>
  <w:style w:type="character" w:styleId="a8">
    <w:name w:val="Emphasis"/>
    <w:basedOn w:val="a0"/>
    <w:uiPriority w:val="20"/>
    <w:qFormat/>
    <w:rsid w:val="009D458D"/>
    <w:rPr>
      <w:i/>
      <w:iCs/>
    </w:rPr>
  </w:style>
  <w:style w:type="character" w:customStyle="1" w:styleId="20">
    <w:name w:val="Цитата 2 Знак"/>
    <w:basedOn w:val="a0"/>
    <w:link w:val="20"/>
    <w:uiPriority w:val="29"/>
    <w:qFormat/>
    <w:rsid w:val="009D458D"/>
    <w:rPr>
      <w:i/>
      <w:iCs/>
    </w:rPr>
  </w:style>
  <w:style w:type="character" w:customStyle="1" w:styleId="a9">
    <w:name w:val="Выделенная цитата Знак"/>
    <w:basedOn w:val="a0"/>
    <w:uiPriority w:val="30"/>
    <w:qFormat/>
    <w:rsid w:val="009D458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a">
    <w:name w:val="Subtle Emphasis"/>
    <w:basedOn w:val="a0"/>
    <w:uiPriority w:val="19"/>
    <w:qFormat/>
    <w:rsid w:val="009D458D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9D458D"/>
    <w:rPr>
      <w:b w:val="0"/>
      <w:bCs w:val="0"/>
      <w:i/>
      <w:iCs/>
      <w:color w:val="4472C4" w:themeColor="accent1"/>
    </w:rPr>
  </w:style>
  <w:style w:type="character" w:styleId="ac">
    <w:name w:val="Subtle Reference"/>
    <w:basedOn w:val="a0"/>
    <w:uiPriority w:val="31"/>
    <w:qFormat/>
    <w:rsid w:val="009D458D"/>
    <w:rPr>
      <w:smallCaps/>
      <w:color w:val="404040" w:themeColor="text1" w:themeTint="BF"/>
      <w:u w:val="single" w:color="7F7F7F"/>
    </w:rPr>
  </w:style>
  <w:style w:type="character" w:styleId="ad">
    <w:name w:val="Intense Reference"/>
    <w:basedOn w:val="a0"/>
    <w:uiPriority w:val="32"/>
    <w:qFormat/>
    <w:rsid w:val="009D458D"/>
    <w:rPr>
      <w:b/>
      <w:bCs/>
      <w:smallCaps/>
      <w:color w:val="4472C4" w:themeColor="accent1"/>
      <w:spacing w:val="5"/>
      <w:u w:val="single"/>
    </w:rPr>
  </w:style>
  <w:style w:type="character" w:styleId="ae">
    <w:name w:val="Book Title"/>
    <w:basedOn w:val="a0"/>
    <w:uiPriority w:val="33"/>
    <w:qFormat/>
    <w:rsid w:val="009D458D"/>
    <w:rPr>
      <w:b/>
      <w:bCs/>
      <w:smallCaps/>
    </w:rPr>
  </w:style>
  <w:style w:type="character" w:customStyle="1" w:styleId="-">
    <w:name w:val="Интернет-ссылка"/>
    <w:basedOn w:val="a0"/>
    <w:uiPriority w:val="99"/>
    <w:semiHidden/>
    <w:unhideWhenUsed/>
    <w:rsid w:val="009D458D"/>
    <w:rPr>
      <w:color w:val="0000FF"/>
      <w:u w:val="single"/>
    </w:rPr>
  </w:style>
  <w:style w:type="character" w:customStyle="1" w:styleId="Bodytext2">
    <w:name w:val="Body text (2)_"/>
    <w:basedOn w:val="a0"/>
    <w:qFormat/>
    <w:rsid w:val="00A000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TimesNewRoman">
    <w:name w:val="Body text (2) + Times New Roman"/>
    <w:basedOn w:val="Bodytext2"/>
    <w:qFormat/>
    <w:rsid w:val="00A000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TimesNewRoman55pt">
    <w:name w:val="Body text (2) + Times New Roman;5.5 pt"/>
    <w:basedOn w:val="Bodytext2"/>
    <w:qFormat/>
    <w:rsid w:val="00A000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ru-RU" w:eastAsia="ru-RU" w:bidi="ru-RU"/>
    </w:rPr>
  </w:style>
  <w:style w:type="paragraph" w:customStyle="1" w:styleId="af">
    <w:name w:val="Заголовок"/>
    <w:basedOn w:val="a"/>
    <w:next w:val="af0"/>
    <w:qFormat/>
    <w:rsid w:val="00A000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A00029"/>
    <w:pPr>
      <w:spacing w:after="140" w:line="276" w:lineRule="auto"/>
    </w:pPr>
  </w:style>
  <w:style w:type="paragraph" w:styleId="af1">
    <w:name w:val="List"/>
    <w:basedOn w:val="af0"/>
    <w:rsid w:val="00A00029"/>
    <w:rPr>
      <w:rFonts w:cs="Mangal"/>
    </w:rPr>
  </w:style>
  <w:style w:type="paragraph" w:customStyle="1" w:styleId="10">
    <w:name w:val="Название объекта1"/>
    <w:basedOn w:val="a"/>
    <w:qFormat/>
    <w:rsid w:val="00A000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A00029"/>
    <w:pPr>
      <w:suppressLineNumbers/>
    </w:pPr>
    <w:rPr>
      <w:rFonts w:cs="Mangal"/>
    </w:rPr>
  </w:style>
  <w:style w:type="paragraph" w:styleId="af3">
    <w:name w:val="caption"/>
    <w:basedOn w:val="a"/>
    <w:next w:val="a"/>
    <w:uiPriority w:val="35"/>
    <w:semiHidden/>
    <w:unhideWhenUsed/>
    <w:qFormat/>
    <w:rsid w:val="009D458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customStyle="1" w:styleId="12">
    <w:name w:val="Основной текст1"/>
    <w:basedOn w:val="a"/>
    <w:qFormat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styleId="af4">
    <w:name w:val="Title"/>
    <w:basedOn w:val="a"/>
    <w:next w:val="a"/>
    <w:uiPriority w:val="10"/>
    <w:qFormat/>
    <w:rsid w:val="009D45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f5">
    <w:name w:val="Balloon Text"/>
    <w:basedOn w:val="a"/>
    <w:uiPriority w:val="99"/>
    <w:semiHidden/>
    <w:unhideWhenUsed/>
    <w:qFormat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semiHidden/>
    <w:unhideWhenUsed/>
    <w:qFormat/>
    <w:rsid w:val="002539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2F4FC2"/>
    <w:pPr>
      <w:ind w:left="720"/>
      <w:contextualSpacing/>
    </w:pPr>
  </w:style>
  <w:style w:type="paragraph" w:customStyle="1" w:styleId="ConsPlusNormal">
    <w:name w:val="ConsPlusNormal"/>
    <w:qFormat/>
    <w:rsid w:val="009D458D"/>
    <w:pPr>
      <w:widowControl w:val="0"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styleId="af8">
    <w:name w:val="Subtitle"/>
    <w:basedOn w:val="a"/>
    <w:next w:val="a"/>
    <w:uiPriority w:val="11"/>
    <w:qFormat/>
    <w:rsid w:val="009D45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9">
    <w:name w:val="No Spacing"/>
    <w:uiPriority w:val="1"/>
    <w:qFormat/>
    <w:rsid w:val="009D458D"/>
    <w:rPr>
      <w:rFonts w:ascii="Calibri" w:hAnsi="Calibri"/>
      <w:color w:val="00000A"/>
      <w:sz w:val="22"/>
    </w:rPr>
  </w:style>
  <w:style w:type="paragraph" w:styleId="2">
    <w:name w:val="Quote"/>
    <w:basedOn w:val="a"/>
    <w:next w:val="a"/>
    <w:link w:val="210"/>
    <w:uiPriority w:val="29"/>
    <w:qFormat/>
    <w:rsid w:val="009D458D"/>
    <w:pPr>
      <w:spacing w:before="120"/>
      <w:ind w:left="720" w:right="720"/>
      <w:jc w:val="center"/>
    </w:pPr>
    <w:rPr>
      <w:i/>
      <w:iCs/>
    </w:rPr>
  </w:style>
  <w:style w:type="paragraph" w:styleId="afa">
    <w:name w:val="Intense Quote"/>
    <w:basedOn w:val="a"/>
    <w:next w:val="a"/>
    <w:uiPriority w:val="30"/>
    <w:qFormat/>
    <w:rsid w:val="009D458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afb">
    <w:name w:val="TOC Heading"/>
    <w:basedOn w:val="11"/>
    <w:next w:val="a"/>
    <w:uiPriority w:val="39"/>
    <w:semiHidden/>
    <w:unhideWhenUsed/>
    <w:qFormat/>
    <w:rsid w:val="009D458D"/>
    <w:pPr>
      <w:outlineLvl w:val="9"/>
    </w:pPr>
  </w:style>
  <w:style w:type="paragraph" w:customStyle="1" w:styleId="Bodytext20">
    <w:name w:val="Body text (2)"/>
    <w:basedOn w:val="a"/>
    <w:qFormat/>
    <w:rsid w:val="00A00029"/>
    <w:pPr>
      <w:widowControl w:val="0"/>
      <w:shd w:val="clear" w:color="auto" w:fill="FFFFFF"/>
      <w:spacing w:before="540" w:after="180" w:line="277" w:lineRule="exact"/>
      <w:jc w:val="both"/>
    </w:pPr>
    <w:rPr>
      <w:rFonts w:ascii="Arial" w:eastAsia="Arial" w:hAnsi="Arial" w:cs="Arial"/>
    </w:rPr>
  </w:style>
  <w:style w:type="table" w:styleId="afc">
    <w:name w:val="Table Grid"/>
    <w:basedOn w:val="a1"/>
    <w:uiPriority w:val="59"/>
    <w:rsid w:val="002F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C5137A"/>
    <w:pPr>
      <w:spacing w:line="276" w:lineRule="auto"/>
    </w:pPr>
    <w:rPr>
      <w:rFonts w:ascii="Arial" w:eastAsia="Arial" w:hAnsi="Arial" w:cs="Arial"/>
      <w:sz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750C3-CCE9-4AE1-942E-B384B283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Комиссарова</cp:lastModifiedBy>
  <cp:revision>31</cp:revision>
  <cp:lastPrinted>2024-06-21T11:29:00Z</cp:lastPrinted>
  <dcterms:created xsi:type="dcterms:W3CDTF">2019-05-22T09:11:00Z</dcterms:created>
  <dcterms:modified xsi:type="dcterms:W3CDTF">2024-06-21T11:29:00Z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