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E04CA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AE67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E04CA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AE67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О внесении изменений и дополнений в постановление администрации муниципального образования Малаховское Заокского района №</w:t>
      </w:r>
      <w:r w:rsidR="002B4F89">
        <w:rPr>
          <w:rFonts w:ascii="PT Astra Serif" w:hAnsi="PT Astra Serif"/>
          <w:b/>
          <w:sz w:val="28"/>
          <w:szCs w:val="26"/>
        </w:rPr>
        <w:t xml:space="preserve"> </w:t>
      </w:r>
      <w:r w:rsidRPr="003B39F1">
        <w:rPr>
          <w:rFonts w:ascii="PT Astra Serif" w:hAnsi="PT Astra Serif"/>
          <w:b/>
          <w:sz w:val="28"/>
          <w:szCs w:val="26"/>
        </w:rPr>
        <w:t xml:space="preserve">853 от 23 декабря 2022 года «Об утверждении муниципальной программы </w:t>
      </w: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«Благоустройство территории муниципального образования Малаховское Заокского района»»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3B39F1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</w:t>
      </w:r>
      <w:r w:rsidRPr="003B39F1">
        <w:rPr>
          <w:rFonts w:ascii="PT Astra Serif" w:hAnsi="PT Astra Serif"/>
          <w:sz w:val="28"/>
          <w:szCs w:val="26"/>
        </w:rPr>
        <w:t xml:space="preserve">статьей 179 Бюджетного кодекса Российской Федерации, Федеральным законом Российской Федерации от 06.10.2003 года </w:t>
      </w:r>
      <w:r w:rsidRPr="003B39F1">
        <w:rPr>
          <w:rFonts w:ascii="PT Astra Serif" w:hAnsi="PT Astra Serif"/>
          <w:color w:val="000000"/>
          <w:spacing w:val="-2"/>
          <w:sz w:val="28"/>
          <w:szCs w:val="26"/>
        </w:rPr>
        <w:t xml:space="preserve">№ 131-ФЗ «Об общих принципах организации местного </w:t>
      </w:r>
      <w:r w:rsidRPr="003B39F1">
        <w:rPr>
          <w:rFonts w:ascii="PT Astra Serif" w:hAnsi="PT Astra Serif"/>
          <w:color w:val="000000"/>
          <w:sz w:val="28"/>
          <w:szCs w:val="26"/>
        </w:rPr>
        <w:t>самоуправления в</w:t>
      </w:r>
      <w:r w:rsidR="00687CAA">
        <w:rPr>
          <w:rFonts w:ascii="PT Astra Serif" w:hAnsi="PT Astra Serif"/>
          <w:color w:val="000000"/>
          <w:sz w:val="28"/>
          <w:szCs w:val="26"/>
        </w:rPr>
        <w:t xml:space="preserve"> Российской Федерации», Уставом</w:t>
      </w:r>
      <w:r w:rsidRPr="003B39F1">
        <w:rPr>
          <w:rFonts w:ascii="PT Astra Serif" w:hAnsi="PT Astra Serif"/>
          <w:color w:val="000000"/>
          <w:sz w:val="28"/>
          <w:szCs w:val="26"/>
        </w:rPr>
        <w:t xml:space="preserve"> муниципального образования Малаховское Заокского района, администрация муниципального образования Малаховское Заокского района</w:t>
      </w:r>
      <w:r w:rsidRPr="003B39F1">
        <w:rPr>
          <w:rFonts w:ascii="PT Astra Serif" w:hAnsi="PT Astra Serif"/>
          <w:color w:val="000000"/>
          <w:spacing w:val="-4"/>
          <w:sz w:val="28"/>
          <w:szCs w:val="26"/>
        </w:rPr>
        <w:t xml:space="preserve">   </w:t>
      </w:r>
      <w:r w:rsidRPr="003B39F1">
        <w:rPr>
          <w:rFonts w:ascii="PT Astra Serif" w:hAnsi="PT Astra Serif"/>
          <w:sz w:val="28"/>
          <w:szCs w:val="26"/>
        </w:rPr>
        <w:t>ПОСТАНОВЛЯЕТ:</w:t>
      </w:r>
    </w:p>
    <w:p w:rsidR="000A04CC" w:rsidRDefault="003B39F1" w:rsidP="000A04CC">
      <w:pPr>
        <w:pStyle w:val="af5"/>
        <w:numPr>
          <w:ilvl w:val="0"/>
          <w:numId w:val="2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 w:rsidRPr="003B39F1">
        <w:rPr>
          <w:rFonts w:ascii="PT Astra Serif" w:hAnsi="PT Astra Serif"/>
          <w:sz w:val="28"/>
          <w:szCs w:val="26"/>
        </w:rPr>
        <w:t>Внести изменения и дополнения в постановление администрации</w:t>
      </w:r>
    </w:p>
    <w:p w:rsidR="003B39F1" w:rsidRPr="000A04CC" w:rsidRDefault="00687CAA" w:rsidP="000A04CC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муниципаль</w:t>
      </w:r>
      <w:r w:rsidR="003B39F1" w:rsidRPr="000A04CC">
        <w:rPr>
          <w:rFonts w:ascii="PT Astra Serif" w:hAnsi="PT Astra Serif"/>
          <w:sz w:val="28"/>
          <w:szCs w:val="26"/>
        </w:rPr>
        <w:t>ного образования Малаховское Заокского района №853 от 23 декабря 2022 года «Об утверждении муниципальной программы «Благоустройство территории муниципального образования Малаховское Заокского района» Приложение изложить в новой редакции (Приложение к настоящему постановлению).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собой.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Постановление подлежит размещению на официальном сайте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муниципального образования Заокский район.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обнародования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1 </w:t>
      </w:r>
      <w:r w:rsidR="00E9172B">
        <w:rPr>
          <w:rFonts w:ascii="PT Astra Serif" w:hAnsi="PT Astra Serif"/>
          <w:sz w:val="28"/>
          <w:szCs w:val="28"/>
        </w:rPr>
        <w:t>сентября</w:t>
      </w:r>
      <w:r w:rsidRPr="000A04CC">
        <w:rPr>
          <w:rFonts w:ascii="PT Astra Serif" w:hAnsi="PT Astra Serif"/>
          <w:sz w:val="28"/>
          <w:szCs w:val="28"/>
        </w:rPr>
        <w:t xml:space="preserve"> 2023 года</w:t>
      </w:r>
      <w:r w:rsidR="000A04CC" w:rsidRPr="000A04CC">
        <w:rPr>
          <w:rFonts w:ascii="PT Astra Serif" w:hAnsi="PT Astra Serif"/>
          <w:sz w:val="28"/>
          <w:szCs w:val="28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Default="000A04CC" w:rsidP="000A04CC">
      <w:pPr>
        <w:tabs>
          <w:tab w:val="left" w:pos="3406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E04CAC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E33EA0" w:rsidRDefault="00E33EA0" w:rsidP="000A04CC">
      <w:pPr>
        <w:jc w:val="right"/>
      </w:pPr>
    </w:p>
    <w:p w:rsidR="000A04CC" w:rsidRPr="00E33EA0" w:rsidRDefault="000A04CC" w:rsidP="000A04CC">
      <w:pPr>
        <w:jc w:val="right"/>
        <w:rPr>
          <w:rFonts w:ascii="PT Astra Serif" w:hAnsi="PT Astra Serif"/>
          <w:sz w:val="28"/>
        </w:rPr>
      </w:pPr>
      <w:r w:rsidRPr="00E33EA0">
        <w:rPr>
          <w:rFonts w:ascii="PT Astra Serif" w:hAnsi="PT Astra Serif"/>
          <w:sz w:val="28"/>
        </w:rPr>
        <w:lastRenderedPageBreak/>
        <w:t xml:space="preserve">Приложение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</w:t>
      </w:r>
      <w:r w:rsidR="00AE67F9">
        <w:rPr>
          <w:rFonts w:ascii="PT Astra Serif" w:hAnsi="PT Astra Serif"/>
          <w:sz w:val="28"/>
          <w:szCs w:val="28"/>
        </w:rPr>
        <w:t xml:space="preserve">27.12.2023 </w:t>
      </w:r>
      <w:r w:rsidRPr="000A04CC">
        <w:rPr>
          <w:rFonts w:ascii="PT Astra Serif" w:hAnsi="PT Astra Serif"/>
          <w:sz w:val="28"/>
          <w:szCs w:val="28"/>
        </w:rPr>
        <w:t>года №</w:t>
      </w:r>
      <w:r w:rsidR="00AE67F9">
        <w:rPr>
          <w:rFonts w:ascii="PT Astra Serif" w:hAnsi="PT Astra Serif"/>
          <w:sz w:val="28"/>
          <w:szCs w:val="28"/>
        </w:rPr>
        <w:t>879</w:t>
      </w:r>
      <w:r w:rsidR="00E04CAC">
        <w:rPr>
          <w:rFonts w:ascii="PT Astra Serif" w:hAnsi="PT Astra Serif"/>
          <w:sz w:val="28"/>
          <w:szCs w:val="28"/>
        </w:rPr>
        <w:t xml:space="preserve">  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Приложение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23 декабря 2022 года № 853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5027"/>
      </w:tblGrid>
      <w:tr w:rsidR="000A04CC" w:rsidRPr="000A04CC" w:rsidTr="00A62FE9">
        <w:tc>
          <w:tcPr>
            <w:tcW w:w="4427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43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МУНИЦИПАЛЬНАЯ  ПРОГРАММА</w:t>
      </w:r>
      <w:r w:rsidRPr="000A04CC">
        <w:rPr>
          <w:rFonts w:ascii="PT Astra Serif" w:hAnsi="PT Astra Serif"/>
          <w:b/>
          <w:sz w:val="28"/>
          <w:szCs w:val="28"/>
        </w:rPr>
        <w:br/>
        <w:t xml:space="preserve"> «Благоустройство территории</w:t>
      </w:r>
      <w:r w:rsidRPr="000A04CC">
        <w:rPr>
          <w:rFonts w:ascii="PT Astra Serif" w:hAnsi="PT Astra Serif"/>
          <w:sz w:val="28"/>
          <w:szCs w:val="28"/>
        </w:rPr>
        <w:t xml:space="preserve"> </w:t>
      </w:r>
      <w:r w:rsidRPr="000A04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Малаховское Заокского района»</w:t>
      </w:r>
    </w:p>
    <w:tbl>
      <w:tblPr>
        <w:tblW w:w="946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496"/>
      </w:tblGrid>
      <w:tr w:rsidR="000A04CC" w:rsidRPr="000A04CC" w:rsidTr="00E33EA0">
        <w:trPr>
          <w:gridBefore w:val="1"/>
          <w:wBefore w:w="70" w:type="dxa"/>
        </w:trPr>
        <w:tc>
          <w:tcPr>
            <w:tcW w:w="9391" w:type="dxa"/>
            <w:gridSpan w:val="2"/>
            <w:tcMar>
              <w:left w:w="28" w:type="dxa"/>
              <w:right w:w="28" w:type="dxa"/>
            </w:tcMar>
            <w:vAlign w:val="center"/>
          </w:tcPr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ПАСПОРТ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A04CC" w:rsidRPr="000A04CC" w:rsidRDefault="000A04CC" w:rsidP="00E33EA0">
            <w:pPr>
              <w:ind w:right="-2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«Благоустройство территории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Малаховское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Заокского района»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 w:cs="Arial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Муниципальная программа «Благоустройство территории муниципального образования Малаховское Заокского района»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муниципального образования Малаховское Заокского района,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Привлечение жителей к участию в решении проблем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Вывоз мусора и ликвидация несанкционированных свалок.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 Тульской области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2023-2025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Средства бюджета администрации муниципального образования Малаховское Заокского района 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Объем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финансирова-ния</w:t>
            </w:r>
            <w:proofErr w:type="spellEnd"/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A4191E">
              <w:rPr>
                <w:rFonts w:ascii="PT Astra Serif" w:hAnsi="PT Astra Serif"/>
                <w:sz w:val="28"/>
                <w:szCs w:val="28"/>
              </w:rPr>
              <w:t>80</w:t>
            </w:r>
            <w:r w:rsidR="00E04CAC">
              <w:rPr>
                <w:rFonts w:ascii="PT Astra Serif" w:hAnsi="PT Astra Serif"/>
                <w:sz w:val="28"/>
                <w:szCs w:val="28"/>
              </w:rPr>
              <w:t> </w:t>
            </w:r>
            <w:r w:rsidR="00A4191E">
              <w:rPr>
                <w:rFonts w:ascii="PT Astra Serif" w:hAnsi="PT Astra Serif"/>
                <w:sz w:val="28"/>
                <w:szCs w:val="28"/>
              </w:rPr>
              <w:t>0</w:t>
            </w:r>
            <w:r w:rsidR="00E04CAC">
              <w:rPr>
                <w:rFonts w:ascii="PT Astra Serif" w:hAnsi="PT Astra Serif"/>
                <w:sz w:val="28"/>
                <w:szCs w:val="28"/>
              </w:rPr>
              <w:t>28 799,72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рублей, в том числе: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2023 </w:t>
            </w:r>
            <w:proofErr w:type="gramStart"/>
            <w:r w:rsidRPr="000A04CC">
              <w:rPr>
                <w:rFonts w:ascii="PT Astra Serif" w:hAnsi="PT Astra Serif"/>
                <w:sz w:val="28"/>
                <w:szCs w:val="28"/>
              </w:rPr>
              <w:t xml:space="preserve">год  </w:t>
            </w:r>
            <w:r w:rsidR="008521F5">
              <w:rPr>
                <w:rFonts w:ascii="PT Astra Serif" w:hAnsi="PT Astra Serif"/>
                <w:sz w:val="28"/>
                <w:szCs w:val="28"/>
              </w:rPr>
              <w:t>3</w:t>
            </w:r>
            <w:r w:rsidR="00A4191E">
              <w:rPr>
                <w:rFonts w:ascii="PT Astra Serif" w:hAnsi="PT Astra Serif"/>
                <w:sz w:val="28"/>
                <w:szCs w:val="28"/>
              </w:rPr>
              <w:t>7</w:t>
            </w:r>
            <w:proofErr w:type="gramEnd"/>
            <w:r w:rsidR="00E04CAC">
              <w:rPr>
                <w:rFonts w:ascii="PT Astra Serif" w:hAnsi="PT Astra Serif"/>
                <w:sz w:val="28"/>
                <w:szCs w:val="28"/>
              </w:rPr>
              <w:t> </w:t>
            </w:r>
            <w:r w:rsidR="00A4191E">
              <w:rPr>
                <w:rFonts w:ascii="PT Astra Serif" w:hAnsi="PT Astra Serif"/>
                <w:sz w:val="28"/>
                <w:szCs w:val="28"/>
              </w:rPr>
              <w:t>5</w:t>
            </w:r>
            <w:r w:rsidR="00E04CAC">
              <w:rPr>
                <w:rFonts w:ascii="PT Astra Serif" w:hAnsi="PT Astra Serif"/>
                <w:sz w:val="28"/>
                <w:szCs w:val="28"/>
              </w:rPr>
              <w:t>89 036,10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2024 </w:t>
            </w:r>
            <w:proofErr w:type="gramStart"/>
            <w:r w:rsidRPr="000A04CC">
              <w:rPr>
                <w:rFonts w:ascii="PT Astra Serif" w:hAnsi="PT Astra Serif"/>
                <w:sz w:val="28"/>
                <w:szCs w:val="28"/>
              </w:rPr>
              <w:t>год  21</w:t>
            </w:r>
            <w:proofErr w:type="gramEnd"/>
            <w:r w:rsidRPr="000A04CC">
              <w:rPr>
                <w:rFonts w:ascii="PT Astra Serif" w:hAnsi="PT Astra Serif"/>
                <w:sz w:val="28"/>
                <w:szCs w:val="28"/>
              </w:rPr>
              <w:t> 542 189,16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2025 год  20 897 574,46 руб.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уровня благоустройства территории администрации муниципального образования Малаховское Заокского района;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0A04CC" w:rsidRPr="000A04CC" w:rsidRDefault="000A04CC" w:rsidP="00A62FE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Улучшение санитарного и экологического состояния населенных пунктов,</w:t>
            </w:r>
            <w:r w:rsidRPr="000A04CC">
              <w:rPr>
                <w:rFonts w:ascii="PT Astra Serif" w:hAnsi="PT Astra Serif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</w:t>
            </w:r>
            <w:r w:rsidRPr="000A04C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A04CC" w:rsidRPr="000A04CC" w:rsidRDefault="000A04CC" w:rsidP="000A04CC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Характеристика проблемы.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Программа разработана на основании Федерального закона от 06.10.2003 года  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04CC">
        <w:rPr>
          <w:rFonts w:ascii="PT Astra Serif" w:hAnsi="PT Astra Serif"/>
          <w:sz w:val="28"/>
          <w:szCs w:val="28"/>
        </w:rPr>
        <w:t>Федерального закона Российской Федерации от 30.03.1999 № 52-ФЗ «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Pr="000A04CC">
        <w:rPr>
          <w:rFonts w:ascii="PT Astra Serif" w:hAnsi="PT Astra Serif"/>
          <w:sz w:val="28"/>
          <w:szCs w:val="28"/>
        </w:rPr>
        <w:t xml:space="preserve">Федерального закона Российской Федерации от 10.01.2002 № 7-ФЗ </w:t>
      </w:r>
      <w:r w:rsidRPr="000A04CC">
        <w:rPr>
          <w:rFonts w:ascii="PT Astra Serif" w:hAnsi="PT Astra Serif"/>
          <w:color w:val="000000"/>
          <w:sz w:val="28"/>
          <w:szCs w:val="28"/>
        </w:rPr>
        <w:t>«Об охране окружающей среды», закона Тульской области от 09.06.2003 № 388-ЗТО «Об административных правонарушениях в Тульской области», закона Тульской области от 15.06.2012 № 1765-ЗТО «Об отходах производства и потребления в Тульской области», в соответствии с Решением собрания депутатов муниципального образования Малаховское Заокского района «Об утверждении правил благоустройства и санитарного содержания территории муниципального образования Малаховское Заокского района» от 04.03.2019 года № 7/19 (с изменениями и дополнениями)</w:t>
      </w:r>
      <w:r w:rsidRPr="000A04CC">
        <w:rPr>
          <w:rFonts w:ascii="PT Astra Serif" w:hAnsi="PT Astra Serif"/>
          <w:sz w:val="28"/>
          <w:szCs w:val="28"/>
        </w:rPr>
        <w:t xml:space="preserve">  и конкретизирует целевые критерии развития благоустройства  муниципального образования Малаховское Заокского района на 2023 – 2025 </w:t>
      </w:r>
      <w:proofErr w:type="spellStart"/>
      <w:r w:rsidRPr="000A04CC">
        <w:rPr>
          <w:rFonts w:ascii="PT Astra Serif" w:hAnsi="PT Astra Serif"/>
          <w:sz w:val="28"/>
          <w:szCs w:val="28"/>
        </w:rPr>
        <w:t>г.г</w:t>
      </w:r>
      <w:proofErr w:type="spellEnd"/>
      <w:r w:rsidRPr="000A04CC">
        <w:rPr>
          <w:rFonts w:ascii="PT Astra Serif" w:hAnsi="PT Astra Serif"/>
          <w:sz w:val="28"/>
          <w:szCs w:val="28"/>
        </w:rPr>
        <w:t>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Имеющиеся объекты благоустройства, расположенные на территории муниципального образования Малаховское Заокского района,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 старых разросшихся деревьев.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муниципального образования Малаховское Заокского района на 2023 – 2025 </w:t>
      </w:r>
      <w:proofErr w:type="spellStart"/>
      <w:r w:rsidRPr="000A04CC">
        <w:rPr>
          <w:rFonts w:ascii="PT Astra Serif" w:hAnsi="PT Astra Serif"/>
          <w:sz w:val="28"/>
          <w:szCs w:val="28"/>
        </w:rPr>
        <w:t>г.г</w:t>
      </w:r>
      <w:proofErr w:type="spellEnd"/>
      <w:r w:rsidRPr="000A04CC">
        <w:rPr>
          <w:rFonts w:ascii="PT Astra Serif" w:hAnsi="PT Astra Serif"/>
          <w:sz w:val="28"/>
          <w:szCs w:val="28"/>
        </w:rPr>
        <w:t>. на среднесрочную перспективу.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Реализация программы направлена на: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создание условий для улучшения качества жизни населения;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Решением данной проблемы является организация и ежегодное проведение субботников. Жители, принимавшие участие в благоустройстве, будут принимать участие в обеспечении сохранности объектов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       В течение 2023-2025 годов необходимо организовать и провести: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33EA0" w:rsidRPr="000A04CC" w:rsidRDefault="00E33EA0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Цели и задачи программы.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Малаховское Заокского района, повышению комфортности граждан, улучшения экологической обстановки и создание комфортной среды проживания на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Для достижения цели необходимо решить следующие задачи: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благоустройства территории поселения;</w:t>
      </w:r>
    </w:p>
    <w:p w:rsidR="00E33EA0" w:rsidRDefault="000A04CC" w:rsidP="000A04CC">
      <w:pPr>
        <w:numPr>
          <w:ilvl w:val="0"/>
          <w:numId w:val="1"/>
        </w:numPr>
        <w:tabs>
          <w:tab w:val="clear" w:pos="0"/>
        </w:tabs>
        <w:ind w:left="1065" w:hanging="356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приведение в качественное состояние элементов благоустройства </w:t>
      </w:r>
    </w:p>
    <w:p w:rsidR="000A04CC" w:rsidRPr="000A04CC" w:rsidRDefault="000A04CC" w:rsidP="00E33EA0">
      <w:pPr>
        <w:ind w:left="106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рациональное и эффективное использование средств местного бюджета;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муниципального образования Малаховское Заокского района.</w:t>
      </w: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Срок реализации Программы и источники финансирования</w:t>
      </w: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Реализация Программы рассчитана на 2023-2025 годы.</w:t>
      </w:r>
    </w:p>
    <w:p w:rsidR="000A04CC" w:rsidRPr="000A04CC" w:rsidRDefault="000A04CC" w:rsidP="000A04CC">
      <w:pPr>
        <w:tabs>
          <w:tab w:val="left" w:pos="540"/>
        </w:tabs>
        <w:ind w:firstLine="1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  <w:t>Источником финансирования Программы являются средства бюджета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муниципального образования Малаховское Заокского района на соответствующий финансовый год.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Pr="000A04CC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Перечень программных мероприятий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0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1843"/>
        <w:gridCol w:w="1843"/>
        <w:gridCol w:w="1842"/>
      </w:tblGrid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2023 г.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2024 г.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2025 г. (руб.)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8 248 818,80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Оплата потребленной электроэнергии за 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4 800 000,00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обслуживание 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2 400</w:t>
            </w:r>
            <w:r w:rsidR="000A04CC" w:rsidRPr="000A04CC">
              <w:rPr>
                <w:rFonts w:ascii="PT Astra Serif" w:hAnsi="PT Astra Serif"/>
                <w:sz w:val="28"/>
                <w:szCs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Устройство уличного 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849 200,00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150 000,00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150 000,00</w:t>
            </w:r>
          </w:p>
        </w:tc>
      </w:tr>
      <w:tr w:rsidR="000A04CC" w:rsidRPr="000A04CC" w:rsidTr="00E33EA0">
        <w:trPr>
          <w:trHeight w:val="12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Уплата иных платежей</w:t>
            </w:r>
          </w:p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(за нарушение законодательства</w:t>
            </w:r>
          </w:p>
          <w:p w:rsidR="000A04CC" w:rsidRPr="000A04CC" w:rsidRDefault="000A04CC" w:rsidP="00A62FE9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о закупках и нарушение условий контрактов договоров))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199 618,80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BB2488" w:rsidP="00E04CAC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="00E04CAC">
              <w:rPr>
                <w:rFonts w:ascii="PT Astra Serif" w:hAnsi="PT Astra Serif"/>
                <w:b/>
                <w:sz w:val="28"/>
                <w:szCs w:val="28"/>
              </w:rPr>
              <w:t> 612 309,44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Окашивание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сорняков на территории населенных пунктов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8F776E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6 190 765,40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Вырубка деревьев, обрезка и выпиливание кустарников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798 844,04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Приобретение саженцев цветов для посадки на клумбы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Акарицидная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обработка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9</w:t>
            </w:r>
            <w:r w:rsidR="006F41E9">
              <w:rPr>
                <w:rFonts w:ascii="PT Astra Serif" w:hAnsi="PT Astra Serif"/>
                <w:sz w:val="28"/>
                <w:szCs w:val="28"/>
              </w:rPr>
              <w:t>8</w:t>
            </w:r>
            <w:r w:rsidRPr="000A04CC">
              <w:rPr>
                <w:rFonts w:ascii="PT Astra Serif" w:hAnsi="PT Astra Serif"/>
                <w:sz w:val="28"/>
                <w:szCs w:val="28"/>
              </w:rPr>
              <w:t> </w:t>
            </w:r>
            <w:r w:rsidR="006F41E9">
              <w:rPr>
                <w:rFonts w:ascii="PT Astra Serif" w:hAnsi="PT Astra Serif"/>
                <w:sz w:val="28"/>
                <w:szCs w:val="28"/>
              </w:rPr>
              <w:t>9</w:t>
            </w:r>
            <w:r w:rsidRPr="000A04CC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Софинансирование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</w:t>
            </w:r>
            <w:r w:rsidR="006F41E9">
              <w:rPr>
                <w:rFonts w:ascii="PT Astra Serif" w:hAnsi="PT Astra Serif"/>
                <w:sz w:val="28"/>
                <w:szCs w:val="28"/>
              </w:rPr>
              <w:t>23 788,74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</w:t>
            </w:r>
            <w:r w:rsidR="006F41E9">
              <w:rPr>
                <w:rFonts w:ascii="PT Astra Serif" w:hAnsi="PT Astra Serif"/>
                <w:sz w:val="28"/>
                <w:szCs w:val="28"/>
              </w:rPr>
              <w:t>11</w:t>
            </w:r>
            <w:r w:rsidRPr="000A04CC">
              <w:rPr>
                <w:rFonts w:ascii="PT Astra Serif" w:hAnsi="PT Astra Serif"/>
                <w:sz w:val="28"/>
                <w:szCs w:val="28"/>
              </w:rPr>
              <w:t>,</w:t>
            </w:r>
            <w:r w:rsidR="006F41E9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Ремонт и благоустройство памятников павшим воинам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528 995,37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rPr>
          <w:trHeight w:val="86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Уборка несанкционированных свалок мусора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623 524,42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Уборка мусора в местах общественного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623 524,42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Прочие мероприятия по благоустройству,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8521F5" w:rsidP="00A4191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4191E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E04CAC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A4191E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E04CAC">
              <w:rPr>
                <w:rFonts w:ascii="PT Astra Serif" w:hAnsi="PT Astra Serif"/>
                <w:b/>
                <w:sz w:val="28"/>
                <w:szCs w:val="28"/>
              </w:rPr>
              <w:t>48 262,27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7 642 189,16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6 997 574,46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лавочек, урн, мостов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8521F5" w:rsidP="00A4191E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4191E">
              <w:rPr>
                <w:rFonts w:ascii="PT Astra Serif" w:hAnsi="PT Astra Serif"/>
                <w:sz w:val="28"/>
                <w:szCs w:val="28"/>
              </w:rPr>
              <w:t>9</w:t>
            </w:r>
            <w:r w:rsidR="00E04CAC">
              <w:rPr>
                <w:rFonts w:ascii="PT Astra Serif" w:hAnsi="PT Astra Serif"/>
                <w:sz w:val="28"/>
                <w:szCs w:val="28"/>
              </w:rPr>
              <w:t> </w:t>
            </w:r>
            <w:r w:rsidR="00A4191E">
              <w:rPr>
                <w:rFonts w:ascii="PT Astra Serif" w:hAnsi="PT Astra Serif"/>
                <w:sz w:val="28"/>
                <w:szCs w:val="28"/>
              </w:rPr>
              <w:t>1</w:t>
            </w:r>
            <w:r w:rsidR="00E04CAC">
              <w:rPr>
                <w:rFonts w:ascii="PT Astra Serif" w:hAnsi="PT Astra Serif"/>
                <w:sz w:val="28"/>
                <w:szCs w:val="28"/>
              </w:rPr>
              <w:t>48 262,27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6 662 189,16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5 999 574,46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Погребение лиц, не имеющих </w:t>
            </w: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Установка лавочек и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урн,ограждений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Создание парков  и аллей д.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п.Сосновый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баннеров, информационных щитов,  кронштейнов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Благоустройство мест общего пользования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E04CA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Новогодние мероприятия (приобретение елей, гирлянд, украшений)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3C0E47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467 620,00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елей, гирлянд, украшений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3C0E47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17 620,00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Монтаж и демонтаж новогоднего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3C0E47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</w:t>
            </w:r>
            <w:r w:rsidR="003C0E47">
              <w:rPr>
                <w:rFonts w:ascii="PT Astra Serif" w:hAnsi="PT Astra Serif"/>
                <w:sz w:val="28"/>
                <w:szCs w:val="28"/>
              </w:rPr>
              <w:t>5</w:t>
            </w:r>
            <w:r w:rsidRPr="000A04CC">
              <w:rPr>
                <w:rFonts w:ascii="PT Astra Serif" w:hAnsi="PT Astra Serif"/>
                <w:sz w:val="28"/>
                <w:szCs w:val="28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Ремонт и содержание детских площадок, спортивных площадок, устройство мини футбольных полей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3C0E47" w:rsidP="006A2E6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709 885,80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нового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3C0E47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Содержание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3C0E47" w:rsidP="008F776E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709 885,80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Сооружение уличных площадок для мини футбола д.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д.Русятино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>, резиновое покрытие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ind w:hanging="104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Материалы к благоустройству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Изготовление и установка табличек с названием улиц в населенных пунктах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8F776E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5 620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3C0E47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244</w:t>
            </w:r>
            <w:r w:rsidR="00215B4F">
              <w:rPr>
                <w:rFonts w:ascii="PT Astra Serif" w:hAnsi="PT Astra Serif"/>
                <w:b/>
                <w:sz w:val="28"/>
                <w:szCs w:val="28"/>
              </w:rPr>
              <w:t xml:space="preserve"> 00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Установка контейнерных площадок,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rPr>
          <w:trHeight w:val="9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и ремонт подъездных поверхностей к контейнерным площадкам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8521F5" w:rsidP="00A4191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A4191E">
              <w:rPr>
                <w:rFonts w:ascii="PT Astra Serif" w:hAnsi="PT Astra Serif"/>
                <w:b/>
                <w:sz w:val="28"/>
                <w:szCs w:val="28"/>
              </w:rPr>
              <w:t>7 5</w:t>
            </w:r>
            <w:r w:rsidR="003C0E47">
              <w:rPr>
                <w:rFonts w:ascii="PT Astra Serif" w:hAnsi="PT Astra Serif"/>
                <w:b/>
                <w:sz w:val="28"/>
                <w:szCs w:val="28"/>
              </w:rPr>
              <w:t>89 036,10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21 542 189,16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20 897 574,46</w:t>
            </w:r>
          </w:p>
        </w:tc>
      </w:tr>
    </w:tbl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bookmarkStart w:id="3" w:name="_GoBack"/>
      <w:bookmarkEnd w:id="3"/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степени удовлетворенности населения уровнем благоустройства;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улучшение технического состояния отдельных объектов благоустройства;</w:t>
      </w:r>
      <w:r w:rsidRPr="000A04C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улучшение санитарного и экологического состояния населенных пунктов;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уровня эстетики муниципального образования;</w:t>
      </w:r>
    </w:p>
    <w:p w:rsidR="000A04CC" w:rsidRPr="000A04CC" w:rsidRDefault="000A04CC" w:rsidP="000A04CC">
      <w:pPr>
        <w:numPr>
          <w:ilvl w:val="1"/>
          <w:numId w:val="5"/>
        </w:numPr>
        <w:ind w:left="107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стабилизация количества аварийных зеленых насаждений, подлежащих спиливанию.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Организация управления Программой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муниципального образования Малаховское Заокского района, определяющими механизм реализации муниципальных программ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Администрация муниципального образования Малаховское Заокского района: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осуществляет контроль за выполнением мероприятий Программы;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муниципальной целевой муниципального образования осуществляется на основе: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A04CC" w:rsidRPr="000A04CC" w:rsidRDefault="000A04CC" w:rsidP="000A04CC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tabs>
          <w:tab w:val="left" w:pos="3810"/>
        </w:tabs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Оценка эффективности программы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производится администраций МО Малаховское Заокского района. 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Оценка эффективности реализации Программы проводится на основе анализа: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0A04CC">
        <w:rPr>
          <w:rFonts w:ascii="PT Astra Serif" w:hAnsi="PT Astra Serif"/>
          <w:sz w:val="28"/>
          <w:szCs w:val="28"/>
        </w:rPr>
        <w:t>Сд</w:t>
      </w:r>
      <w:proofErr w:type="spellEnd"/>
      <w:r w:rsidRPr="000A04CC">
        <w:rPr>
          <w:rFonts w:ascii="PT Astra Serif" w:hAnsi="PT Astra Serif"/>
          <w:sz w:val="28"/>
          <w:szCs w:val="28"/>
        </w:rPr>
        <w:t>) определяется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Сд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0A04CC">
        <w:rPr>
          <w:rFonts w:ascii="PT Astra Serif" w:hAnsi="PT Astra Serif"/>
          <w:sz w:val="28"/>
          <w:szCs w:val="28"/>
        </w:rPr>
        <w:t>Зф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0A04CC">
        <w:rPr>
          <w:rFonts w:ascii="PT Astra Serif" w:hAnsi="PT Astra Serif"/>
          <w:sz w:val="28"/>
          <w:szCs w:val="28"/>
        </w:rPr>
        <w:t>Зп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Зф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Зп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Уф = </w:t>
      </w:r>
      <w:proofErr w:type="spellStart"/>
      <w:r w:rsidRPr="000A04CC">
        <w:rPr>
          <w:rFonts w:ascii="PT Astra Serif" w:hAnsi="PT Astra Serif"/>
          <w:sz w:val="28"/>
          <w:szCs w:val="28"/>
        </w:rPr>
        <w:t>Фф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0A04CC">
        <w:rPr>
          <w:rFonts w:ascii="PT Astra Serif" w:hAnsi="PT Astra Serif"/>
          <w:sz w:val="28"/>
          <w:szCs w:val="28"/>
        </w:rPr>
        <w:t>Фп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Фф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Фп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Интервалы значений показателей, характеризующих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4" w:name="Par624"/>
      <w:bookmarkEnd w:id="4"/>
      <w:r w:rsidRPr="000A04CC">
        <w:rPr>
          <w:rFonts w:ascii="PT Astra Serif" w:hAnsi="PT Astra Serif"/>
          <w:sz w:val="28"/>
          <w:szCs w:val="28"/>
        </w:rPr>
        <w:t>1) высокий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5" w:name="Par627"/>
      <w:bookmarkEnd w:id="5"/>
      <w:r w:rsidRPr="000A04CC">
        <w:rPr>
          <w:rFonts w:ascii="PT Astra Serif" w:hAnsi="PT Astra Serif"/>
          <w:sz w:val="28"/>
          <w:szCs w:val="28"/>
        </w:rPr>
        <w:t>2) 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неудовлетворительный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0A04CC">
          <w:rPr>
            <w:rFonts w:ascii="PT Astra Serif" w:hAnsi="PT Astra Serif"/>
            <w:sz w:val="28"/>
            <w:szCs w:val="28"/>
          </w:rPr>
          <w:t>пунктах 1</w:t>
        </w:r>
      </w:hyperlink>
      <w:r w:rsidRPr="000A04CC">
        <w:rPr>
          <w:rFonts w:ascii="PT Astra Serif" w:hAnsi="PT Astra Serif"/>
          <w:sz w:val="28"/>
          <w:szCs w:val="28"/>
          <w:lang w:val="en-US"/>
        </w:rPr>
        <w:t> </w:t>
      </w:r>
      <w:r w:rsidRPr="000A04CC">
        <w:rPr>
          <w:rFonts w:ascii="PT Astra Serif" w:hAnsi="PT Astra Serif"/>
          <w:sz w:val="28"/>
          <w:szCs w:val="28"/>
        </w:rPr>
        <w:t xml:space="preserve">и </w:t>
      </w:r>
      <w:hyperlink r:id="rId9" w:anchor="Par627#Par627" w:history="1">
        <w:r w:rsidRPr="000A04CC">
          <w:rPr>
            <w:rFonts w:ascii="PT Astra Serif" w:hAnsi="PT Astra Serif"/>
            <w:sz w:val="28"/>
            <w:szCs w:val="28"/>
          </w:rPr>
          <w:t>2</w:t>
        </w:r>
      </w:hyperlink>
      <w:r w:rsidRPr="000A04CC">
        <w:rPr>
          <w:rFonts w:ascii="PT Astra Serif" w:hAnsi="PT Astra Serif"/>
          <w:sz w:val="28"/>
          <w:szCs w:val="28"/>
        </w:rPr>
        <w:t>.</w:t>
      </w:r>
    </w:p>
    <w:p w:rsidR="000A04CC" w:rsidRPr="000A04CC" w:rsidRDefault="000A04CC" w:rsidP="000A04C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  <w:r w:rsidRPr="000A04CC">
        <w:rPr>
          <w:rFonts w:ascii="PT Astra Serif" w:hAnsi="PT Astra Serif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:rsidR="00115CE3" w:rsidRPr="000A04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A04CC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A04CC" w:rsidSect="00E33EA0">
      <w:head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7E" w:rsidRDefault="0065547E">
      <w:r>
        <w:separator/>
      </w:r>
    </w:p>
  </w:endnote>
  <w:endnote w:type="continuationSeparator" w:id="0">
    <w:p w:rsidR="0065547E" w:rsidRDefault="0065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7E" w:rsidRDefault="0065547E">
      <w:r>
        <w:separator/>
      </w:r>
    </w:p>
  </w:footnote>
  <w:footnote w:type="continuationSeparator" w:id="0">
    <w:p w:rsidR="0065547E" w:rsidRDefault="0065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F846B6"/>
    <w:multiLevelType w:val="hybridMultilevel"/>
    <w:tmpl w:val="D8C0DB42"/>
    <w:lvl w:ilvl="0" w:tplc="D8ACC6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86CCE"/>
    <w:rsid w:val="00097D31"/>
    <w:rsid w:val="000A04CC"/>
    <w:rsid w:val="000E6231"/>
    <w:rsid w:val="000F03B2"/>
    <w:rsid w:val="00115CE3"/>
    <w:rsid w:val="0011670F"/>
    <w:rsid w:val="00140632"/>
    <w:rsid w:val="0016136D"/>
    <w:rsid w:val="001971B4"/>
    <w:rsid w:val="001A5FBD"/>
    <w:rsid w:val="001B14BC"/>
    <w:rsid w:val="001C32A8"/>
    <w:rsid w:val="001C7CE2"/>
    <w:rsid w:val="001E53E5"/>
    <w:rsid w:val="002013D6"/>
    <w:rsid w:val="0021412F"/>
    <w:rsid w:val="002147F8"/>
    <w:rsid w:val="00215B4F"/>
    <w:rsid w:val="00236560"/>
    <w:rsid w:val="00260B37"/>
    <w:rsid w:val="0029794D"/>
    <w:rsid w:val="002B4F89"/>
    <w:rsid w:val="002B4FD2"/>
    <w:rsid w:val="002E0E52"/>
    <w:rsid w:val="002E54BE"/>
    <w:rsid w:val="00322635"/>
    <w:rsid w:val="00346728"/>
    <w:rsid w:val="003A2384"/>
    <w:rsid w:val="003B39F1"/>
    <w:rsid w:val="003C0E47"/>
    <w:rsid w:val="003D216B"/>
    <w:rsid w:val="0048387B"/>
    <w:rsid w:val="004964FF"/>
    <w:rsid w:val="004A581C"/>
    <w:rsid w:val="004C74A2"/>
    <w:rsid w:val="005542A8"/>
    <w:rsid w:val="00583DB8"/>
    <w:rsid w:val="005B2800"/>
    <w:rsid w:val="005B3753"/>
    <w:rsid w:val="005B6AC0"/>
    <w:rsid w:val="005C6796"/>
    <w:rsid w:val="005C6B9A"/>
    <w:rsid w:val="005F6D36"/>
    <w:rsid w:val="005F7562"/>
    <w:rsid w:val="005F7DEF"/>
    <w:rsid w:val="00631C5C"/>
    <w:rsid w:val="0065547E"/>
    <w:rsid w:val="00687CAA"/>
    <w:rsid w:val="006A2E69"/>
    <w:rsid w:val="006F2075"/>
    <w:rsid w:val="006F41E9"/>
    <w:rsid w:val="007112E3"/>
    <w:rsid w:val="007143EE"/>
    <w:rsid w:val="00724E8F"/>
    <w:rsid w:val="00735804"/>
    <w:rsid w:val="007361C6"/>
    <w:rsid w:val="00750ABC"/>
    <w:rsid w:val="00751008"/>
    <w:rsid w:val="00796661"/>
    <w:rsid w:val="007F12CE"/>
    <w:rsid w:val="007F4F01"/>
    <w:rsid w:val="008521F5"/>
    <w:rsid w:val="00886A38"/>
    <w:rsid w:val="008F2E0C"/>
    <w:rsid w:val="008F776E"/>
    <w:rsid w:val="009110D2"/>
    <w:rsid w:val="009132D4"/>
    <w:rsid w:val="00927DCC"/>
    <w:rsid w:val="009A7968"/>
    <w:rsid w:val="00A24EB9"/>
    <w:rsid w:val="00A333F8"/>
    <w:rsid w:val="00A4191E"/>
    <w:rsid w:val="00A969E7"/>
    <w:rsid w:val="00AE67F9"/>
    <w:rsid w:val="00B0593F"/>
    <w:rsid w:val="00B43E11"/>
    <w:rsid w:val="00BB2488"/>
    <w:rsid w:val="00BD2261"/>
    <w:rsid w:val="00C53A15"/>
    <w:rsid w:val="00CC0121"/>
    <w:rsid w:val="00CC4111"/>
    <w:rsid w:val="00CD70EA"/>
    <w:rsid w:val="00CF25B5"/>
    <w:rsid w:val="00CF3559"/>
    <w:rsid w:val="00CF5BDA"/>
    <w:rsid w:val="00E04CAC"/>
    <w:rsid w:val="00E11B07"/>
    <w:rsid w:val="00E24A39"/>
    <w:rsid w:val="00E33EA0"/>
    <w:rsid w:val="00E41E47"/>
    <w:rsid w:val="00E72F2C"/>
    <w:rsid w:val="00E9172B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9D5173C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86B2-4EA1-4F3A-B161-397F3C98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101</TotalTime>
  <Pages>11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19</cp:revision>
  <cp:lastPrinted>2023-12-20T09:59:00Z</cp:lastPrinted>
  <dcterms:created xsi:type="dcterms:W3CDTF">2023-03-01T08:53:00Z</dcterms:created>
  <dcterms:modified xsi:type="dcterms:W3CDTF">2023-12-27T06:23:00Z</dcterms:modified>
</cp:coreProperties>
</file>