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2834" w14:textId="77777777" w:rsidR="00845B53" w:rsidRDefault="008A2DB1" w:rsidP="00845B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5B53" w14:paraId="7CF74288" w14:textId="77777777" w:rsidTr="00BB4D12">
        <w:tc>
          <w:tcPr>
            <w:tcW w:w="9345" w:type="dxa"/>
            <w:gridSpan w:val="2"/>
          </w:tcPr>
          <w:p w14:paraId="4EF7369F" w14:textId="77777777" w:rsidR="00845B53" w:rsidRPr="0084297C" w:rsidRDefault="00845B53" w:rsidP="00845B5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4297C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845B53" w14:paraId="516D8E18" w14:textId="77777777" w:rsidTr="00BB4D12">
        <w:tc>
          <w:tcPr>
            <w:tcW w:w="9345" w:type="dxa"/>
            <w:gridSpan w:val="2"/>
          </w:tcPr>
          <w:p w14:paraId="34C05444" w14:textId="77777777" w:rsidR="00845B53" w:rsidRPr="0084297C" w:rsidRDefault="00845B53" w:rsidP="00845B5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4297C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845B53" w14:paraId="263D6ED6" w14:textId="77777777" w:rsidTr="00BB4D12">
        <w:tc>
          <w:tcPr>
            <w:tcW w:w="9345" w:type="dxa"/>
            <w:gridSpan w:val="2"/>
          </w:tcPr>
          <w:p w14:paraId="72F0FCF1" w14:textId="77777777" w:rsidR="00845B53" w:rsidRPr="0084297C" w:rsidRDefault="00845B53" w:rsidP="00845B5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4297C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22249BAB" w14:textId="77777777" w:rsidR="00845B53" w:rsidRPr="0084297C" w:rsidRDefault="00845B53" w:rsidP="00845B5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7174BB2C" w14:textId="77777777" w:rsidR="00845B53" w:rsidRPr="0084297C" w:rsidRDefault="00845B53" w:rsidP="00845B5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845B53" w14:paraId="166372D7" w14:textId="77777777" w:rsidTr="00BB4D12">
        <w:tc>
          <w:tcPr>
            <w:tcW w:w="9345" w:type="dxa"/>
            <w:gridSpan w:val="2"/>
          </w:tcPr>
          <w:p w14:paraId="1DD1D84B" w14:textId="77777777" w:rsidR="00845B53" w:rsidRPr="0084297C" w:rsidRDefault="00845B53" w:rsidP="00845B5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4297C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845B53" w14:paraId="345B325E" w14:textId="77777777" w:rsidTr="00BB4D12">
        <w:tc>
          <w:tcPr>
            <w:tcW w:w="9345" w:type="dxa"/>
            <w:gridSpan w:val="2"/>
          </w:tcPr>
          <w:p w14:paraId="0039616D" w14:textId="77777777" w:rsidR="00845B53" w:rsidRPr="0084297C" w:rsidRDefault="00845B53" w:rsidP="00845B5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845B53" w14:paraId="6F1EF3D0" w14:textId="77777777" w:rsidTr="00BB4D12">
        <w:tc>
          <w:tcPr>
            <w:tcW w:w="4672" w:type="dxa"/>
          </w:tcPr>
          <w:p w14:paraId="29A81A97" w14:textId="23785334" w:rsidR="00845B53" w:rsidRPr="0084297C" w:rsidRDefault="0084297C" w:rsidP="0084297C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</w:t>
            </w:r>
            <w:r w:rsidR="00B96CB6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</w:t>
            </w:r>
            <w:r w:rsidR="00845B53" w:rsidRPr="0084297C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</w:t>
            </w:r>
            <w:r w:rsidR="00B96CB6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15 декабря 2023г.</w:t>
            </w:r>
          </w:p>
        </w:tc>
        <w:tc>
          <w:tcPr>
            <w:tcW w:w="4673" w:type="dxa"/>
          </w:tcPr>
          <w:p w14:paraId="3110DDEF" w14:textId="02DBD715" w:rsidR="00845B53" w:rsidRPr="0084297C" w:rsidRDefault="00845B53" w:rsidP="00845B5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4297C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№ </w:t>
            </w:r>
            <w:r w:rsidR="00B96CB6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6/18</w:t>
            </w:r>
          </w:p>
        </w:tc>
      </w:tr>
    </w:tbl>
    <w:p w14:paraId="117C522D" w14:textId="77777777" w:rsidR="00347196" w:rsidRDefault="00347196" w:rsidP="00845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693321" w14:textId="77777777" w:rsidR="00845B53" w:rsidRPr="0084297C" w:rsidRDefault="00845B53" w:rsidP="0084297C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1424513A" w14:textId="77777777" w:rsidR="00845B53" w:rsidRPr="0084297C" w:rsidRDefault="00845B53" w:rsidP="00842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PT Astra Serif" w:eastAsia="Times New Roman" w:hAnsi="PT Astra Serif" w:cs="Arial"/>
          <w:b/>
          <w:sz w:val="32"/>
          <w:szCs w:val="32"/>
        </w:rPr>
      </w:pPr>
      <w:r w:rsidRPr="0084297C">
        <w:rPr>
          <w:rFonts w:ascii="PT Astra Serif" w:eastAsia="Times New Roman" w:hAnsi="PT Astra Serif" w:cs="Arial"/>
          <w:b/>
          <w:sz w:val="32"/>
          <w:szCs w:val="32"/>
        </w:rPr>
        <w:t>Об установлении земельного налога</w:t>
      </w:r>
    </w:p>
    <w:p w14:paraId="504CE733" w14:textId="77777777" w:rsidR="00845B53" w:rsidRPr="0084297C" w:rsidRDefault="00845B53" w:rsidP="00842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PT Astra Serif" w:eastAsia="Times New Roman" w:hAnsi="PT Astra Serif" w:cs="Arial"/>
          <w:b/>
          <w:sz w:val="32"/>
          <w:szCs w:val="32"/>
        </w:rPr>
      </w:pPr>
      <w:r w:rsidRPr="0084297C">
        <w:rPr>
          <w:rFonts w:ascii="PT Astra Serif" w:eastAsia="Times New Roman" w:hAnsi="PT Astra Serif" w:cs="Arial"/>
          <w:b/>
          <w:sz w:val="32"/>
          <w:szCs w:val="32"/>
        </w:rPr>
        <w:t>на территории муниципального образования</w:t>
      </w:r>
    </w:p>
    <w:p w14:paraId="314E7428" w14:textId="77777777" w:rsidR="00845B53" w:rsidRPr="0084297C" w:rsidRDefault="00845B53" w:rsidP="00842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PT Astra Serif" w:eastAsia="Times New Roman" w:hAnsi="PT Astra Serif" w:cs="Arial"/>
          <w:b/>
          <w:sz w:val="32"/>
          <w:szCs w:val="32"/>
        </w:rPr>
      </w:pPr>
      <w:r w:rsidRPr="0084297C">
        <w:rPr>
          <w:rFonts w:ascii="PT Astra Serif" w:eastAsia="Times New Roman" w:hAnsi="PT Astra Serif" w:cs="Arial"/>
          <w:b/>
          <w:sz w:val="32"/>
          <w:szCs w:val="32"/>
        </w:rPr>
        <w:t>Демидовское Заокского района</w:t>
      </w:r>
    </w:p>
    <w:p w14:paraId="29CAFA33" w14:textId="541545C8" w:rsidR="00845B53" w:rsidRDefault="00845B53" w:rsidP="00845B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F22EEF5" w14:textId="77777777" w:rsidR="0084297C" w:rsidRPr="0084297C" w:rsidRDefault="0084297C" w:rsidP="00845B5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</w:p>
    <w:p w14:paraId="6AED3DEF" w14:textId="77777777" w:rsidR="00845B53" w:rsidRPr="0084297C" w:rsidRDefault="002204B1" w:rsidP="00976E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4297C">
        <w:rPr>
          <w:rFonts w:ascii="PT Astra Serif" w:hAnsi="PT Astra Serif" w:cs="Arial"/>
          <w:sz w:val="28"/>
          <w:szCs w:val="28"/>
        </w:rPr>
        <w:t xml:space="preserve">В соответствии со статьей 14 Федерального закона от 06 октября 2003 года №131-ФЗ "Об общих принципах организации местного самоуправления в Российской Федерации", со статьей 397 Налогового кодекса Российской Федерации, Федерального закона от 23.11.2015г. № 320-ФЗ «О внесении изменений в часть вторую Налогового кодекса Российской Федерации», Уставом муниципального образования Демидовское Заокского района, Собрание  депутатов муниципального образования Демидовское Заокского района </w:t>
      </w:r>
      <w:r w:rsidRPr="0084297C">
        <w:rPr>
          <w:rFonts w:ascii="PT Astra Serif" w:hAnsi="PT Astra Serif" w:cs="Arial"/>
          <w:bCs/>
          <w:sz w:val="28"/>
          <w:szCs w:val="28"/>
        </w:rPr>
        <w:t>решило:</w:t>
      </w:r>
    </w:p>
    <w:p w14:paraId="2A6DD7A3" w14:textId="5F2C09FE" w:rsidR="00845B53" w:rsidRPr="0084297C" w:rsidRDefault="00845B53" w:rsidP="00976E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sz w:val="28"/>
          <w:szCs w:val="28"/>
        </w:rPr>
        <w:t>1. Ввести    на   территории    муниципального    образования</w:t>
      </w:r>
      <w:r w:rsidRPr="0084297C">
        <w:rPr>
          <w:rFonts w:ascii="PT Astra Serif" w:eastAsia="Times New Roman" w:hAnsi="PT Astra Serif" w:cs="Arial"/>
          <w:b/>
          <w:sz w:val="28"/>
          <w:szCs w:val="28"/>
        </w:rPr>
        <w:t xml:space="preserve"> </w:t>
      </w:r>
      <w:r w:rsidRPr="0084297C">
        <w:rPr>
          <w:rFonts w:ascii="PT Astra Serif" w:eastAsia="Times New Roman" w:hAnsi="PT Astra Serif" w:cs="Arial"/>
          <w:sz w:val="28"/>
          <w:szCs w:val="28"/>
        </w:rPr>
        <w:t>Демидовское Заокского района земельный налог и установить следующий порядок и сроки уплаты</w:t>
      </w:r>
      <w:r w:rsidRPr="0084297C">
        <w:rPr>
          <w:rFonts w:ascii="PT Astra Serif" w:eastAsia="Times New Roman" w:hAnsi="PT Astra Serif" w:cs="Arial"/>
          <w:b/>
          <w:sz w:val="28"/>
          <w:szCs w:val="28"/>
        </w:rPr>
        <w:t xml:space="preserve"> 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налога     за     земли, находящиеся     в     границах     </w:t>
      </w:r>
      <w:r w:rsidR="0081027B" w:rsidRPr="0084297C">
        <w:rPr>
          <w:rFonts w:ascii="PT Astra Serif" w:eastAsia="Times New Roman" w:hAnsi="PT Astra Serif" w:cs="Arial"/>
          <w:sz w:val="28"/>
          <w:szCs w:val="28"/>
        </w:rPr>
        <w:t>муниципального образования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Демидовское Заокского района:</w:t>
      </w:r>
    </w:p>
    <w:p w14:paraId="52F64B93" w14:textId="77777777" w:rsidR="00845B53" w:rsidRPr="0084297C" w:rsidRDefault="00845B53" w:rsidP="00976E3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      1.1.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Земельный налог (далее - налог) устанавливается, вводится в действие, прекращает действовать в соответствии с главой 31 Налогового кодекса Российской Федерации настоящим Решением и обязателен к уплате на территории муниципального образования Демидовское Заокского района</w:t>
      </w:r>
      <w:r w:rsidR="00036A0B" w:rsidRPr="0084297C">
        <w:rPr>
          <w:rFonts w:ascii="PT Astra Serif" w:eastAsia="Times New Roman" w:hAnsi="PT Astra Serif" w:cs="Arial"/>
          <w:sz w:val="28"/>
          <w:szCs w:val="28"/>
        </w:rPr>
        <w:t>.</w:t>
      </w:r>
    </w:p>
    <w:p w14:paraId="4DBE2B8E" w14:textId="77777777" w:rsidR="00845B53" w:rsidRPr="0084297C" w:rsidRDefault="00845B53" w:rsidP="00976E32">
      <w:pPr>
        <w:widowControl w:val="0"/>
        <w:shd w:val="clear" w:color="auto" w:fill="FFFFFF"/>
        <w:tabs>
          <w:tab w:val="left" w:pos="1236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PT Astra Serif" w:eastAsia="Times New Roman" w:hAnsi="PT Astra Serif" w:cs="Arial"/>
          <w:spacing w:val="-11"/>
          <w:sz w:val="28"/>
          <w:szCs w:val="28"/>
        </w:rPr>
      </w:pPr>
      <w:r w:rsidRPr="0084297C">
        <w:rPr>
          <w:rFonts w:ascii="PT Astra Serif" w:eastAsia="Times New Roman" w:hAnsi="PT Astra Serif" w:cs="Arial"/>
          <w:sz w:val="28"/>
          <w:szCs w:val="28"/>
        </w:rPr>
        <w:t xml:space="preserve">            </w:t>
      </w:r>
      <w:r w:rsidRPr="0084297C">
        <w:rPr>
          <w:rFonts w:ascii="PT Astra Serif" w:eastAsia="Times New Roman" w:hAnsi="PT Astra Serif" w:cs="Arial"/>
          <w:b/>
          <w:bCs/>
          <w:sz w:val="28"/>
          <w:szCs w:val="28"/>
        </w:rPr>
        <w:t>1.2.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владения, расположенными в границах муниципального образования Демидовское Заокского района</w:t>
      </w:r>
      <w:r w:rsidR="00036A0B" w:rsidRPr="0084297C">
        <w:rPr>
          <w:rFonts w:ascii="PT Astra Serif" w:eastAsia="Times New Roman" w:hAnsi="PT Astra Serif" w:cs="Arial"/>
          <w:sz w:val="28"/>
          <w:szCs w:val="28"/>
        </w:rPr>
        <w:t>.</w:t>
      </w:r>
    </w:p>
    <w:p w14:paraId="1399C8AC" w14:textId="77777777" w:rsidR="00845B53" w:rsidRPr="0084297C" w:rsidRDefault="00845B53" w:rsidP="00976E32">
      <w:pPr>
        <w:widowControl w:val="0"/>
        <w:shd w:val="clear" w:color="auto" w:fill="FFFFFF"/>
        <w:tabs>
          <w:tab w:val="left" w:pos="709"/>
          <w:tab w:val="left" w:pos="1236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PT Astra Serif" w:eastAsia="Times New Roman" w:hAnsi="PT Astra Serif" w:cs="Arial"/>
          <w:spacing w:val="-11"/>
          <w:sz w:val="28"/>
          <w:szCs w:val="28"/>
        </w:rPr>
      </w:pPr>
      <w:r w:rsidRPr="0084297C">
        <w:rPr>
          <w:rFonts w:ascii="PT Astra Serif" w:eastAsia="Times New Roman" w:hAnsi="PT Astra Serif" w:cs="Arial"/>
          <w:sz w:val="28"/>
          <w:szCs w:val="28"/>
        </w:rPr>
        <w:t xml:space="preserve">            </w:t>
      </w:r>
      <w:r w:rsidRPr="0084297C">
        <w:rPr>
          <w:rFonts w:ascii="PT Astra Serif" w:eastAsia="Times New Roman" w:hAnsi="PT Astra Serif" w:cs="Arial"/>
          <w:b/>
          <w:bCs/>
          <w:sz w:val="28"/>
          <w:szCs w:val="28"/>
        </w:rPr>
        <w:t>1.3.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 срочного пользования, или переданных им по договору аренды</w:t>
      </w:r>
      <w:r w:rsidR="00036A0B" w:rsidRPr="0084297C">
        <w:rPr>
          <w:rFonts w:ascii="PT Astra Serif" w:eastAsia="Times New Roman" w:hAnsi="PT Astra Serif" w:cs="Arial"/>
          <w:sz w:val="28"/>
          <w:szCs w:val="28"/>
        </w:rPr>
        <w:t>.</w:t>
      </w:r>
    </w:p>
    <w:p w14:paraId="0DB4190C" w14:textId="0892E983" w:rsidR="00845B53" w:rsidRPr="0084297C" w:rsidRDefault="00845B53" w:rsidP="00976E32">
      <w:pPr>
        <w:widowControl w:val="0"/>
        <w:shd w:val="clear" w:color="auto" w:fill="FFFFFF"/>
        <w:tabs>
          <w:tab w:val="left" w:pos="1169"/>
          <w:tab w:val="left" w:leader="underscore" w:pos="6346"/>
        </w:tabs>
        <w:autoSpaceDE w:val="0"/>
        <w:autoSpaceDN w:val="0"/>
        <w:adjustRightInd w:val="0"/>
        <w:spacing w:after="0" w:line="240" w:lineRule="auto"/>
        <w:ind w:left="23" w:right="23" w:firstLine="726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b/>
          <w:bCs/>
          <w:spacing w:val="-12"/>
          <w:sz w:val="28"/>
          <w:szCs w:val="28"/>
        </w:rPr>
        <w:t>1</w:t>
      </w:r>
      <w:r w:rsidR="0081027B">
        <w:rPr>
          <w:rFonts w:ascii="PT Astra Serif" w:eastAsia="Times New Roman" w:hAnsi="PT Astra Serif" w:cs="Arial"/>
          <w:b/>
          <w:bCs/>
          <w:spacing w:val="-12"/>
          <w:sz w:val="28"/>
          <w:szCs w:val="28"/>
        </w:rPr>
        <w:t>.4.</w:t>
      </w:r>
      <w:r w:rsidR="00976E32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4297C">
        <w:rPr>
          <w:rFonts w:ascii="PT Astra Serif" w:eastAsia="Times New Roman" w:hAnsi="PT Astra Serif" w:cs="Arial"/>
          <w:sz w:val="28"/>
          <w:szCs w:val="28"/>
        </w:rPr>
        <w:t>Объектом налогообложения признаются земельные участки, расположенные в пределах границ муниципального образования Демидовское Заокского района</w:t>
      </w:r>
      <w:r w:rsidR="00036A0B" w:rsidRPr="0084297C">
        <w:rPr>
          <w:rFonts w:ascii="PT Astra Serif" w:eastAsia="Times New Roman" w:hAnsi="PT Astra Serif" w:cs="Arial"/>
          <w:sz w:val="28"/>
          <w:szCs w:val="28"/>
        </w:rPr>
        <w:t>.</w:t>
      </w:r>
    </w:p>
    <w:p w14:paraId="51319B6E" w14:textId="77777777" w:rsidR="00845B53" w:rsidRPr="0084297C" w:rsidRDefault="00845B53" w:rsidP="00976E32">
      <w:pPr>
        <w:widowControl w:val="0"/>
        <w:shd w:val="clear" w:color="auto" w:fill="FFFFFF"/>
        <w:tabs>
          <w:tab w:val="left" w:pos="1169"/>
          <w:tab w:val="left" w:leader="underscore" w:pos="6346"/>
        </w:tabs>
        <w:autoSpaceDE w:val="0"/>
        <w:autoSpaceDN w:val="0"/>
        <w:adjustRightInd w:val="0"/>
        <w:spacing w:after="0" w:line="240" w:lineRule="auto"/>
        <w:ind w:left="23" w:right="23" w:firstLine="726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b/>
          <w:bCs/>
          <w:sz w:val="28"/>
          <w:szCs w:val="28"/>
        </w:rPr>
        <w:lastRenderedPageBreak/>
        <w:t>1.5.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Не признаются объектами налогообложения земельные участки, расположенные в пределах границ муниципального образования Демидовское Заокского района, указанные в п.2 ст. 389 Налогового кодекса Российской Федерации</w:t>
      </w:r>
      <w:r w:rsidR="00BC56D2" w:rsidRPr="0084297C">
        <w:rPr>
          <w:rFonts w:ascii="PT Astra Serif" w:eastAsia="Times New Roman" w:hAnsi="PT Astra Serif" w:cs="Arial"/>
          <w:sz w:val="28"/>
          <w:szCs w:val="28"/>
        </w:rPr>
        <w:t>.</w:t>
      </w:r>
    </w:p>
    <w:p w14:paraId="77249C08" w14:textId="77777777" w:rsidR="00845B53" w:rsidRPr="0084297C" w:rsidRDefault="00845B53" w:rsidP="00976E32">
      <w:pPr>
        <w:widowControl w:val="0"/>
        <w:shd w:val="clear" w:color="auto" w:fill="FFFFFF"/>
        <w:tabs>
          <w:tab w:val="left" w:pos="709"/>
          <w:tab w:val="left" w:pos="1159"/>
          <w:tab w:val="left" w:leader="underscore" w:pos="6346"/>
        </w:tabs>
        <w:autoSpaceDE w:val="0"/>
        <w:autoSpaceDN w:val="0"/>
        <w:adjustRightInd w:val="0"/>
        <w:spacing w:after="0" w:line="240" w:lineRule="auto"/>
        <w:ind w:left="23" w:right="23" w:firstLine="726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1027B">
        <w:rPr>
          <w:rFonts w:ascii="PT Astra Serif" w:eastAsia="Times New Roman" w:hAnsi="PT Astra Serif" w:cs="Arial"/>
          <w:b/>
          <w:bCs/>
          <w:sz w:val="28"/>
          <w:szCs w:val="28"/>
        </w:rPr>
        <w:t>2.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Установить следующий порядок определения налоговой базы</w:t>
      </w:r>
      <w:r w:rsidR="00BC56D2" w:rsidRPr="0084297C">
        <w:rPr>
          <w:rFonts w:ascii="PT Astra Serif" w:eastAsia="Times New Roman" w:hAnsi="PT Astra Serif" w:cs="Arial"/>
          <w:sz w:val="28"/>
          <w:szCs w:val="28"/>
        </w:rPr>
        <w:t>:</w:t>
      </w:r>
    </w:p>
    <w:p w14:paraId="5282CD46" w14:textId="77777777" w:rsidR="00845B53" w:rsidRPr="0084297C" w:rsidRDefault="00845B53" w:rsidP="00976E32">
      <w:pPr>
        <w:widowControl w:val="0"/>
        <w:shd w:val="clear" w:color="auto" w:fill="FFFFFF"/>
        <w:tabs>
          <w:tab w:val="left" w:pos="1159"/>
          <w:tab w:val="left" w:leader="underscore" w:pos="6346"/>
        </w:tabs>
        <w:autoSpaceDE w:val="0"/>
        <w:autoSpaceDN w:val="0"/>
        <w:adjustRightInd w:val="0"/>
        <w:spacing w:after="0" w:line="240" w:lineRule="auto"/>
        <w:ind w:left="23" w:right="23" w:firstLine="726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b/>
          <w:bCs/>
          <w:spacing w:val="-6"/>
          <w:sz w:val="28"/>
          <w:szCs w:val="28"/>
        </w:rPr>
        <w:t>2.1.</w:t>
      </w:r>
      <w:r w:rsidRPr="0084297C">
        <w:rPr>
          <w:rFonts w:ascii="PT Astra Serif" w:eastAsia="Times New Roman" w:hAnsi="PT Astra Serif" w:cs="Arial"/>
          <w:b/>
          <w:bCs/>
          <w:sz w:val="28"/>
          <w:szCs w:val="28"/>
        </w:rPr>
        <w:tab/>
      </w:r>
      <w:r w:rsidRPr="0084297C">
        <w:rPr>
          <w:rFonts w:ascii="PT Astra Serif" w:eastAsia="Times New Roman" w:hAnsi="PT Astra Serif" w:cs="Arial"/>
          <w:spacing w:val="-1"/>
          <w:sz w:val="28"/>
          <w:szCs w:val="28"/>
        </w:rPr>
        <w:t xml:space="preserve">Налоговая база определяется в отношении каждого земельного участка как его </w:t>
      </w:r>
      <w:r w:rsidRPr="0084297C">
        <w:rPr>
          <w:rFonts w:ascii="PT Astra Serif" w:eastAsia="Times New Roman" w:hAnsi="PT Astra Serif" w:cs="Arial"/>
          <w:sz w:val="28"/>
          <w:szCs w:val="28"/>
        </w:rPr>
        <w:t>кадастровая стоимость по состоянию на 1 января года, являющегося налоговым периодом в порядке, предусмотренном ст.391 Налогового кодекса Российской Федерации</w:t>
      </w:r>
      <w:r w:rsidR="00BC56D2" w:rsidRPr="0084297C">
        <w:rPr>
          <w:rFonts w:ascii="PT Astra Serif" w:eastAsia="Times New Roman" w:hAnsi="PT Astra Serif" w:cs="Arial"/>
          <w:sz w:val="28"/>
          <w:szCs w:val="28"/>
        </w:rPr>
        <w:t>.</w:t>
      </w:r>
    </w:p>
    <w:p w14:paraId="7F09E5B2" w14:textId="54782178" w:rsidR="00845B53" w:rsidRPr="0084297C" w:rsidRDefault="00845B53" w:rsidP="001E44B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240" w:lineRule="auto"/>
        <w:ind w:left="22" w:right="7" w:firstLine="706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b/>
          <w:bCs/>
          <w:spacing w:val="-6"/>
          <w:sz w:val="28"/>
          <w:szCs w:val="28"/>
        </w:rPr>
        <w:t>2.2.</w:t>
      </w:r>
      <w:r w:rsidR="00BC56D2" w:rsidRPr="0084297C">
        <w:rPr>
          <w:rFonts w:ascii="PT Astra Serif" w:hAnsi="PT Astra Serif" w:cs="Arial"/>
          <w:sz w:val="28"/>
          <w:szCs w:val="28"/>
        </w:rPr>
        <w:t xml:space="preserve"> Уменьшение налоговой базы на необлагаемую налогом сумму для лиц,</w:t>
      </w:r>
      <w:r w:rsidR="00C53775">
        <w:rPr>
          <w:rFonts w:ascii="PT Astra Serif" w:hAnsi="PT Astra Serif" w:cs="Arial"/>
          <w:sz w:val="28"/>
          <w:szCs w:val="28"/>
        </w:rPr>
        <w:t xml:space="preserve"> </w:t>
      </w:r>
      <w:r w:rsidR="00BC56D2" w:rsidRPr="0084297C">
        <w:rPr>
          <w:rFonts w:ascii="PT Astra Serif" w:hAnsi="PT Astra Serif" w:cs="Arial"/>
          <w:sz w:val="28"/>
          <w:szCs w:val="28"/>
        </w:rPr>
        <w:t>указанных в п.5 ст. 391 Налогового кодекса Российской Федерации производится на основании документов, подтверждающих право на уменьшение налоговой базы, представляемых налогоплательщиком   в   налоговый    орган   по своему выбору.</w:t>
      </w:r>
      <w:r w:rsidR="00BC56D2" w:rsidRPr="0084297C">
        <w:rPr>
          <w:rFonts w:ascii="PT Astra Serif" w:eastAsia="Times New Roman" w:hAnsi="PT Astra Serif" w:cs="Arial"/>
          <w:sz w:val="28"/>
          <w:szCs w:val="28"/>
        </w:rPr>
        <w:t xml:space="preserve"> </w:t>
      </w:r>
    </w:p>
    <w:p w14:paraId="39BDD3C0" w14:textId="77777777" w:rsidR="00845B53" w:rsidRPr="0084297C" w:rsidRDefault="00845B53" w:rsidP="001E44B0">
      <w:pPr>
        <w:widowControl w:val="0"/>
        <w:shd w:val="clear" w:color="auto" w:fill="FFFFFF"/>
        <w:tabs>
          <w:tab w:val="left" w:pos="1164"/>
        </w:tabs>
        <w:autoSpaceDE w:val="0"/>
        <w:autoSpaceDN w:val="0"/>
        <w:adjustRightInd w:val="0"/>
        <w:spacing w:before="2" w:after="0" w:line="240" w:lineRule="auto"/>
        <w:ind w:left="31" w:right="2" w:firstLine="701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b/>
          <w:bCs/>
          <w:spacing w:val="-6"/>
          <w:sz w:val="28"/>
          <w:szCs w:val="28"/>
        </w:rPr>
        <w:t>2.3.</w:t>
      </w:r>
      <w:r w:rsidRPr="0084297C">
        <w:rPr>
          <w:rFonts w:ascii="PT Astra Serif" w:eastAsia="Times New Roman" w:hAnsi="PT Astra Serif" w:cs="Arial"/>
          <w:sz w:val="28"/>
          <w:szCs w:val="28"/>
        </w:rPr>
        <w:tab/>
        <w:t xml:space="preserve">Определение налоговой базы в отношении земельных участков, находящихся в общей собственности, производится в соответствии со статьей 392 Налогового кодекса Российской Федерации.      </w:t>
      </w:r>
    </w:p>
    <w:p w14:paraId="427150C8" w14:textId="77777777" w:rsidR="00845B53" w:rsidRPr="0084297C" w:rsidRDefault="00845B53" w:rsidP="001E44B0">
      <w:pPr>
        <w:widowControl w:val="0"/>
        <w:shd w:val="clear" w:color="auto" w:fill="FFFFFF"/>
        <w:tabs>
          <w:tab w:val="left" w:pos="1164"/>
        </w:tabs>
        <w:autoSpaceDE w:val="0"/>
        <w:autoSpaceDN w:val="0"/>
        <w:adjustRightInd w:val="0"/>
        <w:spacing w:before="2" w:after="0" w:line="240" w:lineRule="auto"/>
        <w:ind w:right="2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sz w:val="28"/>
          <w:szCs w:val="28"/>
        </w:rPr>
        <w:t xml:space="preserve">           </w:t>
      </w:r>
      <w:r w:rsidRPr="0081027B">
        <w:rPr>
          <w:rFonts w:ascii="PT Astra Serif" w:eastAsia="Times New Roman" w:hAnsi="PT Astra Serif" w:cs="Arial"/>
          <w:b/>
          <w:bCs/>
          <w:sz w:val="28"/>
          <w:szCs w:val="28"/>
        </w:rPr>
        <w:t>3.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Установить следующий порядок исчисления и сроки уплаты налога:</w:t>
      </w:r>
    </w:p>
    <w:p w14:paraId="1034CEF1" w14:textId="77777777" w:rsidR="00845B53" w:rsidRPr="0084297C" w:rsidRDefault="00845B53" w:rsidP="001E44B0">
      <w:pPr>
        <w:widowControl w:val="0"/>
        <w:shd w:val="clear" w:color="auto" w:fill="FFFFFF"/>
        <w:tabs>
          <w:tab w:val="left" w:pos="720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b/>
          <w:bCs/>
          <w:spacing w:val="-7"/>
          <w:sz w:val="28"/>
          <w:szCs w:val="28"/>
        </w:rPr>
        <w:t xml:space="preserve">            3.1.</w:t>
      </w:r>
      <w:r w:rsidRPr="0084297C">
        <w:rPr>
          <w:rFonts w:ascii="PT Astra Serif" w:eastAsia="Times New Roman" w:hAnsi="PT Astra Serif" w:cs="Arial"/>
          <w:b/>
          <w:bCs/>
          <w:sz w:val="28"/>
          <w:szCs w:val="28"/>
        </w:rPr>
        <w:tab/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Налоговым периодом признается календарный год. </w:t>
      </w:r>
    </w:p>
    <w:p w14:paraId="54F3B590" w14:textId="77777777" w:rsidR="00845B53" w:rsidRPr="0084297C" w:rsidRDefault="00845B53" w:rsidP="001E44B0">
      <w:pPr>
        <w:widowControl w:val="0"/>
        <w:shd w:val="clear" w:color="auto" w:fill="FFFFFF"/>
        <w:tabs>
          <w:tab w:val="left" w:pos="720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sz w:val="28"/>
          <w:szCs w:val="28"/>
        </w:rPr>
        <w:t xml:space="preserve">           Отчетными периодами для налогоплательщиков - организаций, признаются первый квартал, второй квартал и третий квартал календарного года</w:t>
      </w:r>
      <w:r w:rsidR="00B668FF" w:rsidRPr="0084297C">
        <w:rPr>
          <w:rFonts w:ascii="PT Astra Serif" w:eastAsia="Times New Roman" w:hAnsi="PT Astra Serif" w:cs="Arial"/>
          <w:sz w:val="28"/>
          <w:szCs w:val="28"/>
        </w:rPr>
        <w:t>.</w:t>
      </w:r>
    </w:p>
    <w:p w14:paraId="24893021" w14:textId="77777777" w:rsidR="00845B53" w:rsidRPr="0084297C" w:rsidRDefault="00845B53" w:rsidP="001E44B0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19" w:after="0" w:line="240" w:lineRule="auto"/>
        <w:ind w:left="31" w:firstLine="703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b/>
          <w:bCs/>
          <w:spacing w:val="-7"/>
          <w:sz w:val="28"/>
          <w:szCs w:val="28"/>
        </w:rPr>
        <w:t>3.2.</w:t>
      </w:r>
      <w:r w:rsidRPr="0084297C">
        <w:rPr>
          <w:rFonts w:ascii="PT Astra Serif" w:eastAsia="Times New Roman" w:hAnsi="PT Astra Serif" w:cs="Arial"/>
          <w:sz w:val="28"/>
          <w:szCs w:val="28"/>
        </w:rPr>
        <w:tab/>
        <w:t>В течение налогового периода налогоплательщики</w:t>
      </w:r>
      <w:r w:rsidR="00BB4D12" w:rsidRPr="0084297C">
        <w:rPr>
          <w:rFonts w:ascii="PT Astra Serif" w:eastAsia="Times New Roman" w:hAnsi="PT Astra Serif" w:cs="Arial"/>
          <w:sz w:val="28"/>
          <w:szCs w:val="28"/>
        </w:rPr>
        <w:t xml:space="preserve"> –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организации</w:t>
      </w:r>
      <w:r w:rsidR="00B668FF" w:rsidRPr="0084297C">
        <w:rPr>
          <w:rFonts w:ascii="PT Astra Serif" w:eastAsia="Times New Roman" w:hAnsi="PT Astra Serif" w:cs="Arial"/>
          <w:sz w:val="28"/>
          <w:szCs w:val="28"/>
        </w:rPr>
        <w:t>,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не позднее последнего числа месяца, следующего за истекшим отчетным периодом, уплачивают авансовые платежи по налогу.</w:t>
      </w:r>
    </w:p>
    <w:p w14:paraId="3E081B29" w14:textId="77777777" w:rsidR="00845B53" w:rsidRPr="0084297C" w:rsidRDefault="00845B53" w:rsidP="001E4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sz w:val="28"/>
          <w:szCs w:val="28"/>
        </w:rPr>
        <w:t xml:space="preserve">              По истечении налогового периода налогоплательщики (организации) представляют в налоговый орган налоговую декларацию не позднее 1 февраля года, следующего за истекшим налоговым периодом</w:t>
      </w:r>
      <w:r w:rsidR="00B668FF" w:rsidRPr="0084297C">
        <w:rPr>
          <w:rFonts w:ascii="PT Astra Serif" w:eastAsia="Times New Roman" w:hAnsi="PT Astra Serif" w:cs="Arial"/>
          <w:sz w:val="28"/>
          <w:szCs w:val="28"/>
        </w:rPr>
        <w:t>.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 </w:t>
      </w:r>
      <w:r w:rsidR="00B668FF" w:rsidRPr="0084297C">
        <w:rPr>
          <w:rFonts w:ascii="PT Astra Serif" w:eastAsia="Times New Roman" w:hAnsi="PT Astra Serif" w:cs="Arial"/>
          <w:sz w:val="28"/>
          <w:szCs w:val="28"/>
        </w:rPr>
        <w:t>С</w:t>
      </w:r>
      <w:r w:rsidRPr="0084297C">
        <w:rPr>
          <w:rFonts w:ascii="PT Astra Serif" w:eastAsia="Times New Roman" w:hAnsi="PT Astra Serif" w:cs="Arial"/>
          <w:sz w:val="28"/>
          <w:szCs w:val="28"/>
        </w:rPr>
        <w:t>умм</w:t>
      </w:r>
      <w:r w:rsidR="0018464E" w:rsidRPr="0084297C">
        <w:rPr>
          <w:rFonts w:ascii="PT Astra Serif" w:eastAsia="Times New Roman" w:hAnsi="PT Astra Serif" w:cs="Arial"/>
          <w:sz w:val="28"/>
          <w:szCs w:val="28"/>
        </w:rPr>
        <w:t>а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налога,</w:t>
      </w:r>
      <w:r w:rsidR="0018464E" w:rsidRPr="0084297C">
        <w:rPr>
          <w:rFonts w:ascii="PT Astra Serif" w:eastAsia="Times New Roman" w:hAnsi="PT Astra Serif" w:cs="Arial"/>
          <w:sz w:val="28"/>
          <w:szCs w:val="28"/>
        </w:rPr>
        <w:t xml:space="preserve"> подлежащего уплате по истечению налогового периода уплачивается по истечении налогового периода в срок</w:t>
      </w:r>
      <w:r w:rsidR="008A2DB1" w:rsidRPr="0084297C">
        <w:rPr>
          <w:rFonts w:ascii="PT Astra Serif" w:eastAsia="Times New Roman" w:hAnsi="PT Astra Serif" w:cs="Arial"/>
          <w:sz w:val="28"/>
          <w:szCs w:val="28"/>
        </w:rPr>
        <w:t>,</w:t>
      </w:r>
      <w:r w:rsidR="0018464E" w:rsidRPr="0084297C">
        <w:rPr>
          <w:rFonts w:ascii="PT Astra Serif" w:eastAsia="Times New Roman" w:hAnsi="PT Astra Serif" w:cs="Arial"/>
          <w:sz w:val="28"/>
          <w:szCs w:val="28"/>
        </w:rPr>
        <w:t xml:space="preserve"> установленный для предоставления налоговой декларации</w:t>
      </w:r>
      <w:r w:rsidR="008A2DB1" w:rsidRPr="0084297C">
        <w:rPr>
          <w:rFonts w:ascii="PT Astra Serif" w:eastAsia="Times New Roman" w:hAnsi="PT Astra Serif" w:cs="Arial"/>
          <w:sz w:val="28"/>
          <w:szCs w:val="28"/>
        </w:rPr>
        <w:t>.</w:t>
      </w:r>
      <w:r w:rsidR="0018464E" w:rsidRPr="0084297C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8A2DB1" w:rsidRPr="0084297C">
        <w:rPr>
          <w:rFonts w:ascii="PT Astra Serif" w:eastAsia="Times New Roman" w:hAnsi="PT Astra Serif" w:cs="Arial"/>
          <w:sz w:val="28"/>
          <w:szCs w:val="28"/>
        </w:rPr>
        <w:t>А</w:t>
      </w:r>
      <w:r w:rsidR="0018464E" w:rsidRPr="0084297C">
        <w:rPr>
          <w:rFonts w:ascii="PT Astra Serif" w:eastAsia="Times New Roman" w:hAnsi="PT Astra Serif" w:cs="Arial"/>
          <w:sz w:val="28"/>
          <w:szCs w:val="28"/>
        </w:rPr>
        <w:t>вансовые платежи</w:t>
      </w:r>
      <w:r w:rsidR="008A2DB1" w:rsidRPr="0084297C">
        <w:rPr>
          <w:rFonts w:ascii="PT Astra Serif" w:eastAsia="Times New Roman" w:hAnsi="PT Astra Serif" w:cs="Arial"/>
          <w:sz w:val="28"/>
          <w:szCs w:val="28"/>
        </w:rPr>
        <w:t xml:space="preserve"> по налогу, уплаченные налогоплательщиком – организацией зачитывается в счет уплаты налога по окончании налогового периода.</w:t>
      </w:r>
      <w:r w:rsidR="0018464E" w:rsidRPr="0084297C">
        <w:rPr>
          <w:rFonts w:ascii="PT Astra Serif" w:eastAsia="Times New Roman" w:hAnsi="PT Astra Serif" w:cs="Arial"/>
          <w:sz w:val="28"/>
          <w:szCs w:val="28"/>
        </w:rPr>
        <w:t xml:space="preserve"> </w:t>
      </w:r>
    </w:p>
    <w:p w14:paraId="5806BE13" w14:textId="77777777" w:rsidR="00845B53" w:rsidRPr="0084297C" w:rsidRDefault="00845B53" w:rsidP="001E4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      3.3.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Налогоплательщики, являющиеся физическими лицами, по истечении налогового периода уплачивают налог не позднее 1 </w:t>
      </w:r>
      <w:r w:rsidR="00BC56D2" w:rsidRPr="0084297C">
        <w:rPr>
          <w:rFonts w:ascii="PT Astra Serif" w:eastAsia="Times New Roman" w:hAnsi="PT Astra Serif" w:cs="Arial"/>
          <w:sz w:val="28"/>
          <w:szCs w:val="28"/>
        </w:rPr>
        <w:t>декабря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года, следующего за истекшим налоговым периодом, на основании налогового уведомления, направленного налоговым органом».</w:t>
      </w:r>
    </w:p>
    <w:p w14:paraId="15B6B200" w14:textId="77777777" w:rsidR="00845B53" w:rsidRPr="0084297C" w:rsidRDefault="00845B53" w:rsidP="001E4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sz w:val="28"/>
          <w:szCs w:val="28"/>
        </w:rPr>
        <w:t xml:space="preserve">          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14:paraId="1CD76E56" w14:textId="77777777" w:rsidR="00845B53" w:rsidRPr="0084297C" w:rsidRDefault="00845B53" w:rsidP="001E4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9" w:firstLine="696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sz w:val="28"/>
          <w:szCs w:val="28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14:paraId="0FB0A5E6" w14:textId="77777777" w:rsidR="00845B53" w:rsidRPr="0084297C" w:rsidRDefault="00845B53" w:rsidP="001E4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24" w:firstLine="698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sz w:val="28"/>
          <w:szCs w:val="28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</w:t>
      </w:r>
      <w:r w:rsidRPr="0084297C">
        <w:rPr>
          <w:rFonts w:ascii="PT Astra Serif" w:eastAsia="Times New Roman" w:hAnsi="PT Astra Serif" w:cs="Arial"/>
          <w:sz w:val="28"/>
          <w:szCs w:val="28"/>
        </w:rPr>
        <w:lastRenderedPageBreak/>
        <w:t>перерасчета в порядке, установленном статьями 78 и 79 Налогового кодекса РФ.</w:t>
      </w:r>
    </w:p>
    <w:p w14:paraId="06D91511" w14:textId="7136BFB7" w:rsidR="00845B53" w:rsidRDefault="00845B53" w:rsidP="00845B5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2" w:right="19" w:firstLine="698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sz w:val="28"/>
          <w:szCs w:val="28"/>
        </w:rPr>
        <w:t>Налоговый орган направляет налогоплательщику налоговое уведомление не позднее 30 дней до наступления срока платежа.</w:t>
      </w:r>
    </w:p>
    <w:p w14:paraId="5C65D514" w14:textId="21C67315" w:rsidR="001E44B0" w:rsidRPr="001E44B0" w:rsidRDefault="001E44B0" w:rsidP="001E4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 w:right="17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1E44B0">
        <w:rPr>
          <w:rFonts w:ascii="PT Astra Serif" w:eastAsia="Times New Roman" w:hAnsi="PT Astra Serif" w:cs="Arial"/>
          <w:b/>
          <w:bCs/>
          <w:sz w:val="28"/>
          <w:szCs w:val="28"/>
        </w:rPr>
        <w:t>3.4.</w:t>
      </w:r>
      <w:r w:rsidRPr="001E44B0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1E44B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отношении земельного участка, сведения о котором представлены в соответствии с </w:t>
      </w:r>
      <w:hyperlink r:id="rId5" w:anchor="dst21422" w:history="1">
        <w:r w:rsidRPr="001E44B0">
          <w:rPr>
            <w:rStyle w:val="ab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пунктом 18</w:t>
        </w:r>
      </w:hyperlink>
      <w:r w:rsidRPr="001E44B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статьи 396 Налогового кодекса Российской Федерации, исчисление суммы налога (суммы авансового платежа по налогу) производится по налоговой ставке, установленной в соответствии с </w:t>
      </w:r>
      <w:hyperlink r:id="rId6" w:anchor="dst1397" w:history="1">
        <w:r w:rsidRPr="001E44B0">
          <w:rPr>
            <w:rStyle w:val="ab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подпунктом 2 пункта 1 статьи 394</w:t>
        </w:r>
      </w:hyperlink>
      <w:r w:rsidRPr="001E44B0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1E44B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Налогового кодекса, начиная со дня совершения нарушений обязательных требований к использованию и охране объектов земельных отношений, указанных в </w:t>
      </w:r>
      <w:hyperlink r:id="rId7" w:anchor="dst21423" w:history="1">
        <w:r w:rsidRPr="001E44B0">
          <w:rPr>
            <w:rStyle w:val="ab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подпунктах 1</w:t>
        </w:r>
      </w:hyperlink>
      <w:r w:rsidRPr="001E44B0">
        <w:rPr>
          <w:rFonts w:ascii="PT Astra Serif" w:hAnsi="PT Astra Serif"/>
          <w:sz w:val="28"/>
          <w:szCs w:val="28"/>
          <w:shd w:val="clear" w:color="auto" w:fill="FFFFFF"/>
        </w:rPr>
        <w:t> и </w:t>
      </w:r>
      <w:hyperlink r:id="rId8" w:anchor="dst21424" w:history="1">
        <w:r w:rsidRPr="001E44B0">
          <w:rPr>
            <w:rStyle w:val="ab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2 пункта 18</w:t>
        </w:r>
      </w:hyperlink>
      <w:r w:rsidRPr="001E44B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 статьи 396 Налогового кодекса,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 </w:t>
      </w:r>
      <w:hyperlink r:id="rId9" w:anchor="dst21422" w:history="1">
        <w:r w:rsidRPr="001E44B0">
          <w:rPr>
            <w:rStyle w:val="ab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пункте 18</w:t>
        </w:r>
      </w:hyperlink>
      <w:r w:rsidRPr="001E44B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статьи 396,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14:paraId="5109DC9B" w14:textId="77777777" w:rsidR="00845B53" w:rsidRPr="0084297C" w:rsidRDefault="00845B53" w:rsidP="00845B5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2" w:right="19" w:firstLine="698"/>
        <w:jc w:val="both"/>
        <w:rPr>
          <w:rFonts w:ascii="PT Astra Serif" w:eastAsia="Times New Roman" w:hAnsi="PT Astra Serif" w:cs="Arial"/>
          <w:spacing w:val="-1"/>
          <w:sz w:val="28"/>
          <w:szCs w:val="28"/>
        </w:rPr>
      </w:pPr>
      <w:r w:rsidRPr="0084297C">
        <w:rPr>
          <w:rFonts w:ascii="PT Astra Serif" w:eastAsia="Times New Roman" w:hAnsi="PT Astra Serif" w:cs="Arial"/>
          <w:b/>
          <w:bCs/>
          <w:spacing w:val="-9"/>
          <w:sz w:val="28"/>
          <w:szCs w:val="28"/>
        </w:rPr>
        <w:t>4.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 Установить следующие </w:t>
      </w:r>
      <w:r w:rsidRPr="0084297C">
        <w:rPr>
          <w:rFonts w:ascii="PT Astra Serif" w:eastAsia="Times New Roman" w:hAnsi="PT Astra Serif" w:cs="Arial"/>
          <w:spacing w:val="-1"/>
          <w:sz w:val="28"/>
          <w:szCs w:val="28"/>
        </w:rPr>
        <w:t>налоговые ставки:</w:t>
      </w:r>
    </w:p>
    <w:p w14:paraId="0260FF54" w14:textId="77777777" w:rsidR="00845B53" w:rsidRPr="0084297C" w:rsidRDefault="00845B53" w:rsidP="00845B53">
      <w:pPr>
        <w:spacing w:before="60" w:after="60" w:line="240" w:lineRule="auto"/>
        <w:ind w:firstLine="550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</w:t>
      </w:r>
      <w:r w:rsidRPr="0084297C">
        <w:rPr>
          <w:rFonts w:ascii="PT Astra Serif" w:eastAsia="Times New Roman" w:hAnsi="PT Astra Serif" w:cs="Arial"/>
          <w:b/>
          <w:sz w:val="28"/>
          <w:szCs w:val="28"/>
          <w:lang w:eastAsia="en-US"/>
        </w:rPr>
        <w:t>4.1.</w:t>
      </w: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0,02 процента от кадастровой стоимости земельных участков:  </w:t>
      </w:r>
    </w:p>
    <w:p w14:paraId="5E2FE4E6" w14:textId="77777777" w:rsidR="00845B53" w:rsidRPr="0084297C" w:rsidRDefault="00845B53" w:rsidP="00845B53">
      <w:pPr>
        <w:spacing w:before="60" w:after="60" w:line="240" w:lineRule="auto"/>
        <w:ind w:firstLine="550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а) относящихся к землям особо охраняемых территорий и объектов;</w:t>
      </w:r>
    </w:p>
    <w:p w14:paraId="6E6D2BEA" w14:textId="77777777" w:rsidR="00845B53" w:rsidRPr="0084297C" w:rsidRDefault="00845B53" w:rsidP="00845B53">
      <w:pPr>
        <w:spacing w:before="60" w:after="60" w:line="240" w:lineRule="auto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  </w:t>
      </w:r>
      <w:r w:rsidRPr="0084297C">
        <w:rPr>
          <w:rFonts w:ascii="PT Astra Serif" w:eastAsia="Times New Roman" w:hAnsi="PT Astra Serif" w:cs="Arial"/>
          <w:b/>
          <w:sz w:val="28"/>
          <w:szCs w:val="28"/>
          <w:lang w:eastAsia="en-US"/>
        </w:rPr>
        <w:t>4.2.</w:t>
      </w: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0,3 процента от кадастровой стоимости земельных участков:</w:t>
      </w:r>
    </w:p>
    <w:p w14:paraId="6D3A911D" w14:textId="77777777" w:rsidR="00845B53" w:rsidRPr="0084297C" w:rsidRDefault="00845B53" w:rsidP="00845B53">
      <w:pPr>
        <w:tabs>
          <w:tab w:val="left" w:pos="720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  а) предназначенных для размещения объектов инженерной инфраструктуры коммунального хозяйства (за исключением доли в праве на земельный участок, приходящейся на объект, не относящийся к объектам инженерной инфраструктуры коммунального хозяйства)</w:t>
      </w:r>
      <w:r w:rsidR="0039169C"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и</w:t>
      </w:r>
      <w:r w:rsidR="0018464E"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(или) приобретённых (представленных) для жилищного строительства;</w:t>
      </w:r>
    </w:p>
    <w:p w14:paraId="7ADDEEF5" w14:textId="77777777" w:rsidR="00845B53" w:rsidRPr="0084297C" w:rsidRDefault="00845B53" w:rsidP="00845B53">
      <w:pPr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  б) </w:t>
      </w:r>
      <w:r w:rsidR="0018464E"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>приобретенных (предоставленных) для ведения личного подсобного хозяйства;</w:t>
      </w:r>
    </w:p>
    <w:p w14:paraId="2F251CB9" w14:textId="77777777" w:rsidR="00845B53" w:rsidRPr="0084297C" w:rsidRDefault="00845B53" w:rsidP="00845B53">
      <w:pPr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  в) </w:t>
      </w:r>
      <w:r w:rsidR="0018464E"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>приобретенных (предоставленных) для индивидуального жилищного строительства, предназначенных для размещения домов индивидуальной жилой застройки;</w:t>
      </w:r>
    </w:p>
    <w:p w14:paraId="3DCBB874" w14:textId="77777777" w:rsidR="00845B53" w:rsidRPr="0084297C" w:rsidRDefault="00845B53" w:rsidP="00845B53">
      <w:pPr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   г) </w:t>
      </w:r>
      <w:r w:rsidR="0018464E"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4B700C69" w14:textId="77777777" w:rsidR="00845B53" w:rsidRPr="0084297C" w:rsidRDefault="00845B53" w:rsidP="00845B53">
      <w:pPr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  д) </w:t>
      </w:r>
      <w:r w:rsidR="0018464E"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предназначенных для размещения домов многоэтажной жилой застройки;  </w:t>
      </w:r>
    </w:p>
    <w:p w14:paraId="249902EB" w14:textId="77777777" w:rsidR="00845B53" w:rsidRPr="0084297C" w:rsidRDefault="00845B53" w:rsidP="00845B53">
      <w:pPr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/>
          <w:bCs/>
          <w:sz w:val="28"/>
          <w:szCs w:val="28"/>
          <w:lang w:eastAsia="en-US"/>
        </w:rPr>
        <w:t xml:space="preserve">           </w:t>
      </w: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е) </w:t>
      </w:r>
      <w:r w:rsidR="0018464E" w:rsidRPr="0084297C">
        <w:rPr>
          <w:rFonts w:ascii="PT Astra Serif" w:hAnsi="PT Astra Serif" w:cs="Arial"/>
          <w:sz w:val="28"/>
          <w:szCs w:val="28"/>
        </w:rPr>
        <w:t>предоставленных для садоводства, огородничества или животноводства, а также дачного хозяйства расположенных на землях сельскохозяйственного назначения.</w:t>
      </w:r>
    </w:p>
    <w:p w14:paraId="1D11C4FE" w14:textId="77777777" w:rsidR="00845B53" w:rsidRPr="0084297C" w:rsidRDefault="0018464E" w:rsidP="0018464E">
      <w:pPr>
        <w:spacing w:before="60" w:after="60" w:line="240" w:lineRule="auto"/>
        <w:ind w:firstLine="550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</w:t>
      </w:r>
      <w:r w:rsidR="00845B53"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</w:t>
      </w:r>
      <w:r w:rsidR="00845B53" w:rsidRPr="0084297C">
        <w:rPr>
          <w:rFonts w:ascii="PT Astra Serif" w:eastAsia="Times New Roman" w:hAnsi="PT Astra Serif" w:cs="Arial"/>
          <w:b/>
          <w:sz w:val="28"/>
          <w:szCs w:val="28"/>
          <w:lang w:eastAsia="en-US"/>
        </w:rPr>
        <w:t>4.3.</w:t>
      </w:r>
      <w:r w:rsidR="00845B53"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0,5 процента от кадастровой стоимости земельных участков:</w:t>
      </w:r>
    </w:p>
    <w:p w14:paraId="4DBF1306" w14:textId="77777777" w:rsidR="00845B53" w:rsidRPr="0084297C" w:rsidRDefault="00845B53" w:rsidP="00845B53">
      <w:pPr>
        <w:tabs>
          <w:tab w:val="left" w:pos="540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  а) предназначенных для размещения объектов торговли, общественного питания и бытового обслуживания;</w:t>
      </w:r>
    </w:p>
    <w:p w14:paraId="3649A359" w14:textId="77777777" w:rsidR="00845B53" w:rsidRPr="0084297C" w:rsidRDefault="00845B53" w:rsidP="00845B53">
      <w:pPr>
        <w:tabs>
          <w:tab w:val="left" w:pos="540"/>
          <w:tab w:val="left" w:pos="709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  б) предназначенных для размещения гаражей, автостоянок</w:t>
      </w:r>
      <w:r w:rsidR="00DB070B"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>.</w:t>
      </w:r>
    </w:p>
    <w:p w14:paraId="420C62D3" w14:textId="77777777" w:rsidR="00845B53" w:rsidRPr="0084297C" w:rsidRDefault="00DB070B" w:rsidP="00DB070B">
      <w:pPr>
        <w:tabs>
          <w:tab w:val="left" w:pos="540"/>
          <w:tab w:val="left" w:pos="709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lastRenderedPageBreak/>
        <w:t xml:space="preserve">  </w:t>
      </w:r>
      <w:r w:rsidR="00D04925" w:rsidRPr="0084297C">
        <w:rPr>
          <w:rFonts w:ascii="PT Astra Serif" w:eastAsia="Times New Roman" w:hAnsi="PT Astra Serif" w:cs="Arial"/>
          <w:b/>
          <w:sz w:val="28"/>
          <w:szCs w:val="28"/>
          <w:lang w:eastAsia="en-US"/>
        </w:rPr>
        <w:t xml:space="preserve">. </w:t>
      </w:r>
      <w:r w:rsidRPr="0084297C">
        <w:rPr>
          <w:rFonts w:ascii="PT Astra Serif" w:eastAsia="Times New Roman" w:hAnsi="PT Astra Serif" w:cs="Arial"/>
          <w:b/>
          <w:sz w:val="28"/>
          <w:szCs w:val="28"/>
          <w:lang w:eastAsia="en-US"/>
        </w:rPr>
        <w:t xml:space="preserve">   </w:t>
      </w:r>
      <w:r w:rsidR="00845B53" w:rsidRPr="0084297C">
        <w:rPr>
          <w:rFonts w:ascii="PT Astra Serif" w:eastAsia="Times New Roman" w:hAnsi="PT Astra Serif" w:cs="Arial"/>
          <w:b/>
          <w:sz w:val="28"/>
          <w:szCs w:val="28"/>
          <w:lang w:eastAsia="en-US"/>
        </w:rPr>
        <w:t xml:space="preserve">   4.4.</w:t>
      </w:r>
      <w:r w:rsidR="00845B53"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1,0 процент от кадастровой стоимости земельных участков:</w:t>
      </w:r>
    </w:p>
    <w:p w14:paraId="70381C28" w14:textId="77777777" w:rsidR="00845B53" w:rsidRPr="0084297C" w:rsidRDefault="00845B53" w:rsidP="00845B53">
      <w:pPr>
        <w:spacing w:before="60" w:after="60" w:line="240" w:lineRule="auto"/>
        <w:ind w:firstLine="550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а) </w:t>
      </w:r>
      <w:r w:rsidR="008A2DB1"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>предназначенных для размещения объектов рекреационного и лечебно-оздоровительного назначения;</w:t>
      </w:r>
    </w:p>
    <w:p w14:paraId="339D0CC3" w14:textId="77777777" w:rsidR="003F48A7" w:rsidRPr="0084297C" w:rsidRDefault="003F48A7" w:rsidP="00845B53">
      <w:pPr>
        <w:spacing w:before="60" w:after="60" w:line="240" w:lineRule="auto"/>
        <w:ind w:firstLine="550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б) сельскохозяйственного назначения, используемых не по целевому назначению.</w:t>
      </w:r>
    </w:p>
    <w:p w14:paraId="2AFF73C7" w14:textId="77777777" w:rsidR="00845B53" w:rsidRPr="0084297C" w:rsidRDefault="008A2DB1" w:rsidP="00845B53">
      <w:pPr>
        <w:tabs>
          <w:tab w:val="left" w:pos="540"/>
          <w:tab w:val="left" w:pos="709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</w:t>
      </w:r>
      <w:r w:rsidR="00845B53"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  </w:t>
      </w:r>
      <w:r w:rsidR="00845B53" w:rsidRPr="0084297C">
        <w:rPr>
          <w:rFonts w:ascii="PT Astra Serif" w:eastAsia="Times New Roman" w:hAnsi="PT Astra Serif" w:cs="Arial"/>
          <w:b/>
          <w:sz w:val="28"/>
          <w:szCs w:val="28"/>
          <w:lang w:eastAsia="en-US"/>
        </w:rPr>
        <w:t>4.5.</w:t>
      </w:r>
      <w:r w:rsidR="00845B53"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1,5 процента от кадастровой стоимости земельных участков:</w:t>
      </w:r>
    </w:p>
    <w:p w14:paraId="25095217" w14:textId="77777777" w:rsidR="00845B53" w:rsidRPr="0084297C" w:rsidRDefault="00845B53" w:rsidP="00845B53">
      <w:pPr>
        <w:tabs>
          <w:tab w:val="left" w:pos="540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  а) предназначенных для размещения гостиниц, объектов оптовой торговли, станций технического обслуживания;</w:t>
      </w:r>
    </w:p>
    <w:p w14:paraId="719F0A0E" w14:textId="77777777" w:rsidR="00845B53" w:rsidRPr="0084297C" w:rsidRDefault="00845B53" w:rsidP="00845B53">
      <w:pPr>
        <w:tabs>
          <w:tab w:val="left" w:pos="540"/>
          <w:tab w:val="left" w:pos="709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  б)</w:t>
      </w:r>
      <w:r w:rsidR="00BC56D2"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</w:t>
      </w:r>
      <w:r w:rsidR="00BC56D2" w:rsidRPr="0084297C">
        <w:rPr>
          <w:rFonts w:ascii="PT Astra Serif" w:hAnsi="PT Astra Serif" w:cs="Arial"/>
          <w:sz w:val="28"/>
          <w:szCs w:val="28"/>
        </w:rPr>
        <w:t>предназначенных для размещения аэродромов.</w:t>
      </w:r>
    </w:p>
    <w:p w14:paraId="7D51A2C9" w14:textId="77777777" w:rsidR="00845B53" w:rsidRPr="0084297C" w:rsidRDefault="00845B53" w:rsidP="00845B53">
      <w:pPr>
        <w:tabs>
          <w:tab w:val="left" w:pos="540"/>
          <w:tab w:val="left" w:pos="709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/>
          <w:sz w:val="28"/>
          <w:szCs w:val="28"/>
          <w:lang w:eastAsia="en-US"/>
        </w:rPr>
        <w:t xml:space="preserve">           4.6.</w:t>
      </w: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1.5 процента от кадастровой стоимости прочих земельных участков.</w:t>
      </w:r>
    </w:p>
    <w:p w14:paraId="3FDEE1D8" w14:textId="77777777" w:rsidR="00845B53" w:rsidRPr="0084297C" w:rsidRDefault="00845B53" w:rsidP="00845B53">
      <w:pPr>
        <w:tabs>
          <w:tab w:val="left" w:pos="540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/>
          <w:sz w:val="28"/>
          <w:szCs w:val="28"/>
          <w:lang w:eastAsia="en-US"/>
        </w:rPr>
        <w:t xml:space="preserve">           5.</w:t>
      </w: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Установить, что для организаций и физических лиц, имеющих в собственности земельные участки, являющиеся объектом налогообложения на территории муниципального образования Демидовское Заокского района, льготы</w:t>
      </w:r>
      <w:r w:rsidRPr="0084297C"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  <w:t>, установленные в соответствии со статьями 391 и 395 Налогового кодекса РФ, действуют в полном объеме.</w:t>
      </w:r>
    </w:p>
    <w:p w14:paraId="648AF9CD" w14:textId="77777777" w:rsidR="00845B53" w:rsidRPr="0084297C" w:rsidRDefault="00845B53" w:rsidP="00845B53">
      <w:pPr>
        <w:tabs>
          <w:tab w:val="left" w:pos="720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  <w:t xml:space="preserve">           Освободить от уплаты земельного налога следующие категории налогоплательщиков:</w:t>
      </w:r>
    </w:p>
    <w:p w14:paraId="429E219D" w14:textId="1494BE66" w:rsidR="00845B53" w:rsidRPr="0084297C" w:rsidRDefault="00845B53" w:rsidP="00845B53">
      <w:pPr>
        <w:tabs>
          <w:tab w:val="left" w:pos="720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  <w:t xml:space="preserve">           </w:t>
      </w:r>
      <w:r w:rsidR="00CD61A3" w:rsidRPr="0084297C"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  <w:t>а)</w:t>
      </w:r>
      <w:r w:rsidR="001E44B0" w:rsidRPr="00233926">
        <w:rPr>
          <w:rFonts w:ascii="PT Astra Serif" w:eastAsia="Times New Roman" w:hAnsi="PT Astra Serif" w:cs="Arial"/>
          <w:sz w:val="28"/>
          <w:szCs w:val="28"/>
          <w:lang w:eastAsia="en-US"/>
        </w:rPr>
        <w:t xml:space="preserve"> учреждения образования, здравоохранения, культуры, социального обеспечения, физической культуры и спорта, науки, аварийно-спасательные службы, в отношении земельных участков, фактически используемых для оказания услуг в области здравоохранения, образования, культуры, социального обеспечения, физической культуры и спорта</w:t>
      </w:r>
      <w:r w:rsidR="001E44B0">
        <w:rPr>
          <w:rFonts w:ascii="PT Astra Serif" w:eastAsia="Times New Roman" w:hAnsi="PT Astra Serif" w:cs="Arial"/>
          <w:sz w:val="28"/>
          <w:szCs w:val="28"/>
          <w:lang w:eastAsia="en-US"/>
        </w:rPr>
        <w:t xml:space="preserve"> </w:t>
      </w:r>
    </w:p>
    <w:p w14:paraId="79BA243B" w14:textId="6051A0FB" w:rsidR="0084297C" w:rsidRPr="001E44B0" w:rsidRDefault="0084297C" w:rsidP="0084297C">
      <w:pPr>
        <w:tabs>
          <w:tab w:val="left" w:pos="720"/>
        </w:tabs>
        <w:spacing w:before="60" w:after="60" w:line="240" w:lineRule="auto"/>
        <w:ind w:firstLine="540"/>
        <w:jc w:val="both"/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</w:pPr>
      <w:r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  <w:t xml:space="preserve">  </w:t>
      </w:r>
      <w:r w:rsidRPr="001E44B0"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  <w:t>б) органы местного самоуправления;</w:t>
      </w:r>
    </w:p>
    <w:p w14:paraId="750CEDBB" w14:textId="77777777" w:rsidR="0084297C" w:rsidRPr="001E44B0" w:rsidRDefault="0084297C" w:rsidP="0084297C">
      <w:pPr>
        <w:tabs>
          <w:tab w:val="left" w:pos="720"/>
        </w:tabs>
        <w:spacing w:before="60" w:after="60" w:line="240" w:lineRule="auto"/>
        <w:ind w:firstLine="720"/>
        <w:jc w:val="both"/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</w:pPr>
      <w:r w:rsidRPr="001E44B0"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  <w:t>в) организации потребительских обществ в размере 40%;</w:t>
      </w:r>
    </w:p>
    <w:p w14:paraId="0C091A58" w14:textId="77777777" w:rsidR="0084297C" w:rsidRPr="001E44B0" w:rsidRDefault="0084297C" w:rsidP="0084297C">
      <w:pPr>
        <w:tabs>
          <w:tab w:val="left" w:pos="720"/>
        </w:tabs>
        <w:spacing w:before="60" w:after="60" w:line="240" w:lineRule="auto"/>
        <w:ind w:firstLine="720"/>
        <w:jc w:val="both"/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</w:pPr>
      <w:r w:rsidRPr="001E44B0"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  <w:t>г)</w:t>
      </w:r>
      <w:r w:rsidRPr="001E44B0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членов добровольных пожарных дружин, созданных на территории муниципального образования Демидовское Заокского района;</w:t>
      </w:r>
    </w:p>
    <w:p w14:paraId="54445BBD" w14:textId="77777777" w:rsidR="0084297C" w:rsidRPr="001E44B0" w:rsidRDefault="0084297C" w:rsidP="0084297C">
      <w:pPr>
        <w:tabs>
          <w:tab w:val="left" w:pos="720"/>
        </w:tabs>
        <w:spacing w:before="60" w:after="60" w:line="240" w:lineRule="auto"/>
        <w:ind w:firstLine="720"/>
        <w:jc w:val="both"/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</w:pPr>
      <w:r w:rsidRPr="001E44B0"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  <w:t xml:space="preserve">д) </w:t>
      </w:r>
      <w:r w:rsidRPr="001E44B0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>членов добровольных народных дружин по охране общественного порядка, созданных на территории муниципального образования Демидовское Заокского района;</w:t>
      </w:r>
    </w:p>
    <w:p w14:paraId="5D803D39" w14:textId="77777777" w:rsidR="0084297C" w:rsidRPr="001E44B0" w:rsidRDefault="0084297C" w:rsidP="0084297C">
      <w:pPr>
        <w:tabs>
          <w:tab w:val="left" w:pos="720"/>
        </w:tabs>
        <w:spacing w:before="60" w:after="60" w:line="240" w:lineRule="auto"/>
        <w:ind w:firstLine="720"/>
        <w:jc w:val="both"/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</w:pPr>
      <w:r w:rsidRPr="001E44B0"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  <w:t>е) участников и инвалидов ВОВ;</w:t>
      </w:r>
    </w:p>
    <w:p w14:paraId="1BB98C33" w14:textId="77777777" w:rsidR="0084297C" w:rsidRPr="001E44B0" w:rsidRDefault="0084297C" w:rsidP="0084297C">
      <w:pPr>
        <w:tabs>
          <w:tab w:val="left" w:pos="720"/>
        </w:tabs>
        <w:spacing w:before="60" w:after="60" w:line="240" w:lineRule="auto"/>
        <w:ind w:firstLine="720"/>
        <w:jc w:val="both"/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</w:pPr>
      <w:r w:rsidRPr="001E44B0"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  <w:t xml:space="preserve">ж) </w:t>
      </w:r>
      <w:r w:rsidRPr="001E44B0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>участников боевых действий;</w:t>
      </w:r>
    </w:p>
    <w:p w14:paraId="384447DC" w14:textId="77777777" w:rsidR="0084297C" w:rsidRPr="001E44B0" w:rsidRDefault="0084297C" w:rsidP="0084297C">
      <w:pPr>
        <w:tabs>
          <w:tab w:val="left" w:pos="567"/>
          <w:tab w:val="left" w:pos="720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1E44B0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  з) ветеранов труда, зарегистрированных по месту жительства на территории муниципального образования Демидовское Заокского района;</w:t>
      </w:r>
    </w:p>
    <w:p w14:paraId="2E8599C4" w14:textId="77777777" w:rsidR="0084297C" w:rsidRPr="001E44B0" w:rsidRDefault="0084297C" w:rsidP="0084297C">
      <w:pPr>
        <w:tabs>
          <w:tab w:val="left" w:pos="567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1E44B0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  и) многодетные граждане, зарегистрированные по месту жительства на территории муниципального образования Демидовское Заокского района (не более, чем на один земельный участок, приобретённый (представленный) для индивидуального жилищного строительства и личного подсобного хозяйства на территории муниципального образования Демидовское Заокского района, по заявлению налогоплательщика);</w:t>
      </w:r>
    </w:p>
    <w:p w14:paraId="5668BBAF" w14:textId="77777777" w:rsidR="0084297C" w:rsidRPr="001E44B0" w:rsidRDefault="0084297C" w:rsidP="0084297C">
      <w:pPr>
        <w:tabs>
          <w:tab w:val="left" w:pos="567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1E44B0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 к) инвалидов с детства и детей-инвалидов;</w:t>
      </w:r>
    </w:p>
    <w:p w14:paraId="0FE2A8A5" w14:textId="0DB4E90B" w:rsidR="00AC564A" w:rsidRDefault="0084297C" w:rsidP="0084297C">
      <w:pPr>
        <w:tabs>
          <w:tab w:val="left" w:pos="567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1E44B0">
        <w:rPr>
          <w:rFonts w:ascii="PT Astra Serif" w:eastAsia="Times New Roman" w:hAnsi="PT Astra Serif" w:cs="Arial"/>
          <w:bCs/>
          <w:sz w:val="28"/>
          <w:szCs w:val="28"/>
          <w:lang w:eastAsia="en-US"/>
        </w:rPr>
        <w:lastRenderedPageBreak/>
        <w:t xml:space="preserve">          л) субъекты инвестиционной деятельности, осуществляемой в форме капитальных вложений, на территории муниципального образования Демидовское Заокского района, согласно Федерального закона от </w:t>
      </w:r>
      <w:r w:rsidR="00AC564A" w:rsidRPr="001E44B0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>25.02.1999</w:t>
      </w:r>
      <w:r w:rsidR="00AC564A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</w:t>
      </w:r>
      <w:r w:rsidR="00AC564A" w:rsidRPr="001E44B0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>№</w:t>
      </w:r>
      <w:r w:rsidRPr="001E44B0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39-ФЗ «Об инвестиционной деятельности в Российской Федерации, осуществляемой в форме капитальных вложений» </w:t>
      </w:r>
      <w:r w:rsidR="00AC564A" w:rsidRPr="001E44B0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>(не</w:t>
      </w:r>
      <w:r w:rsidRPr="001E44B0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более чем на один земельный участок, приобретённый на территории муниципального образования Демидовское Заокского района, по заявлению налогоплательщика)</w:t>
      </w:r>
      <w:r w:rsidR="00AC564A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>;</w:t>
      </w:r>
    </w:p>
    <w:p w14:paraId="0AF50D5B" w14:textId="4C236B34" w:rsidR="0084297C" w:rsidRPr="00AC564A" w:rsidRDefault="00AC564A" w:rsidP="00AC564A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AC564A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м) 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</w:t>
      </w:r>
      <w:r w:rsidR="00F93357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.</w:t>
      </w:r>
    </w:p>
    <w:p w14:paraId="506CC1C2" w14:textId="77777777" w:rsidR="00845B53" w:rsidRPr="0084297C" w:rsidRDefault="0018464E" w:rsidP="003F48A7">
      <w:pPr>
        <w:tabs>
          <w:tab w:val="left" w:pos="567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</w:t>
      </w:r>
      <w:r w:rsidR="003F48A7"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</w:t>
      </w:r>
      <w:r w:rsidR="00845B53" w:rsidRPr="0084297C">
        <w:rPr>
          <w:rFonts w:ascii="PT Astra Serif" w:eastAsia="Times New Roman" w:hAnsi="PT Astra Serif" w:cs="Arial"/>
          <w:b/>
          <w:spacing w:val="-2"/>
          <w:sz w:val="28"/>
          <w:szCs w:val="28"/>
          <w:lang w:eastAsia="en-US"/>
        </w:rPr>
        <w:t>5.</w:t>
      </w:r>
      <w:r w:rsidR="00D04925" w:rsidRPr="0084297C">
        <w:rPr>
          <w:rFonts w:ascii="PT Astra Serif" w:eastAsia="Times New Roman" w:hAnsi="PT Astra Serif" w:cs="Arial"/>
          <w:b/>
          <w:spacing w:val="-2"/>
          <w:sz w:val="28"/>
          <w:szCs w:val="28"/>
          <w:lang w:eastAsia="en-US"/>
        </w:rPr>
        <w:t>1</w:t>
      </w:r>
      <w:r w:rsidR="00845B53" w:rsidRPr="0084297C">
        <w:rPr>
          <w:rFonts w:ascii="PT Astra Serif" w:eastAsia="Times New Roman" w:hAnsi="PT Astra Serif" w:cs="Arial"/>
          <w:b/>
          <w:spacing w:val="-2"/>
          <w:sz w:val="28"/>
          <w:szCs w:val="28"/>
          <w:lang w:eastAsia="en-US"/>
        </w:rPr>
        <w:t>.</w:t>
      </w:r>
      <w:r w:rsidR="00845B53" w:rsidRPr="0084297C"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  <w:t xml:space="preserve"> </w:t>
      </w:r>
      <w:r w:rsidR="00CD61A3" w:rsidRPr="0084297C"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  <w:t>Л</w:t>
      </w:r>
      <w:r w:rsidR="00845B53" w:rsidRPr="0084297C"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  <w:t>ьготы, основание и порядок уменьшения налоговой базы для отдельной категории налогоплательщиков, предусмотренные главой 31 Налогового кодекса Российской Федерации, действуют в полном объеме.</w:t>
      </w:r>
    </w:p>
    <w:p w14:paraId="7752038B" w14:textId="26EDE9B3" w:rsidR="00845B53" w:rsidRDefault="00845B53" w:rsidP="00845B53">
      <w:pPr>
        <w:tabs>
          <w:tab w:val="left" w:pos="540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14:paraId="66D6FB81" w14:textId="77777777" w:rsidR="006036A9" w:rsidRDefault="006036A9" w:rsidP="00603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6036A9">
        <w:rPr>
          <w:rFonts w:ascii="PT Astra Serif" w:eastAsia="Times New Roman" w:hAnsi="PT Astra Serif" w:cs="Arial"/>
          <w:b/>
          <w:bCs/>
          <w:sz w:val="28"/>
          <w:szCs w:val="28"/>
        </w:rPr>
        <w:t>5.2.</w:t>
      </w:r>
      <w:r>
        <w:rPr>
          <w:rFonts w:ascii="PT Astra Serif" w:eastAsia="Times New Roman" w:hAnsi="PT Astra Serif" w:cs="Arial"/>
          <w:sz w:val="28"/>
          <w:szCs w:val="28"/>
        </w:rPr>
        <w:t xml:space="preserve"> Установить для налогоплательщиков – организаций, занятых в отрасли информационных технологий, с основными видами экономической деятельности 61.10, 61.20, 63.11, 60.10, 42.22, 26.30.11., налоговую ставку по уплате земельного налога в размере 50% от текущей ставки земельного налога, установленного в пункте </w:t>
      </w:r>
      <w:r w:rsidRPr="002277BB">
        <w:rPr>
          <w:rFonts w:ascii="PT Astra Serif" w:eastAsia="Times New Roman" w:hAnsi="PT Astra Serif" w:cs="Arial"/>
          <w:sz w:val="28"/>
          <w:szCs w:val="28"/>
        </w:rPr>
        <w:t>4</w:t>
      </w:r>
      <w:r>
        <w:rPr>
          <w:rFonts w:ascii="PT Astra Serif" w:eastAsia="Times New Roman" w:hAnsi="PT Astra Serif" w:cs="Arial"/>
          <w:sz w:val="28"/>
          <w:szCs w:val="28"/>
        </w:rPr>
        <w:t>.6. настоящего Решения, в отношении земельных участков, приобретенных на праве собственности, праве постоянного (бессрочного) пользования с момента вступления в силу настоящего решения до 31.12.2023.</w:t>
      </w:r>
    </w:p>
    <w:p w14:paraId="102B43DC" w14:textId="3588347D" w:rsidR="006036A9" w:rsidRPr="0084297C" w:rsidRDefault="006036A9" w:rsidP="006036A9">
      <w:pPr>
        <w:tabs>
          <w:tab w:val="left" w:pos="540"/>
        </w:tabs>
        <w:spacing w:before="60" w:after="6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>
        <w:rPr>
          <w:rFonts w:ascii="PT Astra Serif" w:eastAsia="Times New Roman" w:hAnsi="PT Astra Serif" w:cs="Arial"/>
          <w:sz w:val="28"/>
          <w:szCs w:val="28"/>
        </w:rPr>
        <w:t>Налогоплательщики вправе использовать налоговые льготы в течение 1 (одного) налогового периода. Налоговая льгота используется, начиная с 01.01.2023</w:t>
      </w:r>
      <w:r w:rsidR="00C53775">
        <w:rPr>
          <w:rFonts w:ascii="PT Astra Serif" w:eastAsia="Times New Roman" w:hAnsi="PT Astra Serif" w:cs="Arial"/>
          <w:sz w:val="28"/>
          <w:szCs w:val="28"/>
        </w:rPr>
        <w:t>.</w:t>
      </w:r>
    </w:p>
    <w:p w14:paraId="205EE40F" w14:textId="77777777" w:rsidR="00845B53" w:rsidRPr="0084297C" w:rsidRDefault="00845B53" w:rsidP="00845B53">
      <w:pPr>
        <w:tabs>
          <w:tab w:val="left" w:pos="567"/>
        </w:tabs>
        <w:spacing w:before="60" w:after="6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en-US"/>
        </w:rPr>
      </w:pP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 xml:space="preserve">          </w:t>
      </w:r>
      <w:r w:rsidRPr="0081027B">
        <w:rPr>
          <w:rFonts w:ascii="PT Astra Serif" w:eastAsia="Times New Roman" w:hAnsi="PT Astra Serif" w:cs="Arial"/>
          <w:b/>
          <w:sz w:val="28"/>
          <w:szCs w:val="28"/>
          <w:lang w:eastAsia="en-US"/>
        </w:rPr>
        <w:t>6.</w:t>
      </w:r>
      <w:r w:rsidRPr="0084297C">
        <w:rPr>
          <w:rFonts w:ascii="PT Astra Serif" w:eastAsia="Times New Roman" w:hAnsi="PT Astra Serif" w:cs="Arial"/>
          <w:b/>
          <w:bCs/>
          <w:sz w:val="28"/>
          <w:szCs w:val="28"/>
          <w:lang w:eastAsia="en-US"/>
        </w:rPr>
        <w:t xml:space="preserve"> </w:t>
      </w:r>
      <w:r w:rsidRPr="0084297C">
        <w:rPr>
          <w:rFonts w:ascii="PT Astra Serif" w:eastAsia="Times New Roman" w:hAnsi="PT Astra Serif" w:cs="Arial"/>
          <w:bCs/>
          <w:spacing w:val="-2"/>
          <w:sz w:val="28"/>
          <w:szCs w:val="28"/>
          <w:lang w:eastAsia="en-US"/>
        </w:rPr>
        <w:t xml:space="preserve">Контроль за исполнением настоящего решения возложить на финансовый отдел администрации </w:t>
      </w:r>
      <w:r w:rsidRPr="0084297C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>муниципального образования Демидовское Заокского района.</w:t>
      </w:r>
    </w:p>
    <w:p w14:paraId="735FD0F6" w14:textId="2B803B25" w:rsidR="00845B53" w:rsidRPr="0084297C" w:rsidRDefault="00845B53" w:rsidP="00976E32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sz w:val="28"/>
          <w:szCs w:val="28"/>
        </w:rPr>
        <w:t xml:space="preserve">          </w:t>
      </w:r>
      <w:r w:rsidRPr="0081027B">
        <w:rPr>
          <w:rFonts w:ascii="PT Astra Serif" w:eastAsia="Times New Roman" w:hAnsi="PT Astra Serif" w:cs="Arial"/>
          <w:b/>
          <w:bCs/>
          <w:sz w:val="28"/>
          <w:szCs w:val="28"/>
        </w:rPr>
        <w:t>7.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</w:t>
      </w:r>
      <w:bookmarkStart w:id="0" w:name="_Hlk112850199"/>
      <w:r w:rsidR="00BB6B02">
        <w:rPr>
          <w:rFonts w:ascii="PT Astra Serif" w:eastAsia="Times New Roman" w:hAnsi="PT Astra Serif" w:cs="Arial"/>
          <w:sz w:val="28"/>
          <w:szCs w:val="28"/>
        </w:rPr>
        <w:t xml:space="preserve">Решение Собрания депутатов муниципального образования Демидовское Заокского района </w:t>
      </w:r>
      <w:r w:rsidR="00BB6B02" w:rsidRPr="006036A9">
        <w:rPr>
          <w:rFonts w:ascii="PT Astra Serif" w:eastAsia="Times New Roman" w:hAnsi="PT Astra Serif" w:cs="Arial"/>
          <w:bCs/>
          <w:sz w:val="28"/>
          <w:szCs w:val="28"/>
        </w:rPr>
        <w:t>от 21 ноября 2018г. № 3/13 «Об установлении земельного налога на территории муниципального образования Демидовское Заокского района»</w:t>
      </w:r>
      <w:r w:rsidR="00BB6B02">
        <w:rPr>
          <w:rFonts w:ascii="PT Astra Serif" w:eastAsia="Times New Roman" w:hAnsi="PT Astra Serif" w:cs="Arial"/>
          <w:bCs/>
          <w:sz w:val="28"/>
          <w:szCs w:val="28"/>
        </w:rPr>
        <w:t xml:space="preserve">; </w:t>
      </w:r>
      <w:r w:rsidR="00BB6B02">
        <w:rPr>
          <w:rFonts w:ascii="PT Astra Serif" w:eastAsia="Times New Roman" w:hAnsi="PT Astra Serif" w:cs="Arial"/>
          <w:sz w:val="28"/>
          <w:szCs w:val="28"/>
        </w:rPr>
        <w:t>р</w:t>
      </w:r>
      <w:r w:rsidR="006036A9">
        <w:rPr>
          <w:rFonts w:ascii="PT Astra Serif" w:eastAsia="Times New Roman" w:hAnsi="PT Astra Serif" w:cs="Arial"/>
          <w:sz w:val="28"/>
          <w:szCs w:val="28"/>
        </w:rPr>
        <w:t xml:space="preserve">ешение </w:t>
      </w:r>
      <w:r w:rsidR="00BB6B02">
        <w:rPr>
          <w:rFonts w:ascii="PT Astra Serif" w:eastAsia="Times New Roman" w:hAnsi="PT Astra Serif" w:cs="Arial"/>
          <w:sz w:val="28"/>
          <w:szCs w:val="28"/>
        </w:rPr>
        <w:t>С</w:t>
      </w:r>
      <w:r w:rsidR="006036A9">
        <w:rPr>
          <w:rFonts w:ascii="PT Astra Serif" w:eastAsia="Times New Roman" w:hAnsi="PT Astra Serif" w:cs="Arial"/>
          <w:sz w:val="28"/>
          <w:szCs w:val="28"/>
        </w:rPr>
        <w:t>обрания депутатов муниципального образования Демидовское Заокского района от 13 декабря 2018г. № 4/16 «</w:t>
      </w:r>
      <w:r w:rsidR="006036A9" w:rsidRPr="006036A9">
        <w:rPr>
          <w:rFonts w:ascii="PT Astra Serif" w:eastAsia="Times New Roman" w:hAnsi="PT Astra Serif" w:cs="Arial"/>
          <w:bCs/>
          <w:sz w:val="28"/>
          <w:szCs w:val="28"/>
        </w:rPr>
        <w:t>О внесении изменений и дополнений в решение Собрания депутатов муниципального образования Демидовское Заокского района от 21 ноября 2018г. № 3/13 «Об установлении земельного налога на территории муниципального образования Демидовское Заокского района»</w:t>
      </w:r>
      <w:r w:rsidR="006036A9">
        <w:rPr>
          <w:rFonts w:ascii="PT Astra Serif" w:eastAsia="Times New Roman" w:hAnsi="PT Astra Serif" w:cs="Arial"/>
          <w:bCs/>
          <w:sz w:val="28"/>
          <w:szCs w:val="28"/>
        </w:rPr>
        <w:t xml:space="preserve">; </w:t>
      </w:r>
      <w:r w:rsidR="00C53775">
        <w:rPr>
          <w:rFonts w:ascii="PT Astra Serif" w:eastAsia="Times New Roman" w:hAnsi="PT Astra Serif" w:cs="Arial"/>
          <w:bCs/>
          <w:sz w:val="28"/>
          <w:szCs w:val="28"/>
        </w:rPr>
        <w:t xml:space="preserve">решение Собрания депутатов муниципального образования Демидовское Заокского </w:t>
      </w:r>
      <w:r w:rsidR="00C53775">
        <w:rPr>
          <w:rFonts w:ascii="PT Astra Serif" w:eastAsia="Times New Roman" w:hAnsi="PT Astra Serif" w:cs="Arial"/>
          <w:bCs/>
          <w:sz w:val="28"/>
          <w:szCs w:val="28"/>
        </w:rPr>
        <w:lastRenderedPageBreak/>
        <w:t>района от 30 марта 2022г. № 47/152 «</w:t>
      </w:r>
      <w:r w:rsidR="00C53775" w:rsidRPr="00C53775">
        <w:rPr>
          <w:rFonts w:ascii="PT Astra Serif" w:eastAsia="Times New Roman" w:hAnsi="PT Astra Serif" w:cs="Arial"/>
          <w:bCs/>
          <w:sz w:val="28"/>
          <w:szCs w:val="28"/>
        </w:rPr>
        <w:t>О внесении изменений и дополнений в решение Собрания депутатов муниципального образования Демидовское Заокского района от 21 ноября 2018г. № 3/13 «Об установлении земельного налога на территории муниципального образования Демидовское Заокского района»</w:t>
      </w:r>
      <w:r w:rsidR="00C53775">
        <w:rPr>
          <w:rFonts w:ascii="PT Astra Serif" w:eastAsia="Times New Roman" w:hAnsi="PT Astra Serif" w:cs="Arial"/>
          <w:bCs/>
          <w:sz w:val="28"/>
          <w:szCs w:val="28"/>
        </w:rPr>
        <w:t>; решение Собрания депутатов муниципального образования Демидовское Заокского района</w:t>
      </w:r>
      <w:r w:rsidR="00976E32">
        <w:rPr>
          <w:rFonts w:ascii="PT Astra Serif" w:eastAsia="Times New Roman" w:hAnsi="PT Astra Serif" w:cs="Arial"/>
          <w:bCs/>
          <w:sz w:val="28"/>
          <w:szCs w:val="28"/>
        </w:rPr>
        <w:t xml:space="preserve"> от 13 мая 2022 г. № 49/157 «</w:t>
      </w:r>
      <w:r w:rsidR="00976E32" w:rsidRPr="00976E32">
        <w:rPr>
          <w:rFonts w:ascii="PT Astra Serif" w:eastAsiaTheme="minorHAnsi" w:hAnsi="PT Astra Serif"/>
          <w:sz w:val="28"/>
          <w:szCs w:val="28"/>
          <w:lang w:eastAsia="en-US"/>
        </w:rPr>
        <w:t>О внесении изменений и дополнений в решение Собрания депутатов муниципального образования Демидовское Заокского района от 21 ноября 2018г. № 3/13 «</w:t>
      </w:r>
      <w:r w:rsidR="00976E32" w:rsidRPr="00976E32">
        <w:rPr>
          <w:rFonts w:ascii="PT Astra Serif" w:eastAsia="Times New Roman" w:hAnsi="PT Astra Serif" w:cs="Arial"/>
          <w:sz w:val="28"/>
          <w:szCs w:val="28"/>
        </w:rPr>
        <w:t>Об установлении земельного налога на территории муниципального образования Демидовское Заокского района»</w:t>
      </w:r>
      <w:r w:rsidR="00976E32">
        <w:rPr>
          <w:rFonts w:ascii="PT Astra Serif" w:eastAsia="Times New Roman" w:hAnsi="PT Astra Serif" w:cs="Arial"/>
          <w:sz w:val="28"/>
          <w:szCs w:val="28"/>
        </w:rPr>
        <w:t>; решение Собрания депутатов муниципального образования Демидовское Заокского района от 14 октября 2022 г. № 52/165 «</w:t>
      </w:r>
      <w:r w:rsidR="00976E32" w:rsidRPr="00976E32">
        <w:rPr>
          <w:rFonts w:ascii="PT Astra Serif" w:eastAsia="Times New Roman" w:hAnsi="PT Astra Serif" w:cs="Arial"/>
          <w:bCs/>
          <w:sz w:val="28"/>
          <w:szCs w:val="28"/>
        </w:rPr>
        <w:t xml:space="preserve"> </w:t>
      </w:r>
      <w:bookmarkStart w:id="1" w:name="_Hlk107489578"/>
      <w:r w:rsidR="00976E32" w:rsidRPr="00976E32">
        <w:rPr>
          <w:rFonts w:ascii="PT Astra Serif" w:eastAsia="Times New Roman" w:hAnsi="PT Astra Serif" w:cs="Arial"/>
          <w:bCs/>
          <w:sz w:val="28"/>
          <w:szCs w:val="28"/>
        </w:rPr>
        <w:t>О внесении изменений и дополнений в решение Собрания депутатов муниципального образования Демидовское Заокского района от 21 ноября 2018г. № 3/13 «Об установлении земельного налога на территории муниципального образования Демидовское Заокского района»</w:t>
      </w:r>
      <w:bookmarkEnd w:id="1"/>
      <w:r w:rsidR="00036A0B" w:rsidRPr="0084297C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считать утратившим</w:t>
      </w:r>
      <w:r w:rsidR="00036A0B" w:rsidRPr="0084297C">
        <w:rPr>
          <w:rFonts w:ascii="PT Astra Serif" w:eastAsia="Times New Roman" w:hAnsi="PT Astra Serif" w:cs="Arial"/>
          <w:sz w:val="28"/>
          <w:szCs w:val="28"/>
        </w:rPr>
        <w:t>и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силу.</w:t>
      </w:r>
      <w:bookmarkEnd w:id="0"/>
    </w:p>
    <w:p w14:paraId="3DE07271" w14:textId="02A50F29" w:rsidR="00E80F11" w:rsidRPr="0084297C" w:rsidRDefault="00845B53" w:rsidP="00036A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sz w:val="28"/>
          <w:szCs w:val="28"/>
        </w:rPr>
        <w:t xml:space="preserve">         </w:t>
      </w:r>
      <w:r w:rsidRPr="0081027B">
        <w:rPr>
          <w:rFonts w:ascii="PT Astra Serif" w:eastAsia="Times New Roman" w:hAnsi="PT Astra Serif" w:cs="Arial"/>
          <w:b/>
          <w:bCs/>
          <w:sz w:val="28"/>
          <w:szCs w:val="28"/>
        </w:rPr>
        <w:t>8.</w:t>
      </w:r>
      <w:r w:rsidR="00976E32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E80F11" w:rsidRPr="0084297C">
        <w:rPr>
          <w:rFonts w:ascii="PT Astra Serif" w:eastAsia="Times New Roman" w:hAnsi="PT Astra Serif" w:cs="Arial"/>
          <w:sz w:val="28"/>
          <w:szCs w:val="28"/>
        </w:rPr>
        <w:t xml:space="preserve">Опубликовать настоящее решение в общественно- политической газете «Заокский вестник» и разместить на официальном сайте муниципального образования Заокский район в сети «Интернет» </w:t>
      </w:r>
      <w:r w:rsidR="00E80F11" w:rsidRPr="0084297C">
        <w:rPr>
          <w:rFonts w:ascii="PT Astra Serif" w:eastAsia="Times New Roman" w:hAnsi="PT Astra Serif" w:cs="Arial"/>
          <w:sz w:val="28"/>
          <w:szCs w:val="28"/>
          <w:lang w:val="en-US"/>
        </w:rPr>
        <w:t>http</w:t>
      </w:r>
      <w:r w:rsidR="00E80F11" w:rsidRPr="0084297C">
        <w:rPr>
          <w:rFonts w:ascii="PT Astra Serif" w:eastAsia="Times New Roman" w:hAnsi="PT Astra Serif" w:cs="Arial"/>
          <w:sz w:val="28"/>
          <w:szCs w:val="28"/>
        </w:rPr>
        <w:t>://</w:t>
      </w:r>
      <w:r w:rsidR="00E80F11" w:rsidRPr="0084297C">
        <w:rPr>
          <w:rFonts w:ascii="PT Astra Serif" w:eastAsia="Times New Roman" w:hAnsi="PT Astra Serif" w:cs="Arial"/>
          <w:sz w:val="28"/>
          <w:szCs w:val="28"/>
          <w:lang w:val="en-US"/>
        </w:rPr>
        <w:t>zaokskiy</w:t>
      </w:r>
      <w:r w:rsidR="00E80F11" w:rsidRPr="0084297C">
        <w:rPr>
          <w:rFonts w:ascii="PT Astra Serif" w:eastAsia="Times New Roman" w:hAnsi="PT Astra Serif" w:cs="Arial"/>
          <w:sz w:val="28"/>
          <w:szCs w:val="28"/>
        </w:rPr>
        <w:t>.</w:t>
      </w:r>
      <w:r w:rsidR="00E80F11" w:rsidRPr="0084297C">
        <w:rPr>
          <w:rFonts w:ascii="PT Astra Serif" w:eastAsia="Times New Roman" w:hAnsi="PT Astra Serif" w:cs="Arial"/>
          <w:sz w:val="28"/>
          <w:szCs w:val="28"/>
          <w:lang w:val="en-US"/>
        </w:rPr>
        <w:t>tularegion</w:t>
      </w:r>
      <w:r w:rsidR="00E80F11" w:rsidRPr="0084297C">
        <w:rPr>
          <w:rFonts w:ascii="PT Astra Serif" w:eastAsia="Times New Roman" w:hAnsi="PT Astra Serif" w:cs="Arial"/>
          <w:sz w:val="28"/>
          <w:szCs w:val="28"/>
        </w:rPr>
        <w:t>.</w:t>
      </w:r>
      <w:r w:rsidR="00E80F11" w:rsidRPr="0084297C">
        <w:rPr>
          <w:rFonts w:ascii="PT Astra Serif" w:eastAsia="Times New Roman" w:hAnsi="PT Astra Serif" w:cs="Arial"/>
          <w:sz w:val="28"/>
          <w:szCs w:val="28"/>
          <w:lang w:val="en-US"/>
        </w:rPr>
        <w:t>ru</w:t>
      </w:r>
      <w:r w:rsidR="00E80F11" w:rsidRPr="0084297C">
        <w:rPr>
          <w:rFonts w:ascii="PT Astra Serif" w:eastAsia="Times New Roman" w:hAnsi="PT Astra Serif" w:cs="Arial"/>
          <w:sz w:val="28"/>
          <w:szCs w:val="28"/>
        </w:rPr>
        <w:t>//.</w:t>
      </w:r>
      <w:r w:rsidRPr="0084297C">
        <w:rPr>
          <w:rFonts w:ascii="PT Astra Serif" w:eastAsia="Times New Roman" w:hAnsi="PT Astra Serif" w:cs="Arial"/>
          <w:sz w:val="28"/>
          <w:szCs w:val="28"/>
        </w:rPr>
        <w:t xml:space="preserve"> </w:t>
      </w:r>
    </w:p>
    <w:p w14:paraId="6693234D" w14:textId="7998D731" w:rsidR="00845B53" w:rsidRPr="0084297C" w:rsidRDefault="00E80F11" w:rsidP="00036A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297C">
        <w:rPr>
          <w:rFonts w:ascii="PT Astra Serif" w:eastAsia="Times New Roman" w:hAnsi="PT Astra Serif" w:cs="Arial"/>
          <w:sz w:val="28"/>
          <w:szCs w:val="28"/>
        </w:rPr>
        <w:t xml:space="preserve">         </w:t>
      </w:r>
      <w:r w:rsidRPr="0081027B">
        <w:rPr>
          <w:rFonts w:ascii="PT Astra Serif" w:eastAsia="Times New Roman" w:hAnsi="PT Astra Serif" w:cs="Arial"/>
          <w:b/>
          <w:bCs/>
          <w:sz w:val="28"/>
          <w:szCs w:val="28"/>
        </w:rPr>
        <w:t>9.</w:t>
      </w:r>
      <w:r w:rsidR="00976E32">
        <w:rPr>
          <w:rFonts w:ascii="PT Astra Serif" w:eastAsia="Times New Roman" w:hAnsi="PT Astra Serif" w:cs="Arial"/>
          <w:sz w:val="28"/>
          <w:szCs w:val="28"/>
        </w:rPr>
        <w:t xml:space="preserve">  </w:t>
      </w:r>
      <w:r w:rsidR="00976E32" w:rsidRPr="00FE25CF">
        <w:rPr>
          <w:rFonts w:ascii="PT Astra Serif" w:eastAsia="Times New Roman" w:hAnsi="PT Astra Serif" w:cs="Arial"/>
          <w:sz w:val="28"/>
          <w:szCs w:val="28"/>
        </w:rPr>
        <w:t xml:space="preserve">Настоящее решение вступает в силу </w:t>
      </w:r>
      <w:r w:rsidR="00976E32">
        <w:rPr>
          <w:rFonts w:ascii="PT Astra Serif" w:eastAsia="Times New Roman" w:hAnsi="PT Astra Serif" w:cs="Arial"/>
          <w:sz w:val="28"/>
          <w:szCs w:val="28"/>
        </w:rPr>
        <w:t xml:space="preserve">со дня опубликования. </w:t>
      </w:r>
    </w:p>
    <w:p w14:paraId="35BE4167" w14:textId="77777777" w:rsidR="00BB4D12" w:rsidRDefault="00BB4D12" w:rsidP="00845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Arial" w:eastAsia="Times New Roman" w:hAnsi="Arial" w:cs="Arial"/>
          <w:sz w:val="24"/>
          <w:szCs w:val="24"/>
        </w:rPr>
      </w:pPr>
    </w:p>
    <w:p w14:paraId="5EDFCCA1" w14:textId="77777777" w:rsidR="00BB4D12" w:rsidRDefault="00BB4D12" w:rsidP="00845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Arial" w:eastAsia="Times New Roman" w:hAnsi="Arial" w:cs="Arial"/>
          <w:sz w:val="24"/>
          <w:szCs w:val="24"/>
        </w:rPr>
      </w:pPr>
    </w:p>
    <w:p w14:paraId="4ABA2FE1" w14:textId="77777777" w:rsidR="00BB4D12" w:rsidRDefault="00BB4D12" w:rsidP="00845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26"/>
      </w:tblGrid>
      <w:tr w:rsidR="00BB4D12" w14:paraId="266B6B1F" w14:textId="77777777" w:rsidTr="00BB4D12">
        <w:tc>
          <w:tcPr>
            <w:tcW w:w="4672" w:type="dxa"/>
          </w:tcPr>
          <w:p w14:paraId="14E3258C" w14:textId="1C7E5478" w:rsidR="0002723A" w:rsidRPr="00976E32" w:rsidRDefault="006036A9" w:rsidP="0002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976E32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Глава</w:t>
            </w:r>
          </w:p>
          <w:p w14:paraId="69242062" w14:textId="77777777" w:rsidR="0002723A" w:rsidRPr="00976E32" w:rsidRDefault="0002723A" w:rsidP="0002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976E32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29FB361B" w14:textId="77777777" w:rsidR="0002723A" w:rsidRPr="00BB4D12" w:rsidRDefault="0002723A" w:rsidP="0002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76E32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Демидовское Заокского района</w:t>
            </w:r>
          </w:p>
        </w:tc>
        <w:tc>
          <w:tcPr>
            <w:tcW w:w="4673" w:type="dxa"/>
          </w:tcPr>
          <w:p w14:paraId="657A8F14" w14:textId="77777777" w:rsidR="00BB4D12" w:rsidRDefault="006036A9" w:rsidP="0084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85F453C" w14:textId="77777777" w:rsidR="006036A9" w:rsidRDefault="006036A9" w:rsidP="0084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576FDE" w14:textId="2A2EFDC7" w:rsidR="006036A9" w:rsidRPr="006036A9" w:rsidRDefault="006036A9" w:rsidP="0060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6036A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Т.Ф. Свиридонова</w:t>
            </w:r>
          </w:p>
        </w:tc>
      </w:tr>
    </w:tbl>
    <w:p w14:paraId="01F94514" w14:textId="77777777" w:rsidR="00BB4D12" w:rsidRPr="00845B53" w:rsidRDefault="00BB4D12" w:rsidP="00845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Arial" w:eastAsia="Times New Roman" w:hAnsi="Arial" w:cs="Arial"/>
          <w:sz w:val="24"/>
          <w:szCs w:val="24"/>
        </w:rPr>
      </w:pPr>
    </w:p>
    <w:p w14:paraId="52DBC850" w14:textId="77777777" w:rsidR="00845B53" w:rsidRPr="00845B53" w:rsidRDefault="00845B53" w:rsidP="00845B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4A079CF" w14:textId="77777777" w:rsidR="00845B53" w:rsidRPr="00845B53" w:rsidRDefault="00845B53" w:rsidP="00845B5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B6DD563" w14:textId="77777777" w:rsidR="001162B9" w:rsidRPr="001162B9" w:rsidRDefault="00134AE4" w:rsidP="001162B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 xml:space="preserve"> </w:t>
      </w:r>
    </w:p>
    <w:p w14:paraId="2FA012FA" w14:textId="77777777" w:rsidR="00C547BF" w:rsidRPr="00771342" w:rsidRDefault="0025394A" w:rsidP="00C547BF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 w:rsidR="002115C0">
        <w:rPr>
          <w:rFonts w:ascii="Arial" w:hAnsi="Arial" w:cs="Arial"/>
          <w:b/>
          <w:color w:val="000000" w:themeColor="text1"/>
        </w:rPr>
        <w:t xml:space="preserve"> </w:t>
      </w:r>
    </w:p>
    <w:p w14:paraId="2B04DCC2" w14:textId="77777777" w:rsidR="006137EC" w:rsidRDefault="006137EC"/>
    <w:sectPr w:rsidR="0061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A4"/>
    <w:rsid w:val="00015034"/>
    <w:rsid w:val="0002723A"/>
    <w:rsid w:val="00036A0B"/>
    <w:rsid w:val="000667DC"/>
    <w:rsid w:val="00101026"/>
    <w:rsid w:val="001162B9"/>
    <w:rsid w:val="00134AE4"/>
    <w:rsid w:val="0018464E"/>
    <w:rsid w:val="001857A7"/>
    <w:rsid w:val="001D435F"/>
    <w:rsid w:val="001E44B0"/>
    <w:rsid w:val="002115C0"/>
    <w:rsid w:val="002204B1"/>
    <w:rsid w:val="00237D84"/>
    <w:rsid w:val="00245022"/>
    <w:rsid w:val="0025394A"/>
    <w:rsid w:val="002D326D"/>
    <w:rsid w:val="00304B35"/>
    <w:rsid w:val="00323083"/>
    <w:rsid w:val="00347196"/>
    <w:rsid w:val="0039169C"/>
    <w:rsid w:val="003F2294"/>
    <w:rsid w:val="003F48A7"/>
    <w:rsid w:val="004C13DA"/>
    <w:rsid w:val="00581416"/>
    <w:rsid w:val="00596826"/>
    <w:rsid w:val="005B75A4"/>
    <w:rsid w:val="005D240B"/>
    <w:rsid w:val="005E7A5D"/>
    <w:rsid w:val="00601421"/>
    <w:rsid w:val="006036A9"/>
    <w:rsid w:val="006137EC"/>
    <w:rsid w:val="006142B1"/>
    <w:rsid w:val="006225E2"/>
    <w:rsid w:val="00717039"/>
    <w:rsid w:val="00722AB9"/>
    <w:rsid w:val="007F5D11"/>
    <w:rsid w:val="0081027B"/>
    <w:rsid w:val="0084297C"/>
    <w:rsid w:val="00845B53"/>
    <w:rsid w:val="008A2DB1"/>
    <w:rsid w:val="008C61B2"/>
    <w:rsid w:val="00976E32"/>
    <w:rsid w:val="00981666"/>
    <w:rsid w:val="00A07DBE"/>
    <w:rsid w:val="00AC564A"/>
    <w:rsid w:val="00AE6E0A"/>
    <w:rsid w:val="00B668FF"/>
    <w:rsid w:val="00B6762B"/>
    <w:rsid w:val="00B96CB6"/>
    <w:rsid w:val="00BB4D12"/>
    <w:rsid w:val="00BB6B02"/>
    <w:rsid w:val="00BC56D2"/>
    <w:rsid w:val="00BC5720"/>
    <w:rsid w:val="00C0563B"/>
    <w:rsid w:val="00C2436A"/>
    <w:rsid w:val="00C43795"/>
    <w:rsid w:val="00C46584"/>
    <w:rsid w:val="00C53775"/>
    <w:rsid w:val="00C547BF"/>
    <w:rsid w:val="00CC0E61"/>
    <w:rsid w:val="00CD61A3"/>
    <w:rsid w:val="00D04925"/>
    <w:rsid w:val="00D157D3"/>
    <w:rsid w:val="00D31490"/>
    <w:rsid w:val="00D56C8C"/>
    <w:rsid w:val="00D60711"/>
    <w:rsid w:val="00D72E24"/>
    <w:rsid w:val="00DB070B"/>
    <w:rsid w:val="00E80F11"/>
    <w:rsid w:val="00EA1E97"/>
    <w:rsid w:val="00EA7349"/>
    <w:rsid w:val="00F9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9581"/>
  <w15:chartTrackingRefBased/>
  <w15:docId w15:val="{D4D2467C-EA13-4560-98CE-C8AC1B9F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84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845B53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b">
    <w:name w:val="Hyperlink"/>
    <w:basedOn w:val="a0"/>
    <w:uiPriority w:val="99"/>
    <w:semiHidden/>
    <w:unhideWhenUsed/>
    <w:rsid w:val="001E4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2738/9aa69b8504295f7fce85452466c428d2522a89c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2738/9aa69b8504295f7fce85452466c428d2522a89c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12738/fd2ac88b2311a6053a128cfa43aa07672e82621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412738/9aa69b8504295f7fce85452466c428d2522a89c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12738/9aa69b8504295f7fce85452466c428d2522a89c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2018-11-22T08:23:00Z</cp:lastPrinted>
  <dcterms:created xsi:type="dcterms:W3CDTF">2018-11-01T09:25:00Z</dcterms:created>
  <dcterms:modified xsi:type="dcterms:W3CDTF">2023-12-15T06:30:00Z</dcterms:modified>
</cp:coreProperties>
</file>