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4783" w14:paraId="4BADC600" w14:textId="77777777" w:rsidTr="00F24783">
        <w:tc>
          <w:tcPr>
            <w:tcW w:w="9345" w:type="dxa"/>
            <w:gridSpan w:val="2"/>
          </w:tcPr>
          <w:p w14:paraId="49AEA2F1" w14:textId="3EA90DF8" w:rsidR="00F24783" w:rsidRPr="00F24783" w:rsidRDefault="00F24783" w:rsidP="00F24783">
            <w:pPr>
              <w:pStyle w:val="Standard"/>
              <w:jc w:val="center"/>
              <w:rPr>
                <w:rFonts w:ascii="PT Astra Serif" w:hAnsi="PT Astra Serif"/>
                <w:b/>
                <w:bCs/>
                <w:sz w:val="28"/>
                <w:szCs w:val="28"/>
                <w:lang w:val="ru-RU"/>
              </w:rPr>
            </w:pPr>
            <w:r>
              <w:rPr>
                <w:rFonts w:ascii="PT Astra Serif" w:hAnsi="PT Astra Serif"/>
                <w:b/>
                <w:bCs/>
                <w:sz w:val="28"/>
                <w:szCs w:val="28"/>
                <w:lang w:val="ru-RU"/>
              </w:rPr>
              <w:t>Тульская область</w:t>
            </w:r>
          </w:p>
        </w:tc>
      </w:tr>
      <w:tr w:rsidR="00F24783" w:rsidRPr="00300519" w14:paraId="48B1E902" w14:textId="77777777" w:rsidTr="00F24783">
        <w:tc>
          <w:tcPr>
            <w:tcW w:w="9345" w:type="dxa"/>
            <w:gridSpan w:val="2"/>
          </w:tcPr>
          <w:p w14:paraId="6491CEA8" w14:textId="465B98A4" w:rsidR="00F24783" w:rsidRPr="00F24783" w:rsidRDefault="00F24783" w:rsidP="00F24783">
            <w:pPr>
              <w:pStyle w:val="Standard"/>
              <w:jc w:val="center"/>
              <w:rPr>
                <w:rFonts w:ascii="PT Astra Serif" w:hAnsi="PT Astra Serif"/>
                <w:b/>
                <w:bCs/>
                <w:sz w:val="28"/>
                <w:szCs w:val="28"/>
                <w:lang w:val="ru-RU"/>
              </w:rPr>
            </w:pPr>
            <w:r>
              <w:rPr>
                <w:rFonts w:ascii="PT Astra Serif" w:hAnsi="PT Astra Serif"/>
                <w:b/>
                <w:bCs/>
                <w:sz w:val="28"/>
                <w:szCs w:val="28"/>
                <w:lang w:val="ru-RU"/>
              </w:rPr>
              <w:t>Муниципальное образование Демидовское Заокского района</w:t>
            </w:r>
          </w:p>
        </w:tc>
      </w:tr>
      <w:tr w:rsidR="00F24783" w:rsidRPr="00F24783" w14:paraId="277B9D41" w14:textId="77777777" w:rsidTr="00F24783">
        <w:tc>
          <w:tcPr>
            <w:tcW w:w="9345" w:type="dxa"/>
            <w:gridSpan w:val="2"/>
          </w:tcPr>
          <w:p w14:paraId="5CBD752C" w14:textId="77777777" w:rsidR="00F24783" w:rsidRDefault="00F24783" w:rsidP="00F24783">
            <w:pPr>
              <w:pStyle w:val="Standard"/>
              <w:jc w:val="center"/>
              <w:rPr>
                <w:rFonts w:ascii="PT Astra Serif" w:hAnsi="PT Astra Serif"/>
                <w:b/>
                <w:bCs/>
                <w:sz w:val="28"/>
                <w:szCs w:val="28"/>
                <w:lang w:val="ru-RU"/>
              </w:rPr>
            </w:pPr>
            <w:r>
              <w:rPr>
                <w:rFonts w:ascii="PT Astra Serif" w:hAnsi="PT Astra Serif"/>
                <w:b/>
                <w:bCs/>
                <w:sz w:val="28"/>
                <w:szCs w:val="28"/>
                <w:lang w:val="ru-RU"/>
              </w:rPr>
              <w:t>Собрание депутатов</w:t>
            </w:r>
          </w:p>
          <w:p w14:paraId="5012EF97" w14:textId="77777777" w:rsidR="00F24783" w:rsidRDefault="00F24783" w:rsidP="00F24783">
            <w:pPr>
              <w:pStyle w:val="Standard"/>
              <w:jc w:val="center"/>
              <w:rPr>
                <w:rFonts w:ascii="PT Astra Serif" w:hAnsi="PT Astra Serif"/>
                <w:b/>
                <w:bCs/>
                <w:sz w:val="28"/>
                <w:szCs w:val="28"/>
                <w:lang w:val="ru-RU"/>
              </w:rPr>
            </w:pPr>
          </w:p>
          <w:p w14:paraId="6C44D3BB" w14:textId="6B44F90A" w:rsidR="00F24783" w:rsidRPr="00F24783" w:rsidRDefault="00F24783" w:rsidP="00F24783">
            <w:pPr>
              <w:pStyle w:val="Standard"/>
              <w:jc w:val="center"/>
              <w:rPr>
                <w:rFonts w:ascii="PT Astra Serif" w:hAnsi="PT Astra Serif"/>
                <w:b/>
                <w:bCs/>
                <w:sz w:val="28"/>
                <w:szCs w:val="28"/>
                <w:lang w:val="ru-RU"/>
              </w:rPr>
            </w:pPr>
          </w:p>
        </w:tc>
      </w:tr>
      <w:tr w:rsidR="00F24783" w:rsidRPr="00F24783" w14:paraId="2E928368" w14:textId="77777777" w:rsidTr="00F24783">
        <w:tc>
          <w:tcPr>
            <w:tcW w:w="9345" w:type="dxa"/>
            <w:gridSpan w:val="2"/>
          </w:tcPr>
          <w:p w14:paraId="4C4C84E1" w14:textId="6373B385" w:rsidR="00F24783" w:rsidRPr="00F24783" w:rsidRDefault="00F24783" w:rsidP="00F24783">
            <w:pPr>
              <w:pStyle w:val="Standard"/>
              <w:jc w:val="center"/>
              <w:rPr>
                <w:rFonts w:ascii="PT Astra Serif" w:hAnsi="PT Astra Serif"/>
                <w:b/>
                <w:bCs/>
                <w:sz w:val="28"/>
                <w:szCs w:val="28"/>
                <w:lang w:val="ru-RU"/>
              </w:rPr>
            </w:pPr>
            <w:r>
              <w:rPr>
                <w:rFonts w:ascii="PT Astra Serif" w:hAnsi="PT Astra Serif"/>
                <w:b/>
                <w:bCs/>
                <w:sz w:val="28"/>
                <w:szCs w:val="28"/>
                <w:lang w:val="ru-RU"/>
              </w:rPr>
              <w:t>Решение</w:t>
            </w:r>
          </w:p>
        </w:tc>
      </w:tr>
      <w:tr w:rsidR="00F24783" w:rsidRPr="00F24783" w14:paraId="22EFB340" w14:textId="77777777" w:rsidTr="00F24783">
        <w:tc>
          <w:tcPr>
            <w:tcW w:w="9345" w:type="dxa"/>
            <w:gridSpan w:val="2"/>
          </w:tcPr>
          <w:p w14:paraId="45C7F430" w14:textId="77777777" w:rsidR="00F24783" w:rsidRPr="00F24783" w:rsidRDefault="00F24783" w:rsidP="00F24783">
            <w:pPr>
              <w:pStyle w:val="Standard"/>
              <w:jc w:val="center"/>
              <w:rPr>
                <w:rFonts w:ascii="PT Astra Serif" w:hAnsi="PT Astra Serif"/>
                <w:b/>
                <w:bCs/>
                <w:sz w:val="28"/>
                <w:szCs w:val="28"/>
                <w:lang w:val="ru-RU"/>
              </w:rPr>
            </w:pPr>
          </w:p>
        </w:tc>
      </w:tr>
      <w:tr w:rsidR="00F24783" w:rsidRPr="00F24783" w14:paraId="35F982D3" w14:textId="77777777" w:rsidTr="00F24783">
        <w:tc>
          <w:tcPr>
            <w:tcW w:w="4672" w:type="dxa"/>
          </w:tcPr>
          <w:p w14:paraId="44514B26" w14:textId="25C063DC" w:rsidR="00F24783" w:rsidRPr="00300519" w:rsidRDefault="00F24783" w:rsidP="00F24783">
            <w:pPr>
              <w:pStyle w:val="Standard"/>
              <w:rPr>
                <w:rFonts w:ascii="PT Astra Serif" w:hAnsi="PT Astra Serif"/>
                <w:b/>
                <w:bCs/>
                <w:sz w:val="28"/>
                <w:szCs w:val="28"/>
              </w:rPr>
            </w:pPr>
            <w:r>
              <w:rPr>
                <w:rFonts w:ascii="PT Astra Serif" w:hAnsi="PT Astra Serif"/>
                <w:b/>
                <w:bCs/>
                <w:sz w:val="28"/>
                <w:szCs w:val="28"/>
                <w:lang w:val="ru-RU"/>
              </w:rPr>
              <w:t xml:space="preserve">           </w:t>
            </w:r>
            <w:r w:rsidR="00300519">
              <w:rPr>
                <w:rFonts w:ascii="PT Astra Serif" w:hAnsi="PT Astra Serif"/>
                <w:b/>
                <w:bCs/>
                <w:sz w:val="28"/>
                <w:szCs w:val="28"/>
                <w:lang w:val="ru-RU"/>
              </w:rPr>
              <w:t>о</w:t>
            </w:r>
            <w:r>
              <w:rPr>
                <w:rFonts w:ascii="PT Astra Serif" w:hAnsi="PT Astra Serif"/>
                <w:b/>
                <w:bCs/>
                <w:sz w:val="28"/>
                <w:szCs w:val="28"/>
                <w:lang w:val="ru-RU"/>
              </w:rPr>
              <w:t>т</w:t>
            </w:r>
            <w:r w:rsidR="00300519">
              <w:rPr>
                <w:rFonts w:ascii="PT Astra Serif" w:hAnsi="PT Astra Serif"/>
                <w:b/>
                <w:bCs/>
                <w:sz w:val="28"/>
                <w:szCs w:val="28"/>
              </w:rPr>
              <w:t xml:space="preserve"> 06 </w:t>
            </w:r>
            <w:proofErr w:type="spellStart"/>
            <w:r w:rsidR="00300519">
              <w:rPr>
                <w:rFonts w:ascii="PT Astra Serif" w:hAnsi="PT Astra Serif"/>
                <w:b/>
                <w:bCs/>
                <w:sz w:val="28"/>
                <w:szCs w:val="28"/>
              </w:rPr>
              <w:t>июня</w:t>
            </w:r>
            <w:proofErr w:type="spellEnd"/>
            <w:r w:rsidR="00300519">
              <w:rPr>
                <w:rFonts w:ascii="PT Astra Serif" w:hAnsi="PT Astra Serif"/>
                <w:b/>
                <w:bCs/>
                <w:sz w:val="28"/>
                <w:szCs w:val="28"/>
              </w:rPr>
              <w:t xml:space="preserve"> 2025 </w:t>
            </w:r>
            <w:proofErr w:type="spellStart"/>
            <w:r w:rsidR="00300519">
              <w:rPr>
                <w:rFonts w:ascii="PT Astra Serif" w:hAnsi="PT Astra Serif"/>
                <w:b/>
                <w:bCs/>
                <w:sz w:val="28"/>
                <w:szCs w:val="28"/>
              </w:rPr>
              <w:t>года</w:t>
            </w:r>
            <w:proofErr w:type="spellEnd"/>
          </w:p>
        </w:tc>
        <w:tc>
          <w:tcPr>
            <w:tcW w:w="4673" w:type="dxa"/>
          </w:tcPr>
          <w:p w14:paraId="60BC619C" w14:textId="2ED05B82" w:rsidR="00F24783" w:rsidRPr="00300519" w:rsidRDefault="00F24783" w:rsidP="00F24783">
            <w:pPr>
              <w:pStyle w:val="Standard"/>
              <w:jc w:val="center"/>
              <w:rPr>
                <w:rFonts w:ascii="PT Astra Serif" w:hAnsi="PT Astra Serif"/>
                <w:b/>
                <w:bCs/>
                <w:sz w:val="28"/>
                <w:szCs w:val="28"/>
              </w:rPr>
            </w:pPr>
            <w:r>
              <w:rPr>
                <w:rFonts w:ascii="PT Astra Serif" w:hAnsi="PT Astra Serif"/>
                <w:b/>
                <w:bCs/>
                <w:sz w:val="28"/>
                <w:szCs w:val="28"/>
                <w:lang w:val="ru-RU"/>
              </w:rPr>
              <w:t>№</w:t>
            </w:r>
            <w:r w:rsidR="00300519">
              <w:rPr>
                <w:rFonts w:ascii="PT Astra Serif" w:hAnsi="PT Astra Serif"/>
                <w:b/>
                <w:bCs/>
                <w:sz w:val="28"/>
                <w:szCs w:val="28"/>
              </w:rPr>
              <w:t xml:space="preserve"> 24</w:t>
            </w:r>
          </w:p>
        </w:tc>
      </w:tr>
    </w:tbl>
    <w:p w14:paraId="59D6BF66" w14:textId="77777777" w:rsidR="00F24783" w:rsidRPr="00F24783" w:rsidRDefault="00F24783" w:rsidP="00F24783">
      <w:pPr>
        <w:pStyle w:val="Standard"/>
        <w:jc w:val="center"/>
        <w:rPr>
          <w:rFonts w:hint="eastAsia"/>
          <w:lang w:val="ru-RU"/>
        </w:rPr>
      </w:pPr>
    </w:p>
    <w:p w14:paraId="1E798034" w14:textId="40780EAB" w:rsidR="00F24783" w:rsidRPr="00F24783" w:rsidRDefault="00F24783" w:rsidP="00F24783">
      <w:pPr>
        <w:pStyle w:val="2"/>
        <w:jc w:val="center"/>
        <w:rPr>
          <w:rFonts w:ascii="PT Astra Serif" w:hAnsi="PT Astra Serif"/>
          <w:sz w:val="32"/>
          <w:szCs w:val="32"/>
          <w:lang w:val="ru-RU"/>
        </w:rPr>
      </w:pPr>
      <w:r w:rsidRPr="00F24783">
        <w:rPr>
          <w:rFonts w:ascii="PT Astra Serif" w:hAnsi="PT Astra Serif"/>
          <w:sz w:val="32"/>
          <w:szCs w:val="32"/>
          <w:lang w:val="ru-RU"/>
        </w:rPr>
        <w:t xml:space="preserve">Об утверждении порядка </w:t>
      </w:r>
      <w:bookmarkStart w:id="0" w:name="_GoBack"/>
      <w:bookmarkEnd w:id="0"/>
      <w:r w:rsidRPr="00F24783">
        <w:rPr>
          <w:rFonts w:ascii="PT Astra Serif" w:hAnsi="PT Astra Serif"/>
          <w:sz w:val="32"/>
          <w:szCs w:val="32"/>
          <w:lang w:val="ru-RU"/>
        </w:rPr>
        <w:t xml:space="preserve">согласования и утверждения уставов, создаваемых (действующих) казачьих обществ на территории муниципального образования </w:t>
      </w:r>
      <w:r>
        <w:rPr>
          <w:rFonts w:ascii="PT Astra Serif" w:hAnsi="PT Astra Serif"/>
          <w:sz w:val="32"/>
          <w:szCs w:val="32"/>
          <w:lang w:val="ru-RU"/>
        </w:rPr>
        <w:t xml:space="preserve">Демидовское </w:t>
      </w:r>
      <w:r w:rsidRPr="00F24783">
        <w:rPr>
          <w:rFonts w:ascii="PT Astra Serif" w:hAnsi="PT Astra Serif"/>
          <w:sz w:val="32"/>
          <w:szCs w:val="32"/>
          <w:lang w:val="ru-RU"/>
        </w:rPr>
        <w:t>Заокск</w:t>
      </w:r>
      <w:r>
        <w:rPr>
          <w:rFonts w:ascii="PT Astra Serif" w:hAnsi="PT Astra Serif"/>
          <w:sz w:val="32"/>
          <w:szCs w:val="32"/>
          <w:lang w:val="ru-RU"/>
        </w:rPr>
        <w:t>ого</w:t>
      </w:r>
      <w:r w:rsidRPr="00F24783">
        <w:rPr>
          <w:rFonts w:ascii="PT Astra Serif" w:hAnsi="PT Astra Serif"/>
          <w:sz w:val="32"/>
          <w:szCs w:val="32"/>
          <w:lang w:val="ru-RU"/>
        </w:rPr>
        <w:t xml:space="preserve"> район</w:t>
      </w:r>
      <w:r>
        <w:rPr>
          <w:rFonts w:ascii="PT Astra Serif" w:hAnsi="PT Astra Serif"/>
          <w:sz w:val="32"/>
          <w:szCs w:val="32"/>
          <w:lang w:val="ru-RU"/>
        </w:rPr>
        <w:t>а</w:t>
      </w:r>
    </w:p>
    <w:p w14:paraId="3637FDB1" w14:textId="77777777" w:rsidR="00F24783" w:rsidRPr="00F73C55" w:rsidRDefault="00F24783" w:rsidP="00F24783">
      <w:pPr>
        <w:pStyle w:val="Textbody"/>
        <w:jc w:val="both"/>
        <w:rPr>
          <w:rFonts w:ascii="PT Astra Serif" w:hAnsi="PT Astra Serif"/>
          <w:sz w:val="26"/>
          <w:szCs w:val="26"/>
          <w:lang w:val="ru-RU"/>
        </w:rPr>
      </w:pPr>
    </w:p>
    <w:p w14:paraId="1D0C4EFD" w14:textId="3D32E9D0" w:rsidR="00F24783" w:rsidRPr="00F24783" w:rsidRDefault="00F24783" w:rsidP="00F24783">
      <w:pPr>
        <w:pStyle w:val="Textbody"/>
        <w:jc w:val="both"/>
        <w:rPr>
          <w:rFonts w:hint="eastAsia"/>
          <w:sz w:val="28"/>
          <w:szCs w:val="28"/>
          <w:lang w:val="ru-RU"/>
        </w:rPr>
      </w:pPr>
      <w:r w:rsidRPr="00F73C55">
        <w:rPr>
          <w:rFonts w:ascii="PT Astra Serif" w:hAnsi="PT Astra Serif"/>
          <w:sz w:val="26"/>
          <w:szCs w:val="26"/>
          <w:lang w:val="ru-RU"/>
        </w:rPr>
        <w:tab/>
      </w:r>
      <w:r w:rsidRPr="00F24783">
        <w:rPr>
          <w:rFonts w:ascii="PT Astra Serif" w:hAnsi="PT Astra Serif"/>
          <w:sz w:val="28"/>
          <w:szCs w:val="28"/>
          <w:lang w:val="ru-RU"/>
        </w:rPr>
        <w:t>В соответствии с Указом Президента Российской Федерации от 15 июня 1992 г. № 632 "О мерах по реализации Закона Российской Федерации "О реабилитации репрессированных народов" в отношении казачества", Федеральным</w:t>
      </w:r>
      <w:r w:rsidR="00144DA1">
        <w:rPr>
          <w:rFonts w:ascii="PT Astra Serif" w:hAnsi="PT Astra Serif"/>
          <w:sz w:val="28"/>
          <w:szCs w:val="28"/>
          <w:lang w:val="ru-RU"/>
        </w:rPr>
        <w:t xml:space="preserve"> </w:t>
      </w:r>
      <w:r w:rsidRPr="00F24783">
        <w:rPr>
          <w:rFonts w:ascii="PT Astra Serif" w:hAnsi="PT Astra Serif"/>
          <w:sz w:val="28"/>
          <w:szCs w:val="28"/>
          <w:lang w:val="ru-RU"/>
        </w:rPr>
        <w:t>законом</w:t>
      </w:r>
      <w:r w:rsidR="00144DA1">
        <w:rPr>
          <w:rFonts w:ascii="PT Astra Serif" w:hAnsi="PT Astra Serif"/>
          <w:sz w:val="28"/>
          <w:szCs w:val="28"/>
          <w:lang w:val="ru-RU"/>
        </w:rPr>
        <w:t xml:space="preserve"> </w:t>
      </w:r>
      <w:r w:rsidRPr="00F24783">
        <w:rPr>
          <w:rFonts w:ascii="PT Astra Serif" w:hAnsi="PT Astra Serif"/>
          <w:sz w:val="28"/>
          <w:szCs w:val="28"/>
          <w:lang w:val="ru-RU"/>
        </w:rPr>
        <w:t>от</w:t>
      </w:r>
      <w:r w:rsidR="00144DA1">
        <w:rPr>
          <w:rFonts w:ascii="PT Astra Serif" w:hAnsi="PT Astra Serif"/>
          <w:sz w:val="28"/>
          <w:szCs w:val="28"/>
          <w:lang w:val="ru-RU"/>
        </w:rPr>
        <w:t xml:space="preserve"> </w:t>
      </w:r>
      <w:r w:rsidRPr="00F24783">
        <w:rPr>
          <w:rFonts w:ascii="PT Astra Serif" w:hAnsi="PT Astra Serif"/>
          <w:sz w:val="28"/>
          <w:szCs w:val="28"/>
          <w:lang w:val="ru-RU"/>
        </w:rPr>
        <w:t>05</w:t>
      </w:r>
      <w:r w:rsidR="00144DA1">
        <w:rPr>
          <w:rFonts w:ascii="PT Astra Serif" w:hAnsi="PT Astra Serif"/>
          <w:sz w:val="28"/>
          <w:szCs w:val="28"/>
          <w:lang w:val="ru-RU"/>
        </w:rPr>
        <w:t xml:space="preserve"> </w:t>
      </w:r>
      <w:r w:rsidRPr="00F24783">
        <w:rPr>
          <w:rFonts w:ascii="PT Astra Serif" w:hAnsi="PT Astra Serif"/>
          <w:sz w:val="28"/>
          <w:szCs w:val="28"/>
          <w:lang w:val="ru-RU"/>
        </w:rPr>
        <w:t>декабря</w:t>
      </w:r>
      <w:r w:rsidR="00144DA1">
        <w:rPr>
          <w:rFonts w:ascii="PT Astra Serif" w:hAnsi="PT Astra Serif"/>
          <w:sz w:val="28"/>
          <w:szCs w:val="28"/>
          <w:lang w:val="ru-RU"/>
        </w:rPr>
        <w:t xml:space="preserve"> </w:t>
      </w:r>
      <w:r w:rsidRPr="00F24783">
        <w:rPr>
          <w:rFonts w:ascii="PT Astra Serif" w:hAnsi="PT Astra Serif"/>
          <w:sz w:val="28"/>
          <w:szCs w:val="28"/>
          <w:lang w:val="ru-RU"/>
        </w:rPr>
        <w:t>2005г</w:t>
      </w:r>
      <w:r w:rsidR="00144DA1">
        <w:rPr>
          <w:rFonts w:ascii="PT Astra Serif" w:hAnsi="PT Astra Serif"/>
          <w:sz w:val="28"/>
          <w:szCs w:val="28"/>
          <w:lang w:val="ru-RU"/>
        </w:rPr>
        <w:t xml:space="preserve">. </w:t>
      </w:r>
      <w:r w:rsidRPr="00F24783">
        <w:rPr>
          <w:rFonts w:ascii="PT Astra Serif" w:hAnsi="PT Astra Serif"/>
          <w:sz w:val="28"/>
          <w:szCs w:val="28"/>
          <w:lang w:val="ru-RU"/>
        </w:rPr>
        <w:t xml:space="preserve">№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казачьих обществ», </w:t>
      </w:r>
      <w:r w:rsidR="00D30886">
        <w:rPr>
          <w:rFonts w:ascii="PT Astra Serif" w:hAnsi="PT Astra Serif"/>
          <w:sz w:val="28"/>
          <w:szCs w:val="28"/>
          <w:lang w:val="ru-RU"/>
        </w:rPr>
        <w:t xml:space="preserve">на основании </w:t>
      </w:r>
      <w:r w:rsidRPr="00F24783">
        <w:rPr>
          <w:rFonts w:ascii="PT Astra Serif" w:hAnsi="PT Astra Serif"/>
          <w:sz w:val="28"/>
          <w:szCs w:val="28"/>
          <w:lang w:val="ru-RU"/>
        </w:rPr>
        <w:t>Устава муниципального образования</w:t>
      </w:r>
      <w:r w:rsidR="00D30886">
        <w:rPr>
          <w:rFonts w:ascii="PT Astra Serif" w:hAnsi="PT Astra Serif"/>
          <w:sz w:val="28"/>
          <w:szCs w:val="28"/>
          <w:lang w:val="ru-RU"/>
        </w:rPr>
        <w:t xml:space="preserve"> Демидовское</w:t>
      </w:r>
      <w:r w:rsidRPr="00F24783">
        <w:rPr>
          <w:rFonts w:ascii="PT Astra Serif" w:hAnsi="PT Astra Serif"/>
          <w:sz w:val="28"/>
          <w:szCs w:val="28"/>
          <w:lang w:val="ru-RU"/>
        </w:rPr>
        <w:t xml:space="preserve"> Заокск</w:t>
      </w:r>
      <w:r w:rsidR="00D30886">
        <w:rPr>
          <w:rFonts w:ascii="PT Astra Serif" w:hAnsi="PT Astra Serif"/>
          <w:sz w:val="28"/>
          <w:szCs w:val="28"/>
          <w:lang w:val="ru-RU"/>
        </w:rPr>
        <w:t>ого</w:t>
      </w:r>
      <w:r w:rsidRPr="00F24783">
        <w:rPr>
          <w:rFonts w:ascii="PT Astra Serif" w:hAnsi="PT Astra Serif"/>
          <w:sz w:val="28"/>
          <w:szCs w:val="28"/>
          <w:lang w:val="ru-RU"/>
        </w:rPr>
        <w:t xml:space="preserve"> район</w:t>
      </w:r>
      <w:r w:rsidR="00D30886">
        <w:rPr>
          <w:rFonts w:ascii="PT Astra Serif" w:hAnsi="PT Astra Serif"/>
          <w:sz w:val="28"/>
          <w:szCs w:val="28"/>
          <w:lang w:val="ru-RU"/>
        </w:rPr>
        <w:t>а</w:t>
      </w:r>
      <w:r w:rsidRPr="00F24783">
        <w:rPr>
          <w:rFonts w:ascii="PT Astra Serif" w:hAnsi="PT Astra Serif"/>
          <w:sz w:val="28"/>
          <w:szCs w:val="28"/>
          <w:lang w:val="ru-RU"/>
        </w:rPr>
        <w:t>, Собрание</w:t>
      </w:r>
      <w:r w:rsidR="00D30886">
        <w:rPr>
          <w:rFonts w:ascii="PT Astra Serif" w:hAnsi="PT Astra Serif"/>
          <w:sz w:val="28"/>
          <w:szCs w:val="28"/>
          <w:lang w:val="ru-RU"/>
        </w:rPr>
        <w:t xml:space="preserve"> депутатов</w:t>
      </w:r>
      <w:r w:rsidRPr="00F24783">
        <w:rPr>
          <w:rFonts w:ascii="PT Astra Serif" w:hAnsi="PT Astra Serif"/>
          <w:sz w:val="28"/>
          <w:szCs w:val="28"/>
          <w:lang w:val="ru-RU"/>
        </w:rPr>
        <w:t xml:space="preserve"> муниципального образования</w:t>
      </w:r>
      <w:r w:rsidR="00D30886">
        <w:rPr>
          <w:rFonts w:ascii="PT Astra Serif" w:hAnsi="PT Astra Serif"/>
          <w:sz w:val="28"/>
          <w:szCs w:val="28"/>
          <w:lang w:val="ru-RU"/>
        </w:rPr>
        <w:t xml:space="preserve"> Демидовское</w:t>
      </w:r>
      <w:r w:rsidRPr="00F24783">
        <w:rPr>
          <w:rFonts w:ascii="PT Astra Serif" w:hAnsi="PT Astra Serif"/>
          <w:sz w:val="28"/>
          <w:szCs w:val="28"/>
          <w:lang w:val="ru-RU"/>
        </w:rPr>
        <w:t xml:space="preserve"> Заокск</w:t>
      </w:r>
      <w:r w:rsidR="00D30886">
        <w:rPr>
          <w:rFonts w:ascii="PT Astra Serif" w:hAnsi="PT Astra Serif"/>
          <w:sz w:val="28"/>
          <w:szCs w:val="28"/>
          <w:lang w:val="ru-RU"/>
        </w:rPr>
        <w:t>ого</w:t>
      </w:r>
      <w:r w:rsidRPr="00F24783">
        <w:rPr>
          <w:rFonts w:ascii="PT Astra Serif" w:hAnsi="PT Astra Serif"/>
          <w:sz w:val="28"/>
          <w:szCs w:val="28"/>
          <w:lang w:val="ru-RU"/>
        </w:rPr>
        <w:t xml:space="preserve"> район</w:t>
      </w:r>
      <w:r w:rsidR="00D30886">
        <w:rPr>
          <w:rFonts w:ascii="PT Astra Serif" w:hAnsi="PT Astra Serif"/>
          <w:sz w:val="28"/>
          <w:szCs w:val="28"/>
          <w:lang w:val="ru-RU"/>
        </w:rPr>
        <w:t>а</w:t>
      </w:r>
      <w:r w:rsidRPr="00F24783">
        <w:rPr>
          <w:rFonts w:ascii="PT Astra Serif" w:hAnsi="PT Astra Serif"/>
          <w:sz w:val="28"/>
          <w:szCs w:val="28"/>
          <w:lang w:val="ru-RU"/>
        </w:rPr>
        <w:t xml:space="preserve"> </w:t>
      </w:r>
      <w:r w:rsidR="00D30886">
        <w:rPr>
          <w:rFonts w:ascii="PT Astra Serif" w:hAnsi="PT Astra Serif"/>
          <w:sz w:val="28"/>
          <w:szCs w:val="28"/>
          <w:lang w:val="ru-RU"/>
        </w:rPr>
        <w:t>решило</w:t>
      </w:r>
      <w:r w:rsidRPr="00F24783">
        <w:rPr>
          <w:rFonts w:ascii="PT Astra Serif" w:hAnsi="PT Astra Serif"/>
          <w:b/>
          <w:sz w:val="28"/>
          <w:szCs w:val="28"/>
          <w:lang w:val="ru-RU"/>
        </w:rPr>
        <w:t>:</w:t>
      </w:r>
    </w:p>
    <w:p w14:paraId="7C3EF1A9" w14:textId="77777777" w:rsidR="00F24783" w:rsidRPr="00F24783" w:rsidRDefault="00F24783" w:rsidP="00F24783">
      <w:pPr>
        <w:pStyle w:val="Textbody"/>
        <w:jc w:val="both"/>
        <w:rPr>
          <w:rFonts w:ascii="PT Astra Serif" w:hAnsi="PT Astra Serif"/>
          <w:sz w:val="28"/>
          <w:szCs w:val="28"/>
          <w:lang w:val="ru-RU"/>
        </w:rPr>
      </w:pPr>
      <w:r w:rsidRPr="00F24783">
        <w:rPr>
          <w:rFonts w:ascii="PT Astra Serif" w:hAnsi="PT Astra Serif"/>
          <w:sz w:val="28"/>
          <w:szCs w:val="28"/>
          <w:lang w:val="ru-RU"/>
        </w:rPr>
        <w:tab/>
        <w:t>1.</w:t>
      </w:r>
      <w:r w:rsidRPr="00F24783">
        <w:rPr>
          <w:rFonts w:ascii="PT Astra Serif" w:hAnsi="PT Astra Serif"/>
          <w:sz w:val="28"/>
          <w:szCs w:val="28"/>
        </w:rPr>
        <w:t> </w:t>
      </w:r>
      <w:r w:rsidRPr="00F24783">
        <w:rPr>
          <w:rFonts w:ascii="PT Astra Serif" w:hAnsi="PT Astra Serif"/>
          <w:sz w:val="28"/>
          <w:szCs w:val="28"/>
          <w:lang w:val="ru-RU"/>
        </w:rPr>
        <w:t>Утвердить порядок согласования и утверждения уставов, создаваемых (действующих) казачьих обществ (Приложение).</w:t>
      </w:r>
    </w:p>
    <w:p w14:paraId="15C9D19D" w14:textId="77777777" w:rsidR="00F24783" w:rsidRPr="00F24783" w:rsidRDefault="00F24783" w:rsidP="00F24783">
      <w:pPr>
        <w:pStyle w:val="Textbody"/>
        <w:jc w:val="both"/>
        <w:rPr>
          <w:rFonts w:ascii="PT Astra Serif" w:hAnsi="PT Astra Serif"/>
          <w:sz w:val="28"/>
          <w:szCs w:val="28"/>
          <w:lang w:val="ru-RU"/>
        </w:rPr>
      </w:pPr>
      <w:r w:rsidRPr="00F24783">
        <w:rPr>
          <w:rFonts w:ascii="PT Astra Serif" w:hAnsi="PT Astra Serif"/>
          <w:sz w:val="28"/>
          <w:szCs w:val="28"/>
          <w:lang w:val="ru-RU"/>
        </w:rPr>
        <w:tab/>
        <w:t>2.</w:t>
      </w:r>
      <w:r w:rsidRPr="00F24783">
        <w:rPr>
          <w:rFonts w:ascii="PT Astra Serif" w:hAnsi="PT Astra Serif"/>
          <w:sz w:val="28"/>
          <w:szCs w:val="28"/>
        </w:rPr>
        <w:t> </w:t>
      </w:r>
      <w:r w:rsidRPr="00F24783">
        <w:rPr>
          <w:rFonts w:ascii="PT Astra Serif" w:hAnsi="PT Astra Serif"/>
          <w:sz w:val="28"/>
          <w:szCs w:val="28"/>
          <w:lang w:val="ru-RU"/>
        </w:rPr>
        <w:t>Обнародовать настоящее решение и разместить на официальном сайте муниципального образования Заокский район в информационно-телекоммуникационной сети Интернет.</w:t>
      </w:r>
    </w:p>
    <w:p w14:paraId="7A7B3931" w14:textId="654096EB" w:rsidR="00F24783" w:rsidRDefault="00F24783" w:rsidP="00F24783">
      <w:pPr>
        <w:pStyle w:val="Textbody"/>
        <w:jc w:val="both"/>
        <w:rPr>
          <w:rFonts w:ascii="PT Astra Serif" w:hAnsi="PT Astra Serif"/>
          <w:sz w:val="28"/>
          <w:szCs w:val="28"/>
          <w:lang w:val="ru-RU"/>
        </w:rPr>
      </w:pPr>
      <w:r w:rsidRPr="00F24783">
        <w:rPr>
          <w:rFonts w:ascii="PT Astra Serif" w:hAnsi="PT Astra Serif"/>
          <w:sz w:val="28"/>
          <w:szCs w:val="28"/>
          <w:lang w:val="ru-RU"/>
        </w:rPr>
        <w:tab/>
        <w:t>3. Решение вступает в силу со дня его официального обнародования.</w:t>
      </w:r>
    </w:p>
    <w:p w14:paraId="79EAA4B6" w14:textId="39BDD72C" w:rsidR="00D30886" w:rsidRDefault="00D30886" w:rsidP="00F24783">
      <w:pPr>
        <w:pStyle w:val="Textbody"/>
        <w:jc w:val="both"/>
        <w:rPr>
          <w:rFonts w:ascii="PT Astra Serif" w:hAnsi="PT Astra Serif"/>
          <w:sz w:val="28"/>
          <w:szCs w:val="28"/>
          <w:lang w:val="ru-RU"/>
        </w:rPr>
      </w:pPr>
    </w:p>
    <w:p w14:paraId="42F492F8" w14:textId="77777777" w:rsidR="00D30886" w:rsidRPr="00F24783" w:rsidRDefault="00D30886" w:rsidP="00F24783">
      <w:pPr>
        <w:pStyle w:val="Textbody"/>
        <w:jc w:val="both"/>
        <w:rPr>
          <w:rFonts w:ascii="PT Astra Serif" w:hAnsi="PT Astra Serif"/>
          <w:sz w:val="28"/>
          <w:szCs w:val="28"/>
          <w:lang w:val="ru-RU"/>
        </w:rPr>
      </w:pPr>
    </w:p>
    <w:tbl>
      <w:tblPr>
        <w:tblW w:w="9487" w:type="dxa"/>
        <w:tblInd w:w="-108" w:type="dxa"/>
        <w:tblLayout w:type="fixed"/>
        <w:tblCellMar>
          <w:left w:w="10" w:type="dxa"/>
          <w:right w:w="10" w:type="dxa"/>
        </w:tblCellMar>
        <w:tblLook w:val="0000" w:firstRow="0" w:lastRow="0" w:firstColumn="0" w:lastColumn="0" w:noHBand="0" w:noVBand="0"/>
      </w:tblPr>
      <w:tblGrid>
        <w:gridCol w:w="4743"/>
        <w:gridCol w:w="4744"/>
      </w:tblGrid>
      <w:tr w:rsidR="00F24783" w14:paraId="30CC08C1" w14:textId="77777777" w:rsidTr="00D30886">
        <w:trPr>
          <w:trHeight w:val="602"/>
        </w:trPr>
        <w:tc>
          <w:tcPr>
            <w:tcW w:w="4743" w:type="dxa"/>
            <w:tcMar>
              <w:top w:w="0" w:type="dxa"/>
              <w:left w:w="108" w:type="dxa"/>
              <w:bottom w:w="0" w:type="dxa"/>
              <w:right w:w="108" w:type="dxa"/>
            </w:tcMar>
          </w:tcPr>
          <w:p w14:paraId="644DFFBD" w14:textId="34EE49BC" w:rsidR="00F24783" w:rsidRPr="00D30886" w:rsidRDefault="00F24783" w:rsidP="00F307D7">
            <w:pPr>
              <w:pStyle w:val="Standard"/>
              <w:rPr>
                <w:rFonts w:ascii="PT Astra Serif" w:hAnsi="PT Astra Serif" w:cs="PT Astra Serif"/>
                <w:b/>
                <w:sz w:val="28"/>
                <w:szCs w:val="28"/>
                <w:lang w:val="ru-RU"/>
              </w:rPr>
            </w:pPr>
            <w:r w:rsidRPr="00D30886">
              <w:rPr>
                <w:rFonts w:ascii="PT Astra Serif" w:hAnsi="PT Astra Serif" w:cs="PT Astra Serif"/>
                <w:b/>
                <w:sz w:val="28"/>
                <w:szCs w:val="28"/>
                <w:lang w:val="ru-RU"/>
              </w:rPr>
              <w:t xml:space="preserve">Глава муниципального образования </w:t>
            </w:r>
            <w:r w:rsidR="00D30886" w:rsidRPr="00D30886">
              <w:rPr>
                <w:rFonts w:ascii="PT Astra Serif" w:hAnsi="PT Astra Serif" w:cs="PT Astra Serif"/>
                <w:b/>
                <w:sz w:val="28"/>
                <w:szCs w:val="28"/>
                <w:lang w:val="ru-RU"/>
              </w:rPr>
              <w:t xml:space="preserve">Демидовское </w:t>
            </w:r>
            <w:r w:rsidRPr="00D30886">
              <w:rPr>
                <w:rFonts w:ascii="PT Astra Serif" w:hAnsi="PT Astra Serif" w:cs="PT Astra Serif"/>
                <w:b/>
                <w:sz w:val="28"/>
                <w:szCs w:val="28"/>
                <w:lang w:val="ru-RU"/>
              </w:rPr>
              <w:t>Заокск</w:t>
            </w:r>
            <w:r w:rsidR="00D30886" w:rsidRPr="00D30886">
              <w:rPr>
                <w:rFonts w:ascii="PT Astra Serif" w:hAnsi="PT Astra Serif" w:cs="PT Astra Serif"/>
                <w:b/>
                <w:sz w:val="28"/>
                <w:szCs w:val="28"/>
                <w:lang w:val="ru-RU"/>
              </w:rPr>
              <w:t>ого</w:t>
            </w:r>
            <w:r w:rsidRPr="00D30886">
              <w:rPr>
                <w:rFonts w:ascii="PT Astra Serif" w:hAnsi="PT Astra Serif" w:cs="PT Astra Serif"/>
                <w:b/>
                <w:sz w:val="28"/>
                <w:szCs w:val="28"/>
                <w:lang w:val="ru-RU"/>
              </w:rPr>
              <w:t xml:space="preserve"> район</w:t>
            </w:r>
            <w:r w:rsidR="00D30886" w:rsidRPr="00D30886">
              <w:rPr>
                <w:rFonts w:ascii="PT Astra Serif" w:hAnsi="PT Astra Serif" w:cs="PT Astra Serif"/>
                <w:b/>
                <w:sz w:val="28"/>
                <w:szCs w:val="28"/>
                <w:lang w:val="ru-RU"/>
              </w:rPr>
              <w:t>а</w:t>
            </w:r>
          </w:p>
        </w:tc>
        <w:tc>
          <w:tcPr>
            <w:tcW w:w="4744" w:type="dxa"/>
            <w:tcMar>
              <w:top w:w="0" w:type="dxa"/>
              <w:left w:w="108" w:type="dxa"/>
              <w:bottom w:w="0" w:type="dxa"/>
              <w:right w:w="108" w:type="dxa"/>
            </w:tcMar>
            <w:vAlign w:val="bottom"/>
          </w:tcPr>
          <w:p w14:paraId="790F2D54" w14:textId="77777777" w:rsidR="00D30886" w:rsidRPr="00D30886" w:rsidRDefault="00F24783" w:rsidP="00F307D7">
            <w:pPr>
              <w:pStyle w:val="Standard"/>
              <w:rPr>
                <w:rFonts w:ascii="PT Astra Serif" w:eastAsia="PT Astra Serif" w:hAnsi="PT Astra Serif" w:cs="PT Astra Serif"/>
                <w:b/>
                <w:sz w:val="28"/>
                <w:szCs w:val="28"/>
                <w:lang w:val="ru-RU"/>
              </w:rPr>
            </w:pPr>
            <w:r w:rsidRPr="00D30886">
              <w:rPr>
                <w:rFonts w:ascii="PT Astra Serif" w:eastAsia="PT Astra Serif" w:hAnsi="PT Astra Serif" w:cs="PT Astra Serif"/>
                <w:b/>
                <w:sz w:val="28"/>
                <w:szCs w:val="28"/>
                <w:lang w:val="ru-RU"/>
              </w:rPr>
              <w:t xml:space="preserve">                                           </w:t>
            </w:r>
          </w:p>
          <w:p w14:paraId="1F58E814" w14:textId="0F1F3099" w:rsidR="00F24783" w:rsidRPr="00D30886" w:rsidRDefault="00F24783" w:rsidP="00D30886">
            <w:pPr>
              <w:pStyle w:val="Standard"/>
              <w:jc w:val="right"/>
              <w:rPr>
                <w:rFonts w:hint="eastAsia"/>
                <w:sz w:val="28"/>
                <w:szCs w:val="28"/>
                <w:lang w:val="ru-RU"/>
              </w:rPr>
            </w:pPr>
            <w:r w:rsidRPr="00D30886">
              <w:rPr>
                <w:rFonts w:ascii="PT Astra Serif" w:eastAsia="PT Astra Serif" w:hAnsi="PT Astra Serif" w:cs="PT Astra Serif"/>
                <w:b/>
                <w:sz w:val="28"/>
                <w:szCs w:val="28"/>
                <w:lang w:val="ru-RU"/>
              </w:rPr>
              <w:t xml:space="preserve"> </w:t>
            </w:r>
            <w:r w:rsidR="00D30886">
              <w:rPr>
                <w:rFonts w:ascii="PT Astra Serif" w:eastAsia="Arial" w:hAnsi="PT Astra Serif" w:cs="PT Astra Serif"/>
                <w:b/>
                <w:sz w:val="28"/>
                <w:szCs w:val="28"/>
                <w:lang w:val="ru-RU"/>
              </w:rPr>
              <w:t>Т.Ф. Свиридонова</w:t>
            </w:r>
          </w:p>
        </w:tc>
      </w:tr>
    </w:tbl>
    <w:p w14:paraId="1E78A484" w14:textId="77777777" w:rsidR="00F24783" w:rsidRDefault="00F24783" w:rsidP="00F24783">
      <w:pPr>
        <w:pStyle w:val="Textbody"/>
        <w:rPr>
          <w:rFonts w:ascii="PT Astra Serif" w:hAnsi="PT Astra Serif"/>
          <w:sz w:val="26"/>
          <w:szCs w:val="26"/>
          <w:lang w:val="ru-RU"/>
        </w:rPr>
      </w:pPr>
      <w:r>
        <w:rPr>
          <w:rFonts w:ascii="PT Astra Serif" w:hAnsi="PT Astra Serif"/>
          <w:sz w:val="26"/>
          <w:szCs w:val="26"/>
          <w:lang w:val="ru-RU"/>
        </w:rPr>
        <w:t xml:space="preserve">                          </w:t>
      </w:r>
    </w:p>
    <w:p w14:paraId="3E98EF24" w14:textId="77777777" w:rsidR="00F24783" w:rsidRDefault="00F24783" w:rsidP="00F24783">
      <w:pPr>
        <w:pStyle w:val="Textbody"/>
        <w:jc w:val="right"/>
        <w:rPr>
          <w:rFonts w:ascii="PT Astra Serif" w:hAnsi="PT Astra Serif"/>
          <w:sz w:val="26"/>
          <w:szCs w:val="26"/>
        </w:rPr>
      </w:pPr>
    </w:p>
    <w:p w14:paraId="03AE0B84" w14:textId="77777777" w:rsidR="00F24783" w:rsidRDefault="00F24783" w:rsidP="00F24783">
      <w:pPr>
        <w:pStyle w:val="Textbody"/>
        <w:jc w:val="right"/>
        <w:rPr>
          <w:rFonts w:ascii="PT Astra Serif" w:hAnsi="PT Astra Serif"/>
          <w:sz w:val="26"/>
          <w:szCs w:val="26"/>
        </w:rPr>
      </w:pPr>
    </w:p>
    <w:p w14:paraId="66FBC7D1" w14:textId="7588ACFE" w:rsidR="00F24783" w:rsidRPr="00D30886" w:rsidRDefault="00F24783" w:rsidP="00D30886">
      <w:pPr>
        <w:pStyle w:val="Textbody"/>
        <w:jc w:val="right"/>
        <w:rPr>
          <w:rFonts w:ascii="PT Astra Serif" w:hAnsi="PT Astra Serif"/>
          <w:sz w:val="28"/>
          <w:szCs w:val="28"/>
          <w:lang w:val="ru-RU"/>
        </w:rPr>
      </w:pPr>
      <w:r w:rsidRPr="00D30886">
        <w:rPr>
          <w:rFonts w:ascii="PT Astra Serif" w:hAnsi="PT Astra Serif"/>
          <w:sz w:val="28"/>
          <w:szCs w:val="28"/>
          <w:lang w:val="ru-RU"/>
        </w:rPr>
        <w:lastRenderedPageBreak/>
        <w:t>Приложение</w:t>
      </w:r>
      <w:r w:rsidR="00D30886" w:rsidRPr="00D30886">
        <w:rPr>
          <w:rFonts w:ascii="PT Astra Serif" w:hAnsi="PT Astra Serif"/>
          <w:sz w:val="28"/>
          <w:szCs w:val="28"/>
          <w:lang w:val="ru-RU"/>
        </w:rPr>
        <w:t xml:space="preserve"> </w:t>
      </w:r>
    </w:p>
    <w:p w14:paraId="642D7E68" w14:textId="77777777" w:rsidR="00F24783" w:rsidRPr="00F24783" w:rsidRDefault="00F24783" w:rsidP="00F24783">
      <w:pPr>
        <w:pStyle w:val="3"/>
        <w:jc w:val="center"/>
        <w:rPr>
          <w:rFonts w:ascii="PT Astra Serif" w:hAnsi="PT Astra Serif"/>
          <w:sz w:val="26"/>
          <w:szCs w:val="26"/>
          <w:lang w:val="ru-RU"/>
        </w:rPr>
      </w:pPr>
    </w:p>
    <w:p w14:paraId="405741AF" w14:textId="62F50B2B" w:rsidR="00F24783" w:rsidRPr="009736B3" w:rsidRDefault="00F24783" w:rsidP="00F24783">
      <w:pPr>
        <w:pStyle w:val="3"/>
        <w:jc w:val="center"/>
        <w:rPr>
          <w:rFonts w:ascii="PT Astra Serif" w:hAnsi="PT Astra Serif"/>
          <w:lang w:val="ru-RU"/>
        </w:rPr>
      </w:pPr>
      <w:r w:rsidRPr="00D30886">
        <w:rPr>
          <w:rFonts w:ascii="PT Astra Serif" w:hAnsi="PT Astra Serif"/>
          <w:lang w:val="ru-RU"/>
        </w:rPr>
        <w:t>Порядок согласования и утверждения уставов, создаваемых (действующих) казачьих обществ</w:t>
      </w:r>
      <w:r w:rsidRPr="00D30886">
        <w:rPr>
          <w:rFonts w:ascii="PT Astra Serif" w:hAnsi="PT Astra Serif"/>
        </w:rPr>
        <w:t> </w:t>
      </w:r>
    </w:p>
    <w:p w14:paraId="6DBA6103" w14:textId="77777777" w:rsidR="00D30886" w:rsidRPr="00D30886" w:rsidRDefault="00D30886" w:rsidP="00D30886">
      <w:pPr>
        <w:pStyle w:val="Textbody"/>
        <w:spacing w:after="0" w:line="240" w:lineRule="auto"/>
        <w:ind w:firstLine="709"/>
        <w:rPr>
          <w:rFonts w:ascii="PT Astra Serif" w:hAnsi="PT Astra Serif"/>
          <w:sz w:val="28"/>
          <w:szCs w:val="28"/>
          <w:lang w:val="ru-RU"/>
        </w:rPr>
      </w:pPr>
    </w:p>
    <w:p w14:paraId="6E7FB19C" w14:textId="0DB6A3BB"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 xml:space="preserve">1. Настоящий порядок согласования и утверждения уставов, создаваемых (действующих) казачьих обществ (далее – порядок) определяет перечень основных документов, необходимых для согласования и утверждения уставов, создаваемых (действующих) казачьих обществ на территории муниципального образования </w:t>
      </w:r>
      <w:r w:rsidR="00D30886">
        <w:rPr>
          <w:rFonts w:ascii="PT Astra Serif" w:hAnsi="PT Astra Serif"/>
          <w:sz w:val="28"/>
          <w:szCs w:val="28"/>
          <w:lang w:val="ru-RU"/>
        </w:rPr>
        <w:t xml:space="preserve">Демидовское </w:t>
      </w:r>
      <w:r w:rsidRPr="00D30886">
        <w:rPr>
          <w:rFonts w:ascii="PT Astra Serif" w:hAnsi="PT Astra Serif"/>
          <w:sz w:val="28"/>
          <w:szCs w:val="28"/>
          <w:lang w:val="ru-RU"/>
        </w:rPr>
        <w:t>Заокск</w:t>
      </w:r>
      <w:r w:rsidR="00D30886">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D30886">
        <w:rPr>
          <w:rFonts w:ascii="PT Astra Serif" w:hAnsi="PT Astra Serif"/>
          <w:sz w:val="28"/>
          <w:szCs w:val="28"/>
          <w:lang w:val="ru-RU"/>
        </w:rPr>
        <w:t>а</w:t>
      </w:r>
      <w:r w:rsidRPr="00D30886">
        <w:rPr>
          <w:rFonts w:ascii="PT Astra Serif" w:hAnsi="PT Astra Serif"/>
          <w:sz w:val="28"/>
          <w:szCs w:val="28"/>
          <w:lang w:val="ru-RU"/>
        </w:rPr>
        <w:t>, предельные сроки и общий порядок их представления и рассмотрения, общий порядок принятия решений о согласовании и утверждении этих уставов.</w:t>
      </w:r>
    </w:p>
    <w:p w14:paraId="33CDA21D" w14:textId="37ED91D8"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 xml:space="preserve">2. Устав казачьего общества, создаваемого (действующего) на территории муниципального образования </w:t>
      </w:r>
      <w:r w:rsidR="00D30886">
        <w:rPr>
          <w:rFonts w:ascii="PT Astra Serif" w:hAnsi="PT Astra Serif"/>
          <w:sz w:val="28"/>
          <w:szCs w:val="28"/>
          <w:lang w:val="ru-RU"/>
        </w:rPr>
        <w:t xml:space="preserve">Демидовское </w:t>
      </w:r>
      <w:r w:rsidRPr="00D30886">
        <w:rPr>
          <w:rFonts w:ascii="PT Astra Serif" w:hAnsi="PT Astra Serif"/>
          <w:sz w:val="28"/>
          <w:szCs w:val="28"/>
          <w:lang w:val="ru-RU"/>
        </w:rPr>
        <w:t>Заокск</w:t>
      </w:r>
      <w:r w:rsidR="00D30886">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D30886">
        <w:rPr>
          <w:rFonts w:ascii="PT Astra Serif" w:hAnsi="PT Astra Serif"/>
          <w:sz w:val="28"/>
          <w:szCs w:val="28"/>
          <w:lang w:val="ru-RU"/>
        </w:rPr>
        <w:t>а</w:t>
      </w:r>
      <w:r w:rsidRPr="00D30886">
        <w:rPr>
          <w:rFonts w:ascii="PT Astra Serif" w:hAnsi="PT Astra Serif"/>
          <w:sz w:val="28"/>
          <w:szCs w:val="28"/>
          <w:lang w:val="ru-RU"/>
        </w:rPr>
        <w:t xml:space="preserve"> согласовывается с атаманом Западного окружного казачьего общества войскового казачьего общества «Центральное казачье войско».</w:t>
      </w:r>
    </w:p>
    <w:p w14:paraId="72D0F080"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3. Согласование уставов казачьих обществ осуществляется после:</w:t>
      </w:r>
    </w:p>
    <w:p w14:paraId="54A740A8" w14:textId="7FE34876"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принятия учредительным собранием (кругом, сбором) решения об учреждении казачьего общества;</w:t>
      </w:r>
    </w:p>
    <w:p w14:paraId="2F684513" w14:textId="4D519314"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 принятия высшим органом управления казачьего общества решения об утверждении устава этого казачьего общества.</w:t>
      </w:r>
    </w:p>
    <w:p w14:paraId="4E2EADC9"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4.</w:t>
      </w:r>
      <w:r w:rsidRPr="00D30886">
        <w:rPr>
          <w:rFonts w:ascii="PT Astra Serif" w:hAnsi="PT Astra Serif"/>
          <w:sz w:val="28"/>
          <w:szCs w:val="28"/>
        </w:rPr>
        <w:t> </w:t>
      </w:r>
      <w:r w:rsidRPr="00D30886">
        <w:rPr>
          <w:rFonts w:ascii="PT Astra Serif" w:hAnsi="PT Astra Serif"/>
          <w:sz w:val="28"/>
          <w:szCs w:val="28"/>
          <w:lang w:val="ru-RU"/>
        </w:rPr>
        <w:t>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Западного окружного казачьего общества войскового казачьего общества «Центральное казачье войско» представление о согласовании устава казачьего общества.</w:t>
      </w:r>
      <w:r w:rsidRPr="00D30886">
        <w:rPr>
          <w:rFonts w:ascii="PT Astra Serif" w:hAnsi="PT Astra Serif"/>
          <w:sz w:val="28"/>
          <w:szCs w:val="28"/>
        </w:rPr>
        <w:t> </w:t>
      </w:r>
      <w:r w:rsidRPr="00D30886">
        <w:rPr>
          <w:rFonts w:ascii="PT Astra Serif" w:hAnsi="PT Astra Serif"/>
          <w:sz w:val="28"/>
          <w:szCs w:val="28"/>
          <w:lang w:val="ru-RU"/>
        </w:rPr>
        <w:t>К представлению прилагаются:</w:t>
      </w:r>
    </w:p>
    <w:p w14:paraId="6FCDE796" w14:textId="2DF4442E"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копии документов, подтверждающих соблюдение требований к порядку созыва и проведения заседания учредительного собрания (круга, сбора);</w:t>
      </w:r>
    </w:p>
    <w:p w14:paraId="493A5117" w14:textId="0C3A26B4"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 копия протокола заседания учредительного собрания (круга, сбора);</w:t>
      </w:r>
    </w:p>
    <w:p w14:paraId="5D45B2E6" w14:textId="032307E1"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 устав казачьего общества в новой редакции.</w:t>
      </w:r>
    </w:p>
    <w:p w14:paraId="55ED0FB3" w14:textId="39F55751"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5. Для согласования устава создаваемого казачьего общества лицо, уполномоченное собранием (кругом, сбором) создаваемого казачьего общества (далее – уполномоченное лицо</w:t>
      </w:r>
      <w:r w:rsidR="000B3F39">
        <w:rPr>
          <w:rFonts w:ascii="PT Astra Serif" w:hAnsi="PT Astra Serif"/>
          <w:sz w:val="28"/>
          <w:szCs w:val="28"/>
          <w:lang w:val="ru-RU"/>
        </w:rPr>
        <w:t>)</w:t>
      </w:r>
      <w:r w:rsidRPr="00D30886">
        <w:rPr>
          <w:rFonts w:ascii="PT Astra Serif" w:hAnsi="PT Astra Serif"/>
          <w:sz w:val="28"/>
          <w:szCs w:val="28"/>
          <w:lang w:val="ru-RU"/>
        </w:rPr>
        <w:t>, в течение 14 календарных дней со дня принятия кругом решения об учреждении казачьего общества направляет атаману Западного окружного казачьего общества войскового казачьего общества «Центральное казачье войско» представление о согласовании устава казачьего общества. К представлению прилагаются:</w:t>
      </w:r>
    </w:p>
    <w:p w14:paraId="02802052" w14:textId="7F00855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копии документов, подтверждающих соблюдение требований к порядку созыва и проведения заседания учредительного собрания (круга, сбора);</w:t>
      </w:r>
    </w:p>
    <w:p w14:paraId="0864988C" w14:textId="12B9DA83"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lastRenderedPageBreak/>
        <w:t>      </w:t>
      </w:r>
      <w:r w:rsidRPr="00D30886">
        <w:rPr>
          <w:rFonts w:ascii="PT Astra Serif" w:hAnsi="PT Astra Serif"/>
          <w:sz w:val="28"/>
          <w:szCs w:val="28"/>
          <w:lang w:val="ru-RU"/>
        </w:rPr>
        <w:t>б) копия протокола заседания учредительного собрания (круга, сбора);</w:t>
      </w:r>
    </w:p>
    <w:p w14:paraId="163CF387" w14:textId="2351A2D0"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 устав казачьего общества в новой редакции.</w:t>
      </w:r>
    </w:p>
    <w:p w14:paraId="3B574326"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6.</w:t>
      </w:r>
      <w:r w:rsidRPr="00D30886">
        <w:rPr>
          <w:rFonts w:ascii="PT Astra Serif" w:hAnsi="PT Astra Serif"/>
          <w:sz w:val="28"/>
          <w:szCs w:val="28"/>
        </w:rPr>
        <w:t> </w:t>
      </w:r>
      <w:r w:rsidRPr="00D30886">
        <w:rPr>
          <w:rFonts w:ascii="PT Astra Serif" w:hAnsi="PT Astra Serif"/>
          <w:sz w:val="28"/>
          <w:szCs w:val="28"/>
          <w:lang w:val="ru-RU"/>
        </w:rPr>
        <w:t>Копии документов, указанные в пункте 4 и 5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атамана казачьего общества на обороте последнего листа в месте, предназначенном для прошивки.</w:t>
      </w:r>
    </w:p>
    <w:p w14:paraId="1DB7CD7B"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7.</w:t>
      </w:r>
      <w:r w:rsidRPr="00D30886">
        <w:rPr>
          <w:rFonts w:ascii="PT Astra Serif" w:hAnsi="PT Astra Serif"/>
          <w:sz w:val="28"/>
          <w:szCs w:val="28"/>
        </w:rPr>
        <w:t> </w:t>
      </w:r>
      <w:r w:rsidRPr="00D30886">
        <w:rPr>
          <w:rFonts w:ascii="PT Astra Serif" w:hAnsi="PT Astra Serif"/>
          <w:sz w:val="28"/>
          <w:szCs w:val="28"/>
          <w:lang w:val="ru-RU"/>
        </w:rPr>
        <w:t>Рассмотрение представленных для согласования устава казачьего общества документов и принятие по ним решения производится атаманом Западного окружного казачьего общества войскового казачьего общества «Центральное казачье войско» в течение 14 календарных дней со дня поступления указанных документов.</w:t>
      </w:r>
    </w:p>
    <w:p w14:paraId="2F529A30"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8. По истечении срока, установленного пунктом 7 настоящего порядка, принимается решение о согласовании либо отказе в согласовании устава казачьего общества. О принятом решении атаман Западного окружного казачьего общества войскового казачьего общества «Центральное казачье войско» информирует атамана казачьего общества либо уполномоченное лицо в письменной форме.</w:t>
      </w:r>
    </w:p>
    <w:p w14:paraId="0EF1E740"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9.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7141447C"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10. Согласование устава казачьего общества оформляется служебным письмом, подписанным непосредственно атаманом Западного окружного казачьего общества войскового казачьего общества «Центральное казачье войско».</w:t>
      </w:r>
    </w:p>
    <w:p w14:paraId="6FED38C3"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11.</w:t>
      </w:r>
      <w:r w:rsidRPr="00D30886">
        <w:rPr>
          <w:rFonts w:ascii="PT Astra Serif" w:hAnsi="PT Astra Serif"/>
          <w:sz w:val="28"/>
          <w:szCs w:val="28"/>
        </w:rPr>
        <w:t> </w:t>
      </w:r>
      <w:r w:rsidRPr="00D30886">
        <w:rPr>
          <w:rFonts w:ascii="PT Astra Serif" w:hAnsi="PT Astra Serif"/>
          <w:sz w:val="28"/>
          <w:szCs w:val="28"/>
          <w:lang w:val="ru-RU"/>
        </w:rPr>
        <w:t>Основаниями для отказа в согласовании устава действующего казачьего общества являются:</w:t>
      </w:r>
    </w:p>
    <w:p w14:paraId="7AA78A72" w14:textId="74B3C918"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несоблюдение требований к порядку созыва и проведения учредительного собрания (круга, сбора) казачьего общества, установленными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08773021" w14:textId="0DFE08CB"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w:t>
      </w:r>
      <w:r w:rsidRPr="00D30886">
        <w:rPr>
          <w:rFonts w:ascii="PT Astra Serif" w:hAnsi="PT Astra Serif"/>
          <w:sz w:val="28"/>
          <w:szCs w:val="28"/>
        </w:rPr>
        <w:t> </w:t>
      </w:r>
      <w:r w:rsidRPr="00D30886">
        <w:rPr>
          <w:rFonts w:ascii="PT Astra Serif" w:hAnsi="PT Astra Serif"/>
          <w:sz w:val="28"/>
          <w:szCs w:val="28"/>
          <w:lang w:val="ru-RU"/>
        </w:rPr>
        <w:t>непредставление или представление неполного пакета документов, предусмотренных пунктом 4 настоящего порядка, несоблюдение требований к их оформлению, порядку, сроку представления;</w:t>
      </w:r>
    </w:p>
    <w:p w14:paraId="5F7E0714" w14:textId="5E8A215A"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w:t>
      </w:r>
      <w:r w:rsidRPr="00D30886">
        <w:rPr>
          <w:rFonts w:ascii="PT Astra Serif" w:hAnsi="PT Astra Serif"/>
          <w:sz w:val="28"/>
          <w:szCs w:val="28"/>
        </w:rPr>
        <w:t> </w:t>
      </w:r>
      <w:r w:rsidRPr="00D30886">
        <w:rPr>
          <w:rFonts w:ascii="PT Astra Serif" w:hAnsi="PT Astra Serif"/>
          <w:sz w:val="28"/>
          <w:szCs w:val="28"/>
          <w:lang w:val="ru-RU"/>
        </w:rPr>
        <w:t>наличие в представленных документах недостоверных или неполных сведений.</w:t>
      </w:r>
    </w:p>
    <w:p w14:paraId="00E260BD"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12.</w:t>
      </w:r>
      <w:r w:rsidRPr="00D30886">
        <w:rPr>
          <w:rFonts w:ascii="PT Astra Serif" w:hAnsi="PT Astra Serif"/>
          <w:sz w:val="28"/>
          <w:szCs w:val="28"/>
        </w:rPr>
        <w:t> </w:t>
      </w:r>
      <w:r w:rsidRPr="00D30886">
        <w:rPr>
          <w:rFonts w:ascii="PT Astra Serif" w:hAnsi="PT Astra Serif"/>
          <w:sz w:val="28"/>
          <w:szCs w:val="28"/>
          <w:lang w:val="ru-RU"/>
        </w:rPr>
        <w:t>Основаниями для отказа в согласовании устава создаваемого казачьего общества являются:</w:t>
      </w:r>
    </w:p>
    <w:p w14:paraId="07A5D74E" w14:textId="15F08615"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 xml:space="preserve">а) несоблюдение требований к порядку созыва и проведения заседания учредительного собрания (круга, сбора) казачьего общества, установленными главами 4 и 9.1 Гражданского кодекса Российской Федерации </w:t>
      </w:r>
      <w:r w:rsidRPr="00D30886">
        <w:rPr>
          <w:rFonts w:ascii="PT Astra Serif" w:hAnsi="PT Astra Serif"/>
          <w:sz w:val="28"/>
          <w:szCs w:val="28"/>
          <w:lang w:val="ru-RU"/>
        </w:rPr>
        <w:lastRenderedPageBreak/>
        <w:t>и иными федеральными законами в сфере деятельности некоммерческих организаций, а также уставом казачьего общества;</w:t>
      </w:r>
    </w:p>
    <w:p w14:paraId="00417800" w14:textId="11FDBAE8"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 непредставление или представление неполного пакета документов, предусмотренных пунктом 5 настоящего порядка, несоблюдение требований к их оформлению, порядку, сроку представления;</w:t>
      </w:r>
    </w:p>
    <w:p w14:paraId="6AA53A81" w14:textId="3DEEDC6B"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 наличие в представленных документах недостоверных или неполных сведений.</w:t>
      </w:r>
    </w:p>
    <w:p w14:paraId="5FC24649"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13.</w:t>
      </w:r>
      <w:r w:rsidRPr="00D30886">
        <w:rPr>
          <w:rFonts w:ascii="PT Astra Serif" w:hAnsi="PT Astra Serif"/>
          <w:sz w:val="28"/>
          <w:szCs w:val="28"/>
        </w:rPr>
        <w:t> </w:t>
      </w:r>
      <w:r w:rsidRPr="00D30886">
        <w:rPr>
          <w:rFonts w:ascii="PT Astra Serif" w:hAnsi="PT Astra Serif"/>
          <w:sz w:val="28"/>
          <w:szCs w:val="28"/>
          <w:lang w:val="ru-RU"/>
        </w:rPr>
        <w:t>Отказ в согласовании устава казачьего общества не является препятствием для повторного направления атаману Западного окружного казачьего общества войскового казачьего общества «Центральное казачье войско» представления о согласовании устава казачьего общества и документов, предусмотренных пунктами 4 и 5 настоящего порядка, при условии устранения оснований, послуживших причиной для принятия указанного решения.</w:t>
      </w:r>
    </w:p>
    <w:p w14:paraId="3B0F3FC7"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Повторное представление о согласовании устава казачьего общества и документов, предусмотренных пунктом 4 и 5 настоящего порядка, и принятие по этому представлению решения осуществляются в порядке, предусмотренном пунктами 6-13 настоящего порядка.</w:t>
      </w:r>
    </w:p>
    <w:p w14:paraId="530E864A"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Предельное количество повторных направлений представления о согласовании устава казачьего общества и документов, предусмотренных пунктом 4 и 5 настоящего порядка, не ограничено.</w:t>
      </w:r>
    </w:p>
    <w:p w14:paraId="6F42AC48" w14:textId="44AE015A"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14. Уставы казачьих обществ, создаваемых (действующих) на территории муниципального образования</w:t>
      </w:r>
      <w:r w:rsidR="000B3F39">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0B3F39">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0B3F39">
        <w:rPr>
          <w:rFonts w:ascii="PT Astra Serif" w:hAnsi="PT Astra Serif"/>
          <w:sz w:val="28"/>
          <w:szCs w:val="28"/>
          <w:lang w:val="ru-RU"/>
        </w:rPr>
        <w:t>а</w:t>
      </w:r>
      <w:r w:rsidRPr="00D30886">
        <w:rPr>
          <w:rFonts w:ascii="PT Astra Serif" w:hAnsi="PT Astra Serif"/>
          <w:sz w:val="28"/>
          <w:szCs w:val="28"/>
          <w:lang w:val="ru-RU"/>
        </w:rPr>
        <w:t>, утверждаются главой муниципального образования</w:t>
      </w:r>
      <w:r w:rsidR="000B3F39">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0B3F39">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0B3F39">
        <w:rPr>
          <w:rFonts w:ascii="PT Astra Serif" w:hAnsi="PT Astra Serif"/>
          <w:sz w:val="28"/>
          <w:szCs w:val="28"/>
          <w:lang w:val="ru-RU"/>
        </w:rPr>
        <w:t>а</w:t>
      </w:r>
      <w:r w:rsidRPr="00D30886">
        <w:rPr>
          <w:rFonts w:ascii="PT Astra Serif" w:hAnsi="PT Astra Serif"/>
          <w:sz w:val="28"/>
          <w:szCs w:val="28"/>
          <w:lang w:val="ru-RU"/>
        </w:rPr>
        <w:t>.</w:t>
      </w:r>
    </w:p>
    <w:p w14:paraId="6BD83978"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15.</w:t>
      </w:r>
      <w:r w:rsidRPr="00D30886">
        <w:rPr>
          <w:rFonts w:ascii="PT Astra Serif" w:hAnsi="PT Astra Serif"/>
          <w:sz w:val="28"/>
          <w:szCs w:val="28"/>
        </w:rPr>
        <w:t> </w:t>
      </w:r>
      <w:r w:rsidRPr="00D30886">
        <w:rPr>
          <w:rFonts w:ascii="PT Astra Serif" w:hAnsi="PT Astra Serif"/>
          <w:sz w:val="28"/>
          <w:szCs w:val="28"/>
          <w:lang w:val="ru-RU"/>
        </w:rPr>
        <w:t>Утверждение уставов казачьих обществ осуществляется после их согласования атаманом Западного окружного казачьего общества войскового казачьего общества «Центральное казачье войско».</w:t>
      </w:r>
    </w:p>
    <w:p w14:paraId="61219F69" w14:textId="449DB96D"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 xml:space="preserve">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w:t>
      </w:r>
      <w:r w:rsidR="000B3F39">
        <w:rPr>
          <w:rFonts w:ascii="PT Astra Serif" w:hAnsi="PT Astra Serif"/>
          <w:sz w:val="28"/>
          <w:szCs w:val="28"/>
          <w:lang w:val="ru-RU"/>
        </w:rPr>
        <w:t xml:space="preserve">Демидовское </w:t>
      </w:r>
      <w:r w:rsidRPr="00D30886">
        <w:rPr>
          <w:rFonts w:ascii="PT Astra Serif" w:hAnsi="PT Astra Serif"/>
          <w:sz w:val="28"/>
          <w:szCs w:val="28"/>
          <w:lang w:val="ru-RU"/>
        </w:rPr>
        <w:t>Заокск</w:t>
      </w:r>
      <w:r w:rsidR="000B3F39">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0B3F39">
        <w:rPr>
          <w:rFonts w:ascii="PT Astra Serif" w:hAnsi="PT Astra Serif"/>
          <w:sz w:val="28"/>
          <w:szCs w:val="28"/>
          <w:lang w:val="ru-RU"/>
        </w:rPr>
        <w:t>а</w:t>
      </w:r>
      <w:r w:rsidRPr="00D30886">
        <w:rPr>
          <w:rFonts w:ascii="PT Astra Serif" w:hAnsi="PT Astra Serif"/>
          <w:sz w:val="28"/>
          <w:szCs w:val="28"/>
          <w:lang w:val="ru-RU"/>
        </w:rPr>
        <w:t xml:space="preserve"> представление об утверждении устава казачьего общества. К представлению прилагаются:</w:t>
      </w:r>
    </w:p>
    <w:p w14:paraId="61ED71DC" w14:textId="430A7BBD"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w:t>
      </w:r>
    </w:p>
    <w:p w14:paraId="6D35E248" w14:textId="790BFA6D"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 копия протокола заседания учредительного собрания (круга, сбора) казачьего общества;</w:t>
      </w:r>
    </w:p>
    <w:p w14:paraId="4736CA6F" w14:textId="649C46E2"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 копии писем о согласовании устава казачьего общества атаманом Западного окружного казачьего общества войскового казачьего общества «Центральное казачье войско»;</w:t>
      </w:r>
    </w:p>
    <w:p w14:paraId="1C00DBEB" w14:textId="153B3D05"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 xml:space="preserve"> г) устав казачьего общества на бумажном носителе и в электронном виде.</w:t>
      </w:r>
    </w:p>
    <w:p w14:paraId="680186CF" w14:textId="7C57B5E5"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17.</w:t>
      </w:r>
      <w:r w:rsidRPr="00D30886">
        <w:rPr>
          <w:rFonts w:ascii="PT Astra Serif" w:hAnsi="PT Astra Serif"/>
          <w:sz w:val="28"/>
          <w:szCs w:val="28"/>
        </w:rPr>
        <w:t> </w:t>
      </w:r>
      <w:r w:rsidRPr="00D30886">
        <w:rPr>
          <w:rFonts w:ascii="PT Astra Serif" w:hAnsi="PT Astra Serif"/>
          <w:sz w:val="28"/>
          <w:szCs w:val="28"/>
          <w:lang w:val="ru-RU"/>
        </w:rPr>
        <w:t xml:space="preserve">Для утверждения устава создаваемого казачьего общества уполномоченное лицо в течение 5 календарных дней со дня получения </w:t>
      </w:r>
      <w:r w:rsidRPr="00D30886">
        <w:rPr>
          <w:rFonts w:ascii="PT Astra Serif" w:hAnsi="PT Astra Serif"/>
          <w:sz w:val="28"/>
          <w:szCs w:val="28"/>
          <w:lang w:val="ru-RU"/>
        </w:rPr>
        <w:lastRenderedPageBreak/>
        <w:t>согласованного устава казачьего общества направляет главе муниципального образования</w:t>
      </w:r>
      <w:r w:rsidR="000B3F39">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0B3F39">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0B3F39">
        <w:rPr>
          <w:rFonts w:ascii="PT Astra Serif" w:hAnsi="PT Astra Serif"/>
          <w:sz w:val="28"/>
          <w:szCs w:val="28"/>
          <w:lang w:val="ru-RU"/>
        </w:rPr>
        <w:t>а</w:t>
      </w:r>
      <w:r w:rsidRPr="00D30886">
        <w:rPr>
          <w:rFonts w:ascii="PT Astra Serif" w:hAnsi="PT Astra Serif"/>
          <w:sz w:val="28"/>
          <w:szCs w:val="28"/>
          <w:lang w:val="ru-RU"/>
        </w:rPr>
        <w:t xml:space="preserve"> представление об утверждении устава казачьего общества. К представлению прилагаются:</w:t>
      </w:r>
    </w:p>
    <w:p w14:paraId="1D9D9522" w14:textId="001DE5B6"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w:t>
      </w:r>
    </w:p>
    <w:p w14:paraId="416EFC56" w14:textId="3793F0D5"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 копия протокола заседания учредительного собрания (круга, сбора) казачьего общества;</w:t>
      </w:r>
    </w:p>
    <w:p w14:paraId="59D357EA" w14:textId="27326B8F"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 xml:space="preserve"> в) копии писем о согласовании устава казачьего общества атаманом Западного окружного казачьего общества войскового казачьего общества «Центральное казачье войско»;</w:t>
      </w:r>
    </w:p>
    <w:p w14:paraId="1BE0A2B2" w14:textId="5CA7BFA3"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г) устав казачьего общества на бумажном носителе и в электронном виде.</w:t>
      </w:r>
    </w:p>
    <w:p w14:paraId="13CE55B7"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18. Документы, указанные в пунктах 16 и 17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14:paraId="6DBB1928" w14:textId="55C77D58"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19. 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w:t>
      </w:r>
      <w:r w:rsidR="00160304">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160304">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160304">
        <w:rPr>
          <w:rFonts w:ascii="PT Astra Serif" w:hAnsi="PT Astra Serif"/>
          <w:sz w:val="28"/>
          <w:szCs w:val="28"/>
          <w:lang w:val="ru-RU"/>
        </w:rPr>
        <w:t>а</w:t>
      </w:r>
      <w:r w:rsidRPr="00D30886">
        <w:rPr>
          <w:rFonts w:ascii="PT Astra Serif" w:hAnsi="PT Astra Serif"/>
          <w:sz w:val="28"/>
          <w:szCs w:val="28"/>
          <w:lang w:val="ru-RU"/>
        </w:rPr>
        <w:t xml:space="preserve"> в течение 30 календарных дней со дня поступления указанных документов.</w:t>
      </w:r>
    </w:p>
    <w:p w14:paraId="3DC0FEE7" w14:textId="7070514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20. По истечении срока, указанного в пункте 19 настоящего порядка, принимается решением об утверждении либо об отказе в утверждении устава казачьего общества. О принятом решении глава муниципального образования</w:t>
      </w:r>
      <w:r w:rsidR="00160304">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160304">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160304">
        <w:rPr>
          <w:rFonts w:ascii="PT Astra Serif" w:hAnsi="PT Astra Serif"/>
          <w:sz w:val="28"/>
          <w:szCs w:val="28"/>
          <w:lang w:val="ru-RU"/>
        </w:rPr>
        <w:t>а</w:t>
      </w:r>
      <w:r w:rsidRPr="00D30886">
        <w:rPr>
          <w:rFonts w:ascii="PT Astra Serif" w:hAnsi="PT Astra Serif"/>
          <w:sz w:val="28"/>
          <w:szCs w:val="28"/>
          <w:lang w:val="ru-RU"/>
        </w:rPr>
        <w:t xml:space="preserve"> уведомляет атамана казачьего общества либо уполномоченное лицо в письменной форме.</w:t>
      </w:r>
    </w:p>
    <w:p w14:paraId="2FFFC8FF"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21.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02CEB9C1" w14:textId="5954C5FF"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22.</w:t>
      </w:r>
      <w:r w:rsidRPr="00D30886">
        <w:rPr>
          <w:rFonts w:ascii="PT Astra Serif" w:hAnsi="PT Astra Serif"/>
          <w:sz w:val="28"/>
          <w:szCs w:val="28"/>
        </w:rPr>
        <w:t>  </w:t>
      </w:r>
      <w:r w:rsidRPr="00D30886">
        <w:rPr>
          <w:rFonts w:ascii="PT Astra Serif" w:hAnsi="PT Astra Serif"/>
          <w:sz w:val="28"/>
          <w:szCs w:val="28"/>
          <w:lang w:val="ru-RU"/>
        </w:rPr>
        <w:t>Утверждение устава казачьего общества утверждается решением главы муниципального образования</w:t>
      </w:r>
      <w:r w:rsidR="00160304">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160304">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160304">
        <w:rPr>
          <w:rFonts w:ascii="PT Astra Serif" w:hAnsi="PT Astra Serif"/>
          <w:sz w:val="28"/>
          <w:szCs w:val="28"/>
          <w:lang w:val="ru-RU"/>
        </w:rPr>
        <w:t>а</w:t>
      </w:r>
      <w:r w:rsidRPr="00D30886">
        <w:rPr>
          <w:rFonts w:ascii="PT Astra Serif" w:hAnsi="PT Astra Serif"/>
          <w:sz w:val="28"/>
          <w:szCs w:val="28"/>
          <w:lang w:val="ru-RU"/>
        </w:rPr>
        <w:t>. Копия решения главы муниципального образования Заокский район об утверждении устава казачьего общества направляется атаману казачьего общества одновременно с уведомлением, указанным в пункте 20 настоящего порядка.</w:t>
      </w:r>
    </w:p>
    <w:p w14:paraId="4FB8CFCB"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23.</w:t>
      </w:r>
      <w:r w:rsidRPr="00D30886">
        <w:rPr>
          <w:rFonts w:ascii="PT Astra Serif" w:hAnsi="PT Astra Serif"/>
          <w:sz w:val="28"/>
          <w:szCs w:val="28"/>
        </w:rPr>
        <w:t> </w:t>
      </w:r>
      <w:r w:rsidRPr="00D30886">
        <w:rPr>
          <w:rFonts w:ascii="PT Astra Serif" w:hAnsi="PT Astra Serif"/>
          <w:sz w:val="28"/>
          <w:szCs w:val="28"/>
          <w:lang w:val="ru-RU"/>
        </w:rPr>
        <w:t>На титульном листе утверждаемого устава казачьего общества рекомендуется указывать:</w:t>
      </w:r>
    </w:p>
    <w:p w14:paraId="00087ED0" w14:textId="0DE75AD8"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 слово «Устав» (прописными буквами) и полное наименование казачьего общества;</w:t>
      </w:r>
    </w:p>
    <w:p w14:paraId="60F5906E" w14:textId="6B2D6C70"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w:t>
      </w:r>
      <w:r w:rsidRPr="00D30886">
        <w:rPr>
          <w:rFonts w:ascii="PT Astra Serif" w:hAnsi="PT Astra Serif"/>
          <w:sz w:val="28"/>
          <w:szCs w:val="28"/>
        </w:rPr>
        <w:t> </w:t>
      </w:r>
      <w:r w:rsidRPr="00D30886">
        <w:rPr>
          <w:rFonts w:ascii="PT Astra Serif" w:hAnsi="PT Astra Serif"/>
          <w:sz w:val="28"/>
          <w:szCs w:val="28"/>
          <w:lang w:val="ru-RU"/>
        </w:rPr>
        <w:t xml:space="preserve">год принятия учредительным собранием (кругом, сбором) решения об учреждении казачьего общества - для создаваемого казачьего общества, либо год принятия Западным окружным казачьим обществом Всероссийского казачьего общества «Центральное казачье войско» решения об утверждении устава этого казачьего общества в утверждаемой редакции - для </w:t>
      </w:r>
      <w:r w:rsidRPr="00D30886">
        <w:rPr>
          <w:rFonts w:ascii="PT Astra Serif" w:hAnsi="PT Astra Serif"/>
          <w:sz w:val="28"/>
          <w:szCs w:val="28"/>
          <w:lang w:val="ru-RU"/>
        </w:rPr>
        <w:lastRenderedPageBreak/>
        <w:t>действующего казачьего общества (печатается выше границы нижнего поля страницы и выравнивается по центру);</w:t>
      </w:r>
    </w:p>
    <w:p w14:paraId="47B2C5DF" w14:textId="69C26A84"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 xml:space="preserve">в) гриф утверждения, состоящий из слова УТВЕРЖДЕНО (без кавычек и прописными буквами) и реквизитов решения главы муниципального образования </w:t>
      </w:r>
      <w:r w:rsidR="009736B3">
        <w:rPr>
          <w:rFonts w:ascii="PT Astra Serif" w:hAnsi="PT Astra Serif"/>
          <w:sz w:val="28"/>
          <w:szCs w:val="28"/>
          <w:lang w:val="ru-RU"/>
        </w:rPr>
        <w:t xml:space="preserve">Демидовское </w:t>
      </w:r>
      <w:r w:rsidRPr="00D30886">
        <w:rPr>
          <w:rFonts w:ascii="PT Astra Serif" w:hAnsi="PT Astra Serif"/>
          <w:sz w:val="28"/>
          <w:szCs w:val="28"/>
          <w:lang w:val="ru-RU"/>
        </w:rPr>
        <w:t>Заокск</w:t>
      </w:r>
      <w:r w:rsidR="009736B3">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9736B3">
        <w:rPr>
          <w:rFonts w:ascii="PT Astra Serif" w:hAnsi="PT Astra Serif"/>
          <w:sz w:val="28"/>
          <w:szCs w:val="28"/>
          <w:lang w:val="ru-RU"/>
        </w:rPr>
        <w:t>а</w:t>
      </w:r>
      <w:r w:rsidRPr="00D30886">
        <w:rPr>
          <w:rFonts w:ascii="PT Astra Serif" w:hAnsi="PT Astra Serif"/>
          <w:sz w:val="28"/>
          <w:szCs w:val="28"/>
          <w:lang w:val="ru-RU"/>
        </w:rPr>
        <w:t xml:space="preserve"> (располагается в правом верхнем углу титульного листа устава казачьего общества);</w:t>
      </w:r>
    </w:p>
    <w:p w14:paraId="305DD16E" w14:textId="256849EC"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г)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w:t>
      </w:r>
    </w:p>
    <w:p w14:paraId="1A384580"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Образец титульного листа устава казачьего общества приведен в приложении к настоящему порядку.</w:t>
      </w:r>
    </w:p>
    <w:p w14:paraId="7BCEFF7C"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24.</w:t>
      </w:r>
      <w:r w:rsidRPr="00D30886">
        <w:rPr>
          <w:rFonts w:ascii="PT Astra Serif" w:hAnsi="PT Astra Serif"/>
          <w:sz w:val="28"/>
          <w:szCs w:val="28"/>
        </w:rPr>
        <w:t> </w:t>
      </w:r>
      <w:r w:rsidRPr="00D30886">
        <w:rPr>
          <w:rFonts w:ascii="PT Astra Serif" w:hAnsi="PT Astra Serif"/>
          <w:sz w:val="28"/>
          <w:szCs w:val="28"/>
          <w:lang w:val="ru-RU"/>
        </w:rPr>
        <w:t>Основаниями для отказа в утверждении устава действующего казачьего общества являются:</w:t>
      </w:r>
    </w:p>
    <w:p w14:paraId="4F2C3CE5" w14:textId="3ADE6A53"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14:paraId="6F28F8FA" w14:textId="6D20FE76"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w:t>
      </w:r>
      <w:r w:rsidRPr="00D30886">
        <w:rPr>
          <w:rFonts w:ascii="PT Astra Serif" w:hAnsi="PT Astra Serif"/>
          <w:sz w:val="28"/>
          <w:szCs w:val="28"/>
        </w:rPr>
        <w:t> </w:t>
      </w:r>
      <w:r w:rsidRPr="00D30886">
        <w:rPr>
          <w:rFonts w:ascii="PT Astra Serif" w:hAnsi="PT Astra Serif"/>
          <w:sz w:val="28"/>
          <w:szCs w:val="28"/>
          <w:lang w:val="ru-RU"/>
        </w:rPr>
        <w:t>непредставление или представление неполного комплекта документов, предусмотренных пунктом 16 настоящего порядка несоблюдение требований к их оформлению, порядку и сроку представления;</w:t>
      </w:r>
    </w:p>
    <w:p w14:paraId="11E47C38" w14:textId="19134BDE"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w:t>
      </w:r>
      <w:r w:rsidRPr="00D30886">
        <w:rPr>
          <w:rFonts w:ascii="PT Astra Serif" w:hAnsi="PT Astra Serif"/>
          <w:sz w:val="28"/>
          <w:szCs w:val="28"/>
        </w:rPr>
        <w:t> </w:t>
      </w:r>
      <w:r w:rsidRPr="00D30886">
        <w:rPr>
          <w:rFonts w:ascii="PT Astra Serif" w:hAnsi="PT Astra Serif"/>
          <w:sz w:val="28"/>
          <w:szCs w:val="28"/>
          <w:lang w:val="ru-RU"/>
        </w:rPr>
        <w:t>наличие в представленных документах недостоверных или неполных сведений.</w:t>
      </w:r>
    </w:p>
    <w:p w14:paraId="057E2B51"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25.</w:t>
      </w:r>
      <w:r w:rsidRPr="00D30886">
        <w:rPr>
          <w:rFonts w:ascii="PT Astra Serif" w:hAnsi="PT Astra Serif"/>
          <w:sz w:val="28"/>
          <w:szCs w:val="28"/>
        </w:rPr>
        <w:t> </w:t>
      </w:r>
      <w:r w:rsidRPr="00D30886">
        <w:rPr>
          <w:rFonts w:ascii="PT Astra Serif" w:hAnsi="PT Astra Serif"/>
          <w:sz w:val="28"/>
          <w:szCs w:val="28"/>
          <w:lang w:val="ru-RU"/>
        </w:rPr>
        <w:t>Основаниями для отказа в утверждении устава создаваемого казачьего общества являются:</w:t>
      </w:r>
    </w:p>
    <w:p w14:paraId="54507407" w14:textId="082BB17D"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а)</w:t>
      </w:r>
      <w:r w:rsidRPr="00D30886">
        <w:rPr>
          <w:rFonts w:ascii="PT Astra Serif" w:hAnsi="PT Astra Serif"/>
          <w:sz w:val="28"/>
          <w:szCs w:val="28"/>
        </w:rPr>
        <w:t> </w:t>
      </w:r>
      <w:r w:rsidRPr="00D30886">
        <w:rPr>
          <w:rFonts w:ascii="PT Astra Serif" w:hAnsi="PT Astra Serif"/>
          <w:sz w:val="28"/>
          <w:szCs w:val="28"/>
          <w:lang w:val="ru-RU"/>
        </w:rPr>
        <w:t>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14:paraId="2D8013D3" w14:textId="4409B005"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б)</w:t>
      </w:r>
      <w:r w:rsidRPr="00D30886">
        <w:rPr>
          <w:rFonts w:ascii="PT Astra Serif" w:hAnsi="PT Astra Serif"/>
          <w:sz w:val="28"/>
          <w:szCs w:val="28"/>
        </w:rPr>
        <w:t> </w:t>
      </w:r>
      <w:r w:rsidRPr="00D30886">
        <w:rPr>
          <w:rFonts w:ascii="PT Astra Serif" w:hAnsi="PT Astra Serif"/>
          <w:sz w:val="28"/>
          <w:szCs w:val="28"/>
          <w:lang w:val="ru-RU"/>
        </w:rPr>
        <w:t>непредставление или представление неполного комплекта документов, предусмотренных пунктом 17 настоящего порядка, несоблюдение требований к их оформлению, порядку и сроку представления;</w:t>
      </w:r>
    </w:p>
    <w:p w14:paraId="258552FB" w14:textId="0B841F46"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rPr>
        <w:t>      </w:t>
      </w:r>
      <w:r w:rsidRPr="00D30886">
        <w:rPr>
          <w:rFonts w:ascii="PT Astra Serif" w:hAnsi="PT Astra Serif"/>
          <w:sz w:val="28"/>
          <w:szCs w:val="28"/>
          <w:lang w:val="ru-RU"/>
        </w:rPr>
        <w:t>в)</w:t>
      </w:r>
      <w:r w:rsidRPr="00D30886">
        <w:rPr>
          <w:rFonts w:ascii="PT Astra Serif" w:hAnsi="PT Astra Serif"/>
          <w:sz w:val="28"/>
          <w:szCs w:val="28"/>
        </w:rPr>
        <w:t> </w:t>
      </w:r>
      <w:r w:rsidRPr="00D30886">
        <w:rPr>
          <w:rFonts w:ascii="PT Astra Serif" w:hAnsi="PT Astra Serif"/>
          <w:sz w:val="28"/>
          <w:szCs w:val="28"/>
          <w:lang w:val="ru-RU"/>
        </w:rPr>
        <w:t>наличия в представленных документах недостоверных или неполных сведений.</w:t>
      </w:r>
    </w:p>
    <w:p w14:paraId="06CD2C0C" w14:textId="59E4002F"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26.</w:t>
      </w:r>
      <w:r w:rsidRPr="00D30886">
        <w:rPr>
          <w:rFonts w:ascii="PT Astra Serif" w:hAnsi="PT Astra Serif"/>
          <w:sz w:val="28"/>
          <w:szCs w:val="28"/>
        </w:rPr>
        <w:t> </w:t>
      </w:r>
      <w:r w:rsidRPr="00D30886">
        <w:rPr>
          <w:rFonts w:ascii="PT Astra Serif" w:hAnsi="PT Astra Serif"/>
          <w:sz w:val="28"/>
          <w:szCs w:val="28"/>
          <w:lang w:val="ru-RU"/>
        </w:rPr>
        <w:t>Отказ в утверждении устава казачьего общества не является препятствием для повторного направления главе муниципального образования</w:t>
      </w:r>
      <w:r w:rsidR="006557C6">
        <w:rPr>
          <w:rFonts w:ascii="PT Astra Serif" w:hAnsi="PT Astra Serif"/>
          <w:sz w:val="28"/>
          <w:szCs w:val="28"/>
          <w:lang w:val="ru-RU"/>
        </w:rPr>
        <w:t xml:space="preserve"> Демидовское</w:t>
      </w:r>
      <w:r w:rsidRPr="00D30886">
        <w:rPr>
          <w:rFonts w:ascii="PT Astra Serif" w:hAnsi="PT Astra Serif"/>
          <w:sz w:val="28"/>
          <w:szCs w:val="28"/>
          <w:lang w:val="ru-RU"/>
        </w:rPr>
        <w:t xml:space="preserve"> Заокск</w:t>
      </w:r>
      <w:r w:rsidR="006557C6">
        <w:rPr>
          <w:rFonts w:ascii="PT Astra Serif" w:hAnsi="PT Astra Serif"/>
          <w:sz w:val="28"/>
          <w:szCs w:val="28"/>
          <w:lang w:val="ru-RU"/>
        </w:rPr>
        <w:t>ого</w:t>
      </w:r>
      <w:r w:rsidRPr="00D30886">
        <w:rPr>
          <w:rFonts w:ascii="PT Astra Serif" w:hAnsi="PT Astra Serif"/>
          <w:sz w:val="28"/>
          <w:szCs w:val="28"/>
          <w:lang w:val="ru-RU"/>
        </w:rPr>
        <w:t xml:space="preserve"> район</w:t>
      </w:r>
      <w:r w:rsidR="006557C6">
        <w:rPr>
          <w:rFonts w:ascii="PT Astra Serif" w:hAnsi="PT Astra Serif"/>
          <w:sz w:val="28"/>
          <w:szCs w:val="28"/>
          <w:lang w:val="ru-RU"/>
        </w:rPr>
        <w:t>а</w:t>
      </w:r>
      <w:r w:rsidRPr="00D30886">
        <w:rPr>
          <w:rFonts w:ascii="PT Astra Serif" w:hAnsi="PT Astra Serif"/>
          <w:sz w:val="28"/>
          <w:szCs w:val="28"/>
          <w:lang w:val="ru-RU"/>
        </w:rPr>
        <w:t xml:space="preserve"> представления об утверждении устава казачьего общества и документов, предусмотренных пунктами 16 и 17 настоящего порядка, при условии устранения оснований, послуживших причиной для принятия указанного решения.</w:t>
      </w:r>
    </w:p>
    <w:p w14:paraId="081F7911"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 xml:space="preserve">Повторное представление об утверждении устава казачьего общества и документов, предусмотренных пунктом 16 и 17 настоящего порядка, и </w:t>
      </w:r>
      <w:r w:rsidRPr="00D30886">
        <w:rPr>
          <w:rFonts w:ascii="PT Astra Serif" w:hAnsi="PT Astra Serif"/>
          <w:sz w:val="28"/>
          <w:szCs w:val="28"/>
          <w:lang w:val="ru-RU"/>
        </w:rPr>
        <w:lastRenderedPageBreak/>
        <w:t>принятие по этому представлению решения осуществляются в порядке, предусмотренном пунктами 18-23 настоящего порядка.</w:t>
      </w:r>
    </w:p>
    <w:p w14:paraId="3A743733" w14:textId="77777777" w:rsidR="00F24783" w:rsidRPr="00D30886" w:rsidRDefault="00F24783" w:rsidP="00D30886">
      <w:pPr>
        <w:pStyle w:val="Textbody"/>
        <w:spacing w:after="0" w:line="240" w:lineRule="auto"/>
        <w:ind w:firstLine="709"/>
        <w:jc w:val="both"/>
        <w:rPr>
          <w:rFonts w:ascii="PT Astra Serif" w:hAnsi="PT Astra Serif"/>
          <w:sz w:val="28"/>
          <w:szCs w:val="28"/>
          <w:lang w:val="ru-RU"/>
        </w:rPr>
      </w:pPr>
      <w:r w:rsidRPr="00D30886">
        <w:rPr>
          <w:rFonts w:ascii="PT Astra Serif" w:hAnsi="PT Astra Serif"/>
          <w:sz w:val="28"/>
          <w:szCs w:val="28"/>
          <w:lang w:val="ru-RU"/>
        </w:rPr>
        <w:t>Предельное количество повторных направлений представления об утверждении устава казачьего общества и документов, предусмотренных пунктами 16 и 17 настоящего порядка, не ограничено.</w:t>
      </w:r>
      <w:r w:rsidRPr="00D30886">
        <w:rPr>
          <w:rFonts w:ascii="PT Astra Serif" w:hAnsi="PT Astra Serif"/>
          <w:sz w:val="28"/>
          <w:szCs w:val="28"/>
        </w:rPr>
        <w:t> </w:t>
      </w:r>
    </w:p>
    <w:p w14:paraId="3C0E0B86" w14:textId="77777777" w:rsidR="0089736B" w:rsidRPr="00F24783" w:rsidRDefault="0089736B">
      <w:pPr>
        <w:rPr>
          <w:rFonts w:hint="eastAsia"/>
          <w:lang w:val="ru-RU"/>
        </w:rPr>
      </w:pPr>
    </w:p>
    <w:sectPr w:rsidR="0089736B" w:rsidRPr="00F24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F2"/>
    <w:rsid w:val="000B3F39"/>
    <w:rsid w:val="00144DA1"/>
    <w:rsid w:val="00160304"/>
    <w:rsid w:val="00300519"/>
    <w:rsid w:val="006557C6"/>
    <w:rsid w:val="0089736B"/>
    <w:rsid w:val="009736B3"/>
    <w:rsid w:val="00A050F2"/>
    <w:rsid w:val="00D30886"/>
    <w:rsid w:val="00F2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8A31"/>
  <w15:chartTrackingRefBased/>
  <w15:docId w15:val="{198D3312-F9D1-4C04-AD93-6883785F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7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1">
    <w:name w:val="heading 1"/>
    <w:basedOn w:val="Standard"/>
    <w:next w:val="Standard"/>
    <w:link w:val="10"/>
    <w:uiPriority w:val="9"/>
    <w:qFormat/>
    <w:rsid w:val="00F24783"/>
    <w:pPr>
      <w:keepNext/>
      <w:spacing w:before="240" w:after="60"/>
      <w:outlineLvl w:val="0"/>
    </w:pPr>
    <w:rPr>
      <w:rFonts w:ascii="Arial" w:eastAsia="Arial" w:hAnsi="Arial" w:cs="Arial"/>
      <w:b/>
      <w:bCs/>
      <w:sz w:val="32"/>
      <w:szCs w:val="32"/>
    </w:rPr>
  </w:style>
  <w:style w:type="paragraph" w:styleId="2">
    <w:name w:val="heading 2"/>
    <w:basedOn w:val="a"/>
    <w:next w:val="Textbody"/>
    <w:link w:val="20"/>
    <w:uiPriority w:val="9"/>
    <w:unhideWhenUsed/>
    <w:qFormat/>
    <w:rsid w:val="00F24783"/>
    <w:pPr>
      <w:keepNext/>
      <w:spacing w:before="200" w:after="120"/>
      <w:outlineLvl w:val="1"/>
    </w:pPr>
    <w:rPr>
      <w:rFonts w:eastAsia="NSimSun"/>
      <w:b/>
      <w:bCs/>
      <w:sz w:val="36"/>
      <w:szCs w:val="36"/>
    </w:rPr>
  </w:style>
  <w:style w:type="paragraph" w:styleId="3">
    <w:name w:val="heading 3"/>
    <w:basedOn w:val="a"/>
    <w:next w:val="Textbody"/>
    <w:link w:val="30"/>
    <w:uiPriority w:val="9"/>
    <w:unhideWhenUsed/>
    <w:qFormat/>
    <w:rsid w:val="00F24783"/>
    <w:pPr>
      <w:keepNext/>
      <w:spacing w:before="140" w:after="120"/>
      <w:outlineLvl w:val="2"/>
    </w:pPr>
    <w:rPr>
      <w:rFonts w:eastAsia="NSimSu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783"/>
    <w:rPr>
      <w:rFonts w:ascii="Arial" w:eastAsia="Arial" w:hAnsi="Arial" w:cs="Arial"/>
      <w:b/>
      <w:bCs/>
      <w:kern w:val="3"/>
      <w:sz w:val="32"/>
      <w:szCs w:val="32"/>
      <w:lang w:val="en-US" w:eastAsia="zh-CN" w:bidi="hi-IN"/>
    </w:rPr>
  </w:style>
  <w:style w:type="character" w:customStyle="1" w:styleId="20">
    <w:name w:val="Заголовок 2 Знак"/>
    <w:basedOn w:val="a0"/>
    <w:link w:val="2"/>
    <w:uiPriority w:val="9"/>
    <w:rsid w:val="00F24783"/>
    <w:rPr>
      <w:rFonts w:ascii="Liberation Serif" w:eastAsia="NSimSun" w:hAnsi="Liberation Serif" w:cs="Mangal"/>
      <w:b/>
      <w:bCs/>
      <w:kern w:val="3"/>
      <w:sz w:val="36"/>
      <w:szCs w:val="36"/>
      <w:lang w:val="en-US" w:eastAsia="zh-CN" w:bidi="hi-IN"/>
    </w:rPr>
  </w:style>
  <w:style w:type="character" w:customStyle="1" w:styleId="30">
    <w:name w:val="Заголовок 3 Знак"/>
    <w:basedOn w:val="a0"/>
    <w:link w:val="3"/>
    <w:uiPriority w:val="9"/>
    <w:rsid w:val="00F24783"/>
    <w:rPr>
      <w:rFonts w:ascii="Liberation Serif" w:eastAsia="NSimSun" w:hAnsi="Liberation Serif" w:cs="Mangal"/>
      <w:b/>
      <w:bCs/>
      <w:kern w:val="3"/>
      <w:sz w:val="28"/>
      <w:szCs w:val="28"/>
      <w:lang w:val="en-US" w:eastAsia="zh-CN" w:bidi="hi-IN"/>
    </w:rPr>
  </w:style>
  <w:style w:type="paragraph" w:customStyle="1" w:styleId="Standard">
    <w:name w:val="Standard"/>
    <w:rsid w:val="00F247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F24783"/>
    <w:pPr>
      <w:spacing w:after="140" w:line="288" w:lineRule="auto"/>
    </w:pPr>
  </w:style>
  <w:style w:type="table" w:styleId="a3">
    <w:name w:val="Table Grid"/>
    <w:basedOn w:val="a1"/>
    <w:uiPriority w:val="39"/>
    <w:rsid w:val="00F2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2025-05-20T10:24:00Z</dcterms:created>
  <dcterms:modified xsi:type="dcterms:W3CDTF">2025-07-02T07:47:00Z</dcterms:modified>
</cp:coreProperties>
</file>