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F52C" w14:textId="77777777" w:rsidR="000E0C40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  <w:r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Тульская область</w:t>
      </w:r>
    </w:p>
    <w:p w14:paraId="53979032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  <w:r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Муниципальное образование Демидовское Заокского района</w:t>
      </w:r>
    </w:p>
    <w:p w14:paraId="7883A7B3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  <w:r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Собрание депутатов</w:t>
      </w:r>
    </w:p>
    <w:p w14:paraId="6DC5808D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</w:p>
    <w:p w14:paraId="4CE18B3F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</w:p>
    <w:p w14:paraId="03A7CAA1" w14:textId="77777777" w:rsidR="00D53569" w:rsidRPr="00DD6DC2" w:rsidRDefault="00D53569" w:rsidP="000E0C40">
      <w:pPr>
        <w:keepNext/>
        <w:suppressAutoHyphens/>
        <w:spacing w:after="0" w:line="240" w:lineRule="auto"/>
        <w:jc w:val="center"/>
        <w:outlineLvl w:val="3"/>
        <w:rPr>
          <w:rFonts w:ascii="PT Astra Serif" w:eastAsia="Arial Unicode MS" w:hAnsi="PT Astra Serif"/>
          <w:b/>
          <w:bCs/>
          <w:sz w:val="28"/>
          <w:szCs w:val="28"/>
          <w:lang w:eastAsia="ar-SA"/>
        </w:rPr>
      </w:pPr>
      <w:r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Решение</w:t>
      </w:r>
    </w:p>
    <w:p w14:paraId="571534B0" w14:textId="77777777" w:rsidR="000E0C40" w:rsidRPr="00DD6DC2" w:rsidRDefault="000E0C40" w:rsidP="00D53569">
      <w:pPr>
        <w:keepNext/>
        <w:numPr>
          <w:ilvl w:val="1"/>
          <w:numId w:val="1"/>
        </w:numPr>
        <w:suppressAutoHyphens/>
        <w:spacing w:after="0" w:line="200" w:lineRule="atLeast"/>
        <w:jc w:val="center"/>
        <w:outlineLvl w:val="3"/>
        <w:rPr>
          <w:rFonts w:ascii="PT Astra Serif" w:eastAsia="Arial Unicode MS" w:hAnsi="PT Astra Serif"/>
          <w:bCs/>
          <w:sz w:val="28"/>
          <w:szCs w:val="28"/>
          <w:u w:val="single"/>
          <w:lang w:eastAsia="ar-SA"/>
        </w:rPr>
      </w:pPr>
    </w:p>
    <w:p w14:paraId="63933899" w14:textId="2BB90423" w:rsidR="000E0C40" w:rsidRPr="00DD6DC2" w:rsidRDefault="00DD6DC2" w:rsidP="00DD6DC2">
      <w:pPr>
        <w:keepNext/>
        <w:numPr>
          <w:ilvl w:val="3"/>
          <w:numId w:val="1"/>
        </w:numPr>
        <w:suppressAutoHyphens/>
        <w:spacing w:after="0" w:line="200" w:lineRule="atLeast"/>
        <w:outlineLvl w:val="3"/>
        <w:rPr>
          <w:rFonts w:ascii="PT Astra Serif" w:eastAsia="Arial Unicode MS" w:hAnsi="PT Astra Serif"/>
          <w:bCs/>
          <w:sz w:val="28"/>
          <w:szCs w:val="28"/>
          <w:u w:val="single"/>
          <w:lang w:eastAsia="ar-SA"/>
        </w:rPr>
      </w:pPr>
      <w:r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            </w:t>
      </w:r>
      <w:r w:rsidR="005773BA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от</w:t>
      </w:r>
      <w:r w:rsidR="00944337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 15 декабря 2023г.</w:t>
      </w:r>
      <w:r w:rsidR="000E0C40"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                           </w:t>
      </w:r>
      <w:r w:rsidR="00944337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     </w:t>
      </w:r>
      <w:r w:rsidR="005773BA" w:rsidRPr="00DD6DC2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 xml:space="preserve">№ </w:t>
      </w:r>
      <w:r w:rsidR="00944337">
        <w:rPr>
          <w:rFonts w:ascii="PT Astra Serif" w:eastAsia="Arial Unicode MS" w:hAnsi="PT Astra Serif"/>
          <w:b/>
          <w:bCs/>
          <w:sz w:val="28"/>
          <w:szCs w:val="28"/>
          <w:lang w:eastAsia="ar-SA"/>
        </w:rPr>
        <w:t>6/17</w:t>
      </w:r>
    </w:p>
    <w:p w14:paraId="21EF3EAB" w14:textId="7240C684" w:rsidR="000E0C40" w:rsidRDefault="000E0C40" w:rsidP="000E0C40">
      <w:pPr>
        <w:tabs>
          <w:tab w:val="left" w:pos="8370"/>
        </w:tabs>
        <w:jc w:val="both"/>
        <w:rPr>
          <w:rFonts w:ascii="PT Astra Serif" w:eastAsia="Arial Unicode MS" w:hAnsi="PT Astra Serif" w:cs="Times New Roman"/>
          <w:b/>
          <w:bCs/>
          <w:sz w:val="28"/>
          <w:szCs w:val="28"/>
        </w:rPr>
      </w:pPr>
      <w:r w:rsidRPr="009947A3">
        <w:rPr>
          <w:rFonts w:ascii="PT Astra Serif" w:eastAsia="Arial Unicode MS" w:hAnsi="PT Astra Serif" w:cs="Times New Roman"/>
          <w:b/>
          <w:bCs/>
          <w:sz w:val="28"/>
          <w:szCs w:val="28"/>
        </w:rPr>
        <w:tab/>
      </w:r>
    </w:p>
    <w:p w14:paraId="3A0CBA34" w14:textId="77777777" w:rsidR="005773BA" w:rsidRPr="009947A3" w:rsidRDefault="005773BA" w:rsidP="005773BA">
      <w:pPr>
        <w:tabs>
          <w:tab w:val="left" w:pos="837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7243EDF9" w14:textId="77777777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</w:rPr>
      </w:pPr>
      <w:r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>Об утверждении Прогнозного плана (программы) приватизации муниципального имущества муниципального образования Демидовское Заокского района на 202</w:t>
      </w:r>
      <w:r w:rsidR="002A75B4">
        <w:rPr>
          <w:rFonts w:ascii="PT Astra Serif" w:eastAsia="Times New Roman" w:hAnsi="PT Astra Serif" w:cs="Times New Roman"/>
          <w:b/>
          <w:bCs/>
          <w:sz w:val="32"/>
          <w:szCs w:val="32"/>
        </w:rPr>
        <w:t>4</w:t>
      </w:r>
      <w:r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 xml:space="preserve"> год</w:t>
      </w:r>
      <w:r w:rsidR="00880B1D" w:rsidRPr="00D5356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880B1D"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>и плановый период 202</w:t>
      </w:r>
      <w:r w:rsidR="002A75B4">
        <w:rPr>
          <w:rFonts w:ascii="PT Astra Serif" w:eastAsia="Times New Roman" w:hAnsi="PT Astra Serif" w:cs="Times New Roman"/>
          <w:b/>
          <w:bCs/>
          <w:sz w:val="32"/>
          <w:szCs w:val="32"/>
        </w:rPr>
        <w:t>5</w:t>
      </w:r>
      <w:r w:rsidR="00880B1D"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 xml:space="preserve"> и 202</w:t>
      </w:r>
      <w:r w:rsidR="002A75B4">
        <w:rPr>
          <w:rFonts w:ascii="PT Astra Serif" w:eastAsia="Times New Roman" w:hAnsi="PT Astra Serif" w:cs="Times New Roman"/>
          <w:b/>
          <w:bCs/>
          <w:sz w:val="32"/>
          <w:szCs w:val="32"/>
        </w:rPr>
        <w:t>6</w:t>
      </w:r>
      <w:r w:rsidR="00880B1D" w:rsidRPr="00D53569">
        <w:rPr>
          <w:rFonts w:ascii="PT Astra Serif" w:eastAsia="Times New Roman" w:hAnsi="PT Astra Serif" w:cs="Times New Roman"/>
          <w:b/>
          <w:bCs/>
          <w:sz w:val="32"/>
          <w:szCs w:val="32"/>
        </w:rPr>
        <w:t xml:space="preserve"> годов</w:t>
      </w:r>
    </w:p>
    <w:p w14:paraId="330D7114" w14:textId="77777777" w:rsidR="000E0C40" w:rsidRPr="003517F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14:paraId="25B7DD6A" w14:textId="77777777" w:rsidR="000E0C40" w:rsidRPr="003517F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14:paraId="19B5FA7C" w14:textId="2C6B05A0" w:rsidR="007219EE" w:rsidRPr="00D53569" w:rsidRDefault="000E0C40" w:rsidP="007219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596A9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Федеральным законом от </w:t>
      </w:r>
      <w:r w:rsidR="00F4463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06.10.2003 № 131-ФЗ «Об общих принципах организации местного самоуправления в Российской Федерации», 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депутатов муниципального образования Демидовское Заокского района от </w:t>
      </w:r>
      <w:r w:rsidR="001601D7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23.12.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2020 № </w:t>
      </w:r>
      <w:r w:rsidR="001601D7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33/107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1601D7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утверждении Положения «О приватизации муниципального имущества муниципального образования Демидовское Заокского района»</w:t>
      </w:r>
      <w:r w:rsidR="001601D7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решением Собрания депутатов муниципального образования Демидовское Заокского района от 23.12.2020 № 33/108 «Об утверждении Положения о порядке планирования и принятия решений об условиях приватизации муниципального имущества муниципального образования Демидовское Заокского района»,</w:t>
      </w:r>
      <w:r w:rsidR="00C97F35"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Собрание </w:t>
      </w:r>
      <w:r w:rsidR="00DD6D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епутатов муниципального образования Демидовское Заокского района</w:t>
      </w:r>
      <w:r w:rsidR="007219EE" w:rsidRPr="007219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773BA">
        <w:rPr>
          <w:rFonts w:ascii="PT Astra Serif" w:eastAsia="Times New Roman" w:hAnsi="PT Astra Serif" w:cs="Times New Roman"/>
          <w:sz w:val="28"/>
          <w:szCs w:val="28"/>
        </w:rPr>
        <w:t>решило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75572BC1" w14:textId="77777777" w:rsidR="000E0C40" w:rsidRPr="00D53569" w:rsidRDefault="007219EE" w:rsidP="007219EE">
      <w:pPr>
        <w:tabs>
          <w:tab w:val="left" w:pos="993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381D76">
        <w:rPr>
          <w:rFonts w:ascii="PT Astra Serif" w:eastAsia="Times New Roman" w:hAnsi="PT Astra Serif" w:cs="Times New Roman"/>
          <w:sz w:val="28"/>
          <w:szCs w:val="28"/>
        </w:rPr>
        <w:t>1.</w:t>
      </w:r>
      <w:r w:rsidR="00381D76">
        <w:rPr>
          <w:rFonts w:ascii="PT Astra Serif" w:eastAsia="Times New Roman" w:hAnsi="PT Astra Serif" w:cs="Times New Roman"/>
          <w:sz w:val="28"/>
          <w:szCs w:val="28"/>
        </w:rPr>
        <w:tab/>
      </w:r>
      <w:r w:rsidR="000E0C40" w:rsidRPr="00D53569">
        <w:rPr>
          <w:rFonts w:ascii="PT Astra Serif" w:eastAsia="Times New Roman" w:hAnsi="PT Astra Serif" w:cs="Times New Roman"/>
          <w:sz w:val="28"/>
          <w:szCs w:val="28"/>
        </w:rPr>
        <w:t>У</w:t>
      </w:r>
      <w:r w:rsidR="000E0C40"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твердить Прогнозный план (программу) приватизации муниципального имущества муниципального образования Демидовское Заокского района </w:t>
      </w:r>
      <w:r w:rsidR="002031FF">
        <w:rPr>
          <w:rFonts w:ascii="PT Astra Serif" w:eastAsia="Times New Roman" w:hAnsi="PT Astra Serif" w:cs="Times New Roman"/>
          <w:bCs/>
          <w:sz w:val="28"/>
          <w:szCs w:val="28"/>
        </w:rPr>
        <w:t>на 202</w:t>
      </w:r>
      <w:r w:rsidR="002A75B4">
        <w:rPr>
          <w:rFonts w:ascii="PT Astra Serif" w:eastAsia="Times New Roman" w:hAnsi="PT Astra Serif" w:cs="Times New Roman"/>
          <w:bCs/>
          <w:sz w:val="28"/>
          <w:szCs w:val="28"/>
        </w:rPr>
        <w:t>4</w:t>
      </w:r>
      <w:r w:rsidR="002031FF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 и плановый период 202</w:t>
      </w:r>
      <w:r w:rsidR="002A75B4">
        <w:rPr>
          <w:rFonts w:ascii="PT Astra Serif" w:eastAsia="Times New Roman" w:hAnsi="PT Astra Serif" w:cs="Times New Roman"/>
          <w:bCs/>
          <w:sz w:val="28"/>
          <w:szCs w:val="28"/>
        </w:rPr>
        <w:t>5</w:t>
      </w:r>
      <w:r w:rsidR="002031FF">
        <w:rPr>
          <w:rFonts w:ascii="PT Astra Serif" w:eastAsia="Times New Roman" w:hAnsi="PT Astra Serif" w:cs="Times New Roman"/>
          <w:bCs/>
          <w:sz w:val="28"/>
          <w:szCs w:val="28"/>
        </w:rPr>
        <w:t xml:space="preserve"> и 202</w:t>
      </w:r>
      <w:r w:rsidR="002A75B4">
        <w:rPr>
          <w:rFonts w:ascii="PT Astra Serif" w:eastAsia="Times New Roman" w:hAnsi="PT Astra Serif" w:cs="Times New Roman"/>
          <w:bCs/>
          <w:sz w:val="28"/>
          <w:szCs w:val="28"/>
        </w:rPr>
        <w:t>6</w:t>
      </w:r>
      <w:r w:rsidR="002031FF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годов</w:t>
      </w:r>
      <w:r w:rsidR="00880B1D"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 (</w:t>
      </w:r>
      <w:r w:rsidR="000E0C40" w:rsidRPr="00D53569">
        <w:rPr>
          <w:rFonts w:ascii="PT Astra Serif" w:eastAsia="Times New Roman" w:hAnsi="PT Astra Serif" w:cs="Times New Roman"/>
          <w:bCs/>
          <w:sz w:val="28"/>
          <w:szCs w:val="28"/>
        </w:rPr>
        <w:t>Приложение 1).</w:t>
      </w:r>
    </w:p>
    <w:p w14:paraId="2C367A9C" w14:textId="77777777" w:rsidR="007219EE" w:rsidRDefault="000E0C40" w:rsidP="000E0C40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sz w:val="28"/>
          <w:szCs w:val="28"/>
        </w:rPr>
        <w:t>2.</w:t>
      </w:r>
      <w:r w:rsidR="007219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 xml:space="preserve">Опубликовать настоящее решение в общественно-политической газете «Заокский вестник», разместить на </w:t>
      </w:r>
      <w:r w:rsidR="002A75B4" w:rsidRPr="00D53569">
        <w:rPr>
          <w:rFonts w:ascii="PT Astra Serif" w:eastAsia="Times New Roman" w:hAnsi="PT Astra Serif" w:cs="Times New Roman"/>
          <w:sz w:val="28"/>
          <w:szCs w:val="28"/>
        </w:rPr>
        <w:t>официальн</w:t>
      </w:r>
      <w:r w:rsidR="002A75B4">
        <w:rPr>
          <w:rFonts w:ascii="PT Astra Serif" w:eastAsia="Times New Roman" w:hAnsi="PT Astra Serif" w:cs="Times New Roman"/>
          <w:sz w:val="28"/>
          <w:szCs w:val="28"/>
        </w:rPr>
        <w:t>ых сайтах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26F13">
        <w:rPr>
          <w:rFonts w:ascii="PT Astra Serif" w:eastAsia="Times New Roman" w:hAnsi="PT Astra Serif" w:cs="Times New Roman"/>
          <w:sz w:val="28"/>
          <w:szCs w:val="28"/>
        </w:rPr>
        <w:t xml:space="preserve">ГИС «Торги» </w:t>
      </w:r>
      <w:r w:rsidR="00926F13">
        <w:rPr>
          <w:sz w:val="28"/>
          <w:szCs w:val="28"/>
        </w:rPr>
        <w:t>(</w:t>
      </w:r>
      <w:r w:rsidR="00926F13" w:rsidRPr="00926F13">
        <w:rPr>
          <w:sz w:val="28"/>
          <w:szCs w:val="28"/>
        </w:rPr>
        <w:t>https://</w:t>
      </w:r>
      <w:r w:rsidR="00926F13" w:rsidRPr="00926F13">
        <w:rPr>
          <w:sz w:val="28"/>
          <w:szCs w:val="28"/>
          <w:lang w:val="en-US"/>
        </w:rPr>
        <w:t>torgi</w:t>
      </w:r>
      <w:r w:rsidR="00926F13" w:rsidRPr="00926F13">
        <w:rPr>
          <w:sz w:val="28"/>
          <w:szCs w:val="28"/>
        </w:rPr>
        <w:t>.</w:t>
      </w:r>
      <w:r w:rsidR="00926F13" w:rsidRPr="00926F13">
        <w:rPr>
          <w:sz w:val="28"/>
          <w:szCs w:val="28"/>
          <w:lang w:val="en-US"/>
        </w:rPr>
        <w:t>gov</w:t>
      </w:r>
      <w:r w:rsidR="00926F13" w:rsidRPr="00926F13">
        <w:rPr>
          <w:sz w:val="28"/>
          <w:szCs w:val="28"/>
        </w:rPr>
        <w:t>.</w:t>
      </w:r>
      <w:r w:rsidR="00926F13" w:rsidRPr="00926F13">
        <w:rPr>
          <w:sz w:val="28"/>
          <w:szCs w:val="28"/>
          <w:lang w:val="en-US"/>
        </w:rPr>
        <w:t>ru</w:t>
      </w:r>
      <w:r w:rsidR="00926F13">
        <w:rPr>
          <w:sz w:val="28"/>
          <w:szCs w:val="28"/>
        </w:rPr>
        <w:t xml:space="preserve">) </w:t>
      </w:r>
      <w:r w:rsidR="002A75B4">
        <w:rPr>
          <w:sz w:val="28"/>
          <w:szCs w:val="28"/>
        </w:rPr>
        <w:t xml:space="preserve">и </w:t>
      </w:r>
      <w:r w:rsidR="002A75B4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="007219EE"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 образования Демидовское Заокского района (</w:t>
      </w:r>
      <w:hyperlink r:id="rId6" w:history="1">
        <w:r w:rsidR="007219EE" w:rsidRPr="00DD6DC2">
          <w:rPr>
            <w:rStyle w:val="a5"/>
            <w:rFonts w:ascii="PT Astra Serif" w:eastAsia="Times New Roman" w:hAnsi="PT Astra Serif" w:cs="Times New Roman"/>
            <w:bCs/>
            <w:color w:val="auto"/>
            <w:sz w:val="28"/>
            <w:szCs w:val="28"/>
            <w:u w:val="none"/>
          </w:rPr>
          <w:t>https://zaokskiy.tularegio</w:t>
        </w:r>
        <w:r w:rsidR="007219EE" w:rsidRPr="00DD6DC2">
          <w:rPr>
            <w:rStyle w:val="a5"/>
            <w:rFonts w:ascii="PT Astra Serif" w:eastAsia="Times New Roman" w:hAnsi="PT Astra Serif" w:cs="Times New Roman"/>
            <w:bCs/>
            <w:color w:val="auto"/>
            <w:sz w:val="28"/>
            <w:szCs w:val="28"/>
            <w:u w:val="none"/>
            <w:lang w:val="en-US"/>
          </w:rPr>
          <w:t>n</w:t>
        </w:r>
        <w:r w:rsidR="007219EE" w:rsidRPr="00DD6DC2">
          <w:rPr>
            <w:rStyle w:val="a5"/>
            <w:rFonts w:ascii="PT Astra Serif" w:eastAsia="Times New Roman" w:hAnsi="PT Astra Serif" w:cs="Times New Roman"/>
            <w:bCs/>
            <w:color w:val="auto"/>
            <w:sz w:val="28"/>
            <w:szCs w:val="28"/>
            <w:u w:val="none"/>
          </w:rPr>
          <w:t>.ru</w:t>
        </w:r>
      </w:hyperlink>
      <w:r w:rsidR="007219EE" w:rsidRPr="007219EE">
        <w:rPr>
          <w:rFonts w:ascii="PT Astra Serif" w:eastAsia="Times New Roman" w:hAnsi="PT Astra Serif" w:cs="Times New Roman"/>
          <w:bCs/>
          <w:sz w:val="28"/>
          <w:szCs w:val="28"/>
        </w:rPr>
        <w:t>).</w:t>
      </w:r>
    </w:p>
    <w:p w14:paraId="410A70F0" w14:textId="77777777" w:rsidR="007219EE" w:rsidRPr="00D53569" w:rsidRDefault="00381D76" w:rsidP="007219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</w:t>
      </w:r>
      <w:r w:rsidR="007219EE" w:rsidRPr="007219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 xml:space="preserve">Решение вступает в силу </w:t>
      </w:r>
      <w:r w:rsidR="00DD6DC2">
        <w:rPr>
          <w:rFonts w:ascii="PT Astra Serif" w:eastAsia="Times New Roman" w:hAnsi="PT Astra Serif" w:cs="Times New Roman"/>
          <w:sz w:val="28"/>
          <w:szCs w:val="28"/>
        </w:rPr>
        <w:t>после его опубликования</w:t>
      </w:r>
      <w:r w:rsidR="007219EE" w:rsidRPr="00D53569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489B7EDA" w14:textId="77777777" w:rsidR="000E0C40" w:rsidRPr="00D53569" w:rsidRDefault="000E0C40" w:rsidP="00381D76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14:paraId="105E5EF8" w14:textId="77777777" w:rsidR="000E0C40" w:rsidRPr="003517F9" w:rsidRDefault="000E0C40" w:rsidP="000E0C40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517F9">
        <w:rPr>
          <w:rFonts w:ascii="PT Astra Serif" w:eastAsia="Times New Roman" w:hAnsi="PT Astra Serif" w:cs="Times New Roman"/>
          <w:b/>
          <w:sz w:val="24"/>
          <w:szCs w:val="24"/>
        </w:rPr>
        <w:tab/>
      </w:r>
    </w:p>
    <w:p w14:paraId="0F6E078B" w14:textId="77777777" w:rsidR="000E0C40" w:rsidRPr="003517F9" w:rsidRDefault="000E0C40" w:rsidP="000E0C40">
      <w:pPr>
        <w:tabs>
          <w:tab w:val="left" w:pos="4575"/>
        </w:tabs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0B2422DC" w14:textId="77777777" w:rsidR="000E0C40" w:rsidRPr="00D53569" w:rsidRDefault="000E0C40" w:rsidP="000E0C40">
      <w:pPr>
        <w:tabs>
          <w:tab w:val="left" w:pos="791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муниципального образования </w:t>
      </w:r>
    </w:p>
    <w:p w14:paraId="045A10B7" w14:textId="77777777" w:rsidR="000E0C40" w:rsidRPr="00D53569" w:rsidRDefault="000E0C40" w:rsidP="000E0C40">
      <w:pPr>
        <w:tabs>
          <w:tab w:val="left" w:pos="791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>Демидовское Заокского района                                        Т.Ф. Свиридонова</w:t>
      </w:r>
    </w:p>
    <w:p w14:paraId="47218D73" w14:textId="77777777" w:rsidR="000E0C40" w:rsidRDefault="000E0C40" w:rsidP="003517F9">
      <w:pPr>
        <w:widowControl w:val="0"/>
        <w:shd w:val="clear" w:color="auto" w:fill="FFFFFF"/>
        <w:suppressAutoHyphens/>
        <w:autoSpaceDE w:val="0"/>
        <w:spacing w:after="0" w:line="322" w:lineRule="exact"/>
        <w:ind w:left="5387"/>
        <w:jc w:val="right"/>
        <w:rPr>
          <w:rFonts w:ascii="PT Astra Serif" w:eastAsia="Times New Roman" w:hAnsi="PT Astra Serif" w:cs="Times New Roman"/>
          <w:bCs/>
          <w:spacing w:val="-1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lastRenderedPageBreak/>
        <w:t>Приложение 1</w:t>
      </w:r>
    </w:p>
    <w:p w14:paraId="6D3C5535" w14:textId="6C57C490" w:rsidR="000E0C40" w:rsidRPr="00F6658E" w:rsidRDefault="005773BA" w:rsidP="003517F9">
      <w:pPr>
        <w:widowControl w:val="0"/>
        <w:shd w:val="clear" w:color="auto" w:fill="FFFFFF"/>
        <w:suppressAutoHyphens/>
        <w:autoSpaceDE w:val="0"/>
        <w:spacing w:after="0" w:line="322" w:lineRule="exact"/>
        <w:ind w:left="5387"/>
        <w:jc w:val="right"/>
        <w:rPr>
          <w:rFonts w:ascii="PT Astra Serif" w:eastAsia="Times New Roman" w:hAnsi="PT Astra Serif" w:cs="Times New Roman"/>
          <w:bCs/>
          <w:spacing w:val="-1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t xml:space="preserve"> </w:t>
      </w:r>
    </w:p>
    <w:p w14:paraId="3E9DC9B1" w14:textId="67C7CDA2" w:rsidR="000E0C40" w:rsidRPr="009947A3" w:rsidRDefault="005773BA" w:rsidP="003517F9">
      <w:pPr>
        <w:widowControl w:val="0"/>
        <w:shd w:val="clear" w:color="auto" w:fill="FFFFFF"/>
        <w:suppressAutoHyphens/>
        <w:autoSpaceDE w:val="0"/>
        <w:spacing w:after="0" w:line="322" w:lineRule="exact"/>
        <w:ind w:left="5387"/>
        <w:jc w:val="right"/>
        <w:rPr>
          <w:rFonts w:ascii="PT Astra Serif" w:eastAsia="Times New Roman" w:hAnsi="PT Astra Serif" w:cs="Times New Roman"/>
          <w:bCs/>
          <w:spacing w:val="-1"/>
          <w:sz w:val="24"/>
          <w:szCs w:val="24"/>
        </w:rPr>
      </w:pPr>
      <w:r>
        <w:rPr>
          <w:rFonts w:ascii="PT Astra Serif" w:eastAsia="Times New Roman" w:hAnsi="PT Astra Serif" w:cs="Times New Roman"/>
          <w:bCs/>
          <w:spacing w:val="-1"/>
          <w:sz w:val="24"/>
          <w:szCs w:val="24"/>
        </w:rPr>
        <w:t xml:space="preserve"> </w:t>
      </w:r>
    </w:p>
    <w:p w14:paraId="464F5375" w14:textId="77777777" w:rsidR="000E0C40" w:rsidRPr="009947A3" w:rsidRDefault="000E0C40" w:rsidP="000E0C40">
      <w:pPr>
        <w:widowControl w:val="0"/>
        <w:shd w:val="clear" w:color="auto" w:fill="FFFFFF"/>
        <w:suppressAutoHyphens/>
        <w:autoSpaceDE w:val="0"/>
        <w:spacing w:before="5" w:after="0" w:line="322" w:lineRule="exact"/>
        <w:ind w:left="5387" w:right="-2"/>
        <w:rPr>
          <w:rFonts w:ascii="PT Astra Serif" w:eastAsia="Times New Roman" w:hAnsi="PT Astra Serif" w:cs="Times New Roman"/>
          <w:bCs/>
          <w:spacing w:val="-1"/>
          <w:sz w:val="24"/>
          <w:szCs w:val="24"/>
        </w:rPr>
      </w:pPr>
    </w:p>
    <w:p w14:paraId="6C418645" w14:textId="77777777" w:rsidR="007330F3" w:rsidRDefault="007330F3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8C8EBF2" w14:textId="77777777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>Прогнозный план (программа) приватизации</w:t>
      </w:r>
    </w:p>
    <w:p w14:paraId="3F106587" w14:textId="77777777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имущества </w:t>
      </w:r>
      <w:r w:rsidRPr="00D53569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образования Демидовское Заокского района</w:t>
      </w:r>
      <w:r w:rsidRPr="00D5356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031FF">
        <w:rPr>
          <w:rFonts w:ascii="PT Astra Serif" w:eastAsia="Times New Roman" w:hAnsi="PT Astra Serif" w:cs="Times New Roman"/>
          <w:b/>
          <w:sz w:val="28"/>
          <w:szCs w:val="28"/>
        </w:rPr>
        <w:t>на 202</w:t>
      </w:r>
      <w:r w:rsidR="002A75B4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="002031FF">
        <w:rPr>
          <w:rFonts w:ascii="PT Astra Serif" w:eastAsia="Times New Roman" w:hAnsi="PT Astra Serif" w:cs="Times New Roman"/>
          <w:b/>
          <w:sz w:val="28"/>
          <w:szCs w:val="28"/>
        </w:rPr>
        <w:t xml:space="preserve"> год и плановый период 202</w:t>
      </w:r>
      <w:r w:rsidR="002A75B4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2031FF">
        <w:rPr>
          <w:rFonts w:ascii="PT Astra Serif" w:eastAsia="Times New Roman" w:hAnsi="PT Astra Serif" w:cs="Times New Roman"/>
          <w:b/>
          <w:sz w:val="28"/>
          <w:szCs w:val="28"/>
        </w:rPr>
        <w:t xml:space="preserve"> и 202</w:t>
      </w:r>
      <w:r w:rsidR="002A75B4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2031FF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</w:p>
    <w:p w14:paraId="7313B1E0" w14:textId="77777777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59BC34D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Цели приватизации, приоритеты при проведении приватизации, механизм реализации</w:t>
      </w:r>
      <w:r w:rsidR="00DD6DC2">
        <w:rPr>
          <w:rFonts w:ascii="PT Astra Serif" w:hAnsi="PT Astra Serif"/>
          <w:sz w:val="28"/>
          <w:szCs w:val="28"/>
          <w:lang w:eastAsia="ru-RU"/>
        </w:rPr>
        <w:t>:</w:t>
      </w:r>
    </w:p>
    <w:p w14:paraId="53A05496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 xml:space="preserve">1. Цели приватизации имущества муниципального образования Демидовское Заокского района в </w:t>
      </w:r>
      <w:r w:rsidR="00F51162">
        <w:rPr>
          <w:rFonts w:ascii="PT Astra Serif" w:hAnsi="PT Astra Serif"/>
          <w:sz w:val="28"/>
          <w:szCs w:val="28"/>
          <w:lang w:eastAsia="ru-RU"/>
        </w:rPr>
        <w:t>202</w:t>
      </w:r>
      <w:r w:rsidR="002A75B4">
        <w:rPr>
          <w:rFonts w:ascii="PT Astra Serif" w:hAnsi="PT Astra Serif"/>
          <w:sz w:val="28"/>
          <w:szCs w:val="28"/>
          <w:lang w:eastAsia="ru-RU"/>
        </w:rPr>
        <w:t>4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году и плановый период 202</w:t>
      </w:r>
      <w:r w:rsidR="002A75B4">
        <w:rPr>
          <w:rFonts w:ascii="PT Astra Serif" w:hAnsi="PT Astra Serif"/>
          <w:sz w:val="28"/>
          <w:szCs w:val="28"/>
          <w:lang w:eastAsia="ru-RU"/>
        </w:rPr>
        <w:t>5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2A75B4">
        <w:rPr>
          <w:rFonts w:ascii="PT Astra Serif" w:hAnsi="PT Astra Serif"/>
          <w:sz w:val="28"/>
          <w:szCs w:val="28"/>
          <w:lang w:eastAsia="ru-RU"/>
        </w:rPr>
        <w:t>6</w:t>
      </w:r>
      <w:r w:rsidR="00054754"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годов.</w:t>
      </w:r>
    </w:p>
    <w:p w14:paraId="48D9E2BF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Целями приватизации имущества муниципального образования Демидовское Заокского района являются:</w:t>
      </w:r>
    </w:p>
    <w:p w14:paraId="69DC9492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повышение эффективности экономики Заокского района;</w:t>
      </w:r>
    </w:p>
    <w:p w14:paraId="4E3CA76A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формирование негосударственного сектора экономики;</w:t>
      </w:r>
    </w:p>
    <w:p w14:paraId="07EF6973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привлечение в производство и сельское хозяйство инвестиций;</w:t>
      </w:r>
    </w:p>
    <w:p w14:paraId="06AD0F63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Приоритеты при проведении приватизации имущества муниципального образования Демидовское Заокского района.</w:t>
      </w:r>
    </w:p>
    <w:p w14:paraId="3833FBB1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 xml:space="preserve">Приватизация имущества муниципального образования Демидовское Заокского района в </w:t>
      </w:r>
      <w:r w:rsidR="002A75B4">
        <w:rPr>
          <w:rFonts w:ascii="PT Astra Serif" w:hAnsi="PT Astra Serif"/>
          <w:sz w:val="28"/>
          <w:szCs w:val="28"/>
          <w:lang w:eastAsia="ru-RU"/>
        </w:rPr>
        <w:t>2024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году и плановый период 202</w:t>
      </w:r>
      <w:r w:rsidR="002A75B4">
        <w:rPr>
          <w:rFonts w:ascii="PT Astra Serif" w:hAnsi="PT Astra Serif"/>
          <w:sz w:val="28"/>
          <w:szCs w:val="28"/>
          <w:lang w:eastAsia="ru-RU"/>
        </w:rPr>
        <w:t>5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2A75B4">
        <w:rPr>
          <w:rFonts w:ascii="PT Astra Serif" w:hAnsi="PT Astra Serif"/>
          <w:sz w:val="28"/>
          <w:szCs w:val="28"/>
          <w:lang w:eastAsia="ru-RU"/>
        </w:rPr>
        <w:t>6</w:t>
      </w:r>
      <w:r w:rsidR="00054754"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годов</w:t>
      </w:r>
      <w:r w:rsidR="00054754" w:rsidRPr="00D5356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53569">
        <w:rPr>
          <w:rFonts w:ascii="PT Astra Serif" w:hAnsi="PT Astra Serif"/>
          <w:sz w:val="28"/>
          <w:szCs w:val="28"/>
          <w:lang w:eastAsia="ru-RU"/>
        </w:rPr>
        <w:t>будет проводиться в соответствии со следующими приоритетами:</w:t>
      </w:r>
    </w:p>
    <w:p w14:paraId="3D4B8E04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приватизация муниципального имущества, которое не обеспечивает выполнение функций и полномочий муниципального образования Демидовское Заокского района;</w:t>
      </w:r>
    </w:p>
    <w:p w14:paraId="16940BB1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продажа низкодоходного имущества, возможности для эффективного управления которым ограничены;</w:t>
      </w:r>
    </w:p>
    <w:p w14:paraId="48914FC8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- формирование доходов бюджета муниципального образования Демидовское Заокского района.</w:t>
      </w:r>
    </w:p>
    <w:p w14:paraId="09AE7444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Приватизация позволит вовлечь имущество в хозяйственный оборот, привлечь инвестиции, исключить затраты на его охрану и содержание и создать в муниципальном образовании Демидовское Заокского района дополнительные рабочие места.</w:t>
      </w:r>
    </w:p>
    <w:p w14:paraId="04AF088F" w14:textId="77777777" w:rsidR="000E0C40" w:rsidRPr="00D53569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14:paraId="49E7FDBC" w14:textId="77777777" w:rsidR="000E0C40" w:rsidRDefault="000E0C40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3569">
        <w:rPr>
          <w:rFonts w:ascii="PT Astra Serif" w:hAnsi="PT Astra Serif"/>
          <w:sz w:val="28"/>
          <w:szCs w:val="28"/>
          <w:lang w:eastAsia="ru-RU"/>
        </w:rPr>
        <w:t>Начальная цена продажи объектов будет устанавливаться на основании рыночной стоимости, определенной в соответствии с требованиями Федерального закона от 29.07.1998 № 135-ФЗ «Об оценочной деятельности в Российской Федерации». Продажи будут осуществляться в соответствии с Федеральным законом от 21.12.2001 №178-ФЗ «О приватизации государственного и муниципального имущества».</w:t>
      </w:r>
    </w:p>
    <w:p w14:paraId="63FE0071" w14:textId="77777777" w:rsidR="002A75B4" w:rsidRPr="00D53569" w:rsidRDefault="002A75B4" w:rsidP="000E0C40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 В соответствии с 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</w:rPr>
        <w:t>Прогнозны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м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 план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ом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 (программ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ой</w:t>
      </w:r>
      <w:r w:rsidRPr="00D53569">
        <w:rPr>
          <w:rFonts w:ascii="PT Astra Serif" w:eastAsia="Times New Roman" w:hAnsi="PT Astra Serif" w:cs="Times New Roman"/>
          <w:bCs/>
          <w:sz w:val="28"/>
          <w:szCs w:val="28"/>
        </w:rPr>
        <w:t xml:space="preserve">) приватизации муниципального имущества муниципального образования Демидовское Заокского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на 2023 год и плановый период 2024 и 2025 годов поступления в бюджет </w:t>
      </w:r>
      <w:r w:rsidR="0039240D" w:rsidRPr="0039240D">
        <w:rPr>
          <w:rFonts w:ascii="PT Astra Serif" w:eastAsia="Times New Roman" w:hAnsi="PT Astra Serif" w:cs="Times New Roman"/>
          <w:bCs/>
          <w:sz w:val="28"/>
          <w:szCs w:val="28"/>
        </w:rPr>
        <w:t xml:space="preserve">муниципального образования Демидовское Заокского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за счет приватизации м</w:t>
      </w:r>
      <w:r w:rsidR="0039240D">
        <w:rPr>
          <w:rFonts w:ascii="PT Astra Serif" w:eastAsia="Times New Roman" w:hAnsi="PT Astra Serif" w:cs="Times New Roman"/>
          <w:bCs/>
          <w:sz w:val="28"/>
          <w:szCs w:val="28"/>
        </w:rPr>
        <w:t>униципального движимого и недвижимого имущества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39240D">
        <w:rPr>
          <w:rFonts w:ascii="PT Astra Serif" w:eastAsia="Times New Roman" w:hAnsi="PT Astra Serif" w:cs="Times New Roman"/>
          <w:bCs/>
          <w:sz w:val="28"/>
          <w:szCs w:val="28"/>
        </w:rPr>
        <w:t>в 2023 году составили 3 483 400,00 рублей.</w:t>
      </w:r>
    </w:p>
    <w:p w14:paraId="2263E584" w14:textId="77777777" w:rsidR="0027536F" w:rsidRPr="00D53569" w:rsidRDefault="002A75B4" w:rsidP="0027536F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27536F" w:rsidRPr="00D53569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27536F" w:rsidRPr="00D53569">
        <w:rPr>
          <w:rFonts w:ascii="PT Astra Serif" w:hAnsi="PT Astra Serif"/>
          <w:bCs/>
          <w:sz w:val="28"/>
          <w:szCs w:val="28"/>
          <w:lang w:eastAsia="ru-RU"/>
        </w:rPr>
        <w:t>Исходя из состава, предполагаемого к приватизации муниципального имущества, ожидается получение доходов в муниципальный бюджет от приватизации:</w:t>
      </w:r>
    </w:p>
    <w:p w14:paraId="6D68B318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- 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>в 202</w:t>
      </w:r>
      <w:r w:rsidR="002A75B4">
        <w:rPr>
          <w:rFonts w:ascii="PT Astra Serif" w:hAnsi="PT Astra Serif"/>
          <w:b/>
          <w:bCs/>
          <w:sz w:val="28"/>
          <w:szCs w:val="28"/>
          <w:lang w:eastAsia="ru-RU"/>
        </w:rPr>
        <w:t>4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году:</w:t>
      </w:r>
    </w:p>
    <w:p w14:paraId="64AB9E1F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по продаже имущества: не менее </w:t>
      </w:r>
      <w:r w:rsidR="008E68F1">
        <w:rPr>
          <w:rFonts w:ascii="PT Astra Serif" w:hAnsi="PT Astra Serif"/>
          <w:bCs/>
          <w:sz w:val="28"/>
          <w:szCs w:val="28"/>
          <w:lang w:eastAsia="ru-RU"/>
        </w:rPr>
        <w:t>4 000 000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рублей;</w:t>
      </w:r>
    </w:p>
    <w:p w14:paraId="26DDF596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- 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>в 202</w:t>
      </w:r>
      <w:r w:rsidR="002A75B4">
        <w:rPr>
          <w:rFonts w:ascii="PT Astra Serif" w:hAnsi="PT Astra Serif"/>
          <w:b/>
          <w:bCs/>
          <w:sz w:val="28"/>
          <w:szCs w:val="28"/>
          <w:lang w:eastAsia="ru-RU"/>
        </w:rPr>
        <w:t>5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году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>:</w:t>
      </w:r>
    </w:p>
    <w:p w14:paraId="2C234BAB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по продаже имущества: не менее </w:t>
      </w:r>
      <w:r w:rsidR="009D6469" w:rsidRPr="0082136E">
        <w:rPr>
          <w:rFonts w:ascii="PT Astra Serif" w:hAnsi="PT Astra Serif"/>
          <w:bCs/>
          <w:sz w:val="28"/>
          <w:szCs w:val="28"/>
          <w:lang w:eastAsia="ru-RU"/>
        </w:rPr>
        <w:t>500 000</w:t>
      </w:r>
      <w:r w:rsidR="009D646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>рублей;</w:t>
      </w:r>
    </w:p>
    <w:p w14:paraId="611AA03B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- 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>в 202</w:t>
      </w:r>
      <w:r w:rsidR="002A75B4">
        <w:rPr>
          <w:rFonts w:ascii="PT Astra Serif" w:hAnsi="PT Astra Serif"/>
          <w:b/>
          <w:bCs/>
          <w:sz w:val="28"/>
          <w:szCs w:val="28"/>
          <w:lang w:eastAsia="ru-RU"/>
        </w:rPr>
        <w:t>6</w:t>
      </w:r>
      <w:r w:rsidRPr="00D5356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году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>:</w:t>
      </w:r>
    </w:p>
    <w:p w14:paraId="5581F1B7" w14:textId="77777777" w:rsidR="0027536F" w:rsidRPr="00D53569" w:rsidRDefault="0027536F" w:rsidP="0027536F">
      <w:pPr>
        <w:pStyle w:val="a3"/>
        <w:ind w:firstLine="709"/>
        <w:rPr>
          <w:rFonts w:ascii="PT Astra Serif" w:hAnsi="PT Astra Serif"/>
          <w:bCs/>
          <w:sz w:val="28"/>
          <w:szCs w:val="28"/>
          <w:lang w:eastAsia="ru-RU"/>
        </w:rPr>
      </w:pP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по продаже имущества: не менее </w:t>
      </w:r>
      <w:r w:rsidR="009D6469" w:rsidRPr="0082136E">
        <w:rPr>
          <w:rFonts w:ascii="PT Astra Serif" w:hAnsi="PT Astra Serif"/>
          <w:bCs/>
          <w:sz w:val="28"/>
          <w:szCs w:val="28"/>
          <w:lang w:eastAsia="ru-RU"/>
        </w:rPr>
        <w:t>500 000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рублей.</w:t>
      </w:r>
    </w:p>
    <w:p w14:paraId="7522E41A" w14:textId="77777777" w:rsidR="0027536F" w:rsidRPr="00D53569" w:rsidRDefault="00D86537" w:rsidP="00D86537">
      <w:pPr>
        <w:pStyle w:val="a3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ab/>
        <w:t>Средства, полученные от приватизации имущества муниципального образования Демидовское Заокского района, направляются в полном объеме в бюджет муниципального образования Демидовское Заокского района.</w:t>
      </w:r>
    </w:p>
    <w:p w14:paraId="5695A57E" w14:textId="77777777" w:rsidR="000E0C40" w:rsidRPr="00D53569" w:rsidRDefault="000E0C40" w:rsidP="000E0C40">
      <w:pPr>
        <w:pStyle w:val="a3"/>
        <w:ind w:firstLine="709"/>
        <w:rPr>
          <w:rFonts w:ascii="PT Astra Serif" w:hAnsi="PT Astra Serif"/>
          <w:sz w:val="28"/>
          <w:szCs w:val="28"/>
          <w:lang w:eastAsia="ru-RU"/>
        </w:rPr>
      </w:pPr>
    </w:p>
    <w:p w14:paraId="45FAA9EA" w14:textId="77777777" w:rsidR="000E0C40" w:rsidRPr="00D53569" w:rsidRDefault="000E0C40" w:rsidP="000E0C4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C55595D" w14:textId="77777777" w:rsidR="001B47D5" w:rsidRDefault="001B47D5" w:rsidP="00381D76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  <w:sectPr w:rsidR="001B47D5" w:rsidSect="009E5C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521915" w14:textId="77777777" w:rsidR="00764CCE" w:rsidRPr="00D53569" w:rsidRDefault="00764CCE" w:rsidP="00764CCE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D6DC2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Раздел</w:t>
      </w:r>
      <w:r w:rsidR="00DD6DC2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DD6DC2">
        <w:rPr>
          <w:rFonts w:ascii="PT Astra Serif" w:hAnsi="PT Astra Serif"/>
          <w:b/>
          <w:bCs/>
          <w:sz w:val="28"/>
          <w:szCs w:val="28"/>
          <w:lang w:eastAsia="ru-RU"/>
        </w:rPr>
        <w:t>1.</w:t>
      </w:r>
      <w:r w:rsidRPr="00D53569">
        <w:rPr>
          <w:rFonts w:ascii="PT Astra Serif" w:hAnsi="PT Astra Serif"/>
          <w:sz w:val="28"/>
          <w:szCs w:val="28"/>
          <w:lang w:eastAsia="ru-RU"/>
        </w:rPr>
        <w:t xml:space="preserve"> Перечень объектов недвижимости, находящихся в собственности муниципального образования Демидовское Заокского района, подлежащих приватизации в </w:t>
      </w:r>
      <w:r w:rsidR="00F51162">
        <w:rPr>
          <w:rFonts w:ascii="PT Astra Serif" w:hAnsi="PT Astra Serif"/>
          <w:sz w:val="28"/>
          <w:szCs w:val="28"/>
          <w:lang w:eastAsia="ru-RU"/>
        </w:rPr>
        <w:t>202</w:t>
      </w:r>
      <w:r w:rsidR="0051492B">
        <w:rPr>
          <w:rFonts w:ascii="PT Astra Serif" w:hAnsi="PT Astra Serif"/>
          <w:sz w:val="28"/>
          <w:szCs w:val="28"/>
          <w:lang w:eastAsia="ru-RU"/>
        </w:rPr>
        <w:t>4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году и плановый период 202</w:t>
      </w:r>
      <w:r w:rsidR="0051492B">
        <w:rPr>
          <w:rFonts w:ascii="PT Astra Serif" w:hAnsi="PT Astra Serif"/>
          <w:sz w:val="28"/>
          <w:szCs w:val="28"/>
          <w:lang w:eastAsia="ru-RU"/>
        </w:rPr>
        <w:t>5</w:t>
      </w:r>
      <w:r w:rsidR="00F51162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51492B">
        <w:rPr>
          <w:rFonts w:ascii="PT Astra Serif" w:hAnsi="PT Astra Serif"/>
          <w:sz w:val="28"/>
          <w:szCs w:val="28"/>
          <w:lang w:eastAsia="ru-RU"/>
        </w:rPr>
        <w:t>6</w:t>
      </w:r>
      <w:r w:rsidRPr="00D53569">
        <w:rPr>
          <w:rFonts w:ascii="PT Astra Serif" w:hAnsi="PT Astra Serif"/>
          <w:bCs/>
          <w:sz w:val="28"/>
          <w:szCs w:val="28"/>
          <w:lang w:eastAsia="ru-RU"/>
        </w:rPr>
        <w:t xml:space="preserve"> годов</w:t>
      </w:r>
    </w:p>
    <w:tbl>
      <w:tblPr>
        <w:tblpPr w:leftFromText="180" w:rightFromText="180" w:vertAnchor="page" w:horzAnchor="margin" w:tblpXSpec="center" w:tblpY="27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73"/>
        <w:gridCol w:w="1512"/>
        <w:gridCol w:w="1843"/>
        <w:gridCol w:w="1559"/>
        <w:gridCol w:w="1389"/>
        <w:gridCol w:w="908"/>
      </w:tblGrid>
      <w:tr w:rsidR="00827280" w:rsidRPr="00AA317C" w14:paraId="2EC18B35" w14:textId="77777777" w:rsidTr="005773BA">
        <w:trPr>
          <w:trHeight w:val="2539"/>
        </w:trPr>
        <w:tc>
          <w:tcPr>
            <w:tcW w:w="534" w:type="dxa"/>
          </w:tcPr>
          <w:p w14:paraId="3598FB5E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3" w:type="dxa"/>
          </w:tcPr>
          <w:p w14:paraId="48F01C97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14:paraId="3E85A5B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недвижимого</w:t>
            </w:r>
          </w:p>
          <w:p w14:paraId="28336E05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512" w:type="dxa"/>
          </w:tcPr>
          <w:p w14:paraId="5810780D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  <w:p w14:paraId="0ADA7A72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(местоположение)</w:t>
            </w:r>
          </w:p>
          <w:p w14:paraId="7A981438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недвижимого</w:t>
            </w:r>
          </w:p>
          <w:p w14:paraId="374C9A0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843" w:type="dxa"/>
          </w:tcPr>
          <w:p w14:paraId="10BD2DB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Кадастровый</w:t>
            </w:r>
          </w:p>
          <w:p w14:paraId="448EDFE1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номер муниципального</w:t>
            </w:r>
          </w:p>
          <w:p w14:paraId="382F88E4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недвижимого</w:t>
            </w:r>
          </w:p>
          <w:p w14:paraId="12A3579E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559" w:type="dxa"/>
          </w:tcPr>
          <w:p w14:paraId="1F64F223" w14:textId="77777777" w:rsidR="00827280" w:rsidRPr="00AA317C" w:rsidRDefault="00B64033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Площадь</w:t>
            </w:r>
          </w:p>
          <w:p w14:paraId="7EA9E2DB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</w:t>
            </w:r>
          </w:p>
          <w:p w14:paraId="5670E9F6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(или) иные</w:t>
            </w:r>
          </w:p>
          <w:p w14:paraId="44CC6CB1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параметры,</w:t>
            </w:r>
          </w:p>
          <w:p w14:paraId="7172927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характеризующие физические</w:t>
            </w:r>
          </w:p>
          <w:p w14:paraId="536A136F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свойства</w:t>
            </w:r>
          </w:p>
          <w:p w14:paraId="27785D52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недвижимого</w:t>
            </w:r>
          </w:p>
          <w:p w14:paraId="4FA0DE04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389" w:type="dxa"/>
          </w:tcPr>
          <w:p w14:paraId="69722760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82136E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Сроки приватизации</w:t>
            </w:r>
          </w:p>
        </w:tc>
        <w:tc>
          <w:tcPr>
            <w:tcW w:w="908" w:type="dxa"/>
          </w:tcPr>
          <w:p w14:paraId="5B5D8B9A" w14:textId="77777777" w:rsidR="00827280" w:rsidRPr="0082136E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Начальная цена (тыс. руб.)</w:t>
            </w:r>
          </w:p>
        </w:tc>
      </w:tr>
      <w:tr w:rsidR="00827280" w:rsidRPr="00AA317C" w14:paraId="55B2189F" w14:textId="77777777" w:rsidTr="005773BA">
        <w:tc>
          <w:tcPr>
            <w:tcW w:w="534" w:type="dxa"/>
          </w:tcPr>
          <w:p w14:paraId="5206382F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3" w:type="dxa"/>
          </w:tcPr>
          <w:p w14:paraId="53A64B4C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</w:tcPr>
          <w:p w14:paraId="2DA395DA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77B88D9B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7E1D6319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9" w:type="dxa"/>
          </w:tcPr>
          <w:p w14:paraId="486FB695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</w:tcPr>
          <w:p w14:paraId="00BC5FC1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27280" w:rsidRPr="00AA317C" w14:paraId="6FACD387" w14:textId="77777777" w:rsidTr="005773BA">
        <w:tc>
          <w:tcPr>
            <w:tcW w:w="534" w:type="dxa"/>
          </w:tcPr>
          <w:p w14:paraId="2C677DBB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3" w:type="dxa"/>
          </w:tcPr>
          <w:p w14:paraId="194F3871" w14:textId="77777777" w:rsidR="00827280" w:rsidRPr="00AA317C" w:rsidRDefault="00827280" w:rsidP="00764CC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0F3501CC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1</w:t>
            </w:r>
          </w:p>
          <w:p w14:paraId="7F92B22B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9CA0B4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- 71:09:020118:604</w:t>
            </w:r>
          </w:p>
          <w:p w14:paraId="171EFC0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ЗУ - 71:09:020118:930</w:t>
            </w:r>
          </w:p>
        </w:tc>
        <w:tc>
          <w:tcPr>
            <w:tcW w:w="1559" w:type="dxa"/>
          </w:tcPr>
          <w:p w14:paraId="1AB88273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-85,5 кв.м, панельный (бетонный);</w:t>
            </w:r>
          </w:p>
          <w:p w14:paraId="337135B1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ЗУ - 1380 кв.м</w:t>
            </w:r>
          </w:p>
        </w:tc>
        <w:tc>
          <w:tcPr>
            <w:tcW w:w="1389" w:type="dxa"/>
          </w:tcPr>
          <w:p w14:paraId="19259ED2" w14:textId="77777777" w:rsidR="00827280" w:rsidRPr="00AA317C" w:rsidRDefault="00827280" w:rsidP="00665D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</w:t>
            </w:r>
            <w:r w:rsid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-202</w:t>
            </w:r>
            <w:r w:rsid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08" w:type="dxa"/>
          </w:tcPr>
          <w:p w14:paraId="534A97C2" w14:textId="77777777" w:rsidR="00827280" w:rsidRDefault="00CB0D58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880,5</w:t>
            </w:r>
          </w:p>
        </w:tc>
      </w:tr>
      <w:tr w:rsidR="00827280" w:rsidRPr="00AA317C" w14:paraId="4B0AE840" w14:textId="77777777" w:rsidTr="005773BA">
        <w:tc>
          <w:tcPr>
            <w:tcW w:w="534" w:type="dxa"/>
          </w:tcPr>
          <w:p w14:paraId="543BCB04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3" w:type="dxa"/>
          </w:tcPr>
          <w:p w14:paraId="14E844BA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(незавершенный строительством жилой дом)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2DA1591B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2</w:t>
            </w:r>
          </w:p>
          <w:p w14:paraId="21E429D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926E0F2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- 71:09:020118:910</w:t>
            </w:r>
          </w:p>
          <w:p w14:paraId="73907FB3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ЗУ - 71:09:020118:936</w:t>
            </w:r>
          </w:p>
        </w:tc>
        <w:tc>
          <w:tcPr>
            <w:tcW w:w="1559" w:type="dxa"/>
          </w:tcPr>
          <w:p w14:paraId="097FE36D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- 113,8 кв.м, панельный (бетонный);</w:t>
            </w:r>
          </w:p>
          <w:p w14:paraId="0A448792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ЗУ -1200 кв.м</w:t>
            </w:r>
          </w:p>
        </w:tc>
        <w:tc>
          <w:tcPr>
            <w:tcW w:w="1389" w:type="dxa"/>
          </w:tcPr>
          <w:p w14:paraId="02119DA5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78D97FDB" w14:textId="77777777" w:rsidR="00827280" w:rsidRDefault="00DC364F" w:rsidP="00DC364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1092,3</w:t>
            </w:r>
          </w:p>
        </w:tc>
      </w:tr>
      <w:tr w:rsidR="00827280" w:rsidRPr="00AA317C" w14:paraId="3F9E5696" w14:textId="77777777" w:rsidTr="005773BA">
        <w:tc>
          <w:tcPr>
            <w:tcW w:w="534" w:type="dxa"/>
          </w:tcPr>
          <w:p w14:paraId="7C7CBB2F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3" w:type="dxa"/>
          </w:tcPr>
          <w:p w14:paraId="5825F568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(незавершенный строительством жилой дом)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43447005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3</w:t>
            </w:r>
          </w:p>
          <w:p w14:paraId="338A5678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D240D96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- 71:09:020118:909</w:t>
            </w:r>
          </w:p>
          <w:p w14:paraId="4B2A2515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71:09:020118:944</w:t>
            </w:r>
          </w:p>
          <w:p w14:paraId="2ADD7E8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4CE4F5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- 85,5 кв.м, панельный (бетонный);</w:t>
            </w:r>
          </w:p>
          <w:p w14:paraId="36F8368A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1200 кв.м</w:t>
            </w:r>
          </w:p>
        </w:tc>
        <w:tc>
          <w:tcPr>
            <w:tcW w:w="1389" w:type="dxa"/>
          </w:tcPr>
          <w:p w14:paraId="6B511410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207B920A" w14:textId="77777777" w:rsidR="00827280" w:rsidRDefault="00DC364F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866,3</w:t>
            </w:r>
          </w:p>
        </w:tc>
      </w:tr>
      <w:tr w:rsidR="00827280" w:rsidRPr="00AA317C" w14:paraId="60E0897E" w14:textId="77777777" w:rsidTr="005773BA">
        <w:tc>
          <w:tcPr>
            <w:tcW w:w="534" w:type="dxa"/>
          </w:tcPr>
          <w:p w14:paraId="386C80E0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3" w:type="dxa"/>
          </w:tcPr>
          <w:p w14:paraId="3598D6A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</w:t>
            </w: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(незавершенный строительством жилой дом)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</w:t>
            </w: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4370D216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5</w:t>
            </w:r>
          </w:p>
          <w:p w14:paraId="5A38800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493F41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- 71:09:020118:911</w:t>
            </w:r>
          </w:p>
          <w:p w14:paraId="7B08F47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71:09:020118:943</w:t>
            </w:r>
          </w:p>
          <w:p w14:paraId="21987E8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3C064B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- 83 кв.м, панельный (бетонный);</w:t>
            </w:r>
          </w:p>
          <w:p w14:paraId="03CA5CF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1200 кв.м</w:t>
            </w:r>
          </w:p>
        </w:tc>
        <w:tc>
          <w:tcPr>
            <w:tcW w:w="1389" w:type="dxa"/>
          </w:tcPr>
          <w:p w14:paraId="055E2590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07D3BC04" w14:textId="77777777" w:rsidR="00827280" w:rsidRDefault="00DC364F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848,3</w:t>
            </w:r>
          </w:p>
        </w:tc>
      </w:tr>
      <w:tr w:rsidR="00827280" w:rsidRPr="00AA317C" w14:paraId="694B34DB" w14:textId="77777777" w:rsidTr="005773BA">
        <w:trPr>
          <w:trHeight w:val="1114"/>
        </w:trPr>
        <w:tc>
          <w:tcPr>
            <w:tcW w:w="534" w:type="dxa"/>
          </w:tcPr>
          <w:p w14:paraId="21078EC7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3" w:type="dxa"/>
          </w:tcPr>
          <w:p w14:paraId="39FD204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3ECB9E7B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7</w:t>
            </w:r>
          </w:p>
          <w:p w14:paraId="248B9CF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B127A9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- 71:09:020118:907</w:t>
            </w:r>
          </w:p>
          <w:p w14:paraId="2EF6B7AC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71:09:020118:942</w:t>
            </w:r>
          </w:p>
          <w:p w14:paraId="49F104C5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3E50D7C0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E71C6F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- 85,5 кв.м, панельный (бетонный);</w:t>
            </w:r>
          </w:p>
          <w:p w14:paraId="2DEA4F31" w14:textId="77777777" w:rsidR="00827280" w:rsidRPr="00AA317C" w:rsidRDefault="00827280" w:rsidP="00B6403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1150 кв.м</w:t>
            </w:r>
          </w:p>
        </w:tc>
        <w:tc>
          <w:tcPr>
            <w:tcW w:w="1389" w:type="dxa"/>
          </w:tcPr>
          <w:p w14:paraId="10ECC865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66D08A01" w14:textId="77777777" w:rsidR="00827280" w:rsidRDefault="00DC364F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699,8</w:t>
            </w:r>
          </w:p>
        </w:tc>
      </w:tr>
      <w:tr w:rsidR="00827280" w:rsidRPr="00AA317C" w14:paraId="1272A00B" w14:textId="77777777" w:rsidTr="005773BA">
        <w:tc>
          <w:tcPr>
            <w:tcW w:w="534" w:type="dxa"/>
          </w:tcPr>
          <w:p w14:paraId="0537B65D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3" w:type="dxa"/>
          </w:tcPr>
          <w:p w14:paraId="455BCA7A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незавершенного строительства с земельным участком для ведения личного подсобного хозяйства</w:t>
            </w:r>
          </w:p>
        </w:tc>
        <w:tc>
          <w:tcPr>
            <w:tcW w:w="1512" w:type="dxa"/>
          </w:tcPr>
          <w:p w14:paraId="6D73891A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Южная, д. 10</w:t>
            </w:r>
          </w:p>
          <w:p w14:paraId="045FA209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3D7E2D9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Объект - 71:09:020118:954</w:t>
            </w:r>
          </w:p>
          <w:p w14:paraId="6C2685C8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71:09:020118:932</w:t>
            </w:r>
          </w:p>
          <w:p w14:paraId="1CE73987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6D96AADC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25AA50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Объект - 166,7 кв.м, панельный (бетонный);</w:t>
            </w:r>
          </w:p>
          <w:p w14:paraId="6803AA95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ЗУ - 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1077 кв.м</w:t>
            </w:r>
          </w:p>
        </w:tc>
        <w:tc>
          <w:tcPr>
            <w:tcW w:w="1389" w:type="dxa"/>
          </w:tcPr>
          <w:p w14:paraId="6FB40911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</w:t>
            </w:r>
            <w:r w:rsidR="00B01CC9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08" w:type="dxa"/>
          </w:tcPr>
          <w:p w14:paraId="68CCC370" w14:textId="77777777" w:rsidR="00827280" w:rsidRDefault="00DC364F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1366,0</w:t>
            </w:r>
          </w:p>
        </w:tc>
      </w:tr>
      <w:tr w:rsidR="00827280" w:rsidRPr="00AA317C" w14:paraId="402EBDF0" w14:textId="77777777" w:rsidTr="005773BA">
        <w:tc>
          <w:tcPr>
            <w:tcW w:w="534" w:type="dxa"/>
          </w:tcPr>
          <w:p w14:paraId="52727F3E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73" w:type="dxa"/>
          </w:tcPr>
          <w:p w14:paraId="0D883EAD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Котельная и земельный участок для размещения объектов жилищно-коммунального хозяйства</w:t>
            </w:r>
          </w:p>
        </w:tc>
        <w:tc>
          <w:tcPr>
            <w:tcW w:w="1512" w:type="dxa"/>
          </w:tcPr>
          <w:p w14:paraId="3ED91B76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Дмитриевское, ул. Школьная/ с. Дмитриевское, вблизи земельного участка с К №71:09:020118:330 (ЗУ)</w:t>
            </w:r>
          </w:p>
        </w:tc>
        <w:tc>
          <w:tcPr>
            <w:tcW w:w="1843" w:type="dxa"/>
          </w:tcPr>
          <w:p w14:paraId="29FF4294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71:09:020118:961 (котельная)</w:t>
            </w:r>
          </w:p>
          <w:p w14:paraId="40A9F0E5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71:09:020118:1105 - ЗУ</w:t>
            </w:r>
          </w:p>
        </w:tc>
        <w:tc>
          <w:tcPr>
            <w:tcW w:w="1559" w:type="dxa"/>
          </w:tcPr>
          <w:p w14:paraId="528B65D2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262,3 кв.м (котельная),</w:t>
            </w:r>
          </w:p>
          <w:p w14:paraId="48CE00F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кирпичные;</w:t>
            </w:r>
          </w:p>
          <w:p w14:paraId="22077E6A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2 098 кв. м - ЗУ</w:t>
            </w:r>
          </w:p>
        </w:tc>
        <w:tc>
          <w:tcPr>
            <w:tcW w:w="1389" w:type="dxa"/>
          </w:tcPr>
          <w:p w14:paraId="14895FF5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</w:t>
            </w:r>
            <w:r w:rsidR="00B01CC9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08" w:type="dxa"/>
          </w:tcPr>
          <w:p w14:paraId="7532FD5D" w14:textId="77777777" w:rsidR="00827280" w:rsidRDefault="00CB0D58" w:rsidP="00F516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34</w:t>
            </w:r>
            <w:r w:rsidR="00F5168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827280" w:rsidRPr="00AA317C" w14:paraId="137F23EA" w14:textId="77777777" w:rsidTr="005773BA">
        <w:tc>
          <w:tcPr>
            <w:tcW w:w="534" w:type="dxa"/>
          </w:tcPr>
          <w:p w14:paraId="5C39826B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3" w:type="dxa"/>
          </w:tcPr>
          <w:p w14:paraId="254D21BB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Коровник №1 и </w:t>
            </w: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коровник</w:t>
            </w: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№3 с земельным участком для сенокошения и выпаса скота гражданами</w:t>
            </w:r>
          </w:p>
        </w:tc>
        <w:tc>
          <w:tcPr>
            <w:tcW w:w="1512" w:type="dxa"/>
          </w:tcPr>
          <w:p w14:paraId="1B13DB20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Тульская область, р-н Заокский, д. Кинеево/ Тульская область, р-н Заокский, севернее д. Кинеево</w:t>
            </w:r>
          </w:p>
        </w:tc>
        <w:tc>
          <w:tcPr>
            <w:tcW w:w="1843" w:type="dxa"/>
          </w:tcPr>
          <w:p w14:paraId="63CA2C72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71:09:020401:2504  (№1) 71:09:020401:2506 (№3)</w:t>
            </w:r>
          </w:p>
          <w:p w14:paraId="5E17F8BD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71:09:020401:3494 - ЗУ</w:t>
            </w:r>
          </w:p>
          <w:p w14:paraId="58AE5701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34CB43B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925,1 кв.м (№1) </w:t>
            </w:r>
          </w:p>
          <w:p w14:paraId="20AB005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688,8 кв.м (№3),</w:t>
            </w:r>
          </w:p>
          <w:p w14:paraId="5B39F42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смешанные;</w:t>
            </w:r>
          </w:p>
          <w:p w14:paraId="59598757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117 500,0 кв.м - ЗУ</w:t>
            </w:r>
          </w:p>
        </w:tc>
        <w:tc>
          <w:tcPr>
            <w:tcW w:w="1389" w:type="dxa"/>
          </w:tcPr>
          <w:p w14:paraId="5AA9ED65" w14:textId="77777777" w:rsidR="00827280" w:rsidRDefault="0051492B" w:rsidP="00665D8C">
            <w:pPr>
              <w:jc w:val="center"/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</w:t>
            </w:r>
            <w:r w:rsidRPr="0067746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" w:type="dxa"/>
          </w:tcPr>
          <w:p w14:paraId="44051EE6" w14:textId="77777777" w:rsidR="00827280" w:rsidRDefault="00F5168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4278,9</w:t>
            </w:r>
          </w:p>
        </w:tc>
      </w:tr>
      <w:tr w:rsidR="00827280" w:rsidRPr="00AA317C" w14:paraId="54920A54" w14:textId="77777777" w:rsidTr="005773BA">
        <w:tc>
          <w:tcPr>
            <w:tcW w:w="534" w:type="dxa"/>
          </w:tcPr>
          <w:p w14:paraId="0F9190FE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3" w:type="dxa"/>
          </w:tcPr>
          <w:p w14:paraId="5E74109A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Коровник №2 с земельным участком для сенокошения и выпаса скота гражданами</w:t>
            </w:r>
          </w:p>
        </w:tc>
        <w:tc>
          <w:tcPr>
            <w:tcW w:w="1512" w:type="dxa"/>
          </w:tcPr>
          <w:p w14:paraId="25ADC3DB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д. Кинеево/ Тульская область, Заокский район, севернее д. Кинеево (ЗУ)</w:t>
            </w:r>
          </w:p>
        </w:tc>
        <w:tc>
          <w:tcPr>
            <w:tcW w:w="1843" w:type="dxa"/>
          </w:tcPr>
          <w:p w14:paraId="163F6F38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71:09:020401:2505 - коровник</w:t>
            </w:r>
          </w:p>
          <w:p w14:paraId="1A9A75D6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71:09:020401:3493 - ЗУ</w:t>
            </w:r>
          </w:p>
          <w:p w14:paraId="32A758F3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0C43AF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901,4 кв.м (№2),</w:t>
            </w:r>
          </w:p>
          <w:p w14:paraId="468D6F82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смешанные;</w:t>
            </w:r>
          </w:p>
          <w:p w14:paraId="3AFBAD63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117 500,0 кв.м - ЗУ</w:t>
            </w:r>
          </w:p>
        </w:tc>
        <w:tc>
          <w:tcPr>
            <w:tcW w:w="1389" w:type="dxa"/>
          </w:tcPr>
          <w:p w14:paraId="64377CAA" w14:textId="77777777" w:rsidR="00827280" w:rsidRDefault="0051492B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08" w:type="dxa"/>
          </w:tcPr>
          <w:p w14:paraId="3FB66D75" w14:textId="77777777" w:rsidR="00827280" w:rsidRDefault="00F5168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2768,5</w:t>
            </w:r>
          </w:p>
        </w:tc>
      </w:tr>
      <w:tr w:rsidR="00827280" w:rsidRPr="00AA317C" w14:paraId="739452A9" w14:textId="77777777" w:rsidTr="005773BA">
        <w:tc>
          <w:tcPr>
            <w:tcW w:w="534" w:type="dxa"/>
          </w:tcPr>
          <w:p w14:paraId="01A316C8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3" w:type="dxa"/>
          </w:tcPr>
          <w:p w14:paraId="68AD9719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Коровник с земельным участком для организации крестьянского (фермерского) хозяйства</w:t>
            </w:r>
          </w:p>
        </w:tc>
        <w:tc>
          <w:tcPr>
            <w:tcW w:w="1512" w:type="dxa"/>
          </w:tcPr>
          <w:p w14:paraId="668A8CDF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Немцово</w:t>
            </w:r>
          </w:p>
        </w:tc>
        <w:tc>
          <w:tcPr>
            <w:tcW w:w="1843" w:type="dxa"/>
          </w:tcPr>
          <w:p w14:paraId="6C4B36CD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71:09:030101:986 - коровник</w:t>
            </w:r>
          </w:p>
          <w:p w14:paraId="1C8256FA" w14:textId="77777777" w:rsidR="00827280" w:rsidRPr="00AA317C" w:rsidRDefault="00827280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71:09:030101:480 - ЗУ</w:t>
            </w:r>
          </w:p>
        </w:tc>
        <w:tc>
          <w:tcPr>
            <w:tcW w:w="1559" w:type="dxa"/>
          </w:tcPr>
          <w:p w14:paraId="4F4F7C1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645,6 кв.м,</w:t>
            </w:r>
          </w:p>
          <w:p w14:paraId="3757DB24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смешанные;</w:t>
            </w:r>
          </w:p>
          <w:p w14:paraId="407EBFAE" w14:textId="77777777" w:rsidR="00827280" w:rsidRPr="00AA317C" w:rsidRDefault="00827280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35 000,0 кв.м - ЗУ</w:t>
            </w:r>
          </w:p>
        </w:tc>
        <w:tc>
          <w:tcPr>
            <w:tcW w:w="1389" w:type="dxa"/>
          </w:tcPr>
          <w:p w14:paraId="598C5A9D" w14:textId="77777777" w:rsidR="00827280" w:rsidRDefault="0051492B" w:rsidP="00665D8C">
            <w:pPr>
              <w:jc w:val="center"/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</w:t>
            </w:r>
            <w:r w:rsidR="00827280" w:rsidRPr="0067746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</w:t>
            </w:r>
            <w:r w:rsidR="00827280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" w:type="dxa"/>
          </w:tcPr>
          <w:p w14:paraId="787D2228" w14:textId="77777777" w:rsidR="00827280" w:rsidRDefault="00F5168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1693,8</w:t>
            </w:r>
          </w:p>
        </w:tc>
      </w:tr>
      <w:tr w:rsidR="0051492B" w:rsidRPr="00AA317C" w14:paraId="14CFCA19" w14:textId="77777777" w:rsidTr="005773BA">
        <w:tc>
          <w:tcPr>
            <w:tcW w:w="534" w:type="dxa"/>
          </w:tcPr>
          <w:p w14:paraId="1C342099" w14:textId="77777777" w:rsidR="0051492B" w:rsidRPr="00AA317C" w:rsidRDefault="0051492B" w:rsidP="005149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3" w:type="dxa"/>
          </w:tcPr>
          <w:p w14:paraId="16D34329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Коровник №2, коровник №3 и мехдвор с земельным участком для скотоводства (для иных видов сельскохозяйственного использования) – земли населенных пунктов</w:t>
            </w:r>
          </w:p>
        </w:tc>
        <w:tc>
          <w:tcPr>
            <w:tcW w:w="1512" w:type="dxa"/>
          </w:tcPr>
          <w:p w14:paraId="41C42A80" w14:textId="77777777" w:rsidR="0051492B" w:rsidRPr="00AA317C" w:rsidRDefault="0051492B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с. Шульгино/ Тульская область, Заокский район, южнее с. Шульгино (ЗУ)</w:t>
            </w:r>
          </w:p>
        </w:tc>
        <w:tc>
          <w:tcPr>
            <w:tcW w:w="1843" w:type="dxa"/>
          </w:tcPr>
          <w:p w14:paraId="1D9F4998" w14:textId="77777777" w:rsidR="0051492B" w:rsidRPr="00AA317C" w:rsidRDefault="0051492B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71:09:020501:2968 (№2)</w:t>
            </w:r>
          </w:p>
          <w:p w14:paraId="02D6FE93" w14:textId="77777777" w:rsidR="0051492B" w:rsidRPr="00AA317C" w:rsidRDefault="0051492B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71:09:020501:2970 (№3)</w:t>
            </w:r>
          </w:p>
          <w:p w14:paraId="0CF10347" w14:textId="77777777" w:rsidR="0051492B" w:rsidRPr="00AA317C" w:rsidRDefault="0051492B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71:09:020501:2966 (мехдвор) </w:t>
            </w:r>
          </w:p>
          <w:p w14:paraId="15178547" w14:textId="77777777" w:rsidR="0051492B" w:rsidRPr="00AA317C" w:rsidRDefault="0051492B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71:09:020501:3569 - ЗУ</w:t>
            </w:r>
          </w:p>
        </w:tc>
        <w:tc>
          <w:tcPr>
            <w:tcW w:w="1559" w:type="dxa"/>
          </w:tcPr>
          <w:p w14:paraId="4260AE07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556,2 кв.м (№2)</w:t>
            </w:r>
          </w:p>
          <w:p w14:paraId="12012ACF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556,2 кв.м (№3)</w:t>
            </w:r>
          </w:p>
          <w:p w14:paraId="51D40457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457,8 кв.м (мехдвор),</w:t>
            </w:r>
          </w:p>
          <w:p w14:paraId="4DB75FD6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смешанные;</w:t>
            </w:r>
          </w:p>
          <w:p w14:paraId="0EE4739B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87 807,0 кв.м - ЗУ</w:t>
            </w:r>
          </w:p>
        </w:tc>
        <w:tc>
          <w:tcPr>
            <w:tcW w:w="1389" w:type="dxa"/>
          </w:tcPr>
          <w:p w14:paraId="6D33B322" w14:textId="77777777" w:rsidR="0051492B" w:rsidRDefault="00B01CC9" w:rsidP="00665D8C">
            <w:pPr>
              <w:jc w:val="center"/>
            </w:pPr>
            <w:r w:rsidRPr="00B01CC9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 гг.</w:t>
            </w:r>
          </w:p>
        </w:tc>
        <w:tc>
          <w:tcPr>
            <w:tcW w:w="908" w:type="dxa"/>
          </w:tcPr>
          <w:p w14:paraId="736C1789" w14:textId="77777777" w:rsidR="0051492B" w:rsidRDefault="00F5168D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3539,0</w:t>
            </w:r>
          </w:p>
        </w:tc>
      </w:tr>
      <w:tr w:rsidR="0051492B" w:rsidRPr="00AA317C" w14:paraId="3A99A6C6" w14:textId="77777777" w:rsidTr="005773BA">
        <w:tc>
          <w:tcPr>
            <w:tcW w:w="534" w:type="dxa"/>
          </w:tcPr>
          <w:p w14:paraId="0288E725" w14:textId="77777777" w:rsidR="0051492B" w:rsidRPr="00AA317C" w:rsidRDefault="0051492B" w:rsidP="005149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3" w:type="dxa"/>
          </w:tcPr>
          <w:p w14:paraId="5918238C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Строение (КЖ), нежилое здание с земельным участком для обслуживания жилой застройки</w:t>
            </w:r>
          </w:p>
        </w:tc>
        <w:tc>
          <w:tcPr>
            <w:tcW w:w="1512" w:type="dxa"/>
          </w:tcPr>
          <w:p w14:paraId="0E18990B" w14:textId="77777777" w:rsidR="0051492B" w:rsidRPr="00AA317C" w:rsidRDefault="0051492B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д. Игнатово/ Тульская область, Заокский район, д. Игнатово, вблизи земельного участка с К№71:09:020401:8</w:t>
            </w:r>
          </w:p>
        </w:tc>
        <w:tc>
          <w:tcPr>
            <w:tcW w:w="1843" w:type="dxa"/>
          </w:tcPr>
          <w:p w14:paraId="60B3E3AE" w14:textId="77777777" w:rsidR="0051492B" w:rsidRPr="00AA317C" w:rsidRDefault="0051492B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71:09:020401:2517 (строение)</w:t>
            </w:r>
          </w:p>
          <w:p w14:paraId="70327C40" w14:textId="77777777" w:rsidR="0051492B" w:rsidRPr="00AA317C" w:rsidRDefault="0051492B" w:rsidP="00764CC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71:09:020401:3713 - ЗУ</w:t>
            </w:r>
          </w:p>
        </w:tc>
        <w:tc>
          <w:tcPr>
            <w:tcW w:w="1559" w:type="dxa"/>
          </w:tcPr>
          <w:p w14:paraId="5BD58E9F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118,0 кв.м (строение),</w:t>
            </w:r>
          </w:p>
          <w:p w14:paraId="2ACD4ED7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материал наружных стен – смешанные;</w:t>
            </w:r>
          </w:p>
          <w:p w14:paraId="21566938" w14:textId="77777777" w:rsidR="0051492B" w:rsidRPr="00AA317C" w:rsidRDefault="0051492B" w:rsidP="00764CCE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A317C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742,0 кв.м - ЗУ</w:t>
            </w:r>
          </w:p>
        </w:tc>
        <w:tc>
          <w:tcPr>
            <w:tcW w:w="1389" w:type="dxa"/>
          </w:tcPr>
          <w:p w14:paraId="0B0F5E64" w14:textId="77777777" w:rsidR="0051492B" w:rsidRDefault="00B01CC9" w:rsidP="00665D8C">
            <w:pPr>
              <w:jc w:val="center"/>
            </w:pPr>
            <w:r w:rsidRPr="0051492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2024-2026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08" w:type="dxa"/>
          </w:tcPr>
          <w:p w14:paraId="67A4DC05" w14:textId="77777777" w:rsidR="0051492B" w:rsidRDefault="00F5168D" w:rsidP="009649D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1749,2</w:t>
            </w:r>
          </w:p>
        </w:tc>
      </w:tr>
    </w:tbl>
    <w:p w14:paraId="339FD68B" w14:textId="77777777" w:rsidR="000E0C40" w:rsidRDefault="000E0C40"/>
    <w:p w14:paraId="15F65975" w14:textId="77777777" w:rsidR="001058ED" w:rsidRDefault="001058ED"/>
    <w:p w14:paraId="26D29182" w14:textId="77777777" w:rsidR="001058ED" w:rsidRDefault="001058ED"/>
    <w:p w14:paraId="7724DDF2" w14:textId="77777777" w:rsidR="001058ED" w:rsidRDefault="001058ED"/>
    <w:p w14:paraId="5C63962E" w14:textId="77777777" w:rsidR="001058ED" w:rsidRDefault="001058ED"/>
    <w:sectPr w:rsidR="001058ED" w:rsidSect="001B47D5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C40"/>
    <w:rsid w:val="00051C8C"/>
    <w:rsid w:val="00054754"/>
    <w:rsid w:val="000963CF"/>
    <w:rsid w:val="000A3833"/>
    <w:rsid w:val="000E0C40"/>
    <w:rsid w:val="000E23B0"/>
    <w:rsid w:val="001058ED"/>
    <w:rsid w:val="00127FEB"/>
    <w:rsid w:val="00140DAC"/>
    <w:rsid w:val="001601D7"/>
    <w:rsid w:val="00166D45"/>
    <w:rsid w:val="00176212"/>
    <w:rsid w:val="001B47D5"/>
    <w:rsid w:val="001E4E3F"/>
    <w:rsid w:val="001F31A2"/>
    <w:rsid w:val="001F6C3D"/>
    <w:rsid w:val="002031FF"/>
    <w:rsid w:val="0027536F"/>
    <w:rsid w:val="00290235"/>
    <w:rsid w:val="002A75B4"/>
    <w:rsid w:val="00321A39"/>
    <w:rsid w:val="003517F9"/>
    <w:rsid w:val="00381D76"/>
    <w:rsid w:val="0039240D"/>
    <w:rsid w:val="004652E6"/>
    <w:rsid w:val="004D5BA1"/>
    <w:rsid w:val="004E430B"/>
    <w:rsid w:val="0051492B"/>
    <w:rsid w:val="00557588"/>
    <w:rsid w:val="005773BA"/>
    <w:rsid w:val="00596A9E"/>
    <w:rsid w:val="005A4B61"/>
    <w:rsid w:val="00653687"/>
    <w:rsid w:val="00665D8C"/>
    <w:rsid w:val="0067314E"/>
    <w:rsid w:val="00716AFD"/>
    <w:rsid w:val="007219EE"/>
    <w:rsid w:val="007330F3"/>
    <w:rsid w:val="00764CCE"/>
    <w:rsid w:val="0078044C"/>
    <w:rsid w:val="007A4FB1"/>
    <w:rsid w:val="007B5A69"/>
    <w:rsid w:val="007D093D"/>
    <w:rsid w:val="0082136E"/>
    <w:rsid w:val="00827280"/>
    <w:rsid w:val="00844E53"/>
    <w:rsid w:val="00880B1D"/>
    <w:rsid w:val="00893E25"/>
    <w:rsid w:val="00895927"/>
    <w:rsid w:val="008E68F1"/>
    <w:rsid w:val="00926F13"/>
    <w:rsid w:val="00944337"/>
    <w:rsid w:val="009649D7"/>
    <w:rsid w:val="009D6469"/>
    <w:rsid w:val="009E5C3A"/>
    <w:rsid w:val="00A30207"/>
    <w:rsid w:val="00A7322C"/>
    <w:rsid w:val="00A837C7"/>
    <w:rsid w:val="00A87F30"/>
    <w:rsid w:val="00AA317C"/>
    <w:rsid w:val="00AF55A8"/>
    <w:rsid w:val="00B01CC9"/>
    <w:rsid w:val="00B0398E"/>
    <w:rsid w:val="00B108F1"/>
    <w:rsid w:val="00B31D97"/>
    <w:rsid w:val="00B64033"/>
    <w:rsid w:val="00B91A24"/>
    <w:rsid w:val="00C215B1"/>
    <w:rsid w:val="00C46B29"/>
    <w:rsid w:val="00C97F35"/>
    <w:rsid w:val="00CB0D58"/>
    <w:rsid w:val="00D53569"/>
    <w:rsid w:val="00D75F8F"/>
    <w:rsid w:val="00D86537"/>
    <w:rsid w:val="00DA109C"/>
    <w:rsid w:val="00DC364F"/>
    <w:rsid w:val="00DD6DC2"/>
    <w:rsid w:val="00DF5FDF"/>
    <w:rsid w:val="00E66847"/>
    <w:rsid w:val="00EC0AFE"/>
    <w:rsid w:val="00F44639"/>
    <w:rsid w:val="00F51162"/>
    <w:rsid w:val="00F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86E0"/>
  <w15:docId w15:val="{32FCB1A3-5DEA-42D8-A4E5-E1EDC85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C40"/>
    <w:pPr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C40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10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19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okskiy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0619-C4E8-4EF4-8040-261D9120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13</cp:revision>
  <cp:lastPrinted>2021-12-10T07:01:00Z</cp:lastPrinted>
  <dcterms:created xsi:type="dcterms:W3CDTF">2023-12-12T09:42:00Z</dcterms:created>
  <dcterms:modified xsi:type="dcterms:W3CDTF">2023-12-15T06:29:00Z</dcterms:modified>
</cp:coreProperties>
</file>