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29F7" w14:paraId="201F33D2" w14:textId="77777777" w:rsidTr="00A129F7">
        <w:tc>
          <w:tcPr>
            <w:tcW w:w="9345" w:type="dxa"/>
            <w:gridSpan w:val="2"/>
          </w:tcPr>
          <w:p w14:paraId="40E4AF20" w14:textId="686B9239" w:rsidR="00A129F7" w:rsidRP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129F7" w14:paraId="59C31816" w14:textId="77777777" w:rsidTr="00A129F7">
        <w:tc>
          <w:tcPr>
            <w:tcW w:w="9345" w:type="dxa"/>
            <w:gridSpan w:val="2"/>
          </w:tcPr>
          <w:p w14:paraId="6813C6EB" w14:textId="73C104EF" w:rsidR="00A129F7" w:rsidRP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A129F7" w14:paraId="40F51FF9" w14:textId="77777777" w:rsidTr="00A129F7">
        <w:tc>
          <w:tcPr>
            <w:tcW w:w="9345" w:type="dxa"/>
            <w:gridSpan w:val="2"/>
          </w:tcPr>
          <w:p w14:paraId="201639A7" w14:textId="77777777" w:rsid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</w:p>
          <w:p w14:paraId="371D943C" w14:textId="77777777" w:rsid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2C7FE15B" w14:textId="0FAE91D7" w:rsidR="00A129F7" w:rsidRP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A129F7" w14:paraId="078CB24B" w14:textId="77777777" w:rsidTr="00A129F7">
        <w:tc>
          <w:tcPr>
            <w:tcW w:w="9345" w:type="dxa"/>
            <w:gridSpan w:val="2"/>
          </w:tcPr>
          <w:p w14:paraId="16D86AFA" w14:textId="237B18F3" w:rsidR="00A129F7" w:rsidRP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129F7" w14:paraId="1D3107CD" w14:textId="77777777" w:rsidTr="00A129F7">
        <w:tc>
          <w:tcPr>
            <w:tcW w:w="9345" w:type="dxa"/>
            <w:gridSpan w:val="2"/>
          </w:tcPr>
          <w:p w14:paraId="3BA0A6F0" w14:textId="77777777" w:rsidR="00A129F7" w:rsidRP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A129F7" w14:paraId="4542DA44" w14:textId="77777777" w:rsidTr="00A129F7">
        <w:tc>
          <w:tcPr>
            <w:tcW w:w="4672" w:type="dxa"/>
          </w:tcPr>
          <w:p w14:paraId="7B51DAFE" w14:textId="1BC8A40B" w:rsidR="00A129F7" w:rsidRPr="00A129F7" w:rsidRDefault="00A129F7" w:rsidP="00A129F7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</w:t>
            </w:r>
            <w:r w:rsidR="00C8100E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C8100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06 июня 2025г.</w:t>
            </w:r>
          </w:p>
        </w:tc>
        <w:tc>
          <w:tcPr>
            <w:tcW w:w="4673" w:type="dxa"/>
          </w:tcPr>
          <w:p w14:paraId="7D05094D" w14:textId="78A147A9" w:rsidR="00A129F7" w:rsidRPr="00A129F7" w:rsidRDefault="00A129F7" w:rsidP="00A129F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C8100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372</w:t>
            </w:r>
          </w:p>
        </w:tc>
      </w:tr>
    </w:tbl>
    <w:p w14:paraId="3C0E0B86" w14:textId="5DC373EB" w:rsidR="0089736B" w:rsidRDefault="0089736B" w:rsidP="00A129F7">
      <w:pPr>
        <w:jc w:val="center"/>
        <w:rPr>
          <w:rFonts w:ascii="PT Astra Serif" w:hAnsi="PT Astra Serif"/>
          <w:sz w:val="28"/>
          <w:szCs w:val="28"/>
        </w:rPr>
      </w:pPr>
    </w:p>
    <w:p w14:paraId="1A567EF6" w14:textId="77777777" w:rsidR="00A129F7" w:rsidRP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129F7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Об утверждении Положения </w:t>
      </w:r>
    </w:p>
    <w:p w14:paraId="640CFC2A" w14:textId="22737091" w:rsid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129F7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 порядке заключения администрацией муниципального</w:t>
      </w: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образования Демидовское Заокского</w:t>
      </w:r>
      <w:r w:rsidRPr="00A129F7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района договоров (соглашений) с казачьими обществами</w:t>
      </w:r>
    </w:p>
    <w:p w14:paraId="41B2300F" w14:textId="1295B0E0" w:rsid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3AF3B73" w14:textId="4488557D" w:rsid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5990014F" w14:textId="574ABF8F" w:rsidR="00A129F7" w:rsidRPr="00A129F7" w:rsidRDefault="00A129F7" w:rsidP="00A12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9F7">
        <w:rPr>
          <w:rFonts w:ascii="PT Astra Serif" w:eastAsia="Times New Roman" w:hAnsi="PT Astra Serif" w:cs="Times New Roman"/>
          <w:bCs/>
          <w:spacing w:val="-1"/>
          <w:sz w:val="28"/>
          <w:szCs w:val="28"/>
          <w:lang w:eastAsia="ru-RU"/>
        </w:rPr>
        <w:t xml:space="preserve">В соответствии с частью 5 статьи 7 Федерального закона от 05.12.2005 № 154-ФЗ </w:t>
      </w:r>
      <w:r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"О государственной службе российского казачества" и постановлением Правительства Российской Федерации </w:t>
      </w:r>
      <w:hyperlink w:anchor="bookmark0" w:history="1">
        <w:r w:rsidRPr="00A129F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от 08.10.2009 № 806</w:t>
        </w:r>
      </w:hyperlink>
      <w:r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</w:t>
      </w:r>
      <w:hyperlink w:anchor="bookmark0" w:history="1">
        <w:r w:rsidRPr="00A129F7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договоров (соглашений) с казачьими обществами», на основании Устава </w:t>
        </w:r>
      </w:hyperlink>
      <w:r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Демидовское Заокского района, администрация муниципального образования Демидовское Заокского района постановляет: </w:t>
      </w:r>
    </w:p>
    <w:p w14:paraId="3163F57F" w14:textId="72A57432" w:rsidR="00A129F7" w:rsidRP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129F7">
        <w:rPr>
          <w:rFonts w:ascii="PT Astra Serif" w:eastAsia="Arial CYR" w:hAnsi="PT Astra Serif" w:cs="Times New Roman"/>
          <w:sz w:val="28"/>
          <w:szCs w:val="28"/>
          <w:lang w:eastAsia="ru-RU"/>
        </w:rPr>
        <w:t xml:space="preserve">1. </w:t>
      </w:r>
      <w:r w:rsidRPr="00A129F7">
        <w:rPr>
          <w:rFonts w:ascii="PT Astra Serif" w:eastAsia="Times New Roman" w:hAnsi="PT Astra Serif" w:cs="Arial"/>
          <w:sz w:val="28"/>
          <w:szCs w:val="28"/>
          <w:lang w:eastAsia="ru-RU"/>
        </w:rPr>
        <w:t>Утвердить Положение о порядке заключения администрацией муниципального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образования Демидовское Заокского</w:t>
      </w:r>
      <w:r w:rsidRPr="00A129F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A129F7">
        <w:rPr>
          <w:rFonts w:ascii="PT Astra Serif" w:eastAsia="Times New Roman" w:hAnsi="PT Astra Serif" w:cs="Arial"/>
          <w:sz w:val="28"/>
          <w:szCs w:val="28"/>
          <w:lang w:eastAsia="ru-RU"/>
        </w:rPr>
        <w:t>договоров (соглашений) с казачьими обществами согласно приложению.</w:t>
      </w:r>
    </w:p>
    <w:p w14:paraId="62CDE572" w14:textId="7929B408" w:rsidR="00A129F7" w:rsidRP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</w:pPr>
      <w:bookmarkStart w:id="0" w:name="sub_3"/>
      <w:r w:rsidRPr="00A129F7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>2. Опубликовать настоящее постановление в</w:t>
      </w:r>
      <w:r w:rsidR="00A566BC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 xml:space="preserve"> общественно-политической газете Заокского района</w:t>
      </w:r>
      <w:r w:rsidRPr="00A129F7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 xml:space="preserve"> и разместить на официальном </w:t>
      </w:r>
      <w:r w:rsidR="00A566BC" w:rsidRPr="00A129F7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>сайте муниципального</w:t>
      </w:r>
      <w:r w:rsidR="00A566BC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 xml:space="preserve"> образования Заокский</w:t>
      </w:r>
      <w:r w:rsidRPr="00A129F7"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ru-RU"/>
        </w:rPr>
        <w:t xml:space="preserve"> район в информационно-телекоммуникационной сети «Интернет».</w:t>
      </w:r>
    </w:p>
    <w:bookmarkEnd w:id="0"/>
    <w:p w14:paraId="49BF3A05" w14:textId="6D338763" w:rsidR="00A566BC" w:rsidRPr="00A129F7" w:rsidRDefault="00A129F7" w:rsidP="00A566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A566BC"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Контроль </w:t>
      </w:r>
      <w:r w:rsidR="00A566BC" w:rsidRPr="00A129F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за исполнением настоящего постановления возложить на заместителя главы администраци</w:t>
      </w:r>
      <w:r w:rsidR="00A566B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A566BC" w:rsidRPr="00A129F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</w:t>
      </w:r>
      <w:r w:rsidR="00A566B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 Демидовское Заокского</w:t>
      </w:r>
      <w:r w:rsidR="00A566BC" w:rsidRPr="00A129F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 </w:t>
      </w:r>
      <w:r w:rsidR="00A566B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Гончарука А.В</w:t>
      </w:r>
      <w:r w:rsidR="00A566BC" w:rsidRPr="00A129F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6020B60" w14:textId="777A4EE0" w:rsidR="00A566BC" w:rsidRDefault="00A129F7" w:rsidP="00A566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="00A566BC"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566BC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A566BC"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после его опубликования.</w:t>
      </w:r>
      <w:r w:rsidR="00A566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2A30E362" w14:textId="308FF1C2" w:rsidR="00A566BC" w:rsidRDefault="00A566BC" w:rsidP="00A56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3A5A13" w14:textId="629E4006" w:rsidR="00A566BC" w:rsidRDefault="00A566BC" w:rsidP="00A56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0B1E10" w14:textId="018D3DA2" w:rsidR="00A566BC" w:rsidRDefault="00A566BC" w:rsidP="00A56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66BC" w14:paraId="26F88FD9" w14:textId="77777777" w:rsidTr="00A566BC">
        <w:tc>
          <w:tcPr>
            <w:tcW w:w="4672" w:type="dxa"/>
          </w:tcPr>
          <w:p w14:paraId="2FF06F1F" w14:textId="77777777" w:rsidR="00A566BC" w:rsidRDefault="00A566BC" w:rsidP="00A56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620D9EAB" w14:textId="747B9FF8" w:rsidR="00A566BC" w:rsidRDefault="00A566BC" w:rsidP="00A56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14:paraId="5424DCAF" w14:textId="452EFA54" w:rsidR="00A566BC" w:rsidRDefault="00A566BC" w:rsidP="00A56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образования Демидовское</w:t>
            </w:r>
          </w:p>
          <w:p w14:paraId="2D28FF95" w14:textId="422BD85F" w:rsidR="00A566BC" w:rsidRPr="00A566BC" w:rsidRDefault="00A566BC" w:rsidP="00A56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Заокского района</w:t>
            </w:r>
          </w:p>
        </w:tc>
        <w:tc>
          <w:tcPr>
            <w:tcW w:w="4673" w:type="dxa"/>
          </w:tcPr>
          <w:p w14:paraId="3EA92309" w14:textId="77777777" w:rsidR="00A566BC" w:rsidRDefault="00A566BC" w:rsidP="00A566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976F8B" w14:textId="77777777" w:rsidR="00A566BC" w:rsidRDefault="00A566BC" w:rsidP="00A566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480ED0" w14:textId="77777777" w:rsidR="00A566BC" w:rsidRDefault="00A566BC" w:rsidP="00A566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E1BC11" w14:textId="3B4092D9" w:rsidR="00A566BC" w:rsidRPr="00A566BC" w:rsidRDefault="00A566BC" w:rsidP="00A566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А.А. Гришина</w:t>
            </w:r>
          </w:p>
        </w:tc>
      </w:tr>
    </w:tbl>
    <w:p w14:paraId="22822008" w14:textId="77777777" w:rsidR="00A566BC" w:rsidRPr="00A129F7" w:rsidRDefault="00A566BC" w:rsidP="00A56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BA7FB8E" w14:textId="577B37F7" w:rsidR="00A129F7" w:rsidRP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129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69A3AD8F" w14:textId="77777777" w:rsidR="00A129F7" w:rsidRPr="00A129F7" w:rsidRDefault="00A129F7" w:rsidP="00A12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4646B" w14:textId="64114D0A" w:rsidR="00A129F7" w:rsidRPr="00A129F7" w:rsidRDefault="004552F1" w:rsidP="00A56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Приложение</w:t>
      </w:r>
    </w:p>
    <w:p w14:paraId="1FE3DDC8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right="19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014AE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right="19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61493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1" w:name="Par23"/>
      <w:bookmarkEnd w:id="1"/>
      <w:r w:rsidRPr="004552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</w:p>
    <w:p w14:paraId="67B04289" w14:textId="648EA1D6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порядке заключения администрацией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4552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образования Демидовское Заокского</w:t>
      </w:r>
      <w:r w:rsidRPr="004552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договоров (соглашений) </w:t>
      </w:r>
    </w:p>
    <w:p w14:paraId="6FF57AC7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right="192"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казачьими обществами</w:t>
      </w:r>
    </w:p>
    <w:p w14:paraId="37740B8C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</w:pPr>
      <w:bookmarkStart w:id="2" w:name="sub_1100"/>
    </w:p>
    <w:p w14:paraId="79EBB905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</w:p>
    <w:p w14:paraId="6325F9BD" w14:textId="145EB8C1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sub_1001"/>
      <w:bookmarkEnd w:id="2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1.1. Настоящее Положение определяет порядок заключения администрацией муниципального</w:t>
      </w:r>
      <w:r w:rsidR="009349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Демидовское Заокского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4948"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</w:t>
      </w:r>
      <w:r w:rsidR="009349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4948"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далее – администрация) договоров (соглашений) с осуществляющими свою деятельность на территории</w:t>
      </w:r>
      <w:r w:rsidR="009349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r w:rsidR="009349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Демидовское Заокского </w:t>
      </w:r>
      <w:r w:rsidR="00934948"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казачьими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обществами, внесенными в государственный реестр казачьих обществ в Российской Федерации.</w:t>
      </w:r>
    </w:p>
    <w:p w14:paraId="42EAAA7E" w14:textId="40C4F96B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4" w:name="sub_1012"/>
      <w:bookmarkStart w:id="5" w:name="sub_1002"/>
      <w:bookmarkEnd w:id="3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1.2. К несению службы в форме оказания содействия администрации в осуществлении установленных задач и функций привлекаются принявшие в установленном порядке обязательства по несению службы члены казачьих обществ, внесённых в государственный реестр казачьих обществ в Российской Федерации.</w:t>
      </w:r>
    </w:p>
    <w:p w14:paraId="3F9B6DA7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6" w:name="sub_1013"/>
      <w:bookmarkEnd w:id="4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Согласование обязательств по несению службы с органами местного самоуправления организуется уполномоченным представителем казачьего общества в соответствии с </w:t>
      </w:r>
      <w:r w:rsidRPr="004552F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порядком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утверждённым </w:t>
      </w:r>
      <w:r w:rsidRPr="004552F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приказом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агентства по делам национальностей от 23.11.2015 № 89.</w:t>
      </w:r>
    </w:p>
    <w:p w14:paraId="48CA7D41" w14:textId="7C9AE6C6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1.4. Оказание членами казачьего общества содействия администрации в осуществлении установленных задач и функций осуществляется на безвозмездной основе на основании договоров (соглашений).</w:t>
      </w:r>
    </w:p>
    <w:bookmarkEnd w:id="6"/>
    <w:p w14:paraId="1B33FB6F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419C7A" w14:textId="77777777" w:rsidR="004552F1" w:rsidRPr="004552F1" w:rsidRDefault="004552F1" w:rsidP="0093494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</w:pPr>
      <w:bookmarkStart w:id="7" w:name="sub_1300"/>
      <w:r w:rsidRPr="004552F1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  <w:t>2. Инициатива заключения договора (соглашения)</w:t>
      </w:r>
    </w:p>
    <w:p w14:paraId="541CD547" w14:textId="169D2F9E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8" w:name="sub_1032"/>
      <w:bookmarkEnd w:id="7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2.1. В целях заключения договора (соглашения) об оказании содействия в осуществлении установленных задач и функций казачье общество представляет в администрацию письмо с просьбой о согласовании обязательств по несению службы. К письму прилагаются копии следующих документов, заверенные в установленном порядке:</w:t>
      </w:r>
    </w:p>
    <w:p w14:paraId="712EE047" w14:textId="38E3CBD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9" w:name="sub_10321"/>
      <w:bookmarkEnd w:id="8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а) предложение о заключении договора (соглашения) с указанием информации о сферах деятельности, задачах и функциях, в реализации которых предполагается оказание содействия, о количестве членов казачьего общества, которые берут на себя обязательства по оказанию содействия администрации, о планируемом сроке исполнения указанных обязательств;</w:t>
      </w:r>
    </w:p>
    <w:p w14:paraId="2E5EFBAE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0" w:name="sub_10322"/>
      <w:bookmarkEnd w:id="9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б) копия свидетельства о внесении казачьего общества в государственный реестр казачьих обществ в Российской Федерации;</w:t>
      </w:r>
    </w:p>
    <w:p w14:paraId="0CEA0DAB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1" w:name="sub_10323"/>
      <w:bookmarkEnd w:id="10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в) решение высшего представительного органа (общего собрания, круга, 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сбора, схода) казачьего общества 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отдельно;</w:t>
      </w:r>
    </w:p>
    <w:bookmarkEnd w:id="11"/>
    <w:p w14:paraId="0A1B093B" w14:textId="1B5E1EF5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г) документ о согласовании с администрацией обязательств по несению службы. Решение о согласовании обязательств по несению службы, </w:t>
      </w:r>
      <w:r w:rsidR="00934948"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принимает Глава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D50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934948"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r w:rsidR="0093494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Демидовское </w:t>
      </w:r>
      <w:r w:rsidR="007D50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Заокского </w:t>
      </w:r>
      <w:r w:rsidR="007D50C9"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4A3DC113" w14:textId="3D2E6621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2" w:name="sub_1033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2.2. С инициативой заключения договора (соглашения) может выступать администрация.</w:t>
      </w:r>
    </w:p>
    <w:bookmarkEnd w:id="12"/>
    <w:p w14:paraId="3E24C8EC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2.3. Договоры (соглашения) оформляются по форме договора (соглашения) согласно приложению к настоящему Положению.</w:t>
      </w:r>
    </w:p>
    <w:p w14:paraId="243CE977" w14:textId="5683228C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Сторонами договоров (соглашений) являются администрация, с одной стороны, и казачье общество, с другой стороны.</w:t>
      </w:r>
    </w:p>
    <w:p w14:paraId="4FD54B01" w14:textId="4FFD528A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3" w:name="sub_1003"/>
      <w:bookmarkEnd w:id="5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2.4. Работу по заключению </w:t>
      </w:r>
      <w:r w:rsidR="007D50C9"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администрацией договоров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(соглашений) с казачьими обществами обеспечивает </w:t>
      </w:r>
      <w:r w:rsidR="007D50C9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контрактный управляющий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</w:t>
      </w:r>
      <w:r w:rsidR="007D50C9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Демидовское Заокского района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44AB37DC" w14:textId="6D2DCD4D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2.5. </w:t>
      </w:r>
      <w:bookmarkStart w:id="14" w:name="sub_1041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в течение 14 рабочих дней со дня получения от казачьего общества предложения о заключении договора (соглашения) рассматривает документы, указанные в </w:t>
      </w:r>
      <w:r w:rsidRPr="004552F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пункте 2.1 настоящего раздела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, и направляет уведомление казачьему обществу:</w:t>
      </w:r>
    </w:p>
    <w:p w14:paraId="778ACC3C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5" w:name="sub_10411"/>
      <w:bookmarkEnd w:id="14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а) о заключении договора (соглашения) с казачьим обществом;</w:t>
      </w:r>
    </w:p>
    <w:p w14:paraId="22CA076B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6" w:name="sub_10412"/>
      <w:bookmarkEnd w:id="15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б) об отказе в заключении договора (соглашения) с казачьим обществом по основаниям, указанным в пункте </w:t>
      </w:r>
      <w:hyperlink w:anchor="sub_1042" w:history="1">
        <w:r w:rsidRPr="004552F1">
          <w:rPr>
            <w:rFonts w:ascii="PT Astra Serif" w:eastAsia="Times New Roman" w:hAnsi="PT Astra Serif" w:cs="Times New Roman"/>
            <w:bCs/>
            <w:sz w:val="28"/>
            <w:szCs w:val="28"/>
            <w:lang w:eastAsia="ru-RU"/>
          </w:rPr>
          <w:t>2.6</w:t>
        </w:r>
      </w:hyperlink>
      <w:r w:rsidRPr="004552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настоящего раздела.</w:t>
      </w:r>
    </w:p>
    <w:p w14:paraId="3B8B63D2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7" w:name="sub_1042"/>
      <w:bookmarkEnd w:id="16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2.6. Основаниями для отказа в заключении договора (соглашения) являются:</w:t>
      </w:r>
    </w:p>
    <w:p w14:paraId="6D8141DC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8" w:name="sub_10421"/>
      <w:bookmarkEnd w:id="17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а) непредставление казачьим обществом документов, указанных в </w:t>
      </w:r>
      <w:hyperlink w:anchor="sub_1032" w:history="1">
        <w:r w:rsidRPr="004552F1">
          <w:rPr>
            <w:rFonts w:ascii="PT Astra Serif" w:eastAsia="Times New Roman" w:hAnsi="PT Astra Serif" w:cs="Times New Roman"/>
            <w:bCs/>
            <w:sz w:val="28"/>
            <w:szCs w:val="28"/>
            <w:lang w:eastAsia="ru-RU"/>
          </w:rPr>
          <w:t>пункте 1 настоящего раздела</w:t>
        </w:r>
      </w:hyperlink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12C87535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9" w:name="sub_10422"/>
      <w:bookmarkEnd w:id="18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б) несоответствие казачьего общества условиям, указанным в </w:t>
      </w:r>
      <w:hyperlink w:anchor="sub_1022" w:history="1">
        <w:r w:rsidRPr="004552F1">
          <w:rPr>
            <w:rFonts w:ascii="PT Astra Serif" w:eastAsia="Times New Roman" w:hAnsi="PT Astra Serif" w:cs="Times New Roman"/>
            <w:bCs/>
            <w:sz w:val="28"/>
            <w:szCs w:val="28"/>
            <w:lang w:eastAsia="ru-RU"/>
          </w:rPr>
          <w:t>пункте 1 раздела 1.1</w:t>
        </w:r>
      </w:hyperlink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Порядка.</w:t>
      </w:r>
    </w:p>
    <w:p w14:paraId="2F453577" w14:textId="065AE3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0" w:name="sub_1043"/>
      <w:bookmarkEnd w:id="19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2.7. Казачье общество в течение 14 рабочих дней со дня получения предложения администрации, указанного в </w:t>
      </w:r>
      <w:hyperlink w:anchor="sub_1033" w:history="1">
        <w:r w:rsidRPr="004552F1">
          <w:rPr>
            <w:rFonts w:ascii="PT Astra Serif" w:eastAsia="Times New Roman" w:hAnsi="PT Astra Serif" w:cs="Times New Roman"/>
            <w:bCs/>
            <w:sz w:val="28"/>
            <w:szCs w:val="28"/>
            <w:lang w:eastAsia="ru-RU"/>
          </w:rPr>
          <w:t>пункте 2.5 настоящего раздела</w:t>
        </w:r>
      </w:hyperlink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рассматривает его и принимает решение о заключении договора (соглашения) с администрацией либо о мотивированном отказе в его заключении, о чем уведомляет администрацию </w:t>
      </w:r>
      <w:r w:rsidR="007D50C9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Демидовское Заокского района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bookmarkEnd w:id="20"/>
    <w:p w14:paraId="0D20ED73" w14:textId="77777777" w:rsidR="004552F1" w:rsidRPr="004552F1" w:rsidRDefault="004552F1" w:rsidP="00934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4218BD" w14:textId="77777777" w:rsidR="004552F1" w:rsidRPr="004552F1" w:rsidRDefault="004552F1" w:rsidP="00934948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</w:pPr>
      <w:bookmarkStart w:id="21" w:name="sub_1500"/>
      <w:bookmarkStart w:id="22" w:name="sub_1004"/>
      <w:bookmarkEnd w:id="13"/>
      <w:r w:rsidRPr="004552F1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  <w:t>3. Подготовка и подписание договора (соглашения)</w:t>
      </w:r>
    </w:p>
    <w:p w14:paraId="59BBDAD5" w14:textId="7095E6D0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3" w:name="sub_1051"/>
      <w:bookmarkEnd w:id="21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3.1. Администрация в течение 14 рабочих дней со дня получения от казачьего общества решения о заключении договора (соглашения) готовит и направляет для подписания казачьему обществу проект договора (соглашения) в двух экземплярах.</w:t>
      </w:r>
    </w:p>
    <w:p w14:paraId="16C704DC" w14:textId="7777777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4" w:name="sub_1052"/>
      <w:bookmarkEnd w:id="23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bookmarkStart w:id="25" w:name="sub_1053"/>
      <w:bookmarkEnd w:id="24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проекте договора (соглашения) определяются предмет договора 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(соглашения), условия и порядок привлечения членов казачьих обществ к содействию администрации района в осуществлении установленных задач и функций, права и обязанности сторон, сроки действия договора (соглашения), основания и порядок изменения и досрочного расторжения договора (соглашения), а также иные условия, связанные с исполнением положений договора (соглашения).</w:t>
      </w:r>
    </w:p>
    <w:p w14:paraId="6C12197A" w14:textId="170AF8CD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3. Решение о заключении договора (соглашения) принимается в форме постановления администрации.</w:t>
      </w:r>
    </w:p>
    <w:p w14:paraId="0D6847F2" w14:textId="4C48F187" w:rsidR="004552F1" w:rsidRP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6" w:name="sub_1054"/>
      <w:bookmarkEnd w:id="25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После подписания договора (соглашения) сторонами администрация регистрирует договор (соглашение) в установленном порядке и направляет один экземпляр в казачье общество.</w:t>
      </w:r>
    </w:p>
    <w:p w14:paraId="749CD4AB" w14:textId="7F1FBC37" w:rsidR="004552F1" w:rsidRDefault="004552F1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7" w:name="sub_1055"/>
      <w:bookmarkEnd w:id="26"/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>5. В случае</w:t>
      </w:r>
      <w:r w:rsidR="007D50C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если в течение 14 рабочих дней со дня направления проекта договора (соглашения) казачьему обществу</w:t>
      </w:r>
      <w:r w:rsidR="007D50C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455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администрацию не поступил подписанный казачьим обществом экземпляр договора (соглашения), договор считается незаключенным.</w:t>
      </w:r>
    </w:p>
    <w:p w14:paraId="7F84816A" w14:textId="41DEA458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539126" w14:textId="2C551661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7484055" w14:textId="68A5D861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6AF7C6" w14:textId="751320A6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9D86C59" w14:textId="4452BB52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E922BD" w14:textId="2112BC57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D02B79" w14:textId="41789E15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B555236" w14:textId="786972D4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6737D7" w14:textId="5811D129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E91F27A" w14:textId="53F9E886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5A2C0C" w14:textId="3EACD164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E9AE6A" w14:textId="6815DB46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89E8AB" w14:textId="522DA96F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CC9FBD7" w14:textId="61C4F99B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A88759" w14:textId="53C8147A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65FDE" w14:textId="159DF172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446A0B" w14:textId="2FB94F99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2F7818" w14:textId="3E88295F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A7EA45" w14:textId="310A0621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99E90B" w14:textId="23528F66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53FDFE" w14:textId="2993A08B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F82B2B0" w14:textId="7CD0D875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0CEDBF" w14:textId="694F177C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44E769" w14:textId="34CAF4ED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22ED67" w14:textId="0E81EDCF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8CD067" w14:textId="5F422888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19CAAB" w14:textId="46A747E8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7E57AA" w14:textId="34DD81F6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CF9508" w14:textId="3DFAFADE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76E206" w14:textId="3AE01EE9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0E9188" w14:textId="24971C81" w:rsidR="007D50C9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C82783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>Договор (соглашение)</w:t>
      </w:r>
    </w:p>
    <w:p w14:paraId="57A0C0CD" w14:textId="4162653A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522464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 xml:space="preserve">  с казачьими обществами, действующими на территории муниципального образования</w:t>
      </w:r>
      <w:r w:rsidR="00F77E6F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 xml:space="preserve"> Демидовское Заокского</w:t>
      </w:r>
      <w:r w:rsidRPr="00522464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 xml:space="preserve"> района</w:t>
      </w:r>
    </w:p>
    <w:p w14:paraId="4D116E1C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4111"/>
          <w:tab w:val="left" w:leader="underscore" w:pos="6663"/>
          <w:tab w:val="left" w:leader="underscore" w:pos="8347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</w:p>
    <w:p w14:paraId="30BA08C1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4111"/>
          <w:tab w:val="left" w:leader="underscore" w:pos="6663"/>
          <w:tab w:val="left" w:leader="underscore" w:pos="8347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</w:p>
    <w:p w14:paraId="6BEEB31F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4111"/>
          <w:tab w:val="left" w:leader="underscore" w:pos="6663"/>
          <w:tab w:val="left" w:leader="underscore" w:pos="8347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>____________________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«___» ___________2</w:t>
      </w:r>
      <w:r w:rsidRPr="00522464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0____г.</w:t>
      </w:r>
    </w:p>
    <w:p w14:paraId="3F5A9264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224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(место заключения)</w:t>
      </w:r>
    </w:p>
    <w:p w14:paraId="10AECFFC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6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D6DBF3B" w14:textId="44BD81DB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F77E6F">
        <w:rPr>
          <w:rFonts w:ascii="PT Astra Serif" w:eastAsia="Times New Roman" w:hAnsi="PT Astra Serif" w:cs="Times New Roman"/>
          <w:sz w:val="28"/>
          <w:szCs w:val="28"/>
          <w:lang w:eastAsia="ru-RU"/>
        </w:rPr>
        <w:t>Демидовское Заокского района</w:t>
      </w: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, именуемая в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дальнейшем «администрация», в лице </w:t>
      </w:r>
      <w:r w:rsidR="00F77E6F"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администрации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</w:t>
      </w:r>
    </w:p>
    <w:p w14:paraId="164DF541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3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(фамилия, имя, отчество),</w:t>
      </w:r>
    </w:p>
    <w:p w14:paraId="47C688A4" w14:textId="77777777" w:rsidR="00522464" w:rsidRPr="00522464" w:rsidRDefault="00C8100E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hyperlink w:anchor="bookmark0" w:history="1">
        <w:r w:rsidR="00522464" w:rsidRPr="00522464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действующего на основании Устава</w:t>
        </w:r>
      </w:hyperlink>
      <w:r w:rsidR="00522464"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 одной стороны, и </w:t>
      </w:r>
    </w:p>
    <w:p w14:paraId="2674E71A" w14:textId="43EA4F36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_________________________________________________________________</w:t>
      </w:r>
      <w:r w:rsidR="00F77E6F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</w:t>
      </w:r>
      <w:r w:rsidRPr="00522464">
        <w:rPr>
          <w:rFonts w:ascii="PT Astra Serif" w:eastAsia="Times New Roman" w:hAnsi="PT Astra Serif" w:cs="Times New Roman"/>
          <w:spacing w:val="-1"/>
          <w:lang w:eastAsia="ru-RU"/>
        </w:rPr>
        <w:t>(наименование Казачьего общества)</w:t>
      </w:r>
    </w:p>
    <w:p w14:paraId="6DD29D05" w14:textId="79B9F5ED" w:rsidR="00522464" w:rsidRPr="00522464" w:rsidRDefault="00522464" w:rsidP="00522464">
      <w:pPr>
        <w:widowControl w:val="0"/>
        <w:shd w:val="clear" w:color="auto" w:fill="FFFFFF"/>
        <w:tabs>
          <w:tab w:val="left" w:leader="underscore" w:pos="9701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зарегистрированное___________________________________________________________________________________________________________________,</w:t>
      </w:r>
    </w:p>
    <w:p w14:paraId="43DEBB15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(орган регистрации, реквизиты документа о регистрации)</w:t>
      </w:r>
    </w:p>
    <w:p w14:paraId="52BBEE9E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EBE0303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976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именуемое в дальнейшем Казачье общество, в лице атамана ___________________________________________________________________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2A8634E0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8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(фамилия, имя, отчество)</w:t>
      </w:r>
    </w:p>
    <w:p w14:paraId="79A74459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73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F5F568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действующего на основании Устава Казачьего общества, утвержденного</w:t>
      </w:r>
    </w:p>
    <w:p w14:paraId="16D45FFD" w14:textId="4B812D16" w:rsidR="00522464" w:rsidRPr="00522464" w:rsidRDefault="00522464" w:rsidP="00522464">
      <w:pPr>
        <w:widowControl w:val="0"/>
        <w:shd w:val="clear" w:color="auto" w:fill="FFFFFF"/>
        <w:tabs>
          <w:tab w:val="left" w:leader="underscore" w:pos="944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14:paraId="6C733224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36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 xml:space="preserve">           (реквизиты документа об утверждении)</w:t>
      </w:r>
    </w:p>
    <w:p w14:paraId="1A5788FD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другой стороны, именуемые в дальнейшем Стороны, действуя в соответствии со статьей 7 Федерального закона </w:t>
      </w:r>
      <w:hyperlink w:anchor="bookmark0" w:history="1">
        <w:r w:rsidRPr="00522464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от 05.12.2005 № 154-ФЗ</w:t>
        </w:r>
      </w:hyperlink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государственной службе российского казачества", заключили настоящий договор (соглашение) о нижеследующем:</w:t>
      </w:r>
    </w:p>
    <w:p w14:paraId="2B2F19C5" w14:textId="1C2DBBCF" w:rsidR="00522464" w:rsidRPr="00522464" w:rsidRDefault="00F77E6F" w:rsidP="00F77E6F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522464"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1. Члены Казачьего общества в количестве ________________________________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</w:t>
      </w:r>
    </w:p>
    <w:p w14:paraId="48FC5576" w14:textId="5A22FD14" w:rsidR="00522464" w:rsidRPr="00522464" w:rsidRDefault="00522464" w:rsidP="00F77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</w:t>
      </w:r>
      <w:r w:rsidRPr="00522464">
        <w:rPr>
          <w:rFonts w:ascii="PT Astra Serif" w:eastAsia="Times New Roman" w:hAnsi="PT Astra Serif" w:cs="Times New Roman"/>
          <w:lang w:eastAsia="ru-RU"/>
        </w:rPr>
        <w:t xml:space="preserve">(число </w:t>
      </w:r>
      <w:r w:rsidRPr="00522464">
        <w:rPr>
          <w:rFonts w:ascii="PT Astra Serif" w:eastAsia="Times New Roman" w:hAnsi="PT Astra Serif" w:cs="Times New Roman"/>
          <w:spacing w:val="-1"/>
          <w:lang w:eastAsia="ru-RU"/>
        </w:rPr>
        <w:t>человек</w:t>
      </w:r>
      <w:r w:rsidRPr="00522464">
        <w:rPr>
          <w:rFonts w:ascii="PT Astra Serif" w:eastAsia="Times New Roman" w:hAnsi="PT Astra Serif" w:cs="Times New Roman"/>
          <w:lang w:eastAsia="ru-RU"/>
        </w:rPr>
        <w:t xml:space="preserve"> прописью) </w:t>
      </w:r>
    </w:p>
    <w:p w14:paraId="136760DE" w14:textId="77777777" w:rsidR="00522464" w:rsidRPr="00522464" w:rsidRDefault="00522464" w:rsidP="00522464">
      <w:pPr>
        <w:widowControl w:val="0"/>
        <w:shd w:val="clear" w:color="auto" w:fill="FFFFFF"/>
        <w:tabs>
          <w:tab w:val="left" w:pos="1037"/>
          <w:tab w:val="left" w:leader="underscore" w:pos="10075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берут на себя обязательство по оказанию содействия администрации муниципального образования поселок Никологоры </w:t>
      </w:r>
      <w:r w:rsidRPr="00522464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в осуществлении______________________________________________________ </w:t>
      </w:r>
    </w:p>
    <w:p w14:paraId="7FFBE5AF" w14:textId="50C0A50F" w:rsidR="00522464" w:rsidRPr="00522464" w:rsidRDefault="00522464" w:rsidP="00522464">
      <w:pPr>
        <w:widowControl w:val="0"/>
        <w:shd w:val="clear" w:color="auto" w:fill="FFFFFF"/>
        <w:tabs>
          <w:tab w:val="left" w:pos="1037"/>
          <w:tab w:val="left" w:leader="underscore" w:pos="1007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__________________________________________________________________ </w:t>
      </w:r>
      <w:r w:rsidRPr="00522464">
        <w:rPr>
          <w:rFonts w:ascii="PT Astra Serif" w:eastAsia="Times New Roman" w:hAnsi="PT Astra Serif" w:cs="Times New Roman"/>
          <w:spacing w:val="-1"/>
          <w:sz w:val="24"/>
          <w:szCs w:val="24"/>
          <w:lang w:eastAsia="ru-RU"/>
        </w:rPr>
        <w:t>(установленные задачи и функции)</w:t>
      </w:r>
    </w:p>
    <w:p w14:paraId="7DA75DE3" w14:textId="7A6A55EF" w:rsidR="00522464" w:rsidRPr="00522464" w:rsidRDefault="00F77E6F" w:rsidP="00522464">
      <w:pPr>
        <w:widowControl w:val="0"/>
        <w:shd w:val="clear" w:color="auto" w:fill="FFFFFF"/>
        <w:tabs>
          <w:tab w:val="left" w:leader="underscore" w:pos="944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22464"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14:paraId="18C9BC49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(на неопределенный срок, на определенный срок, на время выполнения работы)</w:t>
      </w:r>
    </w:p>
    <w:p w14:paraId="0E4908E0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в порядке, установленном Уставом Казачьего общества и настоящим договором (соглашением).</w:t>
      </w:r>
    </w:p>
    <w:p w14:paraId="22E63060" w14:textId="77777777" w:rsidR="00522464" w:rsidRPr="00522464" w:rsidRDefault="00522464" w:rsidP="0052246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2.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</w:t>
      </w:r>
    </w:p>
    <w:p w14:paraId="73DA92C9" w14:textId="5C046D0E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__________________________________________________________________________________</w:t>
      </w:r>
      <w:r w:rsidR="00F77E6F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</w:t>
      </w:r>
    </w:p>
    <w:p w14:paraId="233E26E7" w14:textId="5AD68495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lang w:eastAsia="ru-RU"/>
        </w:rPr>
        <w:t xml:space="preserve">(перечисляются конкретные мероприятия, в реализации которых </w:t>
      </w:r>
      <w:r w:rsidR="00F77E6F" w:rsidRPr="00F77E6F">
        <w:rPr>
          <w:rFonts w:ascii="PT Astra Serif" w:eastAsia="Times New Roman" w:hAnsi="PT Astra Serif" w:cs="Times New Roman"/>
          <w:spacing w:val="-1"/>
          <w:lang w:eastAsia="ru-RU"/>
        </w:rPr>
        <w:t>обязуются</w:t>
      </w:r>
      <w:r w:rsidR="00F77E6F" w:rsidRPr="00F77E6F">
        <w:rPr>
          <w:rFonts w:ascii="PT Astra Serif" w:eastAsia="Times New Roman" w:hAnsi="PT Astra Serif" w:cs="Times New Roman"/>
          <w:lang w:eastAsia="ru-RU"/>
        </w:rPr>
        <w:t xml:space="preserve"> принять</w:t>
      </w:r>
      <w:r w:rsidRPr="00522464">
        <w:rPr>
          <w:rFonts w:ascii="PT Astra Serif" w:eastAsia="Times New Roman" w:hAnsi="PT Astra Serif" w:cs="Times New Roman"/>
          <w:lang w:eastAsia="ru-RU"/>
        </w:rPr>
        <w:t xml:space="preserve"> участие члены Казачьего общества, с указанием сроков проведения)</w:t>
      </w:r>
    </w:p>
    <w:p w14:paraId="22672564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55DB6D" w14:textId="5FC7BE46" w:rsidR="00522464" w:rsidRDefault="00522464" w:rsidP="00F77E6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3. 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Казачье общество обязуется обеспечить выполнение обязательств его членами, взявшими на себя обязательства по содействию администрации в осуществлении задач и функций, указанных в пункте 1 настоящего договора (соглашения), добросовестно, с соблюдением дисциплины, требований по охране труда, технике </w:t>
      </w: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безопасности, проявлять организованность, творческую инициативу _______________________________________________</w:t>
      </w:r>
      <w:r w:rsidR="00F77E6F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_________</w:t>
      </w:r>
    </w:p>
    <w:p w14:paraId="0CDB66F0" w14:textId="18BEDC08" w:rsidR="00F77E6F" w:rsidRPr="00522464" w:rsidRDefault="00F77E6F" w:rsidP="00F77E6F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___________________________________________________________________</w:t>
      </w:r>
    </w:p>
    <w:p w14:paraId="36CFD0CC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(перечисляются иные установленные по соглашению сторон обязанности Казачьего общества)</w:t>
      </w:r>
    </w:p>
    <w:p w14:paraId="5D89E0AC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7D1A07" w14:textId="19188745" w:rsidR="00522464" w:rsidRPr="00522464" w:rsidRDefault="00F77E6F" w:rsidP="0052246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       </w:t>
      </w:r>
      <w:r w:rsidR="00522464"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4. Администрация обязуется:</w:t>
      </w:r>
    </w:p>
    <w:p w14:paraId="135C3578" w14:textId="77777777" w:rsidR="00522464" w:rsidRPr="00522464" w:rsidRDefault="00522464" w:rsidP="0052246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обеспечить членам Казачьего общества необходимые условия для выполнения </w:t>
      </w: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обязательств, предусмотренных настоящим договором (соглашением);</w:t>
      </w:r>
    </w:p>
    <w:p w14:paraId="537BF58A" w14:textId="77777777" w:rsidR="00522464" w:rsidRPr="00522464" w:rsidRDefault="00522464" w:rsidP="0052246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2) своевременно осуществлять финансирование выполненных работ в порядке, установленном законодательством Российской Федерации;</w:t>
      </w:r>
    </w:p>
    <w:p w14:paraId="55878AC5" w14:textId="77777777" w:rsidR="00522464" w:rsidRPr="00522464" w:rsidRDefault="00522464" w:rsidP="00522464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3) предупреждать Казачье общество об обстоятельствах,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14:paraId="4BE38706" w14:textId="1D32533C" w:rsidR="00522464" w:rsidRPr="00522464" w:rsidRDefault="00522464" w:rsidP="00522464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14:paraId="72BFDAC0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202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(перечисляются иные установленные по соглашению сторон обязанности органа местного самоуправления)</w:t>
      </w:r>
    </w:p>
    <w:p w14:paraId="4537F554" w14:textId="6924E7AE" w:rsidR="00522464" w:rsidRPr="00522464" w:rsidRDefault="00021453" w:rsidP="00021453">
      <w:pPr>
        <w:widowControl w:val="0"/>
        <w:shd w:val="clear" w:color="auto" w:fill="FFFFFF"/>
        <w:tabs>
          <w:tab w:val="left" w:pos="1037"/>
          <w:tab w:val="left" w:leader="underscore" w:pos="1063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       </w:t>
      </w:r>
      <w:r w:rsidR="00522464"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5.</w:t>
      </w:r>
      <w:r w:rsidR="00522464"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22464" w:rsidRPr="00522464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Настоящий договор (соглашение) заключается сроком на ______________________________</w:t>
      </w:r>
      <w:r w:rsidR="00522464"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и вступает в силу со дня его подписания обеими Сторонами.</w:t>
      </w:r>
    </w:p>
    <w:p w14:paraId="0ECB81D8" w14:textId="77777777" w:rsidR="00522464" w:rsidRPr="00522464" w:rsidRDefault="00522464" w:rsidP="00522464">
      <w:pPr>
        <w:widowControl w:val="0"/>
        <w:shd w:val="clear" w:color="auto" w:fill="FFFFFF"/>
        <w:tabs>
          <w:tab w:val="left" w:pos="1075"/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6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6. 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Казачье общество вправе досрочно расторгнуть настоящий договор (соглашение), уведомив об этом не менее чем за месяц администрацию, в случае неисполнения или ненадлежащего исполнения условий настоящего договора (соглашения) администрацией, а также в случае:</w:t>
      </w:r>
    </w:p>
    <w:p w14:paraId="3040E548" w14:textId="7E0894AE" w:rsidR="00522464" w:rsidRPr="00522464" w:rsidRDefault="00522464" w:rsidP="00522464">
      <w:pPr>
        <w:widowControl w:val="0"/>
        <w:shd w:val="clear" w:color="auto" w:fill="FFFFFF"/>
        <w:tabs>
          <w:tab w:val="left" w:leader="underscore" w:pos="10632"/>
        </w:tabs>
        <w:autoSpaceDE w:val="0"/>
        <w:autoSpaceDN w:val="0"/>
        <w:adjustRightInd w:val="0"/>
        <w:spacing w:after="0" w:line="288" w:lineRule="exact"/>
        <w:ind w:right="29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14:paraId="44A8BC45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10632"/>
        </w:tabs>
        <w:autoSpaceDE w:val="0"/>
        <w:autoSpaceDN w:val="0"/>
        <w:adjustRightInd w:val="0"/>
        <w:spacing w:after="0" w:line="288" w:lineRule="exact"/>
        <w:ind w:left="768" w:right="29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(перечисляются иные основания досрочного расторжения договора (соглашения)</w:t>
      </w:r>
    </w:p>
    <w:p w14:paraId="184B76FD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10632"/>
        </w:tabs>
        <w:autoSpaceDE w:val="0"/>
        <w:autoSpaceDN w:val="0"/>
        <w:adjustRightInd w:val="0"/>
        <w:spacing w:after="0" w:line="288" w:lineRule="exact"/>
        <w:ind w:left="768" w:right="2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208C2C" w14:textId="77777777" w:rsidR="00522464" w:rsidRPr="00522464" w:rsidRDefault="00522464" w:rsidP="00522464">
      <w:pPr>
        <w:widowControl w:val="0"/>
        <w:shd w:val="clear" w:color="auto" w:fill="FFFFFF"/>
        <w:tabs>
          <w:tab w:val="left" w:pos="1138"/>
          <w:tab w:val="left" w:leader="underscore" w:pos="10632"/>
        </w:tabs>
        <w:autoSpaceDE w:val="0"/>
        <w:autoSpaceDN w:val="0"/>
        <w:adjustRightInd w:val="0"/>
        <w:spacing w:after="0" w:line="288" w:lineRule="exact"/>
        <w:ind w:right="29" w:firstLine="76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7. 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вправе досрочно расторгнуть настоящий договор (соглашение) в одностороннем порядке, уведомив об этом не менее чем за месяц Казачье общество в следующих случаях:</w:t>
      </w:r>
    </w:p>
    <w:p w14:paraId="55AE39AB" w14:textId="77777777" w:rsidR="00522464" w:rsidRPr="00522464" w:rsidRDefault="00522464" w:rsidP="00522464">
      <w:pPr>
        <w:widowControl w:val="0"/>
        <w:shd w:val="clear" w:color="auto" w:fill="FFFFFF"/>
        <w:tabs>
          <w:tab w:val="left" w:pos="1133"/>
          <w:tab w:val="left" w:leader="underscore" w:pos="10632"/>
        </w:tabs>
        <w:autoSpaceDE w:val="0"/>
        <w:autoSpaceDN w:val="0"/>
        <w:adjustRightInd w:val="0"/>
        <w:spacing w:after="0" w:line="288" w:lineRule="exact"/>
        <w:ind w:right="29" w:firstLine="768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1) исключение в установленном порядке Казачьего общества из государственного реестра казачьих обществ в Российской Федерации;</w:t>
      </w:r>
    </w:p>
    <w:p w14:paraId="17E72C1E" w14:textId="77777777" w:rsidR="00522464" w:rsidRPr="00522464" w:rsidRDefault="00522464" w:rsidP="00522464">
      <w:pPr>
        <w:widowControl w:val="0"/>
        <w:shd w:val="clear" w:color="auto" w:fill="FFFFFF"/>
        <w:tabs>
          <w:tab w:val="left" w:pos="1133"/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68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</w:t>
      </w:r>
      <w:hyperlink w:anchor="bookmark0" w:history="1">
        <w:r w:rsidRPr="00522464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 xml:space="preserve">нарушение Казачьим обществом и (или) его членами Конституции Российской </w:t>
        </w:r>
      </w:hyperlink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Федерации, федеральных законов и иных нормативных правовых актов Российской Федерации, нормативных правовых актов Владимирской области, систематическое неисполнение или ненадлежащее исполнение членами Казачьего общества принятых на себя обязательств;</w:t>
      </w:r>
    </w:p>
    <w:p w14:paraId="1A9429F5" w14:textId="77777777" w:rsidR="00522464" w:rsidRPr="00522464" w:rsidRDefault="00522464" w:rsidP="00522464">
      <w:pPr>
        <w:widowControl w:val="0"/>
        <w:shd w:val="clear" w:color="auto" w:fill="FFFFFF"/>
        <w:tabs>
          <w:tab w:val="left" w:pos="1061"/>
          <w:tab w:val="left" w:leader="underscore" w:pos="10632"/>
        </w:tabs>
        <w:autoSpaceDE w:val="0"/>
        <w:autoSpaceDN w:val="0"/>
        <w:adjustRightInd w:val="0"/>
        <w:spacing w:after="0" w:line="302" w:lineRule="exact"/>
        <w:ind w:right="29" w:firstLine="76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3) утрата потребности в привлечении членов казачьих обществ к оказанию содействия администрации в осуществлении задач и функций;</w:t>
      </w:r>
    </w:p>
    <w:p w14:paraId="411A522D" w14:textId="19739BFB" w:rsidR="00522464" w:rsidRPr="00522464" w:rsidRDefault="00522464" w:rsidP="00021453">
      <w:pPr>
        <w:widowControl w:val="0"/>
        <w:shd w:val="clear" w:color="auto" w:fill="FFFFFF"/>
        <w:tabs>
          <w:tab w:val="left" w:pos="1061"/>
          <w:tab w:val="left" w:leader="underscore" w:pos="10632"/>
        </w:tabs>
        <w:autoSpaceDE w:val="0"/>
        <w:autoSpaceDN w:val="0"/>
        <w:adjustRightInd w:val="0"/>
        <w:spacing w:after="0" w:line="302" w:lineRule="exact"/>
        <w:ind w:right="2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14:paraId="29CF6EB4" w14:textId="3A7D37E4" w:rsidR="00522464" w:rsidRPr="00522464" w:rsidRDefault="00522464" w:rsidP="00522464">
      <w:pPr>
        <w:widowControl w:val="0"/>
        <w:shd w:val="clear" w:color="auto" w:fill="FFFFFF"/>
        <w:tabs>
          <w:tab w:val="left" w:leader="underscore" w:pos="9446"/>
          <w:tab w:val="left" w:leader="underscore" w:pos="10632"/>
        </w:tabs>
        <w:autoSpaceDE w:val="0"/>
        <w:autoSpaceDN w:val="0"/>
        <w:adjustRightInd w:val="0"/>
        <w:spacing w:after="0" w:line="288" w:lineRule="exact"/>
        <w:ind w:left="768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lang w:eastAsia="ru-RU"/>
        </w:rPr>
        <w:t>(перечисляются иные условия досрочного расторжения договора (соглашения</w:t>
      </w:r>
      <w:r w:rsidRPr="00522464">
        <w:rPr>
          <w:rFonts w:ascii="PT Astra Serif" w:eastAsia="Times New Roman" w:hAnsi="PT Astra Serif" w:cs="Times New Roman"/>
          <w:lang w:eastAsia="ru-RU"/>
        </w:rPr>
        <w:t>)</w:t>
      </w:r>
    </w:p>
    <w:p w14:paraId="15D6A784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9446"/>
          <w:tab w:val="left" w:leader="underscore" w:pos="10632"/>
        </w:tabs>
        <w:autoSpaceDE w:val="0"/>
        <w:autoSpaceDN w:val="0"/>
        <w:adjustRightInd w:val="0"/>
        <w:spacing w:after="0" w:line="288" w:lineRule="exact"/>
        <w:ind w:left="76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E5284D" w14:textId="2FBC6A9B" w:rsidR="00522464" w:rsidRPr="00522464" w:rsidRDefault="00522464" w:rsidP="00522464">
      <w:pPr>
        <w:widowControl w:val="0"/>
        <w:shd w:val="clear" w:color="auto" w:fill="FFFFFF"/>
        <w:tabs>
          <w:tab w:val="left" w:pos="1138"/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Споры и разногласия, возникающие в связи с выполнением </w:t>
      </w:r>
      <w:r w:rsidR="00F77E6F"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настоящего </w:t>
      </w:r>
      <w:r w:rsidR="00F77E6F"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договора (соглашения),</w:t>
      </w: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разрешаются в соответствии с законодательством Российской Федерации.</w:t>
      </w:r>
    </w:p>
    <w:p w14:paraId="0047F867" w14:textId="77777777" w:rsidR="00522464" w:rsidRPr="00522464" w:rsidRDefault="00522464" w:rsidP="00522464">
      <w:pPr>
        <w:widowControl w:val="0"/>
        <w:shd w:val="clear" w:color="auto" w:fill="FFFFFF"/>
        <w:tabs>
          <w:tab w:val="left" w:pos="1138"/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Изменение настоящего договора (соглашения) осуществляется по соглашению </w:t>
      </w: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>Сторон в соответствии с нормами действующего законодательства Российской Федерации.</w:t>
      </w:r>
    </w:p>
    <w:p w14:paraId="64114681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Изменения настоящего договора (соглашения) действительны при условии заключения 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дополнительного соглашения, составленного в письменной форме и подписанного Сторонами, являющегося неотъемлемой частью настоящего договора (соглашения).</w:t>
      </w:r>
    </w:p>
    <w:p w14:paraId="05CAC0D3" w14:textId="77777777" w:rsidR="00522464" w:rsidRPr="00522464" w:rsidRDefault="00522464" w:rsidP="00522464">
      <w:pPr>
        <w:widowControl w:val="0"/>
        <w:shd w:val="clear" w:color="auto" w:fill="FFFFFF"/>
        <w:tabs>
          <w:tab w:val="left" w:pos="1166"/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10.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14:paraId="4E54071D" w14:textId="0F52169F" w:rsidR="00522464" w:rsidRPr="00522464" w:rsidRDefault="00522464" w:rsidP="00522464">
      <w:pPr>
        <w:widowControl w:val="0"/>
        <w:shd w:val="clear" w:color="auto" w:fill="FFFFFF"/>
        <w:tabs>
          <w:tab w:val="left" w:pos="1166"/>
          <w:tab w:val="left" w:pos="5050"/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 В случае ликвидации Казачьего общества в порядке и на условиях, установленных законодательством Российской Федерации, настоящий договор (соглашение) действует в </w:t>
      </w:r>
      <w:r w:rsidRPr="00522464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течение ________________________________________ ________________</w:t>
      </w:r>
      <w:r w:rsidR="00021453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___________</w:t>
      </w:r>
    </w:p>
    <w:p w14:paraId="08A1C0AD" w14:textId="77777777" w:rsidR="00522464" w:rsidRPr="00522464" w:rsidRDefault="00522464" w:rsidP="00522464">
      <w:pPr>
        <w:widowControl w:val="0"/>
        <w:shd w:val="clear" w:color="auto" w:fill="FFFFFF"/>
        <w:tabs>
          <w:tab w:val="left" w:pos="1166"/>
          <w:tab w:val="left" w:pos="5050"/>
          <w:tab w:val="left" w:leader="underscore" w:pos="10632"/>
        </w:tabs>
        <w:autoSpaceDE w:val="0"/>
        <w:autoSpaceDN w:val="0"/>
        <w:adjustRightInd w:val="0"/>
        <w:spacing w:after="0" w:line="240" w:lineRule="auto"/>
        <w:ind w:right="29" w:firstLine="709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(весь срок проведения ликвидации или другой срок)</w:t>
      </w:r>
    </w:p>
    <w:p w14:paraId="406957DB" w14:textId="77777777" w:rsidR="00522464" w:rsidRPr="00522464" w:rsidRDefault="00522464" w:rsidP="00522464">
      <w:pPr>
        <w:widowControl w:val="0"/>
        <w:shd w:val="clear" w:color="auto" w:fill="FFFFFF"/>
        <w:tabs>
          <w:tab w:val="left" w:pos="1166"/>
          <w:tab w:val="left" w:leader="underscore" w:pos="10632"/>
        </w:tabs>
        <w:autoSpaceDE w:val="0"/>
        <w:autoSpaceDN w:val="0"/>
        <w:adjustRightInd w:val="0"/>
        <w:spacing w:before="120" w:after="0" w:line="240" w:lineRule="auto"/>
        <w:ind w:left="202" w:right="28" w:firstLine="56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12. Не позднее, чем за 1 месяц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14:paraId="245C5071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10632"/>
        </w:tabs>
        <w:autoSpaceDE w:val="0"/>
        <w:autoSpaceDN w:val="0"/>
        <w:adjustRightInd w:val="0"/>
        <w:spacing w:before="120" w:after="0" w:line="240" w:lineRule="auto"/>
        <w:ind w:left="202" w:right="28" w:firstLine="56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Если в течение 30 дней со дня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 </w:t>
      </w:r>
    </w:p>
    <w:p w14:paraId="0486B767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10632"/>
        </w:tabs>
        <w:autoSpaceDE w:val="0"/>
        <w:autoSpaceDN w:val="0"/>
        <w:adjustRightInd w:val="0"/>
        <w:spacing w:before="120" w:after="0" w:line="240" w:lineRule="auto"/>
        <w:ind w:left="202" w:right="28" w:firstLine="56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13. Если ни одна из сторон не направила письменное предложение о продлении договора (соглашения), то договор (соглашение) считается пролонгированным тот же срок и тех же условиях.</w:t>
      </w:r>
    </w:p>
    <w:p w14:paraId="2AFE46C4" w14:textId="67B8B6A3" w:rsidR="00522464" w:rsidRPr="00522464" w:rsidRDefault="00522464" w:rsidP="00021453">
      <w:pPr>
        <w:widowControl w:val="0"/>
        <w:shd w:val="clear" w:color="auto" w:fill="FFFFFF"/>
        <w:tabs>
          <w:tab w:val="left" w:pos="1166"/>
          <w:tab w:val="left" w:leader="underscore" w:pos="10632"/>
        </w:tabs>
        <w:autoSpaceDE w:val="0"/>
        <w:autoSpaceDN w:val="0"/>
        <w:adjustRightInd w:val="0"/>
        <w:spacing w:before="120" w:after="0" w:line="240" w:lineRule="auto"/>
        <w:ind w:right="28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14. Контроль за исполнением Сторонами условий настоящего договора (соглашения) предусматривается и осуществляется: ________________________</w:t>
      </w:r>
      <w:r w:rsidR="0002145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</w:t>
      </w:r>
      <w:r w:rsidRPr="0052246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</w:p>
    <w:p w14:paraId="77ED8D6A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9446"/>
          <w:tab w:val="left" w:leader="underscore" w:pos="10632"/>
        </w:tabs>
        <w:autoSpaceDE w:val="0"/>
        <w:autoSpaceDN w:val="0"/>
        <w:adjustRightInd w:val="0"/>
        <w:spacing w:after="0" w:line="283" w:lineRule="exact"/>
        <w:ind w:left="768"/>
        <w:jc w:val="center"/>
        <w:rPr>
          <w:rFonts w:ascii="PT Astra Serif" w:eastAsia="Times New Roman" w:hAnsi="PT Astra Serif" w:cs="Times New Roman"/>
          <w:lang w:eastAsia="ru-RU"/>
        </w:rPr>
      </w:pPr>
      <w:r w:rsidRPr="00522464">
        <w:rPr>
          <w:rFonts w:ascii="PT Astra Serif" w:eastAsia="Times New Roman" w:hAnsi="PT Astra Serif" w:cs="Times New Roman"/>
          <w:lang w:eastAsia="ru-RU"/>
        </w:rPr>
        <w:t>(перечисляются конкретные условия осуществления контроля Сторонами)</w:t>
      </w:r>
    </w:p>
    <w:p w14:paraId="6F570EE5" w14:textId="77777777" w:rsidR="00522464" w:rsidRPr="00522464" w:rsidRDefault="00522464" w:rsidP="00522464">
      <w:pPr>
        <w:widowControl w:val="0"/>
        <w:shd w:val="clear" w:color="auto" w:fill="FFFFFF"/>
        <w:tabs>
          <w:tab w:val="left" w:leader="underscore" w:pos="10632"/>
        </w:tabs>
        <w:autoSpaceDE w:val="0"/>
        <w:autoSpaceDN w:val="0"/>
        <w:adjustRightInd w:val="0"/>
        <w:spacing w:before="120" w:after="0" w:line="240" w:lineRule="auto"/>
        <w:ind w:left="204" w:right="28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15. </w:t>
      </w: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14:paraId="79E35CE7" w14:textId="77777777" w:rsidR="00522464" w:rsidRPr="00522464" w:rsidRDefault="00522464" w:rsidP="00522464">
      <w:pPr>
        <w:widowControl w:val="0"/>
        <w:shd w:val="clear" w:color="auto" w:fill="FFFFFF"/>
        <w:tabs>
          <w:tab w:val="left" w:pos="1166"/>
          <w:tab w:val="left" w:leader="underscore" w:pos="10632"/>
        </w:tabs>
        <w:autoSpaceDE w:val="0"/>
        <w:autoSpaceDN w:val="0"/>
        <w:adjustRightInd w:val="0"/>
        <w:spacing w:before="120" w:after="0" w:line="240" w:lineRule="auto"/>
        <w:ind w:left="204" w:right="28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t>16. Настоящий договор (соглашение) составлен в двух экземплярах, по одному для каждой из сторон, и имеют одинаковую юридическую силу.</w:t>
      </w:r>
    </w:p>
    <w:p w14:paraId="226FF18C" w14:textId="77777777" w:rsidR="00522464" w:rsidRPr="00522464" w:rsidRDefault="00522464" w:rsidP="00522464">
      <w:pPr>
        <w:widowControl w:val="0"/>
        <w:shd w:val="clear" w:color="auto" w:fill="FFFFFF"/>
        <w:tabs>
          <w:tab w:val="left" w:pos="1166"/>
          <w:tab w:val="left" w:leader="underscore" w:pos="10632"/>
        </w:tabs>
        <w:autoSpaceDE w:val="0"/>
        <w:autoSpaceDN w:val="0"/>
        <w:adjustRightInd w:val="0"/>
        <w:spacing w:before="120" w:after="77" w:line="240" w:lineRule="auto"/>
        <w:ind w:left="204" w:right="28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246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17. Реквизиты сторон*:</w:t>
      </w:r>
    </w:p>
    <w:tbl>
      <w:tblPr>
        <w:tblpPr w:leftFromText="180" w:rightFromText="180" w:vertAnchor="text" w:horzAnchor="margin" w:tblpXSpec="center" w:tblpY="263"/>
        <w:tblW w:w="9540" w:type="dxa"/>
        <w:tblLook w:val="04A0" w:firstRow="1" w:lastRow="0" w:firstColumn="1" w:lastColumn="0" w:noHBand="0" w:noVBand="1"/>
      </w:tblPr>
      <w:tblGrid>
        <w:gridCol w:w="4710"/>
        <w:gridCol w:w="4830"/>
      </w:tblGrid>
      <w:tr w:rsidR="00522464" w:rsidRPr="00522464" w14:paraId="20CFDE0C" w14:textId="77777777" w:rsidTr="00522464">
        <w:tc>
          <w:tcPr>
            <w:tcW w:w="4710" w:type="dxa"/>
            <w:shd w:val="clear" w:color="auto" w:fill="auto"/>
          </w:tcPr>
          <w:p w14:paraId="3B92436E" w14:textId="25EE3448" w:rsidR="00522464" w:rsidRPr="00522464" w:rsidRDefault="00522464" w:rsidP="00522464">
            <w:pPr>
              <w:widowControl w:val="0"/>
              <w:tabs>
                <w:tab w:val="left" w:pos="0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center"/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="00021453"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  <w:t>Демидовское Заокского</w:t>
            </w:r>
            <w:r w:rsidRPr="00522464"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  <w:t xml:space="preserve"> района</w:t>
            </w:r>
          </w:p>
          <w:p w14:paraId="753195F2" w14:textId="6107E59D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center"/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  <w:r w:rsidR="00021453"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14:paraId="0A524D98" w14:textId="77777777" w:rsidR="00522464" w:rsidRPr="00522464" w:rsidRDefault="00522464" w:rsidP="00522464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52246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(реквизиты)</w:t>
            </w:r>
          </w:p>
          <w:p w14:paraId="12776A42" w14:textId="77777777" w:rsidR="00522464" w:rsidRPr="00522464" w:rsidRDefault="00522464" w:rsidP="00522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A3415A2" w14:textId="77777777" w:rsidR="00522464" w:rsidRPr="00522464" w:rsidRDefault="00522464" w:rsidP="00522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B2EAF69" w14:textId="77777777" w:rsidR="00522464" w:rsidRPr="00522464" w:rsidRDefault="00522464" w:rsidP="005224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90C1488" w14:textId="77777777" w:rsidR="00522464" w:rsidRPr="00522464" w:rsidRDefault="00522464" w:rsidP="0052246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C6085" w14:textId="77777777" w:rsidR="00522464" w:rsidRPr="00522464" w:rsidRDefault="00522464" w:rsidP="00522464">
            <w:pPr>
              <w:spacing w:after="0" w:line="20" w:lineRule="atLeas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18FDA95" w14:textId="4D0E3C93" w:rsidR="00522464" w:rsidRPr="00522464" w:rsidRDefault="00522464" w:rsidP="00522464">
            <w:pPr>
              <w:spacing w:after="0" w:line="2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14:paraId="66C1612A" w14:textId="77777777" w:rsidR="00522464" w:rsidRPr="00522464" w:rsidRDefault="00522464" w:rsidP="00522464">
            <w:pPr>
              <w:spacing w:after="0" w:line="20" w:lineRule="atLeas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97CB3" w14:textId="48F5C8BE" w:rsidR="00522464" w:rsidRPr="00522464" w:rsidRDefault="00522464" w:rsidP="00522464">
            <w:pPr>
              <w:spacing w:after="0" w:line="20" w:lineRule="atLeast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(________________)</w:t>
            </w:r>
          </w:p>
          <w:p w14:paraId="1DF19CD8" w14:textId="77777777" w:rsidR="00522464" w:rsidRPr="00522464" w:rsidRDefault="00522464" w:rsidP="00522464">
            <w:pPr>
              <w:spacing w:after="0" w:line="20" w:lineRule="atLeast"/>
              <w:ind w:left="709" w:hanging="709"/>
              <w:jc w:val="both"/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</w:pPr>
            <w:r w:rsidRPr="005224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</w:t>
            </w:r>
            <w:r w:rsidRPr="00522464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>подпись                              Фамилия, инициалы</w:t>
            </w:r>
          </w:p>
          <w:p w14:paraId="591ADEB0" w14:textId="77777777" w:rsidR="00522464" w:rsidRPr="00522464" w:rsidRDefault="00522464" w:rsidP="00522464">
            <w:pPr>
              <w:tabs>
                <w:tab w:val="left" w:pos="284"/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DE611" w14:textId="77777777" w:rsidR="00522464" w:rsidRPr="00522464" w:rsidRDefault="00522464" w:rsidP="00522464">
            <w:pPr>
              <w:tabs>
                <w:tab w:val="left" w:pos="284"/>
                <w:tab w:val="left" w:pos="1230"/>
              </w:tabs>
              <w:spacing w:after="0" w:line="240" w:lineRule="auto"/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М.П.</w:t>
            </w:r>
            <w:r w:rsidRPr="0052246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30" w:type="dxa"/>
            <w:shd w:val="clear" w:color="auto" w:fill="auto"/>
          </w:tcPr>
          <w:p w14:paraId="39D01C1A" w14:textId="77777777" w:rsidR="00522464" w:rsidRPr="00522464" w:rsidRDefault="00522464" w:rsidP="005224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eastAsia="ru-RU"/>
              </w:rPr>
              <w:t>Казачье общество</w:t>
            </w:r>
          </w:p>
          <w:p w14:paraId="7FD2EA15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both"/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spacing w:val="-3"/>
                <w:sz w:val="28"/>
                <w:szCs w:val="28"/>
                <w:lang w:eastAsia="ru-RU"/>
              </w:rPr>
              <w:t>(наименование Казачьего общества, реквизиты)</w:t>
            </w:r>
            <w:r w:rsidRPr="00522464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14:paraId="596B2342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14:paraId="7E349016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14:paraId="41889886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76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14:paraId="30502253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76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14:paraId="0D41953C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76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</w:pPr>
          </w:p>
          <w:p w14:paraId="2806D26D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76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</w:pPr>
          </w:p>
          <w:p w14:paraId="28C358D8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76" w:lineRule="auto"/>
              <w:ind w:right="29"/>
              <w:jc w:val="both"/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eastAsia="ru-RU"/>
              </w:rPr>
              <w:t>Атаман</w:t>
            </w:r>
          </w:p>
          <w:p w14:paraId="6934279D" w14:textId="77777777" w:rsidR="00522464" w:rsidRPr="00522464" w:rsidRDefault="00522464" w:rsidP="00522464">
            <w:pPr>
              <w:spacing w:after="0" w:line="20" w:lineRule="atLeast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0A760" w14:textId="77777777" w:rsidR="00522464" w:rsidRPr="00522464" w:rsidRDefault="00522464" w:rsidP="00522464">
            <w:pPr>
              <w:spacing w:after="0" w:line="20" w:lineRule="atLeast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__________________(________________)</w:t>
            </w:r>
          </w:p>
          <w:p w14:paraId="1581D296" w14:textId="1DD1340A" w:rsidR="00522464" w:rsidRPr="00522464" w:rsidRDefault="00522464" w:rsidP="00522464">
            <w:pPr>
              <w:spacing w:after="0" w:line="20" w:lineRule="atLeast"/>
              <w:ind w:left="709" w:hanging="709"/>
              <w:jc w:val="both"/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</w:pPr>
            <w:r w:rsidRPr="005224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</w:t>
            </w:r>
            <w:r w:rsidRPr="00522464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 xml:space="preserve">подпись                           </w:t>
            </w:r>
            <w:r w:rsidR="00021453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 xml:space="preserve">           </w:t>
            </w:r>
            <w:r w:rsidRPr="00522464">
              <w:rPr>
                <w:rFonts w:ascii="PT Astra Serif" w:eastAsia="Times New Roman" w:hAnsi="PT Astra Serif" w:cs="Times New Roman"/>
                <w:vertAlign w:val="subscript"/>
                <w:lang w:eastAsia="ru-RU"/>
              </w:rPr>
              <w:t>Фамилия, инициалы</w:t>
            </w:r>
          </w:p>
          <w:p w14:paraId="30788DA0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DDF165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both"/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eastAsia="ru-RU"/>
              </w:rPr>
            </w:pPr>
            <w:r w:rsidRPr="00522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М.П.</w:t>
            </w:r>
            <w:r w:rsidRPr="005224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</w:p>
          <w:p w14:paraId="2C8260FF" w14:textId="77777777" w:rsidR="00522464" w:rsidRPr="00522464" w:rsidRDefault="00522464" w:rsidP="00522464">
            <w:pPr>
              <w:widowControl w:val="0"/>
              <w:tabs>
                <w:tab w:val="left" w:pos="1166"/>
                <w:tab w:val="left" w:leader="underscore" w:pos="10632"/>
              </w:tabs>
              <w:autoSpaceDE w:val="0"/>
              <w:autoSpaceDN w:val="0"/>
              <w:adjustRightInd w:val="0"/>
              <w:spacing w:after="77" w:line="283" w:lineRule="exact"/>
              <w:ind w:right="2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618629CE" w14:textId="77777777" w:rsidR="00522464" w:rsidRPr="00522464" w:rsidRDefault="00522464" w:rsidP="005224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6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22464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Указываются в случае заключения договора (соглашения) на возмездной основе и на определенный срок. Срок устанавливается с учетом бюджетных ассигнований, предусмотренных бюджетом муниципального образования на соответствующий финансовый год и плановый период.</w:t>
      </w:r>
    </w:p>
    <w:p w14:paraId="542D3C21" w14:textId="77777777" w:rsidR="007D50C9" w:rsidRPr="004552F1" w:rsidRDefault="007D50C9" w:rsidP="004552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bookmarkEnd w:id="22"/>
    <w:bookmarkEnd w:id="27"/>
    <w:p w14:paraId="20C6E05E" w14:textId="77777777" w:rsidR="00A129F7" w:rsidRPr="00A129F7" w:rsidRDefault="00A129F7" w:rsidP="00A129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F279E23" w14:textId="77777777" w:rsidR="00A129F7" w:rsidRPr="00A129F7" w:rsidRDefault="00A129F7" w:rsidP="00A129F7">
      <w:pPr>
        <w:jc w:val="center"/>
        <w:rPr>
          <w:rFonts w:ascii="PT Astra Serif" w:hAnsi="PT Astra Serif"/>
          <w:sz w:val="28"/>
          <w:szCs w:val="28"/>
        </w:rPr>
      </w:pPr>
    </w:p>
    <w:sectPr w:rsidR="00A129F7" w:rsidRPr="00A1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F2"/>
    <w:rsid w:val="00021453"/>
    <w:rsid w:val="004552F1"/>
    <w:rsid w:val="00522464"/>
    <w:rsid w:val="007D50C9"/>
    <w:rsid w:val="0089736B"/>
    <w:rsid w:val="00934948"/>
    <w:rsid w:val="00A050F2"/>
    <w:rsid w:val="00A129F7"/>
    <w:rsid w:val="00A566BC"/>
    <w:rsid w:val="00C8100E"/>
    <w:rsid w:val="00F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8A31"/>
  <w15:chartTrackingRefBased/>
  <w15:docId w15:val="{198D3312-F9D1-4C04-AD93-6883785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2025-05-20T12:45:00Z</dcterms:created>
  <dcterms:modified xsi:type="dcterms:W3CDTF">2025-06-06T11:30:00Z</dcterms:modified>
</cp:coreProperties>
</file>