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398" w:rsidRDefault="00DA0398" w:rsidP="00DA0398">
      <w:pPr>
        <w:jc w:val="center"/>
      </w:pPr>
      <w:r>
        <w:rPr>
          <w:noProof/>
          <w:lang w:eastAsia="ru-RU"/>
        </w:rPr>
        <w:drawing>
          <wp:inline distT="0" distB="0" distL="0" distR="0" wp14:anchorId="64AAFB58" wp14:editId="0E794C38">
            <wp:extent cx="3164840" cy="1089025"/>
            <wp:effectExtent l="0" t="0" r="0" b="0"/>
            <wp:docPr id="73" name="Рисунок 73" descr="логотип итог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итог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64840" cy="1089025"/>
                    </a:xfrm>
                    <a:prstGeom prst="rect">
                      <a:avLst/>
                    </a:prstGeom>
                    <a:noFill/>
                    <a:ln>
                      <a:noFill/>
                    </a:ln>
                  </pic:spPr>
                </pic:pic>
              </a:graphicData>
            </a:graphic>
          </wp:inline>
        </w:drawing>
      </w:r>
    </w:p>
    <w:p w:rsidR="00DA0398" w:rsidRPr="004A3F02" w:rsidRDefault="00DA0398" w:rsidP="00DA0398">
      <w:pPr>
        <w:jc w:val="center"/>
        <w:rPr>
          <w:rFonts w:ascii="Century Gothic" w:hAnsi="Century Gothic"/>
          <w:color w:val="002060"/>
          <w:sz w:val="16"/>
          <w:szCs w:val="16"/>
        </w:rPr>
      </w:pPr>
    </w:p>
    <w:p w:rsidR="00DA0398" w:rsidRDefault="00DA0398" w:rsidP="00DA0398">
      <w:pPr>
        <w:pStyle w:val="ad"/>
        <w:jc w:val="center"/>
        <w:rPr>
          <w:sz w:val="26"/>
          <w:szCs w:val="26"/>
        </w:rPr>
      </w:pPr>
      <w:r>
        <w:rPr>
          <w:sz w:val="26"/>
          <w:szCs w:val="26"/>
        </w:rPr>
        <w:t>Акционерное  общество</w:t>
      </w:r>
    </w:p>
    <w:p w:rsidR="00DA0398" w:rsidRDefault="00DA0398" w:rsidP="00DA0398">
      <w:pPr>
        <w:pStyle w:val="ad"/>
        <w:jc w:val="center"/>
        <w:rPr>
          <w:sz w:val="26"/>
          <w:szCs w:val="26"/>
        </w:rPr>
      </w:pPr>
      <w:r>
        <w:rPr>
          <w:sz w:val="26"/>
          <w:szCs w:val="26"/>
        </w:rPr>
        <w:t>«Тульское городское земельно-кадастровое бюро»</w:t>
      </w:r>
    </w:p>
    <w:p w:rsidR="00DA0398" w:rsidRDefault="00DA0398" w:rsidP="00DA0398">
      <w:pPr>
        <w:pStyle w:val="ad"/>
        <w:jc w:val="center"/>
        <w:rPr>
          <w:sz w:val="28"/>
          <w:szCs w:val="28"/>
        </w:rPr>
      </w:pPr>
      <w:r>
        <w:rPr>
          <w:sz w:val="28"/>
          <w:szCs w:val="28"/>
        </w:rPr>
        <w:t>-------------------------------------------------------------</w:t>
      </w:r>
    </w:p>
    <w:p w:rsidR="00DA0398" w:rsidRPr="00616828" w:rsidRDefault="00DA0398" w:rsidP="00DA0398">
      <w:pPr>
        <w:pStyle w:val="ad"/>
        <w:jc w:val="center"/>
      </w:pPr>
      <w:r w:rsidRPr="00616828">
        <w:t>300012 г. Тула, ул. Жаворонкова, д.2</w:t>
      </w:r>
    </w:p>
    <w:p w:rsidR="00DA0398" w:rsidRPr="00616828" w:rsidRDefault="00DA0398" w:rsidP="00DA0398">
      <w:pPr>
        <w:pStyle w:val="ad"/>
        <w:jc w:val="center"/>
        <w:rPr>
          <w:lang w:val="en-US"/>
        </w:rPr>
      </w:pPr>
      <w:r w:rsidRPr="00616828">
        <w:t>тел</w:t>
      </w:r>
      <w:r w:rsidRPr="00616828">
        <w:rPr>
          <w:lang w:val="en-US"/>
        </w:rPr>
        <w:t>. 8(4872) 70-05-32, e-mail: zeminvest@mail.ru</w:t>
      </w:r>
    </w:p>
    <w:p w:rsidR="00DA0398" w:rsidRPr="00D57158" w:rsidRDefault="00DA0398" w:rsidP="00DA0398">
      <w:pPr>
        <w:contextualSpacing/>
        <w:rPr>
          <w:rFonts w:ascii="Arial Black" w:hAnsi="Arial Black"/>
          <w:bCs/>
          <w:color w:val="002060"/>
          <w:spacing w:val="20"/>
          <w:sz w:val="16"/>
          <w:szCs w:val="16"/>
          <w:lang w:val="en-US"/>
        </w:rPr>
      </w:pPr>
    </w:p>
    <w:p w:rsidR="00DA0398" w:rsidRPr="00D57158" w:rsidRDefault="00DA0398" w:rsidP="00DA0398">
      <w:pPr>
        <w:contextualSpacing/>
        <w:rPr>
          <w:rFonts w:ascii="Arial Black" w:hAnsi="Arial Black"/>
          <w:bCs/>
          <w:color w:val="002060"/>
          <w:spacing w:val="20"/>
          <w:sz w:val="16"/>
          <w:szCs w:val="16"/>
          <w:lang w:val="en-US"/>
        </w:rPr>
      </w:pPr>
    </w:p>
    <w:p w:rsidR="00DA0398" w:rsidRPr="00D57158" w:rsidRDefault="00DA0398" w:rsidP="00DA0398">
      <w:pPr>
        <w:contextualSpacing/>
        <w:rPr>
          <w:rFonts w:ascii="Arial Black" w:hAnsi="Arial Black"/>
          <w:bCs/>
          <w:color w:val="002060"/>
          <w:spacing w:val="20"/>
          <w:sz w:val="16"/>
          <w:szCs w:val="16"/>
          <w:lang w:val="en-US"/>
        </w:rPr>
      </w:pPr>
    </w:p>
    <w:p w:rsidR="00DA0398" w:rsidRPr="00A227FB" w:rsidRDefault="00DA0398" w:rsidP="00DA0398">
      <w:pPr>
        <w:jc w:val="center"/>
        <w:rPr>
          <w:rFonts w:eastAsia="Arial" w:cs="Arial"/>
          <w:b/>
          <w:bCs/>
          <w:color w:val="000000"/>
          <w:sz w:val="30"/>
          <w:szCs w:val="30"/>
        </w:rPr>
      </w:pPr>
      <w:r w:rsidRPr="00B46A3F">
        <w:rPr>
          <w:rFonts w:cs="Arial"/>
          <w:b/>
          <w:bCs/>
          <w:i/>
          <w:color w:val="17365D"/>
          <w:spacing w:val="94"/>
          <w:sz w:val="16"/>
          <w:szCs w:val="16"/>
          <w:lang w:val="en-US"/>
        </w:rPr>
        <w:t xml:space="preserve"> </w:t>
      </w:r>
      <w:r w:rsidRPr="00C4697D">
        <w:rPr>
          <w:b/>
        </w:rPr>
        <w:t>Заказчик</w:t>
      </w:r>
      <w:r w:rsidRPr="009D513C">
        <w:rPr>
          <w:b/>
        </w:rPr>
        <w:t>:</w:t>
      </w:r>
      <w:r>
        <w:rPr>
          <w:b/>
        </w:rPr>
        <w:t xml:space="preserve"> </w:t>
      </w:r>
      <w:r w:rsidRPr="00731835">
        <w:rPr>
          <w:b/>
        </w:rPr>
        <w:t>Администрация муниципального образования Заокский район</w:t>
      </w:r>
    </w:p>
    <w:p w:rsidR="00DA0398" w:rsidRDefault="00DA0398" w:rsidP="00DA0398">
      <w:pPr>
        <w:jc w:val="center"/>
        <w:rPr>
          <w:rFonts w:eastAsia="Arial" w:cs="Arial"/>
          <w:b/>
          <w:bCs/>
          <w:color w:val="000000"/>
          <w:sz w:val="30"/>
          <w:szCs w:val="30"/>
        </w:rPr>
      </w:pPr>
    </w:p>
    <w:p w:rsidR="00DA0398" w:rsidRDefault="00DA0398" w:rsidP="00DA0398">
      <w:pPr>
        <w:jc w:val="center"/>
        <w:rPr>
          <w:rFonts w:eastAsia="Arial" w:cs="Arial"/>
          <w:b/>
          <w:bCs/>
          <w:color w:val="000000"/>
          <w:sz w:val="30"/>
          <w:szCs w:val="30"/>
        </w:rPr>
      </w:pPr>
    </w:p>
    <w:p w:rsidR="00DA0398" w:rsidRDefault="00DA0398" w:rsidP="00DA0398">
      <w:pPr>
        <w:jc w:val="center"/>
        <w:rPr>
          <w:rFonts w:eastAsia="Arial" w:cs="Arial"/>
          <w:b/>
          <w:bCs/>
          <w:color w:val="000000"/>
          <w:sz w:val="30"/>
          <w:szCs w:val="30"/>
        </w:rPr>
      </w:pPr>
    </w:p>
    <w:p w:rsidR="00DA0398" w:rsidRPr="00A227FB" w:rsidRDefault="00DA0398" w:rsidP="00DA0398">
      <w:pPr>
        <w:jc w:val="center"/>
        <w:rPr>
          <w:rFonts w:eastAsia="Arial" w:cs="Arial"/>
          <w:b/>
          <w:bCs/>
          <w:color w:val="000000"/>
          <w:sz w:val="30"/>
          <w:szCs w:val="30"/>
        </w:rPr>
      </w:pPr>
    </w:p>
    <w:p w:rsidR="00DA0398" w:rsidRDefault="00DA0398" w:rsidP="00DA0398">
      <w:pPr>
        <w:ind w:firstLine="709"/>
        <w:contextualSpacing/>
        <w:jc w:val="center"/>
        <w:rPr>
          <w:rFonts w:cs="Times New Roman"/>
          <w:b/>
          <w:sz w:val="32"/>
          <w:szCs w:val="32"/>
        </w:rPr>
      </w:pPr>
      <w:r w:rsidRPr="00BE2A52">
        <w:rPr>
          <w:rFonts w:cs="Times New Roman"/>
          <w:b/>
          <w:sz w:val="32"/>
          <w:szCs w:val="32"/>
        </w:rPr>
        <w:t xml:space="preserve">Внесение изменений </w:t>
      </w:r>
      <w:proofErr w:type="gramStart"/>
      <w:r w:rsidRPr="00BE2A52">
        <w:rPr>
          <w:rFonts w:cs="Times New Roman"/>
          <w:b/>
          <w:sz w:val="32"/>
          <w:szCs w:val="32"/>
        </w:rPr>
        <w:t>в</w:t>
      </w:r>
      <w:proofErr w:type="gramEnd"/>
    </w:p>
    <w:p w:rsidR="00DA0398" w:rsidRPr="00494C91" w:rsidRDefault="00DA0398" w:rsidP="00DA0398">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DA0398" w:rsidRPr="00494C91" w:rsidRDefault="00DA0398" w:rsidP="00DA0398">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proofErr w:type="spellStart"/>
      <w:r>
        <w:rPr>
          <w:rFonts w:cs="Times New Roman"/>
          <w:b/>
          <w:sz w:val="32"/>
          <w:szCs w:val="32"/>
        </w:rPr>
        <w:t>Малаховское</w:t>
      </w:r>
      <w:proofErr w:type="spellEnd"/>
      <w:r>
        <w:rPr>
          <w:rFonts w:cs="Times New Roman"/>
          <w:b/>
          <w:sz w:val="32"/>
          <w:szCs w:val="32"/>
        </w:rPr>
        <w:t xml:space="preserve"> Заокского района</w:t>
      </w:r>
    </w:p>
    <w:p w:rsidR="00DA0398" w:rsidRPr="003B198F" w:rsidRDefault="00DA0398" w:rsidP="00DA0398">
      <w:pPr>
        <w:ind w:firstLine="709"/>
        <w:contextualSpacing/>
        <w:jc w:val="center"/>
        <w:rPr>
          <w:b/>
        </w:rPr>
      </w:pPr>
    </w:p>
    <w:p w:rsidR="00DA0398" w:rsidRPr="003704D6" w:rsidRDefault="00DA0398" w:rsidP="00DA0398">
      <w:pPr>
        <w:pStyle w:val="37"/>
        <w:ind w:left="556"/>
        <w:jc w:val="center"/>
        <w:rPr>
          <w:b/>
          <w:sz w:val="32"/>
          <w:szCs w:val="32"/>
        </w:rPr>
      </w:pPr>
    </w:p>
    <w:p w:rsidR="00DA0398" w:rsidRPr="0033366B" w:rsidRDefault="00DA0398" w:rsidP="00DA0398">
      <w:pPr>
        <w:contextualSpacing/>
        <w:jc w:val="center"/>
        <w:rPr>
          <w:b/>
          <w:sz w:val="34"/>
          <w:szCs w:val="34"/>
        </w:rPr>
      </w:pPr>
    </w:p>
    <w:p w:rsidR="00DA0398" w:rsidRDefault="00DA0398" w:rsidP="00DA0398">
      <w:pPr>
        <w:contextualSpacing/>
        <w:jc w:val="center"/>
        <w:rPr>
          <w:b/>
          <w:sz w:val="36"/>
          <w:szCs w:val="36"/>
        </w:rPr>
      </w:pPr>
    </w:p>
    <w:p w:rsidR="00DA0398" w:rsidRPr="0049761D" w:rsidRDefault="00DA0398" w:rsidP="00DA0398">
      <w:pPr>
        <w:contextualSpacing/>
        <w:jc w:val="center"/>
        <w:rPr>
          <w:b/>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Pr="0049761D" w:rsidRDefault="00DA0398" w:rsidP="00DA0398">
      <w:pPr>
        <w:contextualSpacing/>
        <w:jc w:val="center"/>
        <w:rPr>
          <w:b/>
        </w:rPr>
      </w:pPr>
    </w:p>
    <w:p w:rsidR="00DA0398" w:rsidRPr="0049761D" w:rsidRDefault="00DA0398" w:rsidP="00DA0398">
      <w:pPr>
        <w:contextualSpacing/>
        <w:jc w:val="both"/>
        <w:rPr>
          <w:b/>
        </w:rPr>
      </w:pPr>
    </w:p>
    <w:p w:rsidR="00DA0398" w:rsidRPr="0049761D" w:rsidRDefault="00DA0398" w:rsidP="00DA0398">
      <w:pPr>
        <w:contextualSpacing/>
        <w:jc w:val="both"/>
        <w:rPr>
          <w:b/>
        </w:rPr>
      </w:pPr>
    </w:p>
    <w:p w:rsidR="00DA0398" w:rsidRPr="0049761D" w:rsidRDefault="00DA0398" w:rsidP="00DA0398">
      <w:pPr>
        <w:contextualSpacing/>
        <w:jc w:val="both"/>
        <w:rPr>
          <w:b/>
          <w:i/>
        </w:rPr>
      </w:pPr>
    </w:p>
    <w:p w:rsidR="00DA0398" w:rsidRPr="0049761D" w:rsidRDefault="00DA0398" w:rsidP="00DA0398">
      <w:pPr>
        <w:contextualSpacing/>
        <w:jc w:val="both"/>
        <w:rPr>
          <w:b/>
        </w:rPr>
      </w:pPr>
    </w:p>
    <w:p w:rsidR="00DA0398" w:rsidRPr="0049761D"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both"/>
        <w:rPr>
          <w:b/>
        </w:rPr>
      </w:pPr>
    </w:p>
    <w:p w:rsidR="00DA0398" w:rsidRDefault="00DA0398" w:rsidP="00DA0398">
      <w:pPr>
        <w:contextualSpacing/>
        <w:jc w:val="center"/>
        <w:rPr>
          <w:b/>
        </w:rPr>
      </w:pPr>
    </w:p>
    <w:p w:rsidR="00DA0398" w:rsidRDefault="00DA0398" w:rsidP="00DA0398">
      <w:pPr>
        <w:contextualSpacing/>
        <w:jc w:val="center"/>
        <w:rPr>
          <w:b/>
        </w:rPr>
      </w:pPr>
      <w:r>
        <w:rPr>
          <w:b/>
        </w:rPr>
        <w:t>2024</w:t>
      </w:r>
      <w:r w:rsidRPr="00D666FA">
        <w:rPr>
          <w:b/>
        </w:rPr>
        <w:t xml:space="preserve"> год</w:t>
      </w:r>
    </w:p>
    <w:p w:rsidR="00DA0398" w:rsidRDefault="00DA0398" w:rsidP="00DA0398">
      <w:pPr>
        <w:contextualSpacing/>
        <w:jc w:val="center"/>
        <w:rPr>
          <w:b/>
        </w:rPr>
        <w:sectPr w:rsidR="00DA0398" w:rsidSect="00251FC7">
          <w:pgSz w:w="11905" w:h="16837" w:code="9"/>
          <w:pgMar w:top="397" w:right="851" w:bottom="295" w:left="1134" w:header="567" w:footer="454" w:gutter="0"/>
          <w:cols w:space="720"/>
          <w:titlePg/>
          <w:docGrid w:linePitch="360"/>
        </w:sectPr>
      </w:pPr>
      <w:r>
        <w:rPr>
          <w:b/>
          <w:noProof/>
          <w:lang w:eastAsia="ru-RU"/>
        </w:rPr>
        <w:drawing>
          <wp:anchor distT="0" distB="0" distL="114300" distR="114300" simplePos="0" relativeHeight="251670528" behindDoc="0" locked="0" layoutInCell="1" allowOverlap="1" wp14:anchorId="0ED619EC" wp14:editId="46AD2E14">
            <wp:simplePos x="0" y="0"/>
            <wp:positionH relativeFrom="column">
              <wp:posOffset>869315</wp:posOffset>
            </wp:positionH>
            <wp:positionV relativeFrom="paragraph">
              <wp:posOffset>6605270</wp:posOffset>
            </wp:positionV>
            <wp:extent cx="6043295" cy="1931670"/>
            <wp:effectExtent l="0" t="0" r="0" b="0"/>
            <wp:wrapNone/>
            <wp:docPr id="74" name="Рисунок 74" descr="Scan_20221109_15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an_20221109_155122"/>
                    <pic:cNvPicPr>
                      <a:picLocks noChangeAspect="1" noChangeArrowheads="1"/>
                    </pic:cNvPicPr>
                  </pic:nvPicPr>
                  <pic:blipFill>
                    <a:blip r:embed="rId10" cstate="print">
                      <a:extLst>
                        <a:ext uri="{28A0092B-C50C-407E-A947-70E740481C1C}">
                          <a14:useLocalDpi xmlns:a14="http://schemas.microsoft.com/office/drawing/2010/main" val="0"/>
                        </a:ext>
                      </a:extLst>
                    </a:blip>
                    <a:srcRect l="10695" t="64993" r="7813" b="16577"/>
                    <a:stretch>
                      <a:fillRect/>
                    </a:stretch>
                  </pic:blipFill>
                  <pic:spPr bwMode="auto">
                    <a:xfrm>
                      <a:off x="0" y="0"/>
                      <a:ext cx="6043295" cy="193167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ru-RU"/>
        </w:rPr>
        <w:drawing>
          <wp:anchor distT="0" distB="0" distL="114300" distR="114300" simplePos="0" relativeHeight="251669504" behindDoc="0" locked="0" layoutInCell="1" allowOverlap="1" wp14:anchorId="7CCD89B5" wp14:editId="7428D9CA">
            <wp:simplePos x="0" y="0"/>
            <wp:positionH relativeFrom="column">
              <wp:posOffset>869315</wp:posOffset>
            </wp:positionH>
            <wp:positionV relativeFrom="paragraph">
              <wp:posOffset>6605270</wp:posOffset>
            </wp:positionV>
            <wp:extent cx="6043295" cy="1931670"/>
            <wp:effectExtent l="0" t="0" r="0" b="0"/>
            <wp:wrapNone/>
            <wp:docPr id="75" name="Рисунок 75" descr="Scan_20221109_15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an_20221109_155122"/>
                    <pic:cNvPicPr>
                      <a:picLocks noChangeAspect="1" noChangeArrowheads="1"/>
                    </pic:cNvPicPr>
                  </pic:nvPicPr>
                  <pic:blipFill>
                    <a:blip r:embed="rId10" cstate="print">
                      <a:extLst>
                        <a:ext uri="{28A0092B-C50C-407E-A947-70E740481C1C}">
                          <a14:useLocalDpi xmlns:a14="http://schemas.microsoft.com/office/drawing/2010/main" val="0"/>
                        </a:ext>
                      </a:extLst>
                    </a:blip>
                    <a:srcRect l="10695" t="64993" r="7813" b="16577"/>
                    <a:stretch>
                      <a:fillRect/>
                    </a:stretch>
                  </pic:blipFill>
                  <pic:spPr bwMode="auto">
                    <a:xfrm>
                      <a:off x="0" y="0"/>
                      <a:ext cx="6043295" cy="1931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398" w:rsidRPr="00DC6196" w:rsidRDefault="00DA0398" w:rsidP="00DA0398">
      <w:pPr>
        <w:pStyle w:val="ad"/>
        <w:jc w:val="center"/>
        <w:rPr>
          <w:b/>
          <w:sz w:val="26"/>
          <w:szCs w:val="26"/>
        </w:rPr>
      </w:pPr>
      <w:r w:rsidRPr="00DC6196">
        <w:rPr>
          <w:b/>
          <w:sz w:val="26"/>
          <w:szCs w:val="26"/>
        </w:rPr>
        <w:lastRenderedPageBreak/>
        <w:t>Акционерное  общество</w:t>
      </w:r>
    </w:p>
    <w:p w:rsidR="00DA0398" w:rsidRPr="00DC6196" w:rsidRDefault="00DA0398" w:rsidP="00DA0398">
      <w:pPr>
        <w:pStyle w:val="ad"/>
        <w:jc w:val="center"/>
        <w:rPr>
          <w:b/>
          <w:sz w:val="26"/>
          <w:szCs w:val="26"/>
        </w:rPr>
      </w:pPr>
      <w:r w:rsidRPr="00DC6196">
        <w:rPr>
          <w:b/>
          <w:sz w:val="26"/>
          <w:szCs w:val="26"/>
        </w:rPr>
        <w:t>«Тульское городское земельно-кадастровое бюро»</w:t>
      </w:r>
    </w:p>
    <w:p w:rsidR="00DA0398" w:rsidRDefault="00DA0398" w:rsidP="00DA0398">
      <w:pPr>
        <w:contextualSpacing/>
        <w:jc w:val="center"/>
        <w:rPr>
          <w:sz w:val="28"/>
          <w:szCs w:val="28"/>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cs="Arial"/>
          <w:b/>
          <w:bCs/>
          <w:i/>
          <w:color w:val="17365D"/>
          <w:spacing w:val="94"/>
          <w:sz w:val="16"/>
          <w:szCs w:val="16"/>
        </w:rPr>
      </w:pPr>
    </w:p>
    <w:p w:rsidR="00DA0398" w:rsidRDefault="00DA0398" w:rsidP="00DA0398">
      <w:pPr>
        <w:jc w:val="center"/>
        <w:rPr>
          <w:rFonts w:eastAsia="Arial" w:cs="Arial"/>
          <w:b/>
          <w:bCs/>
          <w:color w:val="000000"/>
          <w:sz w:val="30"/>
          <w:szCs w:val="30"/>
        </w:rPr>
      </w:pPr>
      <w:r w:rsidRPr="00C4697D">
        <w:rPr>
          <w:b/>
        </w:rPr>
        <w:t>Заказчик</w:t>
      </w:r>
      <w:r w:rsidRPr="009D513C">
        <w:rPr>
          <w:b/>
        </w:rPr>
        <w:t>:</w:t>
      </w:r>
      <w:r>
        <w:rPr>
          <w:b/>
        </w:rPr>
        <w:t xml:space="preserve"> </w:t>
      </w:r>
      <w:r w:rsidRPr="00731835">
        <w:rPr>
          <w:b/>
        </w:rPr>
        <w:t>Администрация муниципального образования Заокский район</w:t>
      </w:r>
    </w:p>
    <w:p w:rsidR="00DA0398" w:rsidRDefault="00DA0398" w:rsidP="00DA0398">
      <w:pPr>
        <w:jc w:val="center"/>
        <w:rPr>
          <w:rFonts w:eastAsia="Arial" w:cs="Arial"/>
          <w:b/>
          <w:bCs/>
          <w:color w:val="000000"/>
          <w:sz w:val="30"/>
          <w:szCs w:val="30"/>
        </w:rPr>
      </w:pPr>
    </w:p>
    <w:p w:rsidR="00DA0398" w:rsidRDefault="00DA0398" w:rsidP="00DA0398">
      <w:pPr>
        <w:jc w:val="center"/>
        <w:rPr>
          <w:rFonts w:eastAsia="Arial" w:cs="Arial"/>
          <w:b/>
          <w:bCs/>
          <w:color w:val="000000"/>
          <w:sz w:val="30"/>
          <w:szCs w:val="30"/>
        </w:rPr>
      </w:pPr>
    </w:p>
    <w:p w:rsidR="00DA0398" w:rsidRDefault="00DA0398" w:rsidP="00DA0398">
      <w:pPr>
        <w:jc w:val="center"/>
        <w:rPr>
          <w:rFonts w:eastAsia="Arial" w:cs="Arial"/>
          <w:b/>
          <w:bCs/>
          <w:color w:val="000000"/>
          <w:sz w:val="30"/>
          <w:szCs w:val="30"/>
        </w:rPr>
      </w:pPr>
    </w:p>
    <w:p w:rsidR="00DA0398" w:rsidRPr="00A227FB" w:rsidRDefault="00DA0398" w:rsidP="00DA0398">
      <w:pPr>
        <w:jc w:val="center"/>
        <w:rPr>
          <w:rFonts w:eastAsia="Arial" w:cs="Arial"/>
          <w:b/>
          <w:bCs/>
          <w:color w:val="000000"/>
          <w:sz w:val="30"/>
          <w:szCs w:val="30"/>
        </w:rPr>
      </w:pPr>
    </w:p>
    <w:p w:rsidR="00DA0398" w:rsidRDefault="00DA0398" w:rsidP="00DA0398">
      <w:pPr>
        <w:ind w:firstLine="709"/>
        <w:contextualSpacing/>
        <w:jc w:val="center"/>
        <w:rPr>
          <w:rFonts w:cs="Times New Roman"/>
          <w:b/>
          <w:sz w:val="32"/>
          <w:szCs w:val="32"/>
        </w:rPr>
      </w:pPr>
      <w:r w:rsidRPr="00BE2A52">
        <w:rPr>
          <w:rFonts w:cs="Times New Roman"/>
          <w:b/>
          <w:sz w:val="32"/>
          <w:szCs w:val="32"/>
        </w:rPr>
        <w:t xml:space="preserve">Внесение изменений </w:t>
      </w:r>
      <w:proofErr w:type="gramStart"/>
      <w:r w:rsidRPr="00BE2A52">
        <w:rPr>
          <w:rFonts w:cs="Times New Roman"/>
          <w:b/>
          <w:sz w:val="32"/>
          <w:szCs w:val="32"/>
        </w:rPr>
        <w:t>в</w:t>
      </w:r>
      <w:proofErr w:type="gramEnd"/>
    </w:p>
    <w:p w:rsidR="00DA0398" w:rsidRPr="00494C91" w:rsidRDefault="00DA0398" w:rsidP="00DA0398">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DA0398" w:rsidRPr="00494C91" w:rsidRDefault="00DA0398" w:rsidP="00DA0398">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proofErr w:type="spellStart"/>
      <w:r>
        <w:rPr>
          <w:rFonts w:cs="Times New Roman"/>
          <w:b/>
          <w:sz w:val="32"/>
          <w:szCs w:val="32"/>
        </w:rPr>
        <w:t>Малаховское</w:t>
      </w:r>
      <w:proofErr w:type="spellEnd"/>
      <w:r>
        <w:rPr>
          <w:rFonts w:cs="Times New Roman"/>
          <w:b/>
          <w:sz w:val="32"/>
          <w:szCs w:val="32"/>
        </w:rPr>
        <w:t xml:space="preserve"> Заокского района</w:t>
      </w:r>
    </w:p>
    <w:p w:rsidR="00DA0398" w:rsidRPr="0049761D" w:rsidRDefault="00DA0398" w:rsidP="00DA0398">
      <w:pPr>
        <w:contextualSpacing/>
        <w:jc w:val="center"/>
        <w:rPr>
          <w:b/>
        </w:rPr>
      </w:pPr>
    </w:p>
    <w:p w:rsidR="00DA0398" w:rsidRPr="0049761D" w:rsidRDefault="00DA0398" w:rsidP="00DA0398">
      <w:pPr>
        <w:contextualSpacing/>
        <w:jc w:val="center"/>
        <w:rPr>
          <w:b/>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Default="00DA0398" w:rsidP="00DA0398">
      <w:pPr>
        <w:contextualSpacing/>
        <w:jc w:val="center"/>
        <w:rPr>
          <w:b/>
          <w:bCs/>
          <w:sz w:val="28"/>
          <w:szCs w:val="28"/>
        </w:rPr>
      </w:pPr>
    </w:p>
    <w:p w:rsidR="00DA0398" w:rsidRPr="0049761D" w:rsidRDefault="00DA0398" w:rsidP="00DA0398">
      <w:pPr>
        <w:contextualSpacing/>
        <w:jc w:val="center"/>
        <w:rPr>
          <w:b/>
        </w:rPr>
      </w:pPr>
    </w:p>
    <w:p w:rsidR="00DA0398" w:rsidRDefault="00DA0398" w:rsidP="00DA0398">
      <w:pPr>
        <w:contextualSpacing/>
        <w:jc w:val="both"/>
        <w:rPr>
          <w:b/>
          <w:sz w:val="32"/>
          <w:szCs w:val="32"/>
        </w:rPr>
      </w:pPr>
    </w:p>
    <w:p w:rsidR="00DA0398" w:rsidRDefault="00DA0398" w:rsidP="00DA0398">
      <w:pPr>
        <w:contextualSpacing/>
        <w:jc w:val="both"/>
        <w:rPr>
          <w:b/>
          <w:sz w:val="32"/>
          <w:szCs w:val="32"/>
        </w:rPr>
      </w:pPr>
      <w:r>
        <w:rPr>
          <w:b/>
          <w:noProof/>
          <w:sz w:val="32"/>
          <w:szCs w:val="32"/>
          <w:lang w:eastAsia="ru-RU"/>
        </w:rPr>
        <w:drawing>
          <wp:anchor distT="0" distB="0" distL="114300" distR="114300" simplePos="0" relativeHeight="251672576" behindDoc="0" locked="0" layoutInCell="1" allowOverlap="1" wp14:anchorId="5691F254" wp14:editId="380A66DE">
            <wp:simplePos x="0" y="0"/>
            <wp:positionH relativeFrom="column">
              <wp:posOffset>941070</wp:posOffset>
            </wp:positionH>
            <wp:positionV relativeFrom="paragraph">
              <wp:posOffset>6830695</wp:posOffset>
            </wp:positionV>
            <wp:extent cx="6043295" cy="1931670"/>
            <wp:effectExtent l="0" t="0" r="0" b="0"/>
            <wp:wrapNone/>
            <wp:docPr id="3" name="Рисунок 3" descr="Scan_20221109_15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an_20221109_155122"/>
                    <pic:cNvPicPr>
                      <a:picLocks noChangeAspect="1" noChangeArrowheads="1"/>
                    </pic:cNvPicPr>
                  </pic:nvPicPr>
                  <pic:blipFill>
                    <a:blip r:embed="rId10" cstate="print">
                      <a:extLst>
                        <a:ext uri="{28A0092B-C50C-407E-A947-70E740481C1C}">
                          <a14:useLocalDpi xmlns:a14="http://schemas.microsoft.com/office/drawing/2010/main" val="0"/>
                        </a:ext>
                      </a:extLst>
                    </a:blip>
                    <a:srcRect l="10695" t="64993" r="7813" b="16577"/>
                    <a:stretch>
                      <a:fillRect/>
                    </a:stretch>
                  </pic:blipFill>
                  <pic:spPr bwMode="auto">
                    <a:xfrm>
                      <a:off x="0" y="0"/>
                      <a:ext cx="6043295" cy="1931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398" w:rsidRDefault="00DA0398" w:rsidP="00DA0398">
      <w:pPr>
        <w:contextualSpacing/>
        <w:jc w:val="both"/>
        <w:rPr>
          <w:noProof/>
          <w:lang w:eastAsia="ru-RU"/>
        </w:rPr>
      </w:pPr>
    </w:p>
    <w:p w:rsidR="00DA0398" w:rsidRDefault="00DA0398" w:rsidP="00DA0398">
      <w:pPr>
        <w:contextualSpacing/>
        <w:jc w:val="both"/>
        <w:rPr>
          <w:b/>
          <w:sz w:val="32"/>
          <w:szCs w:val="32"/>
        </w:rPr>
      </w:pPr>
      <w:r>
        <w:rPr>
          <w:b/>
          <w:noProof/>
          <w:sz w:val="32"/>
          <w:szCs w:val="32"/>
          <w:lang w:eastAsia="ru-RU"/>
        </w:rPr>
        <w:drawing>
          <wp:anchor distT="0" distB="0" distL="114300" distR="114300" simplePos="0" relativeHeight="251674624" behindDoc="0" locked="0" layoutInCell="1" allowOverlap="1" wp14:anchorId="02193123" wp14:editId="1B7EC111">
            <wp:simplePos x="0" y="0"/>
            <wp:positionH relativeFrom="column">
              <wp:posOffset>869315</wp:posOffset>
            </wp:positionH>
            <wp:positionV relativeFrom="paragraph">
              <wp:posOffset>6605270</wp:posOffset>
            </wp:positionV>
            <wp:extent cx="6043295" cy="1931670"/>
            <wp:effectExtent l="0" t="0" r="0" b="0"/>
            <wp:wrapNone/>
            <wp:docPr id="76" name="Рисунок 76" descr="Scan_20221109_15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an_20221109_155122"/>
                    <pic:cNvPicPr>
                      <a:picLocks noChangeAspect="1" noChangeArrowheads="1"/>
                    </pic:cNvPicPr>
                  </pic:nvPicPr>
                  <pic:blipFill>
                    <a:blip r:embed="rId10" cstate="print">
                      <a:extLst>
                        <a:ext uri="{28A0092B-C50C-407E-A947-70E740481C1C}">
                          <a14:useLocalDpi xmlns:a14="http://schemas.microsoft.com/office/drawing/2010/main" val="0"/>
                        </a:ext>
                      </a:extLst>
                    </a:blip>
                    <a:srcRect l="10695" t="64993" r="7813" b="16577"/>
                    <a:stretch>
                      <a:fillRect/>
                    </a:stretch>
                  </pic:blipFill>
                  <pic:spPr bwMode="auto">
                    <a:xfrm>
                      <a:off x="0" y="0"/>
                      <a:ext cx="6043295" cy="193167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2"/>
          <w:szCs w:val="32"/>
          <w:lang w:eastAsia="ru-RU"/>
        </w:rPr>
        <w:drawing>
          <wp:anchor distT="0" distB="0" distL="114300" distR="114300" simplePos="0" relativeHeight="251673600" behindDoc="0" locked="0" layoutInCell="1" allowOverlap="1" wp14:anchorId="68C1693D" wp14:editId="5EEF459D">
            <wp:simplePos x="0" y="0"/>
            <wp:positionH relativeFrom="column">
              <wp:posOffset>941070</wp:posOffset>
            </wp:positionH>
            <wp:positionV relativeFrom="paragraph">
              <wp:posOffset>6830695</wp:posOffset>
            </wp:positionV>
            <wp:extent cx="6043295" cy="1931670"/>
            <wp:effectExtent l="0" t="0" r="0" b="0"/>
            <wp:wrapNone/>
            <wp:docPr id="77" name="Рисунок 77" descr="Scan_20221109_15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an_20221109_155122"/>
                    <pic:cNvPicPr>
                      <a:picLocks noChangeAspect="1" noChangeArrowheads="1"/>
                    </pic:cNvPicPr>
                  </pic:nvPicPr>
                  <pic:blipFill>
                    <a:blip r:embed="rId10" cstate="print">
                      <a:extLst>
                        <a:ext uri="{28A0092B-C50C-407E-A947-70E740481C1C}">
                          <a14:useLocalDpi xmlns:a14="http://schemas.microsoft.com/office/drawing/2010/main" val="0"/>
                        </a:ext>
                      </a:extLst>
                    </a:blip>
                    <a:srcRect l="10695" t="64993" r="7813" b="16577"/>
                    <a:stretch>
                      <a:fillRect/>
                    </a:stretch>
                  </pic:blipFill>
                  <pic:spPr bwMode="auto">
                    <a:xfrm>
                      <a:off x="0" y="0"/>
                      <a:ext cx="6043295" cy="1931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398" w:rsidRDefault="00DA0398" w:rsidP="00DA0398">
      <w:pPr>
        <w:contextualSpacing/>
        <w:jc w:val="both"/>
        <w:rPr>
          <w:sz w:val="28"/>
          <w:szCs w:val="28"/>
        </w:rPr>
      </w:pPr>
      <w:r>
        <w:rPr>
          <w:sz w:val="28"/>
          <w:szCs w:val="28"/>
        </w:rPr>
        <w:t xml:space="preserve"> </w:t>
      </w:r>
    </w:p>
    <w:p w:rsidR="00DA0398" w:rsidRDefault="00DA0398" w:rsidP="00DA0398">
      <w:pPr>
        <w:contextualSpacing/>
        <w:jc w:val="center"/>
        <w:rPr>
          <w:b/>
        </w:rPr>
      </w:pPr>
      <w:r>
        <w:rPr>
          <w:b/>
          <w:noProof/>
          <w:lang w:eastAsia="ru-RU"/>
        </w:rPr>
        <w:drawing>
          <wp:anchor distT="0" distB="0" distL="114300" distR="114300" simplePos="0" relativeHeight="251675648" behindDoc="1" locked="0" layoutInCell="1" allowOverlap="1" wp14:anchorId="1C4E8CED" wp14:editId="0C81215D">
            <wp:simplePos x="0" y="0"/>
            <wp:positionH relativeFrom="column">
              <wp:posOffset>2537460</wp:posOffset>
            </wp:positionH>
            <wp:positionV relativeFrom="paragraph">
              <wp:posOffset>113665</wp:posOffset>
            </wp:positionV>
            <wp:extent cx="2089150" cy="964565"/>
            <wp:effectExtent l="0" t="0" r="6350" b="6985"/>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Сурмина.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9150" cy="964565"/>
                    </a:xfrm>
                    <a:prstGeom prst="rect">
                      <a:avLst/>
                    </a:prstGeom>
                  </pic:spPr>
                </pic:pic>
              </a:graphicData>
            </a:graphic>
            <wp14:sizeRelH relativeFrom="page">
              <wp14:pctWidth>0</wp14:pctWidth>
            </wp14:sizeRelH>
            <wp14:sizeRelV relativeFrom="page">
              <wp14:pctHeight>0</wp14:pctHeight>
            </wp14:sizeRelV>
          </wp:anchor>
        </w:drawing>
      </w:r>
    </w:p>
    <w:p w:rsidR="00DA0398" w:rsidRDefault="00DA0398" w:rsidP="00DA0398">
      <w:pPr>
        <w:contextualSpacing/>
        <w:jc w:val="center"/>
        <w:rPr>
          <w:b/>
        </w:rPr>
      </w:pPr>
    </w:p>
    <w:p w:rsidR="00DA0398" w:rsidRDefault="00DA0398" w:rsidP="00DA0398">
      <w:pPr>
        <w:contextualSpacing/>
        <w:jc w:val="center"/>
        <w:rPr>
          <w:b/>
        </w:rPr>
      </w:pPr>
    </w:p>
    <w:p w:rsidR="00DA0398" w:rsidRDefault="00DA0398" w:rsidP="00DA0398">
      <w:pPr>
        <w:contextualSpacing/>
        <w:jc w:val="center"/>
        <w:rPr>
          <w:b/>
        </w:rPr>
      </w:pPr>
      <w:r>
        <w:rPr>
          <w:b/>
        </w:rPr>
        <w:t>Генеральный директор                                                     С.Е. Сурмина</w:t>
      </w:r>
    </w:p>
    <w:p w:rsidR="00DA0398" w:rsidRDefault="00DA0398" w:rsidP="00DA0398">
      <w:pPr>
        <w:contextualSpacing/>
        <w:jc w:val="center"/>
        <w:rPr>
          <w:b/>
        </w:rPr>
      </w:pPr>
      <w:r>
        <w:rPr>
          <w:b/>
          <w:noProof/>
          <w:lang w:eastAsia="ru-RU"/>
        </w:rPr>
        <w:drawing>
          <wp:anchor distT="0" distB="0" distL="114300" distR="114300" simplePos="0" relativeHeight="251676672" behindDoc="1" locked="0" layoutInCell="1" allowOverlap="1" wp14:anchorId="50E9A847" wp14:editId="2EE98E2D">
            <wp:simplePos x="0" y="0"/>
            <wp:positionH relativeFrom="column">
              <wp:posOffset>2823210</wp:posOffset>
            </wp:positionH>
            <wp:positionV relativeFrom="paragraph">
              <wp:posOffset>136525</wp:posOffset>
            </wp:positionV>
            <wp:extent cx="1341120" cy="508635"/>
            <wp:effectExtent l="0" t="0" r="0" b="5715"/>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Засухиной.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41120" cy="508635"/>
                    </a:xfrm>
                    <a:prstGeom prst="rect">
                      <a:avLst/>
                    </a:prstGeom>
                  </pic:spPr>
                </pic:pic>
              </a:graphicData>
            </a:graphic>
            <wp14:sizeRelH relativeFrom="page">
              <wp14:pctWidth>0</wp14:pctWidth>
            </wp14:sizeRelH>
            <wp14:sizeRelV relativeFrom="page">
              <wp14:pctHeight>0</wp14:pctHeight>
            </wp14:sizeRelV>
          </wp:anchor>
        </w:drawing>
      </w:r>
    </w:p>
    <w:p w:rsidR="00DA0398" w:rsidRDefault="00DA0398" w:rsidP="00DA0398">
      <w:pPr>
        <w:contextualSpacing/>
        <w:jc w:val="center"/>
        <w:rPr>
          <w:b/>
        </w:rPr>
      </w:pPr>
    </w:p>
    <w:p w:rsidR="00DA0398" w:rsidRDefault="00DA0398" w:rsidP="00DA0398">
      <w:pPr>
        <w:contextualSpacing/>
        <w:jc w:val="center"/>
        <w:rPr>
          <w:b/>
        </w:rPr>
      </w:pPr>
      <w:r>
        <w:rPr>
          <w:b/>
        </w:rPr>
        <w:t xml:space="preserve">  Специалист 2-й категории                                                 Ю.А. </w:t>
      </w:r>
      <w:proofErr w:type="spellStart"/>
      <w:r>
        <w:rPr>
          <w:b/>
        </w:rPr>
        <w:t>Засухина</w:t>
      </w:r>
      <w:proofErr w:type="spellEnd"/>
    </w:p>
    <w:p w:rsidR="00DA0398" w:rsidRDefault="00DA0398" w:rsidP="00DA0398">
      <w:pPr>
        <w:contextualSpacing/>
        <w:jc w:val="center"/>
        <w:rPr>
          <w:b/>
        </w:rPr>
      </w:pPr>
    </w:p>
    <w:p w:rsidR="00DA0398" w:rsidRDefault="00DA0398" w:rsidP="00DA0398">
      <w:pPr>
        <w:contextualSpacing/>
        <w:jc w:val="center"/>
        <w:rPr>
          <w:b/>
        </w:rPr>
      </w:pPr>
    </w:p>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Default="00DA0398" w:rsidP="00DA0398"/>
    <w:p w:rsidR="00DA0398" w:rsidRPr="00E0512F" w:rsidRDefault="00DA0398" w:rsidP="00DA0398"/>
    <w:p w:rsidR="00DA0398" w:rsidRDefault="00DA0398" w:rsidP="00DA0398">
      <w:pPr>
        <w:contextualSpacing/>
        <w:jc w:val="center"/>
        <w:rPr>
          <w:b/>
        </w:rPr>
        <w:sectPr w:rsidR="00DA0398" w:rsidSect="00DA0398">
          <w:pgSz w:w="11905" w:h="16837" w:code="9"/>
          <w:pgMar w:top="397" w:right="851" w:bottom="295" w:left="1134" w:header="567" w:footer="454" w:gutter="0"/>
          <w:cols w:space="720"/>
          <w:titlePg/>
          <w:docGrid w:linePitch="360"/>
        </w:sectPr>
      </w:pPr>
      <w:r>
        <w:rPr>
          <w:b/>
        </w:rPr>
        <w:t>2024</w:t>
      </w:r>
      <w:r w:rsidRPr="00D666FA">
        <w:rPr>
          <w:b/>
        </w:rPr>
        <w:t xml:space="preserve"> год</w:t>
      </w:r>
    </w:p>
    <w:p w:rsidR="00DA0398" w:rsidRPr="000771F6" w:rsidRDefault="00DA0398" w:rsidP="00DA0398">
      <w:pPr>
        <w:ind w:firstLine="709"/>
        <w:rPr>
          <w:sz w:val="28"/>
          <w:szCs w:val="28"/>
        </w:rPr>
      </w:pPr>
      <w:r w:rsidRPr="000771F6">
        <w:rPr>
          <w:sz w:val="28"/>
          <w:szCs w:val="28"/>
        </w:rPr>
        <w:lastRenderedPageBreak/>
        <w:t>Исполнители:</w:t>
      </w:r>
    </w:p>
    <w:p w:rsidR="00DA0398" w:rsidRPr="000771F6" w:rsidRDefault="00DA0398" w:rsidP="00DA0398">
      <w:pPr>
        <w:rPr>
          <w:sz w:val="28"/>
          <w:szCs w:val="28"/>
        </w:rPr>
      </w:pPr>
    </w:p>
    <w:tbl>
      <w:tblPr>
        <w:tblW w:w="9652" w:type="dxa"/>
        <w:tblLayout w:type="fixed"/>
        <w:tblLook w:val="0000" w:firstRow="0" w:lastRow="0" w:firstColumn="0" w:lastColumn="0" w:noHBand="0" w:noVBand="0"/>
      </w:tblPr>
      <w:tblGrid>
        <w:gridCol w:w="3510"/>
        <w:gridCol w:w="3544"/>
        <w:gridCol w:w="2598"/>
      </w:tblGrid>
      <w:tr w:rsidR="00DA0398" w:rsidRPr="000771F6" w:rsidTr="00A813CF">
        <w:trPr>
          <w:trHeight w:val="810"/>
        </w:trPr>
        <w:tc>
          <w:tcPr>
            <w:tcW w:w="3510" w:type="dxa"/>
            <w:vMerge w:val="restart"/>
            <w:shd w:val="clear" w:color="auto" w:fill="auto"/>
            <w:vAlign w:val="center"/>
          </w:tcPr>
          <w:p w:rsidR="00DA0398" w:rsidRPr="000771F6" w:rsidRDefault="00DA0398" w:rsidP="00A813CF">
            <w:pPr>
              <w:jc w:val="center"/>
              <w:rPr>
                <w:sz w:val="28"/>
                <w:szCs w:val="28"/>
              </w:rPr>
            </w:pPr>
            <w:r>
              <w:rPr>
                <w:sz w:val="28"/>
                <w:szCs w:val="28"/>
              </w:rPr>
              <w:t>С</w:t>
            </w:r>
            <w:r w:rsidRPr="000771F6">
              <w:rPr>
                <w:sz w:val="28"/>
                <w:szCs w:val="28"/>
              </w:rPr>
              <w:t xml:space="preserve">пециалист </w:t>
            </w:r>
          </w:p>
          <w:p w:rsidR="00DA0398" w:rsidRPr="000771F6" w:rsidRDefault="00DA0398" w:rsidP="00A813CF">
            <w:pPr>
              <w:jc w:val="center"/>
              <w:rPr>
                <w:u w:val="single"/>
              </w:rPr>
            </w:pPr>
            <w:r>
              <w:rPr>
                <w:sz w:val="28"/>
                <w:szCs w:val="28"/>
              </w:rPr>
              <w:t>2-й категории</w:t>
            </w:r>
          </w:p>
        </w:tc>
        <w:tc>
          <w:tcPr>
            <w:tcW w:w="3544" w:type="dxa"/>
            <w:tcBorders>
              <w:bottom w:val="single" w:sz="4" w:space="0" w:color="auto"/>
            </w:tcBorders>
            <w:shd w:val="clear" w:color="auto" w:fill="auto"/>
          </w:tcPr>
          <w:p w:rsidR="00DA0398" w:rsidRPr="000771F6" w:rsidRDefault="00DA0398" w:rsidP="00A813CF">
            <w:pPr>
              <w:jc w:val="center"/>
              <w:rPr>
                <w:sz w:val="28"/>
                <w:szCs w:val="28"/>
              </w:rPr>
            </w:pPr>
            <w:r>
              <w:rPr>
                <w:noProof/>
                <w:lang w:eastAsia="ru-RU"/>
              </w:rPr>
              <w:drawing>
                <wp:anchor distT="0" distB="0" distL="114300" distR="114300" simplePos="0" relativeHeight="251679744" behindDoc="1" locked="0" layoutInCell="1" allowOverlap="1" wp14:anchorId="6F0E9526" wp14:editId="1D7CCD64">
                  <wp:simplePos x="0" y="0"/>
                  <wp:positionH relativeFrom="column">
                    <wp:posOffset>386715</wp:posOffset>
                  </wp:positionH>
                  <wp:positionV relativeFrom="paragraph">
                    <wp:posOffset>109855</wp:posOffset>
                  </wp:positionV>
                  <wp:extent cx="1341123" cy="509017"/>
                  <wp:effectExtent l="0" t="0" r="0" b="5715"/>
                  <wp:wrapNone/>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Засухиной.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41123" cy="509017"/>
                          </a:xfrm>
                          <a:prstGeom prst="rect">
                            <a:avLst/>
                          </a:prstGeom>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78720" behindDoc="1" locked="0" layoutInCell="1" allowOverlap="1" wp14:anchorId="57E02F19" wp14:editId="4E7BADA5">
                  <wp:simplePos x="0" y="0"/>
                  <wp:positionH relativeFrom="column">
                    <wp:posOffset>220980</wp:posOffset>
                  </wp:positionH>
                  <wp:positionV relativeFrom="paragraph">
                    <wp:posOffset>577215</wp:posOffset>
                  </wp:positionV>
                  <wp:extent cx="1831340" cy="844550"/>
                  <wp:effectExtent l="0" t="0" r="0" b="0"/>
                  <wp:wrapNone/>
                  <wp:docPr id="81" name="Рисунок 81" descr="подпись Сурм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пись Сурмин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1340" cy="844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98" w:type="dxa"/>
            <w:vMerge w:val="restart"/>
            <w:shd w:val="clear" w:color="auto" w:fill="auto"/>
            <w:vAlign w:val="center"/>
          </w:tcPr>
          <w:p w:rsidR="00DA0398" w:rsidRPr="000771F6" w:rsidRDefault="00DA0398" w:rsidP="00A813CF">
            <w:r>
              <w:rPr>
                <w:sz w:val="28"/>
                <w:szCs w:val="28"/>
              </w:rPr>
              <w:t xml:space="preserve">Ю.А. </w:t>
            </w:r>
            <w:proofErr w:type="spellStart"/>
            <w:r>
              <w:rPr>
                <w:sz w:val="28"/>
                <w:szCs w:val="28"/>
              </w:rPr>
              <w:t>Засухина</w:t>
            </w:r>
            <w:proofErr w:type="spellEnd"/>
          </w:p>
        </w:tc>
      </w:tr>
      <w:tr w:rsidR="00DA0398" w:rsidRPr="000771F6" w:rsidTr="00A813CF">
        <w:trPr>
          <w:trHeight w:val="375"/>
        </w:trPr>
        <w:tc>
          <w:tcPr>
            <w:tcW w:w="3510" w:type="dxa"/>
            <w:vMerge/>
            <w:shd w:val="clear" w:color="auto" w:fill="auto"/>
            <w:vAlign w:val="center"/>
          </w:tcPr>
          <w:p w:rsidR="00DA0398" w:rsidRDefault="00DA0398" w:rsidP="00A813CF">
            <w:pPr>
              <w:jc w:val="center"/>
              <w:rPr>
                <w:sz w:val="28"/>
                <w:szCs w:val="28"/>
              </w:rPr>
            </w:pPr>
          </w:p>
        </w:tc>
        <w:tc>
          <w:tcPr>
            <w:tcW w:w="3544" w:type="dxa"/>
            <w:tcBorders>
              <w:top w:val="single" w:sz="4" w:space="0" w:color="auto"/>
            </w:tcBorders>
            <w:shd w:val="clear" w:color="auto" w:fill="auto"/>
          </w:tcPr>
          <w:p w:rsidR="00DA0398" w:rsidRDefault="00DA0398" w:rsidP="00A813CF">
            <w:pPr>
              <w:jc w:val="center"/>
              <w:rPr>
                <w:noProof/>
                <w:lang w:eastAsia="ru-RU"/>
              </w:rPr>
            </w:pPr>
          </w:p>
        </w:tc>
        <w:tc>
          <w:tcPr>
            <w:tcW w:w="2598" w:type="dxa"/>
            <w:vMerge/>
            <w:shd w:val="clear" w:color="auto" w:fill="auto"/>
            <w:vAlign w:val="center"/>
          </w:tcPr>
          <w:p w:rsidR="00DA0398" w:rsidRDefault="00DA0398" w:rsidP="00A813CF">
            <w:pPr>
              <w:rPr>
                <w:sz w:val="28"/>
                <w:szCs w:val="28"/>
              </w:rPr>
            </w:pPr>
          </w:p>
        </w:tc>
      </w:tr>
      <w:tr w:rsidR="00DA0398" w:rsidRPr="000771F6" w:rsidTr="00A813CF">
        <w:trPr>
          <w:trHeight w:val="555"/>
        </w:trPr>
        <w:tc>
          <w:tcPr>
            <w:tcW w:w="3510" w:type="dxa"/>
            <w:vMerge w:val="restart"/>
            <w:shd w:val="clear" w:color="auto" w:fill="auto"/>
            <w:vAlign w:val="center"/>
          </w:tcPr>
          <w:p w:rsidR="00DA0398" w:rsidRPr="000771F6" w:rsidRDefault="00DA0398" w:rsidP="00A813CF">
            <w:pPr>
              <w:jc w:val="center"/>
              <w:rPr>
                <w:u w:val="single"/>
              </w:rPr>
            </w:pPr>
            <w:proofErr w:type="spellStart"/>
            <w:r w:rsidRPr="000771F6">
              <w:rPr>
                <w:sz w:val="28"/>
                <w:szCs w:val="28"/>
              </w:rPr>
              <w:t>Нормоконтролер</w:t>
            </w:r>
            <w:proofErr w:type="spellEnd"/>
          </w:p>
        </w:tc>
        <w:tc>
          <w:tcPr>
            <w:tcW w:w="3544" w:type="dxa"/>
            <w:tcBorders>
              <w:bottom w:val="single" w:sz="4" w:space="0" w:color="auto"/>
            </w:tcBorders>
            <w:shd w:val="clear" w:color="auto" w:fill="auto"/>
          </w:tcPr>
          <w:p w:rsidR="00DA0398" w:rsidRPr="000771F6" w:rsidRDefault="00DA0398" w:rsidP="00A813CF">
            <w:pPr>
              <w:snapToGrid w:val="0"/>
              <w:rPr>
                <w:u w:val="single"/>
              </w:rPr>
            </w:pPr>
          </w:p>
          <w:p w:rsidR="00DA0398" w:rsidRPr="000771F6" w:rsidRDefault="00DA0398" w:rsidP="00A813CF">
            <w:pPr>
              <w:rPr>
                <w:sz w:val="28"/>
                <w:szCs w:val="28"/>
              </w:rPr>
            </w:pPr>
          </w:p>
        </w:tc>
        <w:tc>
          <w:tcPr>
            <w:tcW w:w="2598" w:type="dxa"/>
            <w:vMerge w:val="restart"/>
            <w:shd w:val="clear" w:color="auto" w:fill="auto"/>
            <w:vAlign w:val="center"/>
          </w:tcPr>
          <w:p w:rsidR="00DA0398" w:rsidRPr="000771F6" w:rsidRDefault="00DA0398" w:rsidP="00A813CF">
            <w:r w:rsidRPr="000771F6">
              <w:rPr>
                <w:sz w:val="28"/>
                <w:szCs w:val="28"/>
              </w:rPr>
              <w:t>С.Е. Сурмина</w:t>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Default="007F5C2E"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7D1FDB" w:rsidRDefault="007D1FDB"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A0398" w:rsidRDefault="00DA0398"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DE7EBF" w:rsidRDefault="00DE7EBF" w:rsidP="00506E09">
      <w:pPr>
        <w:ind w:firstLine="709"/>
        <w:contextualSpacing/>
        <w:jc w:val="center"/>
      </w:pPr>
    </w:p>
    <w:p w:rsidR="002D5AD6" w:rsidRPr="00E12F3C" w:rsidRDefault="00DA0398" w:rsidP="00DA0398">
      <w:pPr>
        <w:pStyle w:val="8"/>
        <w:rPr>
          <w:rFonts w:ascii="PT Astra Serif" w:hAnsi="PT Astra Serif"/>
        </w:rPr>
      </w:pPr>
      <w:r>
        <w:rPr>
          <w:rFonts w:ascii="PT Astra Serif" w:hAnsi="PT Astra Serif"/>
        </w:rPr>
        <w:lastRenderedPageBreak/>
        <w:t xml:space="preserve">            </w:t>
      </w:r>
      <w:r w:rsidR="00B1319A" w:rsidRPr="00E12F3C">
        <w:rPr>
          <w:rFonts w:ascii="PT Astra Serif" w:hAnsi="PT Astra Serif"/>
        </w:rPr>
        <w:t>СОСТАВ ПРОЕКТА</w:t>
      </w:r>
    </w:p>
    <w:p w:rsidR="00B1319A" w:rsidRPr="00E12F3C" w:rsidRDefault="00B1319A" w:rsidP="00DA0398">
      <w:pPr>
        <w:ind w:firstLine="709"/>
        <w:contextualSpacing/>
        <w:jc w:val="center"/>
        <w:rPr>
          <w:rFonts w:ascii="PT Astra Serif" w:hAnsi="PT Astra Serif"/>
        </w:rPr>
      </w:pPr>
    </w:p>
    <w:p w:rsidR="008B1504" w:rsidRPr="00E12F3C" w:rsidRDefault="008B1504" w:rsidP="00DA0398">
      <w:pPr>
        <w:ind w:firstLine="709"/>
        <w:contextualSpacing/>
        <w:jc w:val="center"/>
        <w:rPr>
          <w:rFonts w:ascii="PT Astra Serif" w:hAnsi="PT Astra Serif"/>
        </w:rPr>
      </w:pPr>
      <w:r w:rsidRPr="00E12F3C">
        <w:rPr>
          <w:rFonts w:ascii="PT Astra Serif" w:hAnsi="PT Astra Serif"/>
        </w:rPr>
        <w:t xml:space="preserve">Внесение изменений </w:t>
      </w:r>
      <w:proofErr w:type="gramStart"/>
      <w:r w:rsidRPr="00E12F3C">
        <w:rPr>
          <w:rFonts w:ascii="PT Astra Serif" w:hAnsi="PT Astra Serif"/>
        </w:rPr>
        <w:t>в</w:t>
      </w:r>
      <w:proofErr w:type="gramEnd"/>
    </w:p>
    <w:p w:rsidR="003457BB" w:rsidRPr="00E12F3C" w:rsidRDefault="003A64F4" w:rsidP="00DA0398">
      <w:pPr>
        <w:ind w:firstLine="709"/>
        <w:contextualSpacing/>
        <w:jc w:val="center"/>
        <w:rPr>
          <w:rFonts w:ascii="PT Astra Serif" w:hAnsi="PT Astra Serif"/>
        </w:rPr>
      </w:pPr>
      <w:r w:rsidRPr="00E12F3C">
        <w:rPr>
          <w:rFonts w:ascii="PT Astra Serif" w:hAnsi="PT Astra Serif"/>
        </w:rPr>
        <w:t>ПРАВИЛА ЗЕМЛЕПОЛЬЗОВАНИЯ И ЗАСТРОЙКИ</w:t>
      </w:r>
    </w:p>
    <w:p w:rsidR="003457BB" w:rsidRPr="00E12F3C" w:rsidRDefault="003457BB" w:rsidP="00DA0398">
      <w:pPr>
        <w:ind w:firstLine="709"/>
        <w:contextualSpacing/>
        <w:jc w:val="center"/>
        <w:rPr>
          <w:rFonts w:ascii="PT Astra Serif" w:hAnsi="PT Astra Serif"/>
          <w:b/>
          <w:sz w:val="32"/>
          <w:szCs w:val="32"/>
        </w:rPr>
      </w:pPr>
      <w:r w:rsidRPr="00E12F3C">
        <w:rPr>
          <w:rFonts w:ascii="PT Astra Serif" w:hAnsi="PT Astra Serif"/>
        </w:rPr>
        <w:t xml:space="preserve">муниципальное образование </w:t>
      </w:r>
      <w:proofErr w:type="spellStart"/>
      <w:r w:rsidR="00976002">
        <w:rPr>
          <w:rFonts w:ascii="PT Astra Serif" w:hAnsi="PT Astra Serif"/>
        </w:rPr>
        <w:t>Малаховское</w:t>
      </w:r>
      <w:proofErr w:type="spellEnd"/>
      <w:r w:rsidR="00BE2A52" w:rsidRPr="00E12F3C">
        <w:rPr>
          <w:rFonts w:ascii="PT Astra Serif" w:hAnsi="PT Astra Serif"/>
        </w:rPr>
        <w:t xml:space="preserve"> </w:t>
      </w:r>
      <w:r w:rsidR="00443916" w:rsidRPr="00E12F3C">
        <w:rPr>
          <w:rFonts w:ascii="PT Astra Serif" w:hAnsi="PT Astra Serif"/>
        </w:rPr>
        <w:t>Заокского района</w:t>
      </w:r>
    </w:p>
    <w:p w:rsidR="006F4B58" w:rsidRPr="00E12F3C" w:rsidRDefault="00D36463" w:rsidP="00DA0398">
      <w:pPr>
        <w:ind w:firstLine="709"/>
        <w:contextualSpacing/>
        <w:jc w:val="center"/>
        <w:rPr>
          <w:rFonts w:ascii="PT Astra Serif" w:hAnsi="PT Astra Serif"/>
          <w:b/>
        </w:rPr>
      </w:pPr>
      <w:r w:rsidRPr="00E12F3C">
        <w:rPr>
          <w:rFonts w:ascii="PT Astra Serif" w:hAnsi="PT Astra Serif"/>
          <w:b/>
        </w:rPr>
        <w:t>Текстовая часть.</w:t>
      </w:r>
    </w:p>
    <w:p w:rsidR="00346118" w:rsidRPr="00E12F3C" w:rsidRDefault="00D36463" w:rsidP="00DA0398">
      <w:pPr>
        <w:ind w:firstLine="709"/>
        <w:contextualSpacing/>
        <w:jc w:val="center"/>
        <w:rPr>
          <w:rFonts w:ascii="PT Astra Serif" w:hAnsi="PT Astra Serif"/>
          <w:b/>
        </w:rPr>
        <w:sectPr w:rsidR="00346118" w:rsidRPr="00E12F3C" w:rsidSect="007D1FDB">
          <w:headerReference w:type="default" r:id="rId14"/>
          <w:footerReference w:type="default" r:id="rId15"/>
          <w:headerReference w:type="first" r:id="rId16"/>
          <w:footerReference w:type="first" r:id="rId17"/>
          <w:pgSz w:w="11905" w:h="16837" w:code="9"/>
          <w:pgMar w:top="851" w:right="851" w:bottom="1134" w:left="1701" w:header="567" w:footer="454" w:gutter="0"/>
          <w:pgNumType w:start="2"/>
          <w:cols w:space="720"/>
          <w:docGrid w:linePitch="360"/>
        </w:sectPr>
      </w:pPr>
      <w:r w:rsidRPr="00E12F3C">
        <w:rPr>
          <w:rFonts w:ascii="PT Astra Serif" w:hAnsi="PT Astra Serif"/>
          <w:b/>
        </w:rPr>
        <w:t>Графическая часть.</w:t>
      </w:r>
    </w:p>
    <w:p w:rsidR="005D3BAD" w:rsidRPr="00E12F3C" w:rsidRDefault="005D3BAD" w:rsidP="007E1009">
      <w:pPr>
        <w:pStyle w:val="8"/>
        <w:rPr>
          <w:rFonts w:ascii="PT Astra Serif" w:hAnsi="PT Astra Serif"/>
        </w:rPr>
      </w:pPr>
      <w:r w:rsidRPr="00E12F3C">
        <w:rPr>
          <w:rFonts w:ascii="PT Astra Serif" w:hAnsi="PT Astra Serif"/>
        </w:rPr>
        <w:lastRenderedPageBreak/>
        <w:t>СОДЕРЖАНИЕ</w:t>
      </w:r>
    </w:p>
    <w:p w:rsidR="00B56DD0" w:rsidRDefault="006000C9">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rsidRPr="00E12F3C">
        <w:rPr>
          <w:rFonts w:ascii="PT Astra Serif" w:hAnsi="PT Astra Serif"/>
          <w:lang w:eastAsia="ru-RU"/>
        </w:rPr>
        <w:fldChar w:fldCharType="begin"/>
      </w:r>
      <w:r w:rsidR="00BB4A13" w:rsidRPr="00E12F3C">
        <w:rPr>
          <w:rFonts w:ascii="PT Astra Serif" w:hAnsi="PT Astra Serif"/>
          <w:lang w:eastAsia="ru-RU"/>
        </w:rPr>
        <w:instrText xml:space="preserve"> TOC \o "1-3" \h \z \u </w:instrText>
      </w:r>
      <w:r w:rsidRPr="00E12F3C">
        <w:rPr>
          <w:rFonts w:ascii="PT Astra Serif" w:hAnsi="PT Astra Serif"/>
          <w:lang w:eastAsia="ru-RU"/>
        </w:rPr>
        <w:fldChar w:fldCharType="separate"/>
      </w:r>
      <w:hyperlink w:anchor="_Toc175310042" w:history="1">
        <w:r w:rsidR="00B56DD0" w:rsidRPr="001073BF">
          <w:rPr>
            <w:rStyle w:val="af4"/>
            <w:rFonts w:ascii="PT Astra Serif" w:hAnsi="PT Astra Serif"/>
            <w:noProof/>
          </w:rPr>
          <w:t>Введение</w:t>
        </w:r>
        <w:r w:rsidR="00B56DD0">
          <w:rPr>
            <w:noProof/>
            <w:webHidden/>
          </w:rPr>
          <w:tab/>
        </w:r>
        <w:r w:rsidR="00B56DD0">
          <w:rPr>
            <w:noProof/>
            <w:webHidden/>
          </w:rPr>
          <w:fldChar w:fldCharType="begin"/>
        </w:r>
        <w:r w:rsidR="00B56DD0">
          <w:rPr>
            <w:noProof/>
            <w:webHidden/>
          </w:rPr>
          <w:instrText xml:space="preserve"> PAGEREF _Toc175310042 \h </w:instrText>
        </w:r>
        <w:r w:rsidR="00B56DD0">
          <w:rPr>
            <w:noProof/>
            <w:webHidden/>
          </w:rPr>
        </w:r>
        <w:r w:rsidR="00B56DD0">
          <w:rPr>
            <w:noProof/>
            <w:webHidden/>
          </w:rPr>
          <w:fldChar w:fldCharType="separate"/>
        </w:r>
        <w:r w:rsidR="00FC583B">
          <w:rPr>
            <w:noProof/>
            <w:webHidden/>
          </w:rPr>
          <w:t>6</w:t>
        </w:r>
        <w:r w:rsidR="00B56DD0">
          <w:rPr>
            <w:noProof/>
            <w:webHidden/>
          </w:rPr>
          <w:fldChar w:fldCharType="end"/>
        </w:r>
      </w:hyperlink>
    </w:p>
    <w:p w:rsidR="00B56DD0" w:rsidRDefault="00FC583B">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75310043" w:history="1">
        <w:r w:rsidR="00B56DD0" w:rsidRPr="001073BF">
          <w:rPr>
            <w:rStyle w:val="af4"/>
            <w:rFonts w:ascii="PT Astra Serif" w:hAnsi="PT Astra Serif"/>
            <w:noProof/>
          </w:rPr>
          <w:t>Часть I. ПОРЯДОК ПРИМЕНЕНИЯ ПРАВИЛ ЗЕМЛЕПОЛЬЗОВАНИЯ И ЗАСТРОЙКИ И ВНЕСЕНИЯ В НИХ ИЗМЕНЕНИЙ</w:t>
        </w:r>
        <w:r w:rsidR="00B56DD0">
          <w:rPr>
            <w:noProof/>
            <w:webHidden/>
          </w:rPr>
          <w:tab/>
        </w:r>
        <w:r w:rsidR="00B56DD0">
          <w:rPr>
            <w:noProof/>
            <w:webHidden/>
          </w:rPr>
          <w:fldChar w:fldCharType="begin"/>
        </w:r>
        <w:r w:rsidR="00B56DD0">
          <w:rPr>
            <w:noProof/>
            <w:webHidden/>
          </w:rPr>
          <w:instrText xml:space="preserve"> PAGEREF _Toc175310043 \h </w:instrText>
        </w:r>
        <w:r w:rsidR="00B56DD0">
          <w:rPr>
            <w:noProof/>
            <w:webHidden/>
          </w:rPr>
        </w:r>
        <w:r w:rsidR="00B56DD0">
          <w:rPr>
            <w:noProof/>
            <w:webHidden/>
          </w:rPr>
          <w:fldChar w:fldCharType="separate"/>
        </w:r>
        <w:r>
          <w:rPr>
            <w:noProof/>
            <w:webHidden/>
          </w:rPr>
          <w:t>7</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44" w:history="1">
        <w:r w:rsidR="00B56DD0" w:rsidRPr="001073BF">
          <w:rPr>
            <w:rStyle w:val="af4"/>
            <w:rFonts w:ascii="PT Astra Serif" w:hAnsi="PT Astra Serif"/>
            <w:noProof/>
          </w:rPr>
          <w:t>РАЗДЕЛ 1. О РЕГУЛИРОВАНИИ ЗЕМЛЕПОЛЬЗОВАНИЯ И ЗАСТРОЙКИ ОРГАНАМИ МЕСТНОГО САМОУПРАВЛЕНИЯ.</w:t>
        </w:r>
        <w:r w:rsidR="00B56DD0">
          <w:rPr>
            <w:noProof/>
            <w:webHidden/>
          </w:rPr>
          <w:tab/>
        </w:r>
        <w:r w:rsidR="00B56DD0">
          <w:rPr>
            <w:noProof/>
            <w:webHidden/>
          </w:rPr>
          <w:fldChar w:fldCharType="begin"/>
        </w:r>
        <w:r w:rsidR="00B56DD0">
          <w:rPr>
            <w:noProof/>
            <w:webHidden/>
          </w:rPr>
          <w:instrText xml:space="preserve"> PAGEREF _Toc175310044 \h </w:instrText>
        </w:r>
        <w:r w:rsidR="00B56DD0">
          <w:rPr>
            <w:noProof/>
            <w:webHidden/>
          </w:rPr>
        </w:r>
        <w:r w:rsidR="00B56DD0">
          <w:rPr>
            <w:noProof/>
            <w:webHidden/>
          </w:rPr>
          <w:fldChar w:fldCharType="separate"/>
        </w:r>
        <w:r>
          <w:rPr>
            <w:noProof/>
            <w:webHidden/>
          </w:rPr>
          <w:t>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45" w:history="1">
        <w:r w:rsidR="00B56DD0" w:rsidRPr="001073BF">
          <w:rPr>
            <w:rStyle w:val="af4"/>
            <w:noProof/>
          </w:rPr>
          <w:t>Статья 1. Основные понятия, используемые в Правилах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_Toc175310045 \h </w:instrText>
        </w:r>
        <w:r w:rsidR="00B56DD0">
          <w:rPr>
            <w:noProof/>
            <w:webHidden/>
          </w:rPr>
        </w:r>
        <w:r w:rsidR="00B56DD0">
          <w:rPr>
            <w:noProof/>
            <w:webHidden/>
          </w:rPr>
          <w:fldChar w:fldCharType="separate"/>
        </w:r>
        <w:r>
          <w:rPr>
            <w:noProof/>
            <w:webHidden/>
          </w:rPr>
          <w:t>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46" w:history="1">
        <w:r w:rsidR="00B56DD0" w:rsidRPr="001073BF">
          <w:rPr>
            <w:rStyle w:val="af4"/>
            <w:noProof/>
          </w:rPr>
          <w:t>Статья 2. Основания введения, цели и назначение Правил</w:t>
        </w:r>
        <w:r w:rsidR="00B56DD0">
          <w:rPr>
            <w:noProof/>
            <w:webHidden/>
          </w:rPr>
          <w:tab/>
        </w:r>
        <w:r w:rsidR="00B56DD0">
          <w:rPr>
            <w:noProof/>
            <w:webHidden/>
          </w:rPr>
          <w:fldChar w:fldCharType="begin"/>
        </w:r>
        <w:r w:rsidR="00B56DD0">
          <w:rPr>
            <w:noProof/>
            <w:webHidden/>
          </w:rPr>
          <w:instrText xml:space="preserve"> PAGEREF _Toc175310046 \h </w:instrText>
        </w:r>
        <w:r w:rsidR="00B56DD0">
          <w:rPr>
            <w:noProof/>
            <w:webHidden/>
          </w:rPr>
        </w:r>
        <w:r w:rsidR="00B56DD0">
          <w:rPr>
            <w:noProof/>
            <w:webHidden/>
          </w:rPr>
          <w:fldChar w:fldCharType="separate"/>
        </w:r>
        <w:r>
          <w:rPr>
            <w:noProof/>
            <w:webHidden/>
          </w:rPr>
          <w:t>13</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47" w:history="1">
        <w:r w:rsidR="00B56DD0" w:rsidRPr="001073BF">
          <w:rPr>
            <w:rStyle w:val="af4"/>
            <w:noProof/>
          </w:rPr>
          <w:t>Статья 3. Состав Правил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_Toc175310047 \h </w:instrText>
        </w:r>
        <w:r w:rsidR="00B56DD0">
          <w:rPr>
            <w:noProof/>
            <w:webHidden/>
          </w:rPr>
        </w:r>
        <w:r w:rsidR="00B56DD0">
          <w:rPr>
            <w:noProof/>
            <w:webHidden/>
          </w:rPr>
          <w:fldChar w:fldCharType="separate"/>
        </w:r>
        <w:r>
          <w:rPr>
            <w:noProof/>
            <w:webHidden/>
          </w:rPr>
          <w:t>14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48" w:history="1">
        <w:r w:rsidR="00B56DD0" w:rsidRPr="001073BF">
          <w:rPr>
            <w:rStyle w:val="af4"/>
            <w:noProof/>
          </w:rPr>
          <w:t>Статья 4. Открытость и доступность информации о землепользовании и застройке</w:t>
        </w:r>
        <w:r w:rsidR="00B56DD0">
          <w:rPr>
            <w:noProof/>
            <w:webHidden/>
          </w:rPr>
          <w:tab/>
        </w:r>
        <w:r w:rsidR="00B56DD0">
          <w:rPr>
            <w:noProof/>
            <w:webHidden/>
          </w:rPr>
          <w:fldChar w:fldCharType="begin"/>
        </w:r>
        <w:r w:rsidR="00B56DD0">
          <w:rPr>
            <w:noProof/>
            <w:webHidden/>
          </w:rPr>
          <w:instrText xml:space="preserve"> PAGEREF _Toc175310048 \h </w:instrText>
        </w:r>
        <w:r w:rsidR="00B56DD0">
          <w:rPr>
            <w:noProof/>
            <w:webHidden/>
          </w:rPr>
        </w:r>
        <w:r w:rsidR="00B56DD0">
          <w:rPr>
            <w:noProof/>
            <w:webHidden/>
          </w:rPr>
          <w:fldChar w:fldCharType="separate"/>
        </w:r>
        <w:r>
          <w:rPr>
            <w:noProof/>
            <w:webHidden/>
          </w:rPr>
          <w:t>14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49" w:history="1">
        <w:r w:rsidR="00B56DD0" w:rsidRPr="001073BF">
          <w:rPr>
            <w:rStyle w:val="af4"/>
            <w:noProof/>
          </w:rPr>
          <w:t>Статья 5. Ответственность за нарушение Правил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_Toc175310049 \h </w:instrText>
        </w:r>
        <w:r w:rsidR="00B56DD0">
          <w:rPr>
            <w:noProof/>
            <w:webHidden/>
          </w:rPr>
        </w:r>
        <w:r w:rsidR="00B56DD0">
          <w:rPr>
            <w:noProof/>
            <w:webHidden/>
          </w:rPr>
          <w:fldChar w:fldCharType="separate"/>
        </w:r>
        <w:r>
          <w:rPr>
            <w:noProof/>
            <w:webHidden/>
          </w:rPr>
          <w:t>14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0" w:history="1">
        <w:r w:rsidR="00B56DD0" w:rsidRPr="001073BF">
          <w:rPr>
            <w:rStyle w:val="af4"/>
            <w:noProof/>
          </w:rPr>
          <w:t>Статья 6. Общие положения, относящиеся к ранее возникшим правам</w:t>
        </w:r>
        <w:r w:rsidR="00B56DD0">
          <w:rPr>
            <w:noProof/>
            <w:webHidden/>
          </w:rPr>
          <w:tab/>
        </w:r>
        <w:r w:rsidR="00B56DD0">
          <w:rPr>
            <w:noProof/>
            <w:webHidden/>
          </w:rPr>
          <w:fldChar w:fldCharType="begin"/>
        </w:r>
        <w:r w:rsidR="00B56DD0">
          <w:rPr>
            <w:noProof/>
            <w:webHidden/>
          </w:rPr>
          <w:instrText xml:space="preserve"> PAGEREF _Toc175310050 \h </w:instrText>
        </w:r>
        <w:r w:rsidR="00B56DD0">
          <w:rPr>
            <w:noProof/>
            <w:webHidden/>
          </w:rPr>
        </w:r>
        <w:r w:rsidR="00B56DD0">
          <w:rPr>
            <w:noProof/>
            <w:webHidden/>
          </w:rPr>
          <w:fldChar w:fldCharType="separate"/>
        </w:r>
        <w:r>
          <w:rPr>
            <w:noProof/>
            <w:webHidden/>
          </w:rPr>
          <w:t>15</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1" w:history="1">
        <w:r w:rsidR="00B56DD0" w:rsidRPr="001073BF">
          <w:rPr>
            <w:rStyle w:val="af4"/>
            <w:noProof/>
          </w:rPr>
          <w:t>Статья 7. Использование и строительные изменения объектов недвижимости, не соответствующих Правилам</w:t>
        </w:r>
        <w:r w:rsidR="00B56DD0">
          <w:rPr>
            <w:noProof/>
            <w:webHidden/>
          </w:rPr>
          <w:tab/>
        </w:r>
        <w:r w:rsidR="00B56DD0">
          <w:rPr>
            <w:noProof/>
            <w:webHidden/>
          </w:rPr>
          <w:fldChar w:fldCharType="begin"/>
        </w:r>
        <w:r w:rsidR="00B56DD0">
          <w:rPr>
            <w:noProof/>
            <w:webHidden/>
          </w:rPr>
          <w:instrText xml:space="preserve"> PAGEREF _Toc175310051 \h </w:instrText>
        </w:r>
        <w:r w:rsidR="00B56DD0">
          <w:rPr>
            <w:noProof/>
            <w:webHidden/>
          </w:rPr>
        </w:r>
        <w:r w:rsidR="00B56DD0">
          <w:rPr>
            <w:noProof/>
            <w:webHidden/>
          </w:rPr>
          <w:fldChar w:fldCharType="separate"/>
        </w:r>
        <w:r>
          <w:rPr>
            <w:noProof/>
            <w:webHidden/>
          </w:rPr>
          <w:t>15</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2" w:history="1">
        <w:r w:rsidR="00B56DD0" w:rsidRPr="001073BF">
          <w:rPr>
            <w:rStyle w:val="af4"/>
            <w:noProof/>
          </w:rPr>
          <w:t>Статья 8. Комиссия по подготовке проекта правил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_Toc175310052 \h </w:instrText>
        </w:r>
        <w:r w:rsidR="00B56DD0">
          <w:rPr>
            <w:noProof/>
            <w:webHidden/>
          </w:rPr>
        </w:r>
        <w:r w:rsidR="00B56DD0">
          <w:rPr>
            <w:noProof/>
            <w:webHidden/>
          </w:rPr>
          <w:fldChar w:fldCharType="separate"/>
        </w:r>
        <w:r>
          <w:rPr>
            <w:noProof/>
            <w:webHidden/>
          </w:rPr>
          <w:t>16</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53" w:history="1">
        <w:r w:rsidR="00B56DD0" w:rsidRPr="001073BF">
          <w:rPr>
            <w:rStyle w:val="af4"/>
            <w:rFonts w:ascii="PT Astra Serif" w:hAnsi="PT Astra Serif"/>
            <w:noProof/>
          </w:rPr>
          <w:t>РАЗДЕЛ 2. Об измене</w:t>
        </w:r>
        <w:bookmarkStart w:id="0" w:name="_GoBack"/>
        <w:bookmarkEnd w:id="0"/>
        <w:r w:rsidR="00B56DD0" w:rsidRPr="001073BF">
          <w:rPr>
            <w:rStyle w:val="af4"/>
            <w:rFonts w:ascii="PT Astra Serif" w:hAnsi="PT Astra Serif"/>
            <w:noProof/>
          </w:rPr>
          <w:t>нии видов разрешенного использования земельных участков и объектов капитального строительства физическими и юридическими лицами.</w:t>
        </w:r>
        <w:r w:rsidR="00B56DD0">
          <w:rPr>
            <w:noProof/>
            <w:webHidden/>
          </w:rPr>
          <w:tab/>
        </w:r>
        <w:r w:rsidR="00B56DD0">
          <w:rPr>
            <w:noProof/>
            <w:webHidden/>
          </w:rPr>
          <w:fldChar w:fldCharType="begin"/>
        </w:r>
        <w:r w:rsidR="00B56DD0">
          <w:rPr>
            <w:noProof/>
            <w:webHidden/>
          </w:rPr>
          <w:instrText xml:space="preserve"> PAGEREF _Toc175310053 \h </w:instrText>
        </w:r>
        <w:r w:rsidR="00B56DD0">
          <w:rPr>
            <w:noProof/>
            <w:webHidden/>
          </w:rPr>
        </w:r>
        <w:r w:rsidR="00B56DD0">
          <w:rPr>
            <w:noProof/>
            <w:webHidden/>
          </w:rPr>
          <w:fldChar w:fldCharType="separate"/>
        </w:r>
        <w:r>
          <w:rPr>
            <w:noProof/>
            <w:webHidden/>
          </w:rPr>
          <w:t>17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4" w:history="1">
        <w:r w:rsidR="00B56DD0" w:rsidRPr="001073BF">
          <w:rPr>
            <w:rStyle w:val="af4"/>
            <w:noProof/>
          </w:rPr>
          <w:t>Статья 9. Виды разрешенного использования земельных участков 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_Toc175310054 \h </w:instrText>
        </w:r>
        <w:r w:rsidR="00B56DD0">
          <w:rPr>
            <w:noProof/>
            <w:webHidden/>
          </w:rPr>
        </w:r>
        <w:r w:rsidR="00B56DD0">
          <w:rPr>
            <w:noProof/>
            <w:webHidden/>
          </w:rPr>
          <w:fldChar w:fldCharType="separate"/>
        </w:r>
        <w:r>
          <w:rPr>
            <w:noProof/>
            <w:webHidden/>
          </w:rPr>
          <w:t>17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5" w:history="1">
        <w:r w:rsidR="00B56DD0" w:rsidRPr="001073BF">
          <w:rPr>
            <w:rStyle w:val="af4"/>
            <w:noProof/>
          </w:rPr>
          <w:t>Статья 10. Изменение видов разрешенного использования земельных участков 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_Toc175310055 \h </w:instrText>
        </w:r>
        <w:r w:rsidR="00B56DD0">
          <w:rPr>
            <w:noProof/>
            <w:webHidden/>
          </w:rPr>
        </w:r>
        <w:r w:rsidR="00B56DD0">
          <w:rPr>
            <w:noProof/>
            <w:webHidden/>
          </w:rPr>
          <w:fldChar w:fldCharType="separate"/>
        </w:r>
        <w:r>
          <w:rPr>
            <w:noProof/>
            <w:webHidden/>
          </w:rPr>
          <w:t>17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6" w:history="1">
        <w:r w:rsidR="00B56DD0" w:rsidRPr="001073BF">
          <w:rPr>
            <w:rStyle w:val="af4"/>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_Toc175310056 \h </w:instrText>
        </w:r>
        <w:r w:rsidR="00B56DD0">
          <w:rPr>
            <w:noProof/>
            <w:webHidden/>
          </w:rPr>
        </w:r>
        <w:r w:rsidR="00B56DD0">
          <w:rPr>
            <w:noProof/>
            <w:webHidden/>
          </w:rPr>
          <w:fldChar w:fldCharType="separate"/>
        </w:r>
        <w:r>
          <w:rPr>
            <w:noProof/>
            <w:webHidden/>
          </w:rPr>
          <w:t>18</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7" w:history="1">
        <w:r w:rsidR="00B56DD0" w:rsidRPr="001073BF">
          <w:rPr>
            <w:rStyle w:val="af4"/>
            <w:noProof/>
          </w:rPr>
          <w:t>Статья 12. Отклонение от предельных параметров разрешенного строительства, реконструкции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_Toc175310057 \h </w:instrText>
        </w:r>
        <w:r w:rsidR="00B56DD0">
          <w:rPr>
            <w:noProof/>
            <w:webHidden/>
          </w:rPr>
        </w:r>
        <w:r w:rsidR="00B56DD0">
          <w:rPr>
            <w:noProof/>
            <w:webHidden/>
          </w:rPr>
          <w:fldChar w:fldCharType="separate"/>
        </w:r>
        <w:r>
          <w:rPr>
            <w:noProof/>
            <w:webHidden/>
          </w:rPr>
          <w:t>20</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58" w:history="1">
        <w:r w:rsidR="00B56DD0" w:rsidRPr="001073BF">
          <w:rPr>
            <w:rStyle w:val="af4"/>
            <w:rFonts w:ascii="PT Astra Serif" w:hAnsi="PT Astra Serif"/>
            <w:noProof/>
          </w:rPr>
          <w:t>РАЗДЕЛ 3. О подготовке документации по планировке территории органами местного самоуправления.</w:t>
        </w:r>
        <w:r w:rsidR="00B56DD0">
          <w:rPr>
            <w:noProof/>
            <w:webHidden/>
          </w:rPr>
          <w:tab/>
        </w:r>
        <w:r w:rsidR="00B56DD0">
          <w:rPr>
            <w:noProof/>
            <w:webHidden/>
          </w:rPr>
          <w:fldChar w:fldCharType="begin"/>
        </w:r>
        <w:r w:rsidR="00B56DD0">
          <w:rPr>
            <w:noProof/>
            <w:webHidden/>
          </w:rPr>
          <w:instrText xml:space="preserve"> PAGEREF _Toc175310058 \h </w:instrText>
        </w:r>
        <w:r w:rsidR="00B56DD0">
          <w:rPr>
            <w:noProof/>
            <w:webHidden/>
          </w:rPr>
        </w:r>
        <w:r w:rsidR="00B56DD0">
          <w:rPr>
            <w:noProof/>
            <w:webHidden/>
          </w:rPr>
          <w:fldChar w:fldCharType="separate"/>
        </w:r>
        <w:r>
          <w:rPr>
            <w:noProof/>
            <w:webHidden/>
          </w:rPr>
          <w:t>21</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59" w:history="1">
        <w:r w:rsidR="00B56DD0" w:rsidRPr="001073BF">
          <w:rPr>
            <w:rStyle w:val="af4"/>
            <w:noProof/>
          </w:rPr>
          <w:t>Статья 13. Порядок подготовки проекта правил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_Toc175310059 \h </w:instrText>
        </w:r>
        <w:r w:rsidR="00B56DD0">
          <w:rPr>
            <w:noProof/>
            <w:webHidden/>
          </w:rPr>
        </w:r>
        <w:r w:rsidR="00B56DD0">
          <w:rPr>
            <w:noProof/>
            <w:webHidden/>
          </w:rPr>
          <w:fldChar w:fldCharType="separate"/>
        </w:r>
        <w:r>
          <w:rPr>
            <w:noProof/>
            <w:webHidden/>
          </w:rPr>
          <w:t>21</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0" w:history="1">
        <w:r w:rsidR="00B56DD0" w:rsidRPr="001073BF">
          <w:rPr>
            <w:rStyle w:val="af4"/>
            <w:noProof/>
          </w:rPr>
          <w:t>Статья 15. Применение правил землепользования и застройки при подготовке  проектов планировки территорий</w:t>
        </w:r>
        <w:r w:rsidR="00B56DD0">
          <w:rPr>
            <w:noProof/>
            <w:webHidden/>
          </w:rPr>
          <w:tab/>
        </w:r>
        <w:r w:rsidR="00B56DD0">
          <w:rPr>
            <w:noProof/>
            <w:webHidden/>
          </w:rPr>
          <w:fldChar w:fldCharType="begin"/>
        </w:r>
        <w:r w:rsidR="00B56DD0">
          <w:rPr>
            <w:noProof/>
            <w:webHidden/>
          </w:rPr>
          <w:instrText xml:space="preserve"> PAGEREF _Toc175310060 \h </w:instrText>
        </w:r>
        <w:r w:rsidR="00B56DD0">
          <w:rPr>
            <w:noProof/>
            <w:webHidden/>
          </w:rPr>
        </w:r>
        <w:r w:rsidR="00B56DD0">
          <w:rPr>
            <w:noProof/>
            <w:webHidden/>
          </w:rPr>
          <w:fldChar w:fldCharType="separate"/>
        </w:r>
        <w:r>
          <w:rPr>
            <w:noProof/>
            <w:webHidden/>
          </w:rPr>
          <w:t>25</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1" w:history="1">
        <w:r w:rsidR="00B56DD0" w:rsidRPr="001073BF">
          <w:rPr>
            <w:rStyle w:val="af4"/>
            <w:noProof/>
          </w:rPr>
          <w:t>Статья 16. Применение правил землепользования и застройки при подготовке проектов межевания территорий</w:t>
        </w:r>
        <w:r w:rsidR="00B56DD0">
          <w:rPr>
            <w:noProof/>
            <w:webHidden/>
          </w:rPr>
          <w:tab/>
        </w:r>
        <w:r w:rsidR="00B56DD0">
          <w:rPr>
            <w:noProof/>
            <w:webHidden/>
          </w:rPr>
          <w:fldChar w:fldCharType="begin"/>
        </w:r>
        <w:r w:rsidR="00B56DD0">
          <w:rPr>
            <w:noProof/>
            <w:webHidden/>
          </w:rPr>
          <w:instrText xml:space="preserve"> PAGEREF _Toc175310061 \h </w:instrText>
        </w:r>
        <w:r w:rsidR="00B56DD0">
          <w:rPr>
            <w:noProof/>
            <w:webHidden/>
          </w:rPr>
        </w:r>
        <w:r w:rsidR="00B56DD0">
          <w:rPr>
            <w:noProof/>
            <w:webHidden/>
          </w:rPr>
          <w:fldChar w:fldCharType="separate"/>
        </w:r>
        <w:r>
          <w:rPr>
            <w:noProof/>
            <w:webHidden/>
          </w:rPr>
          <w:t>25</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2" w:history="1">
        <w:r w:rsidR="00B56DD0" w:rsidRPr="001073BF">
          <w:rPr>
            <w:rStyle w:val="af4"/>
            <w:noProof/>
          </w:rPr>
          <w:t>Статья 17. Применение правил землепользования и застройки при подготовке градостроительных планов земельных участков</w:t>
        </w:r>
        <w:r w:rsidR="00B56DD0">
          <w:rPr>
            <w:noProof/>
            <w:webHidden/>
          </w:rPr>
          <w:tab/>
        </w:r>
        <w:r w:rsidR="00B56DD0">
          <w:rPr>
            <w:noProof/>
            <w:webHidden/>
          </w:rPr>
          <w:fldChar w:fldCharType="begin"/>
        </w:r>
        <w:r w:rsidR="00B56DD0">
          <w:rPr>
            <w:noProof/>
            <w:webHidden/>
          </w:rPr>
          <w:instrText xml:space="preserve"> PAGEREF _Toc175310062 \h </w:instrText>
        </w:r>
        <w:r w:rsidR="00B56DD0">
          <w:rPr>
            <w:noProof/>
            <w:webHidden/>
          </w:rPr>
        </w:r>
        <w:r w:rsidR="00B56DD0">
          <w:rPr>
            <w:noProof/>
            <w:webHidden/>
          </w:rPr>
          <w:fldChar w:fldCharType="separate"/>
        </w:r>
        <w:r>
          <w:rPr>
            <w:noProof/>
            <w:webHidden/>
          </w:rPr>
          <w:t>26</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63" w:history="1">
        <w:r w:rsidR="00B56DD0" w:rsidRPr="001073BF">
          <w:rPr>
            <w:rStyle w:val="af4"/>
            <w:rFonts w:ascii="PT Astra Serif" w:hAnsi="PT Astra Serif"/>
            <w:noProof/>
          </w:rPr>
          <w:t>РАЗДЕЛ 4. О проведении публичных слушаний по вопросам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_Toc175310063 \h </w:instrText>
        </w:r>
        <w:r w:rsidR="00B56DD0">
          <w:rPr>
            <w:noProof/>
            <w:webHidden/>
          </w:rPr>
        </w:r>
        <w:r w:rsidR="00B56DD0">
          <w:rPr>
            <w:noProof/>
            <w:webHidden/>
          </w:rPr>
          <w:fldChar w:fldCharType="separate"/>
        </w:r>
        <w:r>
          <w:rPr>
            <w:noProof/>
            <w:webHidden/>
          </w:rPr>
          <w:t>26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4" w:history="1">
        <w:r w:rsidR="00B56DD0" w:rsidRPr="001073BF">
          <w:rPr>
            <w:rStyle w:val="af4"/>
            <w:noProof/>
          </w:rPr>
          <w:t>Статья 18. Проведение публичных слушаний по вопросам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_Toc175310064 \h </w:instrText>
        </w:r>
        <w:r w:rsidR="00B56DD0">
          <w:rPr>
            <w:noProof/>
            <w:webHidden/>
          </w:rPr>
        </w:r>
        <w:r w:rsidR="00B56DD0">
          <w:rPr>
            <w:noProof/>
            <w:webHidden/>
          </w:rPr>
          <w:fldChar w:fldCharType="separate"/>
        </w:r>
        <w:r>
          <w:rPr>
            <w:noProof/>
            <w:webHidden/>
          </w:rPr>
          <w:t>26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5" w:history="1">
        <w:r w:rsidR="00B56DD0" w:rsidRPr="001073BF">
          <w:rPr>
            <w:rStyle w:val="af4"/>
            <w:noProof/>
          </w:rPr>
          <w:t>Статья 19. Основания и право инициативы внесения изменений в настоящие Правила</w:t>
        </w:r>
        <w:r w:rsidR="00B56DD0">
          <w:rPr>
            <w:noProof/>
            <w:webHidden/>
          </w:rPr>
          <w:tab/>
        </w:r>
        <w:r w:rsidR="00B56DD0">
          <w:rPr>
            <w:noProof/>
            <w:webHidden/>
          </w:rPr>
          <w:fldChar w:fldCharType="begin"/>
        </w:r>
        <w:r w:rsidR="00B56DD0">
          <w:rPr>
            <w:noProof/>
            <w:webHidden/>
          </w:rPr>
          <w:instrText xml:space="preserve"> PAGEREF _Toc175310065 \h </w:instrText>
        </w:r>
        <w:r w:rsidR="00B56DD0">
          <w:rPr>
            <w:noProof/>
            <w:webHidden/>
          </w:rPr>
        </w:r>
        <w:r w:rsidR="00B56DD0">
          <w:rPr>
            <w:noProof/>
            <w:webHidden/>
          </w:rPr>
          <w:fldChar w:fldCharType="separate"/>
        </w:r>
        <w:r>
          <w:rPr>
            <w:noProof/>
            <w:webHidden/>
          </w:rPr>
          <w:t>31</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6" w:history="1">
        <w:r w:rsidR="00B56DD0" w:rsidRPr="001073BF">
          <w:rPr>
            <w:rStyle w:val="af4"/>
            <w:noProof/>
          </w:rPr>
          <w:t>Статья 20. Порядок внесения изменений в правила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_Toc175310066 \h </w:instrText>
        </w:r>
        <w:r w:rsidR="00B56DD0">
          <w:rPr>
            <w:noProof/>
            <w:webHidden/>
          </w:rPr>
        </w:r>
        <w:r w:rsidR="00B56DD0">
          <w:rPr>
            <w:noProof/>
            <w:webHidden/>
          </w:rPr>
          <w:fldChar w:fldCharType="separate"/>
        </w:r>
        <w:r>
          <w:rPr>
            <w:noProof/>
            <w:webHidden/>
          </w:rPr>
          <w:t>31</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67" w:history="1">
        <w:r w:rsidR="00B56DD0" w:rsidRPr="001073BF">
          <w:rPr>
            <w:rStyle w:val="af4"/>
            <w:rFonts w:cs="Times New Roman"/>
            <w:noProof/>
            <w:lang w:eastAsia="ru-RU"/>
          </w:rPr>
          <w:t>1. Внесение изменений в Правила землепользования и застройки осуществляется в порядке, предусмотренном статьями 31, 32, 33 Градостроительного кодекса Российской Федерации, с учетом особенностей, установленных настоящей статьей.</w:t>
        </w:r>
        <w:r w:rsidR="00B56DD0">
          <w:rPr>
            <w:noProof/>
            <w:webHidden/>
          </w:rPr>
          <w:tab/>
        </w:r>
        <w:r w:rsidR="00B56DD0">
          <w:rPr>
            <w:noProof/>
            <w:webHidden/>
          </w:rPr>
          <w:fldChar w:fldCharType="begin"/>
        </w:r>
        <w:r w:rsidR="00B56DD0">
          <w:rPr>
            <w:noProof/>
            <w:webHidden/>
          </w:rPr>
          <w:instrText xml:space="preserve"> PAGEREF _Toc175310067 \h </w:instrText>
        </w:r>
        <w:r w:rsidR="00B56DD0">
          <w:rPr>
            <w:noProof/>
            <w:webHidden/>
          </w:rPr>
        </w:r>
        <w:r w:rsidR="00B56DD0">
          <w:rPr>
            <w:noProof/>
            <w:webHidden/>
          </w:rPr>
          <w:fldChar w:fldCharType="separate"/>
        </w:r>
        <w:r>
          <w:rPr>
            <w:noProof/>
            <w:webHidden/>
          </w:rPr>
          <w:t>31</w:t>
        </w:r>
        <w:r w:rsidR="00B56DD0">
          <w:rPr>
            <w:noProof/>
            <w:webHidden/>
          </w:rPr>
          <w:fldChar w:fldCharType="end"/>
        </w:r>
      </w:hyperlink>
    </w:p>
    <w:p w:rsidR="00B56DD0" w:rsidRDefault="00FC583B">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75310068" w:history="1">
        <w:r w:rsidR="00B56DD0" w:rsidRPr="001073BF">
          <w:rPr>
            <w:rStyle w:val="af4"/>
            <w:rFonts w:ascii="PT Astra Serif" w:hAnsi="PT Astra Serif"/>
            <w:noProof/>
          </w:rPr>
          <w:t>РАЗДЕЛ 6. О регулировании иных вопросов землепользования и застройки.</w:t>
        </w:r>
        <w:r w:rsidR="00B56DD0">
          <w:rPr>
            <w:noProof/>
            <w:webHidden/>
          </w:rPr>
          <w:tab/>
        </w:r>
        <w:r w:rsidR="00B56DD0">
          <w:rPr>
            <w:noProof/>
            <w:webHidden/>
          </w:rPr>
          <w:fldChar w:fldCharType="begin"/>
        </w:r>
        <w:r w:rsidR="00B56DD0">
          <w:rPr>
            <w:noProof/>
            <w:webHidden/>
          </w:rPr>
          <w:instrText xml:space="preserve"> PAGEREF _Toc175310068 \h </w:instrText>
        </w:r>
        <w:r w:rsidR="00B56DD0">
          <w:rPr>
            <w:noProof/>
            <w:webHidden/>
          </w:rPr>
        </w:r>
        <w:r w:rsidR="00B56DD0">
          <w:rPr>
            <w:noProof/>
            <w:webHidden/>
          </w:rPr>
          <w:fldChar w:fldCharType="separate"/>
        </w:r>
        <w:r>
          <w:rPr>
            <w:noProof/>
            <w:webHidden/>
          </w:rPr>
          <w:t>34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69" w:history="1">
        <w:r w:rsidR="00B56DD0" w:rsidRPr="001073BF">
          <w:rPr>
            <w:rStyle w:val="af4"/>
            <w:noProof/>
          </w:rPr>
          <w:t>Статья 21. Порядок установления территориальных зон</w:t>
        </w:r>
        <w:r w:rsidR="00B56DD0">
          <w:rPr>
            <w:noProof/>
            <w:webHidden/>
          </w:rPr>
          <w:tab/>
        </w:r>
        <w:r w:rsidR="00B56DD0">
          <w:rPr>
            <w:noProof/>
            <w:webHidden/>
          </w:rPr>
          <w:fldChar w:fldCharType="begin"/>
        </w:r>
        <w:r w:rsidR="00B56DD0">
          <w:rPr>
            <w:noProof/>
            <w:webHidden/>
          </w:rPr>
          <w:instrText xml:space="preserve"> PAGEREF _Toc175310069 \h </w:instrText>
        </w:r>
        <w:r w:rsidR="00B56DD0">
          <w:rPr>
            <w:noProof/>
            <w:webHidden/>
          </w:rPr>
        </w:r>
        <w:r w:rsidR="00B56DD0">
          <w:rPr>
            <w:noProof/>
            <w:webHidden/>
          </w:rPr>
          <w:fldChar w:fldCharType="separate"/>
        </w:r>
        <w:r>
          <w:rPr>
            <w:noProof/>
            <w:webHidden/>
          </w:rPr>
          <w:t>34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0" w:history="1">
        <w:r w:rsidR="00B56DD0" w:rsidRPr="001073BF">
          <w:rPr>
            <w:rStyle w:val="af4"/>
            <w:noProof/>
          </w:rPr>
          <w:t>Статья 22. Виды и состав территориальных зон</w:t>
        </w:r>
        <w:r w:rsidR="00B56DD0">
          <w:rPr>
            <w:noProof/>
            <w:webHidden/>
          </w:rPr>
          <w:tab/>
        </w:r>
        <w:r w:rsidR="00B56DD0">
          <w:rPr>
            <w:noProof/>
            <w:webHidden/>
          </w:rPr>
          <w:fldChar w:fldCharType="begin"/>
        </w:r>
        <w:r w:rsidR="00B56DD0">
          <w:rPr>
            <w:noProof/>
            <w:webHidden/>
          </w:rPr>
          <w:instrText xml:space="preserve"> PAGEREF _Toc175310070 \h </w:instrText>
        </w:r>
        <w:r w:rsidR="00B56DD0">
          <w:rPr>
            <w:noProof/>
            <w:webHidden/>
          </w:rPr>
        </w:r>
        <w:r w:rsidR="00B56DD0">
          <w:rPr>
            <w:noProof/>
            <w:webHidden/>
          </w:rPr>
          <w:fldChar w:fldCharType="separate"/>
        </w:r>
        <w:r>
          <w:rPr>
            <w:noProof/>
            <w:webHidden/>
          </w:rPr>
          <w:t>35</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1" w:history="1">
        <w:r w:rsidR="00B56DD0" w:rsidRPr="001073BF">
          <w:rPr>
            <w:rStyle w:val="af4"/>
            <w:noProof/>
          </w:rPr>
          <w:t>Статья 23. Особенности применения видов разрешенного использования земельных участков 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_Toc175310071 \h </w:instrText>
        </w:r>
        <w:r w:rsidR="00B56DD0">
          <w:rPr>
            <w:noProof/>
            <w:webHidden/>
          </w:rPr>
        </w:r>
        <w:r w:rsidR="00B56DD0">
          <w:rPr>
            <w:noProof/>
            <w:webHidden/>
          </w:rPr>
          <w:fldChar w:fldCharType="separate"/>
        </w:r>
        <w:r>
          <w:rPr>
            <w:noProof/>
            <w:webHidden/>
          </w:rPr>
          <w:t>36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2" w:history="1">
        <w:r w:rsidR="00B56DD0" w:rsidRPr="001073BF">
          <w:rPr>
            <w:rStyle w:val="af4"/>
            <w:noProof/>
          </w:rPr>
          <w:t>Статья 24. Особенности применения предельных параметров разрешенного строительства, реконструкции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_Toc175310072 \h </w:instrText>
        </w:r>
        <w:r w:rsidR="00B56DD0">
          <w:rPr>
            <w:noProof/>
            <w:webHidden/>
          </w:rPr>
        </w:r>
        <w:r w:rsidR="00B56DD0">
          <w:rPr>
            <w:noProof/>
            <w:webHidden/>
          </w:rPr>
          <w:fldChar w:fldCharType="separate"/>
        </w:r>
        <w:r>
          <w:rPr>
            <w:noProof/>
            <w:webHidden/>
          </w:rPr>
          <w:t>37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3" w:history="1">
        <w:r w:rsidR="00B56DD0" w:rsidRPr="001073BF">
          <w:rPr>
            <w:rStyle w:val="af4"/>
            <w:noProof/>
          </w:rPr>
          <w:t>Статья 25. Линии градостроительного регулирования</w:t>
        </w:r>
        <w:r w:rsidR="00B56DD0">
          <w:rPr>
            <w:noProof/>
            <w:webHidden/>
          </w:rPr>
          <w:tab/>
        </w:r>
        <w:r w:rsidR="00B56DD0">
          <w:rPr>
            <w:noProof/>
            <w:webHidden/>
          </w:rPr>
          <w:fldChar w:fldCharType="begin"/>
        </w:r>
        <w:r w:rsidR="00B56DD0">
          <w:rPr>
            <w:noProof/>
            <w:webHidden/>
          </w:rPr>
          <w:instrText xml:space="preserve"> PAGEREF _Toc175310073 \h </w:instrText>
        </w:r>
        <w:r w:rsidR="00B56DD0">
          <w:rPr>
            <w:noProof/>
            <w:webHidden/>
          </w:rPr>
        </w:r>
        <w:r w:rsidR="00B56DD0">
          <w:rPr>
            <w:noProof/>
            <w:webHidden/>
          </w:rPr>
          <w:fldChar w:fldCharType="separate"/>
        </w:r>
        <w:r>
          <w:rPr>
            <w:noProof/>
            <w:webHidden/>
          </w:rPr>
          <w:t>38</w:t>
        </w:r>
        <w:r w:rsidR="00B56DD0">
          <w:rPr>
            <w:noProof/>
            <w:webHidden/>
          </w:rPr>
          <w:fldChar w:fldCharType="end"/>
        </w:r>
      </w:hyperlink>
    </w:p>
    <w:p w:rsidR="00B56DD0" w:rsidRDefault="00FC583B">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75310074" w:history="1">
        <w:r w:rsidR="00B56DD0" w:rsidRPr="001073BF">
          <w:rPr>
            <w:rStyle w:val="af4"/>
            <w:rFonts w:ascii="PT Astra Serif" w:hAnsi="PT Astra Serif"/>
            <w:noProof/>
          </w:rPr>
          <w:t>Часть II. ГРАДОСТРОИТЕЛЬНЫЕ РЕГЛАМЕНТЫ</w:t>
        </w:r>
        <w:r w:rsidR="00B56DD0">
          <w:rPr>
            <w:noProof/>
            <w:webHidden/>
          </w:rPr>
          <w:tab/>
        </w:r>
        <w:r w:rsidR="00B56DD0">
          <w:rPr>
            <w:noProof/>
            <w:webHidden/>
          </w:rPr>
          <w:fldChar w:fldCharType="begin"/>
        </w:r>
        <w:r w:rsidR="00B56DD0">
          <w:rPr>
            <w:noProof/>
            <w:webHidden/>
          </w:rPr>
          <w:instrText xml:space="preserve"> PAGEREF _Toc175310074 \h </w:instrText>
        </w:r>
        <w:r w:rsidR="00B56DD0">
          <w:rPr>
            <w:noProof/>
            <w:webHidden/>
          </w:rPr>
        </w:r>
        <w:r w:rsidR="00B56DD0">
          <w:rPr>
            <w:noProof/>
            <w:webHidden/>
          </w:rPr>
          <w:fldChar w:fldCharType="separate"/>
        </w:r>
        <w:r>
          <w:rPr>
            <w:noProof/>
            <w:webHidden/>
          </w:rPr>
          <w:t>38</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5" w:history="1">
        <w:r w:rsidR="00B56DD0" w:rsidRPr="001073BF">
          <w:rPr>
            <w:rStyle w:val="af4"/>
            <w:noProof/>
          </w:rPr>
          <w:t>Статья 26. Градостроительные регламенты. Порядок установления и применения</w:t>
        </w:r>
        <w:r w:rsidR="00B56DD0">
          <w:rPr>
            <w:noProof/>
            <w:webHidden/>
          </w:rPr>
          <w:tab/>
        </w:r>
        <w:r w:rsidR="00B56DD0">
          <w:rPr>
            <w:noProof/>
            <w:webHidden/>
          </w:rPr>
          <w:fldChar w:fldCharType="begin"/>
        </w:r>
        <w:r w:rsidR="00B56DD0">
          <w:rPr>
            <w:noProof/>
            <w:webHidden/>
          </w:rPr>
          <w:instrText xml:space="preserve"> PAGEREF _Toc175310075 \h </w:instrText>
        </w:r>
        <w:r w:rsidR="00B56DD0">
          <w:rPr>
            <w:noProof/>
            <w:webHidden/>
          </w:rPr>
        </w:r>
        <w:r w:rsidR="00B56DD0">
          <w:rPr>
            <w:noProof/>
            <w:webHidden/>
          </w:rPr>
          <w:fldChar w:fldCharType="separate"/>
        </w:r>
        <w:r>
          <w:rPr>
            <w:noProof/>
            <w:webHidden/>
          </w:rPr>
          <w:t>38</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6" w:history="1">
        <w:r w:rsidR="00B56DD0" w:rsidRPr="001073BF">
          <w:rPr>
            <w:rStyle w:val="af4"/>
            <w:noProof/>
          </w:rPr>
          <w:t>Статья 27.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_Toc175310076 \h </w:instrText>
        </w:r>
        <w:r w:rsidR="00B56DD0">
          <w:rPr>
            <w:noProof/>
            <w:webHidden/>
          </w:rPr>
        </w:r>
        <w:r w:rsidR="00B56DD0">
          <w:rPr>
            <w:noProof/>
            <w:webHidden/>
          </w:rPr>
          <w:fldChar w:fldCharType="separate"/>
        </w:r>
        <w:r>
          <w:rPr>
            <w:noProof/>
            <w:webHidden/>
          </w:rPr>
          <w:t>44</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7" w:history="1">
        <w:r w:rsidR="00B56DD0" w:rsidRPr="001073BF">
          <w:rPr>
            <w:rStyle w:val="af4"/>
            <w:noProof/>
          </w:rPr>
          <w:t>Статья 28. Общие требования в части ограничений использования земельных участков и объектов капитального строительства.</w:t>
        </w:r>
        <w:r w:rsidR="00B56DD0">
          <w:rPr>
            <w:noProof/>
            <w:webHidden/>
          </w:rPr>
          <w:tab/>
        </w:r>
        <w:r w:rsidR="00B56DD0">
          <w:rPr>
            <w:noProof/>
            <w:webHidden/>
          </w:rPr>
          <w:fldChar w:fldCharType="begin"/>
        </w:r>
        <w:r w:rsidR="00B56DD0">
          <w:rPr>
            <w:noProof/>
            <w:webHidden/>
          </w:rPr>
          <w:instrText xml:space="preserve"> PAGEREF _Toc175310077 \h </w:instrText>
        </w:r>
        <w:r w:rsidR="00B56DD0">
          <w:rPr>
            <w:noProof/>
            <w:webHidden/>
          </w:rPr>
        </w:r>
        <w:r w:rsidR="00B56DD0">
          <w:rPr>
            <w:noProof/>
            <w:webHidden/>
          </w:rPr>
          <w:fldChar w:fldCharType="separate"/>
        </w:r>
        <w:r>
          <w:rPr>
            <w:noProof/>
            <w:webHidden/>
          </w:rPr>
          <w:t>46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8" w:history="1">
        <w:r w:rsidR="00B56DD0" w:rsidRPr="001073BF">
          <w:rPr>
            <w:rStyle w:val="af4"/>
            <w:noProof/>
          </w:rPr>
          <w:t>Статья 29. Земельные участки, на которые действие градостроительного регламента не распространяется.</w:t>
        </w:r>
        <w:r w:rsidR="00B56DD0">
          <w:rPr>
            <w:noProof/>
            <w:webHidden/>
          </w:rPr>
          <w:tab/>
        </w:r>
        <w:r w:rsidR="00B56DD0">
          <w:rPr>
            <w:noProof/>
            <w:webHidden/>
          </w:rPr>
          <w:fldChar w:fldCharType="begin"/>
        </w:r>
        <w:r w:rsidR="00B56DD0">
          <w:rPr>
            <w:noProof/>
            <w:webHidden/>
          </w:rPr>
          <w:instrText xml:space="preserve"> PAGEREF _Toc175310078 \h </w:instrText>
        </w:r>
        <w:r w:rsidR="00B56DD0">
          <w:rPr>
            <w:noProof/>
            <w:webHidden/>
          </w:rPr>
        </w:r>
        <w:r w:rsidR="00B56DD0">
          <w:rPr>
            <w:noProof/>
            <w:webHidden/>
          </w:rPr>
          <w:fldChar w:fldCharType="separate"/>
        </w:r>
        <w:r>
          <w:rPr>
            <w:noProof/>
            <w:webHidden/>
          </w:rPr>
          <w:t>46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79" w:history="1">
        <w:r w:rsidR="00B56DD0" w:rsidRPr="001073BF">
          <w:rPr>
            <w:rStyle w:val="af4"/>
            <w:noProof/>
          </w:rPr>
          <w:t>Статья 30. Земельные участки, на которые градостроительные регламенты не устанавливаются.</w:t>
        </w:r>
        <w:r w:rsidR="00B56DD0">
          <w:rPr>
            <w:noProof/>
            <w:webHidden/>
          </w:rPr>
          <w:tab/>
        </w:r>
        <w:r w:rsidR="00B56DD0">
          <w:rPr>
            <w:noProof/>
            <w:webHidden/>
          </w:rPr>
          <w:fldChar w:fldCharType="begin"/>
        </w:r>
        <w:r w:rsidR="00B56DD0">
          <w:rPr>
            <w:noProof/>
            <w:webHidden/>
          </w:rPr>
          <w:instrText xml:space="preserve"> PAGEREF _Toc175310079 \h </w:instrText>
        </w:r>
        <w:r w:rsidR="00B56DD0">
          <w:rPr>
            <w:noProof/>
            <w:webHidden/>
          </w:rPr>
        </w:r>
        <w:r w:rsidR="00B56DD0">
          <w:rPr>
            <w:noProof/>
            <w:webHidden/>
          </w:rPr>
          <w:fldChar w:fldCharType="separate"/>
        </w:r>
        <w:r>
          <w:rPr>
            <w:noProof/>
            <w:webHidden/>
          </w:rPr>
          <w:t>47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0" w:history="1">
        <w:r w:rsidR="00B56DD0" w:rsidRPr="001073BF">
          <w:rPr>
            <w:rStyle w:val="af4"/>
            <w:noProof/>
          </w:rPr>
          <w:t>Статья 31. Градостроительные регламенты. Жилые зоны - "Ж".</w:t>
        </w:r>
        <w:r w:rsidR="00B56DD0">
          <w:rPr>
            <w:noProof/>
            <w:webHidden/>
          </w:rPr>
          <w:tab/>
        </w:r>
        <w:r w:rsidR="00B56DD0">
          <w:rPr>
            <w:noProof/>
            <w:webHidden/>
          </w:rPr>
          <w:fldChar w:fldCharType="begin"/>
        </w:r>
        <w:r w:rsidR="00B56DD0">
          <w:rPr>
            <w:noProof/>
            <w:webHidden/>
          </w:rPr>
          <w:instrText xml:space="preserve"> PAGEREF _Toc175310080 \h </w:instrText>
        </w:r>
        <w:r w:rsidR="00B56DD0">
          <w:rPr>
            <w:noProof/>
            <w:webHidden/>
          </w:rPr>
        </w:r>
        <w:r w:rsidR="00B56DD0">
          <w:rPr>
            <w:noProof/>
            <w:webHidden/>
          </w:rPr>
          <w:fldChar w:fldCharType="separate"/>
        </w:r>
        <w:r>
          <w:rPr>
            <w:noProof/>
            <w:webHidden/>
          </w:rPr>
          <w:t>47</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1" w:history="1">
        <w:r w:rsidR="00B56DD0" w:rsidRPr="001073BF">
          <w:rPr>
            <w:rStyle w:val="af4"/>
            <w:noProof/>
          </w:rPr>
          <w:t>Статья 32. Градостроительные регламенты. Общественно деловая зона - "О.</w:t>
        </w:r>
        <w:r w:rsidR="00B56DD0">
          <w:rPr>
            <w:noProof/>
            <w:webHidden/>
          </w:rPr>
          <w:tab/>
        </w:r>
        <w:r w:rsidR="00B56DD0">
          <w:rPr>
            <w:noProof/>
            <w:webHidden/>
          </w:rPr>
          <w:fldChar w:fldCharType="begin"/>
        </w:r>
        <w:r w:rsidR="00B56DD0">
          <w:rPr>
            <w:noProof/>
            <w:webHidden/>
          </w:rPr>
          <w:instrText xml:space="preserve"> PAGEREF _Toc175310081 \h </w:instrText>
        </w:r>
        <w:r w:rsidR="00B56DD0">
          <w:rPr>
            <w:noProof/>
            <w:webHidden/>
          </w:rPr>
        </w:r>
        <w:r w:rsidR="00B56DD0">
          <w:rPr>
            <w:noProof/>
            <w:webHidden/>
          </w:rPr>
          <w:fldChar w:fldCharType="separate"/>
        </w:r>
        <w:r>
          <w:rPr>
            <w:noProof/>
            <w:webHidden/>
          </w:rPr>
          <w:t>66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2" w:history="1">
        <w:r w:rsidR="00B56DD0" w:rsidRPr="001073BF">
          <w:rPr>
            <w:rStyle w:val="af4"/>
            <w:noProof/>
          </w:rPr>
          <w:t>Статья 33. Градостроительные регламенты. Производственные зоны - "П".</w:t>
        </w:r>
        <w:r w:rsidR="00B56DD0">
          <w:rPr>
            <w:noProof/>
            <w:webHidden/>
          </w:rPr>
          <w:tab/>
        </w:r>
        <w:r w:rsidR="00B56DD0">
          <w:rPr>
            <w:noProof/>
            <w:webHidden/>
          </w:rPr>
          <w:fldChar w:fldCharType="begin"/>
        </w:r>
        <w:r w:rsidR="00B56DD0">
          <w:rPr>
            <w:noProof/>
            <w:webHidden/>
          </w:rPr>
          <w:instrText xml:space="preserve"> PAGEREF _Toc175310082 \h </w:instrText>
        </w:r>
        <w:r w:rsidR="00B56DD0">
          <w:rPr>
            <w:noProof/>
            <w:webHidden/>
          </w:rPr>
        </w:r>
        <w:r w:rsidR="00B56DD0">
          <w:rPr>
            <w:noProof/>
            <w:webHidden/>
          </w:rPr>
          <w:fldChar w:fldCharType="separate"/>
        </w:r>
        <w:r>
          <w:rPr>
            <w:noProof/>
            <w:webHidden/>
          </w:rPr>
          <w:t>79</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3" w:history="1">
        <w:r w:rsidR="00B56DD0" w:rsidRPr="001073BF">
          <w:rPr>
            <w:rStyle w:val="af4"/>
            <w:noProof/>
          </w:rPr>
          <w:t>Статья 34. Градостроительные регламенты. Зона инженерной инфраструктуры - "И".</w:t>
        </w:r>
        <w:r w:rsidR="00B56DD0">
          <w:rPr>
            <w:noProof/>
            <w:webHidden/>
          </w:rPr>
          <w:tab/>
        </w:r>
        <w:r w:rsidR="00B56DD0">
          <w:rPr>
            <w:noProof/>
            <w:webHidden/>
          </w:rPr>
          <w:fldChar w:fldCharType="begin"/>
        </w:r>
        <w:r w:rsidR="00B56DD0">
          <w:rPr>
            <w:noProof/>
            <w:webHidden/>
          </w:rPr>
          <w:instrText xml:space="preserve"> PAGEREF _Toc175310083 \h </w:instrText>
        </w:r>
        <w:r w:rsidR="00B56DD0">
          <w:rPr>
            <w:noProof/>
            <w:webHidden/>
          </w:rPr>
        </w:r>
        <w:r w:rsidR="00B56DD0">
          <w:rPr>
            <w:noProof/>
            <w:webHidden/>
          </w:rPr>
          <w:fldChar w:fldCharType="separate"/>
        </w:r>
        <w:r>
          <w:rPr>
            <w:noProof/>
            <w:webHidden/>
          </w:rPr>
          <w:t>83</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4" w:history="1">
        <w:r w:rsidR="00B56DD0" w:rsidRPr="001073BF">
          <w:rPr>
            <w:rStyle w:val="af4"/>
            <w:noProof/>
          </w:rPr>
          <w:t>Статья 35. Градостроительные регламенты. Зоны транспортной инфраструктуры – "Т".</w:t>
        </w:r>
        <w:r w:rsidR="00B56DD0">
          <w:rPr>
            <w:noProof/>
            <w:webHidden/>
          </w:rPr>
          <w:tab/>
        </w:r>
        <w:r w:rsidR="00B56DD0">
          <w:rPr>
            <w:noProof/>
            <w:webHidden/>
          </w:rPr>
          <w:fldChar w:fldCharType="begin"/>
        </w:r>
        <w:r w:rsidR="00B56DD0">
          <w:rPr>
            <w:noProof/>
            <w:webHidden/>
          </w:rPr>
          <w:instrText xml:space="preserve"> PAGEREF _Toc175310084 \h </w:instrText>
        </w:r>
        <w:r w:rsidR="00B56DD0">
          <w:rPr>
            <w:noProof/>
            <w:webHidden/>
          </w:rPr>
        </w:r>
        <w:r w:rsidR="00B56DD0">
          <w:rPr>
            <w:noProof/>
            <w:webHidden/>
          </w:rPr>
          <w:fldChar w:fldCharType="separate"/>
        </w:r>
        <w:r>
          <w:rPr>
            <w:noProof/>
            <w:webHidden/>
          </w:rPr>
          <w:t>86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5" w:history="1">
        <w:r w:rsidR="00B56DD0" w:rsidRPr="001073BF">
          <w:rPr>
            <w:rStyle w:val="af4"/>
            <w:noProof/>
          </w:rPr>
          <w:t>Статья 36. Градостроительные регламенты. Зоны сельскохозяйственного использования – "Сх".</w:t>
        </w:r>
        <w:r w:rsidR="00B56DD0">
          <w:rPr>
            <w:noProof/>
            <w:webHidden/>
          </w:rPr>
          <w:tab/>
        </w:r>
        <w:r w:rsidR="00B56DD0">
          <w:rPr>
            <w:noProof/>
            <w:webHidden/>
          </w:rPr>
          <w:fldChar w:fldCharType="begin"/>
        </w:r>
        <w:r w:rsidR="00B56DD0">
          <w:rPr>
            <w:noProof/>
            <w:webHidden/>
          </w:rPr>
          <w:instrText xml:space="preserve"> PAGEREF _Toc175310085 \h </w:instrText>
        </w:r>
        <w:r w:rsidR="00B56DD0">
          <w:rPr>
            <w:noProof/>
            <w:webHidden/>
          </w:rPr>
        </w:r>
        <w:r w:rsidR="00B56DD0">
          <w:rPr>
            <w:noProof/>
            <w:webHidden/>
          </w:rPr>
          <w:fldChar w:fldCharType="separate"/>
        </w:r>
        <w:r>
          <w:rPr>
            <w:noProof/>
            <w:webHidden/>
          </w:rPr>
          <w:t>89</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6" w:history="1">
        <w:r w:rsidR="00B56DD0" w:rsidRPr="001073BF">
          <w:rPr>
            <w:rStyle w:val="af4"/>
            <w:noProof/>
          </w:rPr>
          <w:t>Статья 37. Градостроительные регламенты. Зоны рекреационного назначения – "Р"</w:t>
        </w:r>
        <w:r w:rsidR="00B56DD0">
          <w:rPr>
            <w:noProof/>
            <w:webHidden/>
          </w:rPr>
          <w:tab/>
        </w:r>
        <w:r w:rsidR="00B56DD0">
          <w:rPr>
            <w:noProof/>
            <w:webHidden/>
          </w:rPr>
          <w:fldChar w:fldCharType="begin"/>
        </w:r>
        <w:r w:rsidR="00B56DD0">
          <w:rPr>
            <w:noProof/>
            <w:webHidden/>
          </w:rPr>
          <w:instrText xml:space="preserve"> PAGEREF _Toc175310086 \h </w:instrText>
        </w:r>
        <w:r w:rsidR="00B56DD0">
          <w:rPr>
            <w:noProof/>
            <w:webHidden/>
          </w:rPr>
        </w:r>
        <w:r w:rsidR="00B56DD0">
          <w:rPr>
            <w:noProof/>
            <w:webHidden/>
          </w:rPr>
          <w:fldChar w:fldCharType="separate"/>
        </w:r>
        <w:r>
          <w:rPr>
            <w:noProof/>
            <w:webHidden/>
          </w:rPr>
          <w:t>96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7" w:history="1">
        <w:r w:rsidR="00B56DD0" w:rsidRPr="001073BF">
          <w:rPr>
            <w:rStyle w:val="af4"/>
            <w:noProof/>
          </w:rPr>
          <w:t>Статья 38. Градостроительные регламенты. Зоны специального назначения - "Сп".</w:t>
        </w:r>
        <w:r w:rsidR="00B56DD0">
          <w:rPr>
            <w:noProof/>
            <w:webHidden/>
          </w:rPr>
          <w:tab/>
        </w:r>
        <w:r w:rsidR="00B56DD0">
          <w:rPr>
            <w:noProof/>
            <w:webHidden/>
          </w:rPr>
          <w:fldChar w:fldCharType="begin"/>
        </w:r>
        <w:r w:rsidR="00B56DD0">
          <w:rPr>
            <w:noProof/>
            <w:webHidden/>
          </w:rPr>
          <w:instrText xml:space="preserve"> PAGEREF _Toc175310087 \h </w:instrText>
        </w:r>
        <w:r w:rsidR="00B56DD0">
          <w:rPr>
            <w:noProof/>
            <w:webHidden/>
          </w:rPr>
        </w:r>
        <w:r w:rsidR="00B56DD0">
          <w:rPr>
            <w:noProof/>
            <w:webHidden/>
          </w:rPr>
          <w:fldChar w:fldCharType="separate"/>
        </w:r>
        <w:r>
          <w:rPr>
            <w:noProof/>
            <w:webHidden/>
          </w:rPr>
          <w:t>106</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8" w:history="1">
        <w:r w:rsidR="00B56DD0" w:rsidRPr="001073BF">
          <w:rPr>
            <w:rStyle w:val="af4"/>
            <w:noProof/>
          </w:rPr>
          <w:t>Статья 39. Правила застройки, благоустройства, содержания и режимы использования зон территории объекта культурного наследия регионального значения - достопримечательное место «Дворяниново», Тульская область, Заокский район, муниципальное образование Малаховское в соответствии с Приказом инспекции Тульской области по Государственной охране объектов культурного наследия №162 от 01.10.2019г.</w:t>
        </w:r>
        <w:r w:rsidR="00B56DD0">
          <w:rPr>
            <w:noProof/>
            <w:webHidden/>
          </w:rPr>
          <w:tab/>
        </w:r>
        <w:r w:rsidR="00B56DD0">
          <w:rPr>
            <w:noProof/>
            <w:webHidden/>
          </w:rPr>
          <w:fldChar w:fldCharType="begin"/>
        </w:r>
        <w:r w:rsidR="00B56DD0">
          <w:rPr>
            <w:noProof/>
            <w:webHidden/>
          </w:rPr>
          <w:instrText xml:space="preserve"> PAGEREF _Toc175310088 \h </w:instrText>
        </w:r>
        <w:r w:rsidR="00B56DD0">
          <w:rPr>
            <w:noProof/>
            <w:webHidden/>
          </w:rPr>
        </w:r>
        <w:r w:rsidR="00B56DD0">
          <w:rPr>
            <w:noProof/>
            <w:webHidden/>
          </w:rPr>
          <w:fldChar w:fldCharType="separate"/>
        </w:r>
        <w:r>
          <w:rPr>
            <w:noProof/>
            <w:webHidden/>
          </w:rPr>
          <w:t>109</w:t>
        </w:r>
        <w:r w:rsidR="00B56DD0">
          <w:rPr>
            <w:noProof/>
            <w:webHidden/>
          </w:rPr>
          <w:fldChar w:fldCharType="end"/>
        </w:r>
      </w:hyperlink>
    </w:p>
    <w:p w:rsidR="00B56DD0" w:rsidRDefault="00FC583B">
      <w:pPr>
        <w:pStyle w:val="31"/>
        <w:tabs>
          <w:tab w:val="right" w:leader="underscore" w:pos="9910"/>
        </w:tabs>
        <w:rPr>
          <w:rFonts w:asciiTheme="minorHAnsi" w:eastAsiaTheme="minorEastAsia" w:hAnsiTheme="minorHAnsi" w:cstheme="minorBidi"/>
          <w:noProof/>
          <w:sz w:val="22"/>
          <w:szCs w:val="22"/>
          <w:lang w:eastAsia="ru-RU"/>
        </w:rPr>
      </w:pPr>
      <w:hyperlink w:anchor="_Toc175310089" w:history="1">
        <w:r w:rsidR="00B56DD0" w:rsidRPr="001073BF">
          <w:rPr>
            <w:rStyle w:val="af4"/>
            <w:noProof/>
          </w:rPr>
          <w:t>Статья 40.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B56DD0">
          <w:rPr>
            <w:noProof/>
            <w:webHidden/>
          </w:rPr>
          <w:tab/>
        </w:r>
        <w:r w:rsidR="00B56DD0">
          <w:rPr>
            <w:noProof/>
            <w:webHidden/>
          </w:rPr>
          <w:fldChar w:fldCharType="begin"/>
        </w:r>
        <w:r w:rsidR="00B56DD0">
          <w:rPr>
            <w:noProof/>
            <w:webHidden/>
          </w:rPr>
          <w:instrText xml:space="preserve"> PAGEREF _Toc175310089 \h </w:instrText>
        </w:r>
        <w:r w:rsidR="00B56DD0">
          <w:rPr>
            <w:noProof/>
            <w:webHidden/>
          </w:rPr>
        </w:r>
        <w:r w:rsidR="00B56DD0">
          <w:rPr>
            <w:noProof/>
            <w:webHidden/>
          </w:rPr>
          <w:fldChar w:fldCharType="separate"/>
        </w:r>
        <w:r>
          <w:rPr>
            <w:noProof/>
            <w:webHidden/>
          </w:rPr>
          <w:t>122</w:t>
        </w:r>
        <w:r w:rsidR="00B56DD0">
          <w:rPr>
            <w:noProof/>
            <w:webHidden/>
          </w:rPr>
          <w:fldChar w:fldCharType="end"/>
        </w:r>
      </w:hyperlink>
    </w:p>
    <w:p w:rsidR="00B56DD0" w:rsidRDefault="00FC583B">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75310090" w:history="1">
        <w:r w:rsidR="00B56DD0" w:rsidRPr="001073BF">
          <w:rPr>
            <w:rStyle w:val="af4"/>
            <w:rFonts w:cs="Times New Roman"/>
            <w:noProof/>
          </w:rPr>
          <w:t>графическая часть</w:t>
        </w:r>
        <w:r w:rsidR="00B56DD0">
          <w:rPr>
            <w:noProof/>
            <w:webHidden/>
          </w:rPr>
          <w:tab/>
        </w:r>
        <w:r w:rsidR="00B56DD0">
          <w:rPr>
            <w:noProof/>
            <w:webHidden/>
          </w:rPr>
          <w:fldChar w:fldCharType="begin"/>
        </w:r>
        <w:r w:rsidR="00B56DD0">
          <w:rPr>
            <w:noProof/>
            <w:webHidden/>
          </w:rPr>
          <w:instrText xml:space="preserve"> PAGEREF _Toc175310090 \h </w:instrText>
        </w:r>
        <w:r w:rsidR="00B56DD0">
          <w:rPr>
            <w:noProof/>
            <w:webHidden/>
          </w:rPr>
        </w:r>
        <w:r w:rsidR="00B56DD0">
          <w:rPr>
            <w:noProof/>
            <w:webHidden/>
          </w:rPr>
          <w:fldChar w:fldCharType="separate"/>
        </w:r>
        <w:r>
          <w:rPr>
            <w:noProof/>
            <w:webHidden/>
          </w:rPr>
          <w:t>141</w:t>
        </w:r>
        <w:r w:rsidR="00B56DD0">
          <w:rPr>
            <w:noProof/>
            <w:webHidden/>
          </w:rPr>
          <w:fldChar w:fldCharType="end"/>
        </w:r>
      </w:hyperlink>
    </w:p>
    <w:p w:rsidR="0049612F" w:rsidRPr="00E12F3C" w:rsidRDefault="006000C9" w:rsidP="0049612F">
      <w:pPr>
        <w:rPr>
          <w:rFonts w:ascii="PT Astra Serif" w:hAnsi="PT Astra Serif"/>
          <w:lang w:eastAsia="ru-RU"/>
        </w:rPr>
      </w:pPr>
      <w:r w:rsidRPr="00E12F3C">
        <w:rPr>
          <w:rFonts w:ascii="PT Astra Serif" w:hAnsi="PT Astra Serif"/>
          <w:lang w:eastAsia="ru-RU"/>
        </w:rPr>
        <w:fldChar w:fldCharType="end"/>
      </w:r>
    </w:p>
    <w:p w:rsidR="00980FF7" w:rsidRPr="00E12F3C" w:rsidRDefault="00980FF7" w:rsidP="00506E09">
      <w:pPr>
        <w:ind w:firstLine="709"/>
        <w:contextualSpacing/>
        <w:rPr>
          <w:rFonts w:ascii="PT Astra Serif" w:hAnsi="PT Astra Serif"/>
        </w:rPr>
      </w:pPr>
    </w:p>
    <w:p w:rsidR="00CF0BA1" w:rsidRPr="00BB230B" w:rsidRDefault="00CF0BA1" w:rsidP="008B1504">
      <w:pPr>
        <w:rPr>
          <w:rFonts w:ascii="PT Astra Serif" w:hAnsi="PT Astra Serif"/>
        </w:rPr>
        <w:sectPr w:rsidR="00CF0BA1" w:rsidRPr="00BB230B" w:rsidSect="00346118">
          <w:pgSz w:w="11905" w:h="16837" w:code="9"/>
          <w:pgMar w:top="397" w:right="851" w:bottom="295" w:left="1134" w:header="567" w:footer="454" w:gutter="0"/>
          <w:cols w:space="720"/>
          <w:docGrid w:linePitch="360"/>
        </w:sectPr>
      </w:pPr>
      <w:bookmarkStart w:id="1" w:name="_Toc492973626"/>
    </w:p>
    <w:p w:rsidR="007F5C2E" w:rsidRPr="00E12F3C" w:rsidRDefault="007B7A3A" w:rsidP="00506E09">
      <w:pPr>
        <w:keepNext/>
        <w:tabs>
          <w:tab w:val="left" w:pos="0"/>
          <w:tab w:val="left" w:pos="240"/>
          <w:tab w:val="left" w:pos="560"/>
        </w:tabs>
        <w:ind w:firstLine="709"/>
        <w:contextualSpacing/>
        <w:jc w:val="center"/>
        <w:outlineLvl w:val="0"/>
        <w:rPr>
          <w:rFonts w:ascii="PT Astra Serif" w:hAnsi="PT Astra Serif"/>
          <w:b/>
          <w:bCs/>
          <w:caps/>
          <w:sz w:val="28"/>
          <w:szCs w:val="28"/>
        </w:rPr>
      </w:pPr>
      <w:bookmarkStart w:id="2" w:name="_Toc529951918"/>
      <w:bookmarkStart w:id="3" w:name="_Toc13730428"/>
      <w:bookmarkStart w:id="4" w:name="_Toc13731566"/>
      <w:bookmarkStart w:id="5" w:name="_Toc175310042"/>
      <w:r w:rsidRPr="00E12F3C">
        <w:rPr>
          <w:rFonts w:ascii="PT Astra Serif" w:hAnsi="PT Astra Serif"/>
          <w:b/>
          <w:bCs/>
          <w:caps/>
          <w:sz w:val="28"/>
          <w:szCs w:val="28"/>
        </w:rPr>
        <w:lastRenderedPageBreak/>
        <w:t>В</w:t>
      </w:r>
      <w:r w:rsidR="003457BB" w:rsidRPr="00E12F3C">
        <w:rPr>
          <w:rFonts w:ascii="PT Astra Serif" w:hAnsi="PT Astra Serif"/>
          <w:b/>
          <w:bCs/>
          <w:caps/>
          <w:sz w:val="28"/>
          <w:szCs w:val="28"/>
        </w:rPr>
        <w:t>в</w:t>
      </w:r>
      <w:r w:rsidRPr="00E12F3C">
        <w:rPr>
          <w:rFonts w:ascii="PT Astra Serif" w:hAnsi="PT Astra Serif"/>
          <w:b/>
          <w:bCs/>
          <w:caps/>
          <w:sz w:val="28"/>
          <w:szCs w:val="28"/>
        </w:rPr>
        <w:t>едение</w:t>
      </w:r>
      <w:bookmarkEnd w:id="1"/>
      <w:bookmarkEnd w:id="2"/>
      <w:bookmarkEnd w:id="3"/>
      <w:bookmarkEnd w:id="4"/>
      <w:bookmarkEnd w:id="5"/>
    </w:p>
    <w:p w:rsidR="007F5C2E" w:rsidRPr="00E12F3C" w:rsidRDefault="007F5C2E" w:rsidP="00506E09">
      <w:pPr>
        <w:widowControl w:val="0"/>
        <w:autoSpaceDE w:val="0"/>
        <w:autoSpaceDN w:val="0"/>
        <w:adjustRightInd w:val="0"/>
        <w:ind w:firstLine="709"/>
        <w:contextualSpacing/>
        <w:jc w:val="both"/>
        <w:rPr>
          <w:rFonts w:ascii="PT Astra Serif" w:hAnsi="PT Astra Serif" w:cs="Arial"/>
          <w:sz w:val="16"/>
          <w:szCs w:val="16"/>
        </w:rPr>
      </w:pPr>
    </w:p>
    <w:p w:rsidR="007F5C2E" w:rsidRPr="00E12F3C" w:rsidRDefault="007F5C2E" w:rsidP="003457BB">
      <w:pPr>
        <w:ind w:firstLine="709"/>
        <w:contextualSpacing/>
        <w:jc w:val="both"/>
        <w:rPr>
          <w:rFonts w:ascii="PT Astra Serif" w:hAnsi="PT Astra Serif"/>
        </w:rPr>
      </w:pPr>
      <w:proofErr w:type="gramStart"/>
      <w:r w:rsidRPr="00E12F3C">
        <w:rPr>
          <w:rFonts w:ascii="PT Astra Serif" w:hAnsi="PT Astra Serif"/>
        </w:rPr>
        <w:t xml:space="preserve">Настоящие Правила разработаны в соответствии с Градостроительным </w:t>
      </w:r>
      <w:hyperlink r:id="rId18" w:history="1">
        <w:r w:rsidR="0080210E" w:rsidRPr="00E12F3C">
          <w:rPr>
            <w:rFonts w:ascii="PT Astra Serif" w:hAnsi="PT Astra Serif"/>
          </w:rPr>
          <w:t>Кодексом</w:t>
        </w:r>
      </w:hyperlink>
      <w:r w:rsidRPr="00E12F3C">
        <w:rPr>
          <w:rFonts w:ascii="PT Astra Serif" w:hAnsi="PT Astra Serif"/>
        </w:rPr>
        <w:t xml:space="preserve"> Р</w:t>
      </w:r>
      <w:r w:rsidR="0080210E" w:rsidRPr="00E12F3C">
        <w:rPr>
          <w:rFonts w:ascii="PT Astra Serif" w:hAnsi="PT Astra Serif"/>
        </w:rPr>
        <w:t>Ф</w:t>
      </w:r>
      <w:r w:rsidRPr="00E12F3C">
        <w:rPr>
          <w:rFonts w:ascii="PT Astra Serif" w:hAnsi="PT Astra Serif"/>
        </w:rPr>
        <w:t xml:space="preserve">, Земельным </w:t>
      </w:r>
      <w:hyperlink r:id="rId19" w:history="1">
        <w:r w:rsidR="0080210E" w:rsidRPr="00E12F3C">
          <w:rPr>
            <w:rFonts w:ascii="PT Astra Serif" w:hAnsi="PT Astra Serif"/>
          </w:rPr>
          <w:t>Кодексом</w:t>
        </w:r>
      </w:hyperlink>
      <w:r w:rsidRPr="00E12F3C">
        <w:rPr>
          <w:rFonts w:ascii="PT Astra Serif" w:hAnsi="PT Astra Serif"/>
        </w:rPr>
        <w:t xml:space="preserve"> Р</w:t>
      </w:r>
      <w:r w:rsidR="0080210E" w:rsidRPr="00E12F3C">
        <w:rPr>
          <w:rFonts w:ascii="PT Astra Serif" w:hAnsi="PT Astra Serif"/>
        </w:rPr>
        <w:t>Ф</w:t>
      </w:r>
      <w:r w:rsidRPr="00E12F3C">
        <w:rPr>
          <w:rFonts w:ascii="PT Astra Serif" w:hAnsi="PT Astra Serif"/>
        </w:rPr>
        <w:t xml:space="preserve">, Федеральным </w:t>
      </w:r>
      <w:hyperlink r:id="rId20" w:history="1">
        <w:r w:rsidRPr="00E12F3C">
          <w:rPr>
            <w:rFonts w:ascii="PT Astra Serif" w:hAnsi="PT Astra Serif"/>
          </w:rPr>
          <w:t>законом</w:t>
        </w:r>
      </w:hyperlink>
      <w:r w:rsidRPr="00E12F3C">
        <w:rPr>
          <w:rFonts w:ascii="PT Astra Serif" w:hAnsi="PT Astra Serif"/>
        </w:rPr>
        <w:t xml:space="preserve"> </w:t>
      </w:r>
      <w:r w:rsidRPr="00E12F3C">
        <w:rPr>
          <w:rFonts w:ascii="PT Astra Serif" w:hAnsi="PT Astra Serif"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443916" w:rsidRPr="00E12F3C">
        <w:rPr>
          <w:rFonts w:ascii="PT Astra Serif" w:hAnsi="PT Astra Serif" w:cs="Times New Roman"/>
          <w:szCs w:val="20"/>
        </w:rPr>
        <w:t>Тульской области</w:t>
      </w:r>
      <w:r w:rsidRPr="00E12F3C">
        <w:rPr>
          <w:rFonts w:ascii="PT Astra Serif" w:hAnsi="PT Astra Serif" w:cs="Times New Roman"/>
          <w:szCs w:val="20"/>
        </w:rPr>
        <w:t xml:space="preserve">, </w:t>
      </w:r>
      <w:hyperlink r:id="rId21" w:history="1">
        <w:r w:rsidRPr="00E12F3C">
          <w:rPr>
            <w:rFonts w:ascii="PT Astra Serif" w:hAnsi="PT Astra Serif" w:cs="Times New Roman"/>
            <w:szCs w:val="20"/>
          </w:rPr>
          <w:t>Уставом</w:t>
        </w:r>
      </w:hyperlink>
      <w:r w:rsidRPr="00E12F3C">
        <w:rPr>
          <w:rFonts w:ascii="PT Astra Serif" w:hAnsi="PT Astra Serif" w:cs="Times New Roman"/>
          <w:szCs w:val="20"/>
        </w:rPr>
        <w:t xml:space="preserve"> </w:t>
      </w:r>
      <w:r w:rsidR="003457BB" w:rsidRPr="00E12F3C">
        <w:rPr>
          <w:rFonts w:ascii="PT Astra Serif" w:hAnsi="PT Astra Serif" w:cs="Times New Roman"/>
          <w:szCs w:val="20"/>
        </w:rPr>
        <w:t xml:space="preserve">муниципального образования </w:t>
      </w:r>
      <w:proofErr w:type="spellStart"/>
      <w:r w:rsidR="00976002">
        <w:rPr>
          <w:rFonts w:ascii="PT Astra Serif" w:hAnsi="PT Astra Serif" w:cs="Times New Roman"/>
          <w:szCs w:val="20"/>
        </w:rPr>
        <w:t>Малаховское</w:t>
      </w:r>
      <w:proofErr w:type="spellEnd"/>
      <w:r w:rsidR="00BE2A52" w:rsidRPr="00E12F3C">
        <w:rPr>
          <w:rFonts w:ascii="PT Astra Serif" w:hAnsi="PT Astra Serif" w:cs="Times New Roman"/>
          <w:szCs w:val="20"/>
        </w:rPr>
        <w:t xml:space="preserve"> </w:t>
      </w:r>
      <w:r w:rsidR="00443916" w:rsidRPr="00E12F3C">
        <w:rPr>
          <w:rFonts w:ascii="PT Astra Serif" w:hAnsi="PT Astra Serif" w:cs="Times New Roman"/>
          <w:szCs w:val="20"/>
        </w:rPr>
        <w:t>Заокского района</w:t>
      </w:r>
      <w:r w:rsidR="003457BB" w:rsidRPr="00E12F3C">
        <w:rPr>
          <w:rFonts w:ascii="PT Astra Serif" w:hAnsi="PT Astra Serif" w:cs="Times New Roman"/>
          <w:szCs w:val="20"/>
        </w:rPr>
        <w:t xml:space="preserve"> </w:t>
      </w:r>
      <w:r w:rsidR="00443916" w:rsidRPr="00E12F3C">
        <w:rPr>
          <w:rFonts w:ascii="PT Astra Serif" w:hAnsi="PT Astra Serif" w:cs="Times New Roman"/>
          <w:szCs w:val="20"/>
        </w:rPr>
        <w:t>Тульской области</w:t>
      </w:r>
      <w:r w:rsidRPr="00E12F3C">
        <w:rPr>
          <w:rFonts w:ascii="PT Astra Serif" w:hAnsi="PT Astra Serif"/>
        </w:rPr>
        <w:t xml:space="preserve">, Генеральным планом </w:t>
      </w:r>
      <w:r w:rsidR="003457BB" w:rsidRPr="00E12F3C">
        <w:rPr>
          <w:rFonts w:ascii="PT Astra Serif" w:hAnsi="PT Astra Serif"/>
        </w:rPr>
        <w:t>м</w:t>
      </w:r>
      <w:r w:rsidR="003457BB" w:rsidRPr="00E12F3C">
        <w:rPr>
          <w:rFonts w:ascii="PT Astra Serif" w:hAnsi="PT Astra Serif" w:cs="Times New Roman"/>
          <w:szCs w:val="20"/>
        </w:rPr>
        <w:t xml:space="preserve">униципального образования </w:t>
      </w:r>
      <w:proofErr w:type="spellStart"/>
      <w:r w:rsidR="00976002">
        <w:rPr>
          <w:rFonts w:ascii="PT Astra Serif" w:hAnsi="PT Astra Serif" w:cs="Times New Roman"/>
          <w:szCs w:val="20"/>
        </w:rPr>
        <w:t>Малаховское</w:t>
      </w:r>
      <w:proofErr w:type="spellEnd"/>
      <w:r w:rsidR="00BE2A52" w:rsidRPr="00E12F3C">
        <w:rPr>
          <w:rFonts w:ascii="PT Astra Serif" w:hAnsi="PT Astra Serif" w:cs="Times New Roman"/>
          <w:szCs w:val="20"/>
        </w:rPr>
        <w:t xml:space="preserve"> </w:t>
      </w:r>
      <w:r w:rsidR="00443916" w:rsidRPr="00E12F3C">
        <w:rPr>
          <w:rFonts w:ascii="PT Astra Serif" w:hAnsi="PT Astra Serif" w:cs="Times New Roman"/>
          <w:szCs w:val="20"/>
        </w:rPr>
        <w:t>Заокского района</w:t>
      </w:r>
      <w:r w:rsidR="003457BB" w:rsidRPr="00E12F3C">
        <w:rPr>
          <w:rFonts w:ascii="PT Astra Serif" w:hAnsi="PT Astra Serif" w:cs="Times New Roman"/>
          <w:szCs w:val="20"/>
        </w:rPr>
        <w:t xml:space="preserve"> </w:t>
      </w:r>
      <w:r w:rsidR="00443916" w:rsidRPr="00E12F3C">
        <w:rPr>
          <w:rFonts w:ascii="PT Astra Serif" w:hAnsi="PT Astra Serif" w:cs="Times New Roman"/>
          <w:szCs w:val="20"/>
        </w:rPr>
        <w:t>Тульской области</w:t>
      </w:r>
      <w:r w:rsidR="00ED4DF9" w:rsidRPr="00E12F3C">
        <w:rPr>
          <w:rFonts w:ascii="PT Astra Serif" w:hAnsi="PT Astra Serif"/>
        </w:rPr>
        <w:t>,</w:t>
      </w:r>
      <w:r w:rsidRPr="00E12F3C">
        <w:rPr>
          <w:rFonts w:ascii="PT Astra Serif" w:hAnsi="PT Astra Serif"/>
        </w:rPr>
        <w:t xml:space="preserve"> а также с учетом положений иных правовых актов, определяющих основные направления социально-экономического</w:t>
      </w:r>
      <w:proofErr w:type="gramEnd"/>
      <w:r w:rsidRPr="00E12F3C">
        <w:rPr>
          <w:rFonts w:ascii="PT Astra Serif" w:hAnsi="PT Astra Serif"/>
        </w:rPr>
        <w:t xml:space="preserve"> и градостроительного развития </w:t>
      </w:r>
      <w:r w:rsidR="003457BB" w:rsidRPr="00E12F3C">
        <w:rPr>
          <w:rFonts w:ascii="PT Astra Serif" w:hAnsi="PT Astra Serif"/>
        </w:rPr>
        <w:t>м</w:t>
      </w:r>
      <w:r w:rsidR="003457BB" w:rsidRPr="00E12F3C">
        <w:rPr>
          <w:rFonts w:ascii="PT Astra Serif" w:hAnsi="PT Astra Serif" w:cs="Times New Roman"/>
          <w:szCs w:val="20"/>
        </w:rPr>
        <w:t xml:space="preserve">униципального образования </w:t>
      </w:r>
      <w:proofErr w:type="spellStart"/>
      <w:r w:rsidR="00976002">
        <w:rPr>
          <w:rFonts w:ascii="PT Astra Serif" w:hAnsi="PT Astra Serif" w:cs="Times New Roman"/>
          <w:szCs w:val="20"/>
        </w:rPr>
        <w:t>Малаховское</w:t>
      </w:r>
      <w:proofErr w:type="spellEnd"/>
      <w:r w:rsidR="00BE2A52" w:rsidRPr="00E12F3C">
        <w:rPr>
          <w:rFonts w:ascii="PT Astra Serif" w:hAnsi="PT Astra Serif" w:cs="Times New Roman"/>
          <w:szCs w:val="20"/>
        </w:rPr>
        <w:t xml:space="preserve"> </w:t>
      </w:r>
      <w:r w:rsidR="00443916" w:rsidRPr="00E12F3C">
        <w:rPr>
          <w:rFonts w:ascii="PT Astra Serif" w:hAnsi="PT Astra Serif" w:cs="Times New Roman"/>
          <w:szCs w:val="20"/>
        </w:rPr>
        <w:t>Заокского района</w:t>
      </w:r>
      <w:r w:rsidR="003457BB" w:rsidRPr="00E12F3C">
        <w:rPr>
          <w:rFonts w:ascii="PT Astra Serif" w:hAnsi="PT Astra Serif" w:cs="Times New Roman"/>
          <w:szCs w:val="20"/>
        </w:rPr>
        <w:t xml:space="preserve"> </w:t>
      </w:r>
      <w:r w:rsidR="00443916" w:rsidRPr="00E12F3C">
        <w:rPr>
          <w:rFonts w:ascii="PT Astra Serif" w:hAnsi="PT Astra Serif" w:cs="Times New Roman"/>
          <w:szCs w:val="20"/>
        </w:rPr>
        <w:t>Тульской области</w:t>
      </w:r>
      <w:r w:rsidR="00ED4DF9" w:rsidRPr="00E12F3C">
        <w:rPr>
          <w:rFonts w:ascii="PT Astra Serif" w:hAnsi="PT Astra Serif"/>
        </w:rPr>
        <w:t>,</w:t>
      </w:r>
      <w:r w:rsidRPr="00E12F3C">
        <w:rPr>
          <w:rFonts w:ascii="PT Astra Serif" w:hAnsi="PT Astra Serif"/>
        </w:rPr>
        <w:t xml:space="preserve"> охраны культурного наследия, окружающей среды и рационального использования природных ресурсов.</w:t>
      </w:r>
    </w:p>
    <w:p w:rsidR="007F5C2E" w:rsidRPr="00E12F3C" w:rsidRDefault="007F5C2E" w:rsidP="00506E09">
      <w:pPr>
        <w:pStyle w:val="1250"/>
        <w:rPr>
          <w:rFonts w:ascii="PT Astra Serif" w:hAnsi="PT Astra Serif"/>
        </w:rPr>
      </w:pPr>
      <w:r w:rsidRPr="00E12F3C">
        <w:rPr>
          <w:rFonts w:ascii="PT Astra Serif" w:hAnsi="PT Astra Serif"/>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E12F3C" w:rsidRDefault="007F5C2E" w:rsidP="00506E09">
      <w:pPr>
        <w:pStyle w:val="1250"/>
        <w:rPr>
          <w:rFonts w:ascii="PT Astra Serif" w:hAnsi="PT Astra Serif"/>
        </w:rPr>
      </w:pPr>
      <w:r w:rsidRPr="00E12F3C">
        <w:rPr>
          <w:rFonts w:ascii="PT Astra Serif" w:hAnsi="PT Astra Serif"/>
        </w:rP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E12F3C" w:rsidRDefault="007F5C2E" w:rsidP="00506E09">
      <w:pPr>
        <w:pStyle w:val="1250"/>
        <w:rPr>
          <w:rFonts w:ascii="PT Astra Serif" w:hAnsi="PT Astra Serif"/>
        </w:rPr>
      </w:pPr>
      <w:r w:rsidRPr="00E12F3C">
        <w:rPr>
          <w:rFonts w:ascii="PT Astra Serif" w:hAnsi="PT Astra Serif"/>
        </w:rP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rsidRPr="00E12F3C">
        <w:rPr>
          <w:rFonts w:ascii="PT Astra Serif" w:hAnsi="PT Astra Serif"/>
        </w:rPr>
        <w:t xml:space="preserve">муниципального образования </w:t>
      </w:r>
      <w:proofErr w:type="spellStart"/>
      <w:r w:rsidR="00976002">
        <w:rPr>
          <w:rFonts w:ascii="PT Astra Serif" w:hAnsi="PT Astra Serif"/>
        </w:rPr>
        <w:t>Малаховское</w:t>
      </w:r>
      <w:proofErr w:type="spellEnd"/>
      <w:r w:rsidR="00BE2A52" w:rsidRPr="00E12F3C">
        <w:rPr>
          <w:rFonts w:ascii="PT Astra Serif" w:hAnsi="PT Astra Serif"/>
        </w:rPr>
        <w:t xml:space="preserve"> </w:t>
      </w:r>
      <w:r w:rsidR="00443916" w:rsidRPr="00E12F3C">
        <w:rPr>
          <w:rFonts w:ascii="PT Astra Serif" w:hAnsi="PT Astra Serif"/>
        </w:rPr>
        <w:t>Заокского района</w:t>
      </w:r>
      <w:r w:rsidR="003A434B" w:rsidRPr="00E12F3C">
        <w:rPr>
          <w:rFonts w:ascii="PT Astra Serif" w:hAnsi="PT Astra Serif"/>
        </w:rPr>
        <w:t xml:space="preserve"> </w:t>
      </w:r>
      <w:r w:rsidR="00443916" w:rsidRPr="00E12F3C">
        <w:rPr>
          <w:rFonts w:ascii="PT Astra Serif" w:hAnsi="PT Astra Serif"/>
        </w:rPr>
        <w:t>Тульской области</w:t>
      </w:r>
      <w:r w:rsidRPr="00E12F3C">
        <w:rPr>
          <w:rFonts w:ascii="PT Astra Serif" w:hAnsi="PT Astra Serif"/>
        </w:rPr>
        <w:t>.</w:t>
      </w: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B7A3A" w:rsidRPr="00E12F3C" w:rsidRDefault="007B7A3A" w:rsidP="00506E09">
      <w:pPr>
        <w:pStyle w:val="1250"/>
        <w:rPr>
          <w:rFonts w:ascii="PT Astra Serif" w:hAnsi="PT Astra Serif"/>
        </w:rPr>
      </w:pPr>
    </w:p>
    <w:p w:rsidR="007F5C2E" w:rsidRPr="00E12F3C" w:rsidRDefault="007E1009" w:rsidP="00506E09">
      <w:pPr>
        <w:pStyle w:val="1"/>
        <w:spacing w:before="0" w:after="0"/>
        <w:ind w:firstLine="709"/>
        <w:contextualSpacing/>
        <w:rPr>
          <w:rFonts w:ascii="PT Astra Serif" w:hAnsi="PT Astra Serif"/>
          <w:lang w:val="ru-RU"/>
        </w:rPr>
      </w:pPr>
      <w:bookmarkStart w:id="6" w:name="_Toc468262219"/>
      <w:bookmarkStart w:id="7" w:name="_Toc529951919"/>
      <w:bookmarkStart w:id="8" w:name="_Toc13730429"/>
      <w:bookmarkStart w:id="9" w:name="_Toc13731567"/>
      <w:bookmarkStart w:id="10" w:name="_Toc175310043"/>
      <w:r w:rsidRPr="00E12F3C">
        <w:rPr>
          <w:rFonts w:ascii="PT Astra Serif" w:hAnsi="PT Astra Serif"/>
          <w:lang w:val="ru-RU"/>
        </w:rPr>
        <w:lastRenderedPageBreak/>
        <w:t>Часть</w:t>
      </w:r>
      <w:r w:rsidR="007F5C2E" w:rsidRPr="00E12F3C">
        <w:rPr>
          <w:rFonts w:ascii="PT Astra Serif" w:hAnsi="PT Astra Serif"/>
          <w:lang w:val="ru-RU"/>
        </w:rPr>
        <w:t xml:space="preserve"> </w:t>
      </w:r>
      <w:r w:rsidR="007F5C2E" w:rsidRPr="00E12F3C">
        <w:rPr>
          <w:rFonts w:ascii="PT Astra Serif" w:hAnsi="PT Astra Serif"/>
        </w:rPr>
        <w:t>I</w:t>
      </w:r>
      <w:r w:rsidR="007F5C2E" w:rsidRPr="00E12F3C">
        <w:rPr>
          <w:rFonts w:ascii="PT Astra Serif" w:hAnsi="PT Astra Serif"/>
          <w:lang w:val="ru-RU"/>
        </w:rPr>
        <w:t>. ПОРЯДОК ПРИМЕНЕНИЯ ПРАВИЛ ЗЕМЛЕПОЛЬЗОВАНИЯ И ЗАСТРОЙКИ И ВНЕСЕНИЯ В НИХ ИЗМЕНЕНИЙ</w:t>
      </w:r>
      <w:bookmarkEnd w:id="6"/>
      <w:bookmarkEnd w:id="7"/>
      <w:bookmarkEnd w:id="8"/>
      <w:bookmarkEnd w:id="9"/>
      <w:bookmarkEnd w:id="10"/>
    </w:p>
    <w:p w:rsidR="007F5C2E" w:rsidRPr="00E12F3C" w:rsidRDefault="007F5C2E" w:rsidP="00570EE3">
      <w:pPr>
        <w:pStyle w:val="2"/>
        <w:rPr>
          <w:rFonts w:ascii="PT Astra Serif" w:hAnsi="PT Astra Serif"/>
        </w:rPr>
      </w:pPr>
      <w:bookmarkStart w:id="11" w:name="_Toc468262220"/>
      <w:bookmarkStart w:id="12" w:name="_Toc492973627"/>
      <w:bookmarkStart w:id="13" w:name="_Toc529951920"/>
      <w:bookmarkStart w:id="14" w:name="_Toc13730430"/>
      <w:bookmarkStart w:id="15" w:name="_Toc13731568"/>
      <w:bookmarkStart w:id="16" w:name="_Toc175310044"/>
      <w:r w:rsidRPr="00E12F3C">
        <w:rPr>
          <w:rFonts w:ascii="PT Astra Serif" w:hAnsi="PT Astra Serif"/>
        </w:rPr>
        <w:t>РАЗДЕЛ 1. О РЕГУЛИРОВАНИИ ЗЕМЛЕПОЛЬЗОВАНИЯ И ЗАСТРОЙКИ ОРГАНАМИ МЕСТНОГО САМОУПРАВЛЕНИЯ.</w:t>
      </w:r>
      <w:bookmarkEnd w:id="11"/>
      <w:bookmarkEnd w:id="12"/>
      <w:bookmarkEnd w:id="13"/>
      <w:bookmarkEnd w:id="14"/>
      <w:bookmarkEnd w:id="15"/>
      <w:bookmarkEnd w:id="16"/>
    </w:p>
    <w:p w:rsidR="007F5C2E" w:rsidRPr="00E12F3C" w:rsidRDefault="007F5C2E" w:rsidP="00506E09">
      <w:pPr>
        <w:widowControl w:val="0"/>
        <w:autoSpaceDE w:val="0"/>
        <w:ind w:firstLine="709"/>
        <w:contextualSpacing/>
        <w:jc w:val="both"/>
        <w:rPr>
          <w:rFonts w:ascii="PT Astra Serif" w:hAnsi="PT Astra Serif" w:cs="Arial"/>
          <w:sz w:val="16"/>
          <w:szCs w:val="16"/>
        </w:rPr>
      </w:pPr>
    </w:p>
    <w:p w:rsidR="007F5C2E" w:rsidRPr="00E12F3C" w:rsidRDefault="007F5C2E" w:rsidP="000A65CB">
      <w:pPr>
        <w:pStyle w:val="39"/>
      </w:pPr>
      <w:bookmarkStart w:id="17" w:name="_Toc468262221"/>
      <w:bookmarkStart w:id="18" w:name="_Toc492973628"/>
      <w:bookmarkStart w:id="19" w:name="_Toc529951921"/>
      <w:bookmarkStart w:id="20" w:name="_Toc13730431"/>
      <w:bookmarkStart w:id="21" w:name="_Toc13731569"/>
      <w:bookmarkStart w:id="22" w:name="_Toc175310045"/>
      <w:r w:rsidRPr="00E12F3C">
        <w:t>Статья 1. Основные понятия, используемые в Правилах землепользования и застройки</w:t>
      </w:r>
      <w:bookmarkEnd w:id="17"/>
      <w:bookmarkEnd w:id="18"/>
      <w:bookmarkEnd w:id="19"/>
      <w:bookmarkEnd w:id="20"/>
      <w:bookmarkEnd w:id="21"/>
      <w:bookmarkEnd w:id="22"/>
    </w:p>
    <w:p w:rsidR="000953DF" w:rsidRPr="00277DA6" w:rsidRDefault="000953DF" w:rsidP="000953DF">
      <w:pPr>
        <w:autoSpaceDE w:val="0"/>
        <w:ind w:firstLine="540"/>
        <w:jc w:val="both"/>
        <w:rPr>
          <w:b/>
        </w:rPr>
      </w:pPr>
      <w:bookmarkStart w:id="23" w:name="_Toc468262222"/>
      <w:bookmarkStart w:id="24" w:name="_Toc492973631"/>
      <w:bookmarkStart w:id="25" w:name="_Toc529951922"/>
      <w:bookmarkStart w:id="26" w:name="_Toc13730432"/>
      <w:bookmarkStart w:id="27" w:name="_Toc13731570"/>
      <w:r w:rsidRPr="00277DA6">
        <w:t xml:space="preserve">Основные понятия, используемые в </w:t>
      </w:r>
      <w:r>
        <w:t>пр</w:t>
      </w:r>
      <w:r w:rsidRPr="00277DA6">
        <w:t>авилах</w:t>
      </w:r>
      <w:r>
        <w:t xml:space="preserve"> землепользования и застройки муниципального образования </w:t>
      </w:r>
      <w:proofErr w:type="spellStart"/>
      <w:r>
        <w:t>Малаховск</w:t>
      </w:r>
      <w:r w:rsidR="00FA3A9F">
        <w:t>ое</w:t>
      </w:r>
      <w:proofErr w:type="spellEnd"/>
      <w:r>
        <w:t xml:space="preserve"> Заокского района (далее – настоящие Правила)</w:t>
      </w:r>
      <w:r w:rsidRPr="00277DA6">
        <w:t>:</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 градостроительная деятельность </w:t>
      </w:r>
      <w:r w:rsidRPr="00277DA6">
        <w:rPr>
          <w:bCs/>
          <w:lang w:eastAsia="ru-RU"/>
        </w:rPr>
        <w:t xml:space="preserve">- </w:t>
      </w:r>
      <w:r w:rsidRPr="009F61CF">
        <w:rPr>
          <w:bCs/>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277DA6">
        <w:rPr>
          <w:bCs/>
          <w:lang w:eastAsia="ru-RU"/>
        </w:rPr>
        <w:t>;</w:t>
      </w:r>
      <w:proofErr w:type="gramEnd"/>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2) территориальное планирование </w:t>
      </w:r>
      <w:r w:rsidRPr="00277DA6">
        <w:rPr>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3) устойчивое развитие территорий </w:t>
      </w:r>
      <w:r w:rsidRPr="00277DA6">
        <w:rPr>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953DF" w:rsidRPr="00277DA6" w:rsidRDefault="000953DF" w:rsidP="000953DF">
      <w:pPr>
        <w:autoSpaceDE w:val="0"/>
        <w:autoSpaceDN w:val="0"/>
        <w:adjustRightInd w:val="0"/>
        <w:ind w:firstLine="540"/>
        <w:jc w:val="both"/>
        <w:rPr>
          <w:bCs/>
          <w:lang w:eastAsia="ru-RU"/>
        </w:rPr>
      </w:pPr>
      <w:proofErr w:type="gramStart"/>
      <w:r w:rsidRPr="00277DA6">
        <w:rPr>
          <w:b/>
          <w:bCs/>
          <w:lang w:eastAsia="ru-RU"/>
        </w:rPr>
        <w:t xml:space="preserve">4) зоны с особыми условиями использования территорий </w:t>
      </w:r>
      <w:r w:rsidRPr="00277DA6">
        <w:rPr>
          <w:bCs/>
          <w:lang w:eastAsia="ru-RU"/>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77DA6">
        <w:rPr>
          <w:bCs/>
          <w:lang w:eastAsia="ru-RU"/>
        </w:rPr>
        <w:t>водоохранные</w:t>
      </w:r>
      <w:proofErr w:type="spellEnd"/>
      <w:r w:rsidRPr="00277DA6">
        <w:rPr>
          <w:bCs/>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5) функциональные зоны </w:t>
      </w:r>
      <w:r w:rsidRPr="00277DA6">
        <w:rPr>
          <w:bCs/>
          <w:lang w:eastAsia="ru-RU"/>
        </w:rPr>
        <w:t>- зоны, для которых документами территориального планирования определены границы и функциональное назначение;</w:t>
      </w:r>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6) градостроительное зонирование </w:t>
      </w:r>
      <w:r w:rsidRPr="00277DA6">
        <w:rPr>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7) территориальные зоны </w:t>
      </w:r>
      <w:r w:rsidRPr="00277DA6">
        <w:rPr>
          <w:bCs/>
          <w:lang w:eastAsia="ru-RU"/>
        </w:rPr>
        <w:t>- зоны, для которых в правилах землепользования и застройки определены границы и установлены градостроительные регламенты;</w:t>
      </w:r>
    </w:p>
    <w:p w:rsidR="000953DF" w:rsidRPr="00277DA6" w:rsidRDefault="000953DF" w:rsidP="000953DF">
      <w:pPr>
        <w:autoSpaceDE w:val="0"/>
        <w:autoSpaceDN w:val="0"/>
        <w:adjustRightInd w:val="0"/>
        <w:ind w:firstLine="540"/>
        <w:jc w:val="both"/>
        <w:rPr>
          <w:bCs/>
          <w:lang w:eastAsia="ru-RU"/>
        </w:rPr>
      </w:pPr>
      <w:r w:rsidRPr="00277DA6">
        <w:rPr>
          <w:b/>
          <w:bCs/>
          <w:lang w:eastAsia="ru-RU"/>
        </w:rPr>
        <w:t xml:space="preserve">8) правила землепользования и застройки </w:t>
      </w:r>
      <w:r w:rsidRPr="00277DA6">
        <w:rPr>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9) градостроительный регламент </w:t>
      </w:r>
      <w:r w:rsidRPr="00277DA6">
        <w:rPr>
          <w:bCs/>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277DA6">
        <w:rPr>
          <w:bCs/>
          <w:lang w:eastAsia="ru-RU"/>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953DF" w:rsidRPr="00277DA6" w:rsidRDefault="000953DF" w:rsidP="000953DF">
      <w:pPr>
        <w:autoSpaceDE w:val="0"/>
        <w:autoSpaceDN w:val="0"/>
        <w:adjustRightInd w:val="0"/>
        <w:ind w:firstLine="540"/>
        <w:jc w:val="both"/>
        <w:rPr>
          <w:bCs/>
          <w:lang w:eastAsia="ru-RU"/>
        </w:rPr>
      </w:pPr>
      <w:proofErr w:type="gramStart"/>
      <w:r w:rsidRPr="00277DA6">
        <w:rPr>
          <w:b/>
          <w:bCs/>
          <w:lang w:eastAsia="ru-RU"/>
        </w:rPr>
        <w:lastRenderedPageBreak/>
        <w:t xml:space="preserve">10) объект капитального строительства </w:t>
      </w:r>
      <w:r w:rsidRPr="00277DA6">
        <w:rPr>
          <w:bCs/>
          <w:lang w:eastAsia="ru-RU"/>
        </w:rPr>
        <w:t xml:space="preserve">- </w:t>
      </w:r>
      <w:r w:rsidRPr="00F91594">
        <w:rPr>
          <w:bCs/>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277DA6">
        <w:rPr>
          <w:bCs/>
          <w:lang w:eastAsia="ru-RU"/>
        </w:rPr>
        <w:t>;</w:t>
      </w:r>
      <w:proofErr w:type="gramEnd"/>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10.1) линейные объекты </w:t>
      </w:r>
      <w:r w:rsidRPr="00277DA6">
        <w:rPr>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11) красные линии </w:t>
      </w:r>
      <w:r w:rsidRPr="00277DA6">
        <w:rPr>
          <w:bCs/>
          <w:lang w:eastAsia="ru-RU"/>
        </w:rPr>
        <w:t xml:space="preserve">- </w:t>
      </w:r>
      <w:r w:rsidRPr="009C104E">
        <w:rPr>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77DA6">
        <w:rPr>
          <w:bCs/>
          <w:lang w:eastAsia="ru-RU"/>
        </w:rPr>
        <w:t>;</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12) территории общего пользования </w:t>
      </w:r>
      <w:r w:rsidRPr="00277DA6">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13) строительство </w:t>
      </w:r>
      <w:r w:rsidRPr="00277DA6">
        <w:rPr>
          <w:bCs/>
          <w:lang w:eastAsia="ru-RU"/>
        </w:rPr>
        <w:t>- создание зданий, строений, сооружений (в том числе на месте сносимых объектов капитального строительства);</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14) реконструкция объектов капитального строительства (за исключением линейных объектов) </w:t>
      </w:r>
      <w:r w:rsidRPr="00277DA6">
        <w:rPr>
          <w:bCs/>
          <w:lang w:eastAsia="ru-RU"/>
        </w:rPr>
        <w:t xml:space="preserve">- </w:t>
      </w:r>
      <w:r w:rsidRPr="00E90EE2">
        <w:rPr>
          <w:bCs/>
          <w:lang w:eastAsia="ru-RU"/>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E90EE2">
        <w:rPr>
          <w:bCs/>
          <w:lang w:eastAsia="ru-RU"/>
        </w:rPr>
        <w:t>) восстановления указанных элементов</w:t>
      </w:r>
      <w:r w:rsidRPr="00277DA6">
        <w:rPr>
          <w:bCs/>
          <w:lang w:eastAsia="ru-RU"/>
        </w:rPr>
        <w:t>;</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14.1) реконструкция линейных объектов </w:t>
      </w:r>
      <w:r w:rsidRPr="00277DA6">
        <w:rPr>
          <w:bCs/>
          <w:lang w:eastAsia="ru-RU"/>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277DA6">
        <w:rPr>
          <w:bCs/>
          <w:lang w:eastAsia="ru-RU"/>
        </w:rPr>
        <w:t>котором</w:t>
      </w:r>
      <w:proofErr w:type="gramEnd"/>
      <w:r w:rsidRPr="00277DA6">
        <w:rPr>
          <w:bCs/>
          <w:lang w:eastAsia="ru-RU"/>
        </w:rPr>
        <w:t xml:space="preserve"> требуется изменение границ полос отвода и (или) охранных зон таких объектов;</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14.2) капитальный ремонт объектов капитального строительства (за исключением линейных объектов) </w:t>
      </w:r>
      <w:r w:rsidRPr="00277DA6">
        <w:rPr>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277DA6">
        <w:rPr>
          <w:bCs/>
          <w:lang w:eastAsia="ru-RU"/>
        </w:rPr>
        <w:t xml:space="preserve"> конструкций элементы и (или) восстановление указанных элементов;</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14.3) капитальный ремонт линейных объектов </w:t>
      </w:r>
      <w:r w:rsidRPr="00277DA6">
        <w:rPr>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15) инженерные изыскания </w:t>
      </w:r>
      <w:r w:rsidRPr="00277DA6">
        <w:rPr>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16) застройщик </w:t>
      </w:r>
      <w:r w:rsidRPr="00277DA6">
        <w:rPr>
          <w:bCs/>
          <w:lang w:eastAsia="ru-RU"/>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77DA6">
        <w:rPr>
          <w:bCs/>
          <w:lang w:eastAsia="ru-RU"/>
        </w:rPr>
        <w:t>Росатом</w:t>
      </w:r>
      <w:proofErr w:type="spellEnd"/>
      <w:r w:rsidRPr="00277DA6">
        <w:rPr>
          <w:bCs/>
          <w:lang w:eastAsia="ru-RU"/>
        </w:rPr>
        <w:t>", Государственная корпорация по космической деятельности "</w:t>
      </w:r>
      <w:proofErr w:type="spellStart"/>
      <w:r w:rsidRPr="00277DA6">
        <w:rPr>
          <w:bCs/>
          <w:lang w:eastAsia="ru-RU"/>
        </w:rPr>
        <w:t>Роскосмос</w:t>
      </w:r>
      <w:proofErr w:type="spellEnd"/>
      <w:r w:rsidRPr="00277DA6">
        <w:rPr>
          <w:bCs/>
          <w:lang w:eastAsia="ru-RU"/>
        </w:rPr>
        <w:t>", органы управления государственными внебюджетными фондами или органы местного самоуправления передали в случаях, установленных</w:t>
      </w:r>
      <w:proofErr w:type="gramEnd"/>
      <w:r w:rsidRPr="00277DA6">
        <w:rPr>
          <w:bCs/>
          <w:lang w:eastAsia="ru-RU"/>
        </w:rPr>
        <w:t xml:space="preserve">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w:t>
      </w:r>
      <w:r w:rsidRPr="00277DA6">
        <w:rPr>
          <w:bCs/>
          <w:lang w:eastAsia="ru-RU"/>
        </w:rPr>
        <w:lastRenderedPageBreak/>
        <w:t>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277DA6">
        <w:rPr>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w:t>
      </w:r>
      <w:proofErr w:type="gramEnd"/>
      <w:r w:rsidRPr="00277DA6">
        <w:rPr>
          <w:bCs/>
          <w:lang w:eastAsia="ru-RU"/>
        </w:rPr>
        <w:t xml:space="preserve">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18) объекты федерального значения </w:t>
      </w:r>
      <w:r w:rsidRPr="00277DA6">
        <w:rPr>
          <w:bCs/>
          <w:lang w:eastAsia="ru-RU"/>
        </w:rPr>
        <w:t xml:space="preserve">- </w:t>
      </w:r>
      <w:r w:rsidRPr="00F91594">
        <w:rPr>
          <w:bCs/>
          <w:lang w:eastAsia="ru-RU"/>
        </w:rPr>
        <w:t>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F91594">
        <w:rPr>
          <w:bCs/>
          <w:lang w:eastAsia="ru-RU"/>
        </w:rPr>
        <w:t xml:space="preserve"> </w:t>
      </w:r>
      <w:proofErr w:type="gramStart"/>
      <w:r w:rsidRPr="00F91594">
        <w:rPr>
          <w:bCs/>
          <w:lang w:eastAsia="ru-RU"/>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F91594">
        <w:rPr>
          <w:bCs/>
          <w:lang w:eastAsia="ru-RU"/>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r w:rsidRPr="00277DA6">
        <w:rPr>
          <w:bCs/>
          <w:lang w:eastAsia="ru-RU"/>
        </w:rPr>
        <w:t>;</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19) объекты регионального значения </w:t>
      </w:r>
      <w:r w:rsidRPr="00277DA6">
        <w:rPr>
          <w:bCs/>
          <w:lang w:eastAsia="ru-RU"/>
        </w:rPr>
        <w:t xml:space="preserve">- </w:t>
      </w:r>
      <w:r w:rsidRPr="00F91594">
        <w:rPr>
          <w:bCs/>
          <w:lang w:eastAsia="ru-RU"/>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w:t>
      </w:r>
      <w:proofErr w:type="gramEnd"/>
      <w:r w:rsidRPr="00F91594">
        <w:rPr>
          <w:bCs/>
          <w:lang w:eastAsia="ru-RU"/>
        </w:rPr>
        <w:t xml:space="preserve"> социально-экономическое развитие субъекта Российской Федерации. </w:t>
      </w:r>
      <w:proofErr w:type="gramStart"/>
      <w:r w:rsidRPr="00F91594">
        <w:rPr>
          <w:bCs/>
          <w:lang w:eastAsia="ru-RU"/>
        </w:rPr>
        <w:t>Виды объектов регионального значения в указанных в части 3 статьи 14 Градостроительного кодекса РФ, подлежащих отображению на схеме территориального планирования субъекта Российской Федерации, определяются законом субъекта Российской Федерации</w:t>
      </w:r>
      <w:r w:rsidRPr="00277DA6">
        <w:rPr>
          <w:bCs/>
          <w:lang w:eastAsia="ru-RU"/>
        </w:rPr>
        <w:t>;</w:t>
      </w:r>
      <w:proofErr w:type="gramEnd"/>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 xml:space="preserve">20) объекты местного значения </w:t>
      </w:r>
      <w:r w:rsidRPr="00277DA6">
        <w:rPr>
          <w:bCs/>
          <w:lang w:eastAsia="ru-RU"/>
        </w:rPr>
        <w:t xml:space="preserve">- </w:t>
      </w:r>
      <w:r w:rsidRPr="00F91594">
        <w:rPr>
          <w:bCs/>
          <w:lang w:eastAsia="ru-RU"/>
        </w:rPr>
        <w:t>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F91594">
        <w:rPr>
          <w:bCs/>
          <w:lang w:eastAsia="ru-RU"/>
        </w:rPr>
        <w:t xml:space="preserve"> </w:t>
      </w:r>
      <w:proofErr w:type="gramStart"/>
      <w:r w:rsidRPr="00F91594">
        <w:rPr>
          <w:bCs/>
          <w:lang w:eastAsia="ru-RU"/>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r w:rsidRPr="00277DA6">
        <w:rPr>
          <w:bCs/>
          <w:lang w:eastAsia="ru-RU"/>
        </w:rPr>
        <w:t>;</w:t>
      </w:r>
      <w:proofErr w:type="gramEnd"/>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21) парковка (парковочное место) </w:t>
      </w:r>
      <w:r w:rsidRPr="00277DA6">
        <w:rPr>
          <w:bCs/>
          <w:lang w:eastAsia="ru-RU"/>
        </w:rPr>
        <w:t xml:space="preserve">- специально обозначенное и при необходимости обустроенное и оборудованное место, </w:t>
      </w:r>
      <w:proofErr w:type="gramStart"/>
      <w:r w:rsidRPr="00277DA6">
        <w:rPr>
          <w:bCs/>
          <w:lang w:eastAsia="ru-RU"/>
        </w:rPr>
        <w:t>являющееся</w:t>
      </w:r>
      <w:proofErr w:type="gramEnd"/>
      <w:r w:rsidRPr="00277DA6">
        <w:rPr>
          <w:bCs/>
          <w:lang w:eastAsia="ru-RU"/>
        </w:rPr>
        <w:t xml:space="preserve"> в том числе частью автомобильной дороги и </w:t>
      </w:r>
      <w:r w:rsidRPr="00277DA6">
        <w:rPr>
          <w:bCs/>
          <w:lang w:eastAsia="ru-RU"/>
        </w:rPr>
        <w:lastRenderedPageBreak/>
        <w:t xml:space="preserve">(или) примыкающее к проезжей части и (или) тротуару, обочине, эстакаде или мосту либо являющееся частью </w:t>
      </w:r>
      <w:proofErr w:type="spellStart"/>
      <w:r w:rsidRPr="00277DA6">
        <w:rPr>
          <w:bCs/>
          <w:lang w:eastAsia="ru-RU"/>
        </w:rPr>
        <w:t>подэстакадных</w:t>
      </w:r>
      <w:proofErr w:type="spellEnd"/>
      <w:r w:rsidRPr="00277DA6">
        <w:rPr>
          <w:bCs/>
          <w:lang w:eastAsia="ru-RU"/>
        </w:rPr>
        <w:t xml:space="preserve"> или </w:t>
      </w:r>
      <w:proofErr w:type="spellStart"/>
      <w:r w:rsidRPr="00277DA6">
        <w:rPr>
          <w:bCs/>
          <w:lang w:eastAsia="ru-RU"/>
        </w:rPr>
        <w:t>подмостовых</w:t>
      </w:r>
      <w:proofErr w:type="spellEnd"/>
      <w:r w:rsidRPr="00277DA6">
        <w:rPr>
          <w:bCs/>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953DF" w:rsidRPr="00277DA6" w:rsidRDefault="000953DF" w:rsidP="000953DF">
      <w:pPr>
        <w:autoSpaceDE w:val="0"/>
        <w:autoSpaceDN w:val="0"/>
        <w:adjustRightInd w:val="0"/>
        <w:ind w:firstLine="540"/>
        <w:jc w:val="both"/>
        <w:rPr>
          <w:b/>
          <w:bCs/>
          <w:lang w:eastAsia="ru-RU"/>
        </w:rPr>
      </w:pPr>
      <w:proofErr w:type="gramStart"/>
      <w:r w:rsidRPr="00277DA6">
        <w:rPr>
          <w:b/>
          <w:bCs/>
          <w:lang w:eastAsia="ru-RU"/>
        </w:rPr>
        <w:t>22) технический заказчик</w:t>
      </w:r>
      <w:r w:rsidRPr="00277DA6">
        <w:rPr>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w:t>
      </w:r>
      <w:proofErr w:type="gramEnd"/>
      <w:r w:rsidRPr="00277DA6">
        <w:rPr>
          <w:bCs/>
          <w:lang w:eastAsia="ru-RU"/>
        </w:rPr>
        <w:t xml:space="preserve">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предусмотрены Градостроительн</w:t>
      </w:r>
      <w:r>
        <w:rPr>
          <w:bCs/>
          <w:lang w:eastAsia="ru-RU"/>
        </w:rPr>
        <w:t>ым</w:t>
      </w:r>
      <w:r w:rsidRPr="00277DA6">
        <w:rPr>
          <w:bCs/>
          <w:lang w:eastAsia="ru-RU"/>
        </w:rPr>
        <w:t xml:space="preserve"> </w:t>
      </w:r>
      <w:r>
        <w:rPr>
          <w:bCs/>
          <w:lang w:eastAsia="ru-RU"/>
        </w:rPr>
        <w:t>Кодексом</w:t>
      </w:r>
      <w:r w:rsidRPr="00277DA6">
        <w:rPr>
          <w:bCs/>
          <w:lang w:eastAsia="ru-RU"/>
        </w:rPr>
        <w:t xml:space="preserve"> РФ;</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23) транспортно-пересадочный узел </w:t>
      </w:r>
      <w:r w:rsidRPr="00277DA6">
        <w:rPr>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24) </w:t>
      </w:r>
      <w:proofErr w:type="spellStart"/>
      <w:r w:rsidRPr="00277DA6">
        <w:rPr>
          <w:b/>
          <w:bCs/>
          <w:lang w:eastAsia="ru-RU"/>
        </w:rPr>
        <w:t>машино</w:t>
      </w:r>
      <w:proofErr w:type="spellEnd"/>
      <w:r w:rsidRPr="00277DA6">
        <w:rPr>
          <w:b/>
          <w:bCs/>
          <w:lang w:eastAsia="ru-RU"/>
        </w:rPr>
        <w:t xml:space="preserve">-место </w:t>
      </w:r>
      <w:r w:rsidRPr="00277DA6">
        <w:rPr>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25) сметная стоимость строительства, реконструкции, капитального ремонта (далее - сметная стоимость строительства) </w:t>
      </w:r>
      <w:r w:rsidRPr="00277DA6">
        <w:rPr>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26) сметные нормы </w:t>
      </w:r>
      <w:r w:rsidRPr="00277DA6">
        <w:rPr>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27) сметные цены строительных ресурсов </w:t>
      </w:r>
      <w:r w:rsidRPr="00277DA6">
        <w:rPr>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28) сметные нормативы </w:t>
      </w:r>
      <w:r w:rsidRPr="00277DA6">
        <w:rPr>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rsidR="000953DF" w:rsidRPr="00277DA6" w:rsidRDefault="000953DF" w:rsidP="000953DF">
      <w:pPr>
        <w:autoSpaceDE w:val="0"/>
        <w:autoSpaceDN w:val="0"/>
        <w:adjustRightInd w:val="0"/>
        <w:ind w:firstLine="540"/>
        <w:jc w:val="both"/>
        <w:rPr>
          <w:b/>
          <w:bCs/>
          <w:lang w:eastAsia="ru-RU"/>
        </w:rPr>
      </w:pPr>
      <w:r w:rsidRPr="00277DA6">
        <w:rPr>
          <w:b/>
          <w:bCs/>
          <w:lang w:eastAsia="ru-RU"/>
        </w:rPr>
        <w:t xml:space="preserve">29) элемент планировочной структуры </w:t>
      </w:r>
      <w:r w:rsidRPr="00277DA6">
        <w:rPr>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953DF" w:rsidRPr="00277DA6" w:rsidRDefault="000953DF" w:rsidP="000953DF">
      <w:pPr>
        <w:autoSpaceDE w:val="0"/>
        <w:ind w:firstLine="540"/>
        <w:jc w:val="both"/>
        <w:rPr>
          <w:b/>
        </w:rPr>
      </w:pPr>
      <w:r w:rsidRPr="00277DA6">
        <w:rPr>
          <w:b/>
          <w:bCs/>
          <w:lang w:eastAsia="ru-RU"/>
        </w:rPr>
        <w:t xml:space="preserve">30) </w:t>
      </w:r>
      <w:r w:rsidRPr="00277DA6">
        <w:rPr>
          <w:b/>
        </w:rPr>
        <w:t>градостроительная документация</w:t>
      </w:r>
      <w:r w:rsidRPr="00277DA6">
        <w:t xml:space="preserve"> - документы территориального планирования, градостроительного зонирования и документация по планировке территории;</w:t>
      </w:r>
    </w:p>
    <w:p w:rsidR="000953DF" w:rsidRPr="00277DA6" w:rsidRDefault="000953DF" w:rsidP="000953DF">
      <w:pPr>
        <w:autoSpaceDE w:val="0"/>
        <w:ind w:firstLine="540"/>
        <w:jc w:val="both"/>
        <w:rPr>
          <w:b/>
        </w:rPr>
      </w:pPr>
      <w:r w:rsidRPr="00277DA6">
        <w:rPr>
          <w:b/>
          <w:bCs/>
          <w:lang w:eastAsia="ru-RU"/>
        </w:rPr>
        <w:t xml:space="preserve">31) </w:t>
      </w:r>
      <w:r w:rsidRPr="00277DA6">
        <w:rPr>
          <w:b/>
        </w:rPr>
        <w:t>линии градостроительного регулирования</w:t>
      </w:r>
      <w:r w:rsidRPr="00277DA6">
        <w:t xml:space="preserve"> - </w:t>
      </w:r>
      <w:r w:rsidRPr="000275F1">
        <w:t>линии, определяющие особые условия использования и застройки территорий. К ним относятся красные линии, линии регулирования застройки, границы ЗОУИТ и иных зон ограничений использования</w:t>
      </w:r>
      <w:r w:rsidRPr="00277DA6">
        <w:t>;</w:t>
      </w:r>
    </w:p>
    <w:p w:rsidR="000953DF" w:rsidRPr="00277DA6" w:rsidRDefault="000953DF" w:rsidP="000953DF">
      <w:pPr>
        <w:autoSpaceDE w:val="0"/>
        <w:ind w:firstLine="540"/>
        <w:jc w:val="both"/>
        <w:rPr>
          <w:b/>
        </w:rPr>
      </w:pPr>
      <w:r w:rsidRPr="00277DA6">
        <w:rPr>
          <w:b/>
          <w:bCs/>
          <w:lang w:eastAsia="ru-RU"/>
        </w:rPr>
        <w:lastRenderedPageBreak/>
        <w:t xml:space="preserve">32) </w:t>
      </w:r>
      <w:r w:rsidRPr="00277DA6">
        <w:rPr>
          <w:b/>
        </w:rPr>
        <w:t>линии регулирования застройки</w:t>
      </w:r>
      <w:r w:rsidRPr="00277DA6">
        <w:t xml:space="preserve"> - линии, устанавливаемые в документации по планировке территории (в том числе в градостроительных планах земельных участков) </w:t>
      </w:r>
      <w:r w:rsidRPr="000275F1">
        <w:t>по красным линиям, или с отступом от красных линий, и определяющие место допустимого размещения зданий, строений, сооружений</w:t>
      </w:r>
      <w:r w:rsidRPr="00277DA6">
        <w:t>;</w:t>
      </w:r>
    </w:p>
    <w:p w:rsidR="000953DF" w:rsidRDefault="000953DF" w:rsidP="000953DF">
      <w:pPr>
        <w:autoSpaceDE w:val="0"/>
        <w:autoSpaceDN w:val="0"/>
        <w:adjustRightInd w:val="0"/>
        <w:ind w:firstLine="540"/>
        <w:jc w:val="both"/>
      </w:pPr>
      <w:proofErr w:type="gramStart"/>
      <w:r w:rsidRPr="00277DA6">
        <w:rPr>
          <w:b/>
          <w:bCs/>
          <w:lang w:eastAsia="ru-RU"/>
        </w:rPr>
        <w:t xml:space="preserve">33) </w:t>
      </w:r>
      <w:r w:rsidRPr="00277DA6">
        <w:rPr>
          <w:b/>
        </w:rPr>
        <w:t>технические регламенты</w:t>
      </w:r>
      <w:r w:rsidRPr="00277DA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277DA6">
        <w:t xml:space="preserve">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0953DF" w:rsidRDefault="000953DF" w:rsidP="000953DF">
      <w:pPr>
        <w:shd w:val="clear" w:color="auto" w:fill="FFFFFF"/>
        <w:tabs>
          <w:tab w:val="left" w:pos="851"/>
        </w:tabs>
        <w:suppressAutoHyphens w:val="0"/>
        <w:spacing w:before="100" w:after="100"/>
        <w:jc w:val="both"/>
        <w:rPr>
          <w:rFonts w:cs="Times New Roman"/>
          <w:color w:val="000000"/>
          <w:spacing w:val="-3"/>
          <w:lang w:eastAsia="ru-RU"/>
        </w:rPr>
      </w:pPr>
      <w:r w:rsidRPr="009F61CF">
        <w:rPr>
          <w:rFonts w:cs="Times New Roman"/>
          <w:b/>
          <w:color w:val="000000"/>
          <w:spacing w:val="-3"/>
          <w:lang w:eastAsia="ru-RU"/>
        </w:rPr>
        <w:t xml:space="preserve">        34)</w:t>
      </w:r>
      <w:r>
        <w:rPr>
          <w:rFonts w:cs="Times New Roman"/>
          <w:color w:val="000000"/>
          <w:spacing w:val="-3"/>
          <w:lang w:eastAsia="ru-RU"/>
        </w:rPr>
        <w:t xml:space="preserve"> </w:t>
      </w:r>
      <w:r w:rsidRPr="009F61CF">
        <w:rPr>
          <w:rFonts w:cs="Times New Roman"/>
          <w:b/>
          <w:color w:val="000000"/>
          <w:spacing w:val="-3"/>
          <w:lang w:eastAsia="ru-RU"/>
        </w:rPr>
        <w:t>виды разрешенного использования земельных участков и объектов капитального строительства</w:t>
      </w:r>
      <w:r w:rsidRPr="009F61CF">
        <w:rPr>
          <w:rFonts w:cs="Times New Roman"/>
          <w:color w:val="000000"/>
          <w:spacing w:val="-3"/>
          <w:lang w:eastAsia="ru-RU"/>
        </w:rPr>
        <w:t xml:space="preserve"> - виды деятельности, объекты, осуществлять и размещать которые на земельных участках разрешено в силу </w:t>
      </w:r>
      <w:proofErr w:type="spellStart"/>
      <w:r w:rsidRPr="009F61CF">
        <w:rPr>
          <w:rFonts w:cs="Times New Roman"/>
          <w:color w:val="000000"/>
          <w:spacing w:val="-3"/>
          <w:lang w:eastAsia="ru-RU"/>
        </w:rPr>
        <w:t>по-именования</w:t>
      </w:r>
      <w:proofErr w:type="spellEnd"/>
      <w:r w:rsidRPr="009F61CF">
        <w:rPr>
          <w:rFonts w:cs="Times New Roman"/>
          <w:color w:val="000000"/>
          <w:spacing w:val="-3"/>
          <w:lang w:eastAsia="ru-RU"/>
        </w:rPr>
        <w:t xml:space="preserve">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0953DF" w:rsidRDefault="000953DF" w:rsidP="000953DF">
      <w:pPr>
        <w:shd w:val="clear" w:color="auto" w:fill="FFFFFF"/>
        <w:tabs>
          <w:tab w:val="left" w:pos="851"/>
        </w:tabs>
        <w:suppressAutoHyphens w:val="0"/>
        <w:spacing w:before="100" w:after="100"/>
        <w:jc w:val="both"/>
        <w:rPr>
          <w:rFonts w:cs="Times New Roman"/>
          <w:color w:val="000000"/>
          <w:spacing w:val="-3"/>
          <w:lang w:eastAsia="ru-RU"/>
        </w:rPr>
      </w:pPr>
      <w:r>
        <w:rPr>
          <w:rFonts w:cs="Times New Roman"/>
          <w:color w:val="000000"/>
          <w:spacing w:val="-3"/>
          <w:lang w:eastAsia="ru-RU"/>
        </w:rPr>
        <w:t xml:space="preserve">       </w:t>
      </w:r>
      <w:r w:rsidRPr="009F61CF">
        <w:rPr>
          <w:rFonts w:cs="Times New Roman"/>
          <w:b/>
          <w:color w:val="000000"/>
          <w:spacing w:val="-3"/>
          <w:lang w:eastAsia="ru-RU"/>
        </w:rPr>
        <w:t xml:space="preserve">  </w:t>
      </w:r>
      <w:proofErr w:type="gramStart"/>
      <w:r w:rsidRPr="009F61CF">
        <w:rPr>
          <w:rFonts w:cs="Times New Roman"/>
          <w:b/>
          <w:color w:val="000000"/>
          <w:spacing w:val="-3"/>
          <w:lang w:eastAsia="ru-RU"/>
        </w:rPr>
        <w:t>35)  деятельность по комплексному и устойчивому развитию территории</w:t>
      </w:r>
      <w:r w:rsidRPr="009F61CF">
        <w:rPr>
          <w:rFonts w:cs="Times New Roman"/>
          <w:color w:val="000000"/>
          <w:spacing w:val="-3"/>
          <w:lang w:eastAsia="ru-RU"/>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w:t>
      </w:r>
      <w:proofErr w:type="gramEnd"/>
      <w:r w:rsidRPr="009F61CF">
        <w:rPr>
          <w:rFonts w:cs="Times New Roman"/>
          <w:color w:val="000000"/>
          <w:spacing w:val="-3"/>
          <w:lang w:eastAsia="ru-RU"/>
        </w:rPr>
        <w:t xml:space="preserve"> </w:t>
      </w:r>
      <w:proofErr w:type="gramStart"/>
      <w:r w:rsidRPr="009F61CF">
        <w:rPr>
          <w:rFonts w:cs="Times New Roman"/>
          <w:color w:val="000000"/>
          <w:spacing w:val="-3"/>
          <w:lang w:eastAsia="ru-RU"/>
        </w:rPr>
        <w:t>настоящем</w:t>
      </w:r>
      <w:proofErr w:type="gramEnd"/>
      <w:r w:rsidRPr="009F61CF">
        <w:rPr>
          <w:rFonts w:cs="Times New Roman"/>
          <w:color w:val="000000"/>
          <w:spacing w:val="-3"/>
          <w:lang w:eastAsia="ru-RU"/>
        </w:rPr>
        <w:t xml:space="preserve"> пункте объектов</w:t>
      </w:r>
      <w:r>
        <w:rPr>
          <w:rFonts w:cs="Times New Roman"/>
          <w:color w:val="000000"/>
          <w:spacing w:val="-3"/>
          <w:lang w:eastAsia="ru-RU"/>
        </w:rPr>
        <w:t>;</w:t>
      </w:r>
    </w:p>
    <w:p w:rsidR="000953DF" w:rsidRDefault="000953DF" w:rsidP="000953DF">
      <w:pPr>
        <w:shd w:val="clear" w:color="auto" w:fill="FFFFFF"/>
        <w:tabs>
          <w:tab w:val="left" w:pos="851"/>
        </w:tabs>
        <w:suppressAutoHyphens w:val="0"/>
        <w:spacing w:before="100" w:after="100"/>
        <w:jc w:val="both"/>
        <w:rPr>
          <w:rFonts w:cs="Times New Roman"/>
          <w:color w:val="000000"/>
          <w:spacing w:val="-3"/>
          <w:lang w:eastAsia="ru-RU"/>
        </w:rPr>
      </w:pPr>
      <w:r>
        <w:rPr>
          <w:rFonts w:cs="Times New Roman"/>
          <w:color w:val="000000"/>
          <w:spacing w:val="-3"/>
          <w:lang w:eastAsia="ru-RU"/>
        </w:rPr>
        <w:t xml:space="preserve">        </w:t>
      </w:r>
      <w:proofErr w:type="gramStart"/>
      <w:r w:rsidRPr="009F61CF">
        <w:rPr>
          <w:rFonts w:cs="Times New Roman"/>
          <w:b/>
          <w:color w:val="000000"/>
          <w:spacing w:val="-3"/>
          <w:lang w:eastAsia="ru-RU"/>
        </w:rPr>
        <w:t>36) жилые дома блокированной застройки</w:t>
      </w:r>
      <w:r w:rsidRPr="009F61CF">
        <w:rPr>
          <w:rFonts w:cs="Times New Roman"/>
          <w:color w:val="000000"/>
          <w:spacing w:val="-3"/>
          <w:lang w:eastAsia="ru-RU"/>
        </w:rPr>
        <w:t xml:space="preserve">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0953DF" w:rsidRPr="009F61CF" w:rsidRDefault="000953DF" w:rsidP="000953DF">
      <w:pPr>
        <w:shd w:val="clear" w:color="auto" w:fill="FFFFFF"/>
        <w:tabs>
          <w:tab w:val="left" w:pos="851"/>
        </w:tabs>
        <w:suppressAutoHyphens w:val="0"/>
        <w:spacing w:before="100" w:after="100"/>
        <w:jc w:val="both"/>
        <w:rPr>
          <w:rFonts w:cs="Times New Roman"/>
          <w:color w:val="000000"/>
          <w:spacing w:val="-3"/>
          <w:lang w:eastAsia="ru-RU"/>
        </w:rPr>
      </w:pPr>
      <w:r>
        <w:rPr>
          <w:rFonts w:cs="Times New Roman"/>
          <w:color w:val="000000"/>
          <w:spacing w:val="-3"/>
          <w:lang w:eastAsia="ru-RU"/>
        </w:rPr>
        <w:t xml:space="preserve">      </w:t>
      </w:r>
      <w:proofErr w:type="gramStart"/>
      <w:r w:rsidRPr="000275F1">
        <w:rPr>
          <w:rFonts w:cs="Times New Roman"/>
          <w:b/>
          <w:color w:val="000000"/>
          <w:spacing w:val="-3"/>
          <w:lang w:eastAsia="ru-RU"/>
        </w:rPr>
        <w:t>37) зоны с особыми условиями использования территорий</w:t>
      </w:r>
      <w:r w:rsidRPr="000275F1">
        <w:rPr>
          <w:rFonts w:cs="Times New Roman"/>
          <w:color w:val="000000"/>
          <w:spacing w:val="-3"/>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0275F1">
        <w:rPr>
          <w:rFonts w:cs="Times New Roman"/>
          <w:color w:val="000000"/>
          <w:spacing w:val="-3"/>
          <w:lang w:eastAsia="ru-RU"/>
        </w:rPr>
        <w:t>водоохранные</w:t>
      </w:r>
      <w:proofErr w:type="spellEnd"/>
      <w:r w:rsidRPr="000275F1">
        <w:rPr>
          <w:rFonts w:cs="Times New Roman"/>
          <w:color w:val="000000"/>
          <w:spacing w:val="-3"/>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275F1">
        <w:rPr>
          <w:rFonts w:cs="Times New Roman"/>
          <w:color w:val="000000"/>
          <w:spacing w:val="-3"/>
          <w:lang w:eastAsia="ru-RU"/>
        </w:rPr>
        <w:t>приаэродромная</w:t>
      </w:r>
      <w:proofErr w:type="spellEnd"/>
      <w:r w:rsidRPr="000275F1">
        <w:rPr>
          <w:rFonts w:cs="Times New Roman"/>
          <w:color w:val="000000"/>
          <w:spacing w:val="-3"/>
          <w:lang w:eastAsia="ru-RU"/>
        </w:rPr>
        <w:t xml:space="preserve"> территория, иные зоны, устанавливаемые в соответствии с законодательством Российской Федерации;</w:t>
      </w:r>
      <w:proofErr w:type="gramEnd"/>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proofErr w:type="gramStart"/>
      <w:r w:rsidRPr="000275F1">
        <w:rPr>
          <w:rFonts w:cs="Times New Roman"/>
          <w:b/>
          <w:color w:val="000000"/>
          <w:lang w:eastAsia="ru-RU"/>
        </w:rPr>
        <w:t xml:space="preserve">38)  комиссия по подготовке правил землепользования и застройки (Комиссия) </w:t>
      </w:r>
      <w:r w:rsidRPr="000275F1">
        <w:rPr>
          <w:rFonts w:cs="Times New Roman"/>
          <w:color w:val="000000"/>
          <w:lang w:eastAsia="ru-RU"/>
        </w:rPr>
        <w:t>-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roofErr w:type="gramEnd"/>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r w:rsidRPr="000275F1">
        <w:rPr>
          <w:rFonts w:cs="Times New Roman"/>
          <w:b/>
          <w:color w:val="000000"/>
          <w:lang w:eastAsia="ru-RU"/>
        </w:rPr>
        <w:t>39) коэффициент застройки</w:t>
      </w:r>
      <w:r w:rsidRPr="000275F1">
        <w:rPr>
          <w:rFonts w:cs="Times New Roman"/>
          <w:color w:val="000000"/>
          <w:lang w:eastAsia="ru-RU"/>
        </w:rPr>
        <w:t xml:space="preserve"> - отношение площади, занятой под зданиями и сооружениями, к площади участка (квартала);</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lastRenderedPageBreak/>
        <w:t xml:space="preserve">     </w:t>
      </w:r>
      <w:r w:rsidRPr="000275F1">
        <w:rPr>
          <w:rFonts w:cs="Times New Roman"/>
          <w:b/>
          <w:color w:val="000000"/>
          <w:lang w:eastAsia="ru-RU"/>
        </w:rPr>
        <w:t>40) коэффициент плотности застройки</w:t>
      </w:r>
      <w:r w:rsidRPr="000275F1">
        <w:rPr>
          <w:rFonts w:cs="Times New Roman"/>
          <w:color w:val="000000"/>
          <w:lang w:eastAsia="ru-RU"/>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sidRPr="000275F1">
        <w:rPr>
          <w:rFonts w:cs="Times New Roman"/>
          <w:b/>
          <w:color w:val="000000"/>
          <w:lang w:eastAsia="ru-RU"/>
        </w:rPr>
        <w:t xml:space="preserve">     41) многоквартирный жилой дом</w:t>
      </w:r>
      <w:r w:rsidRPr="000275F1">
        <w:rPr>
          <w:rFonts w:cs="Times New Roman"/>
          <w:color w:val="000000"/>
          <w:lang w:eastAsia="ru-RU"/>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Pr>
          <w:rFonts w:cs="Times New Roman"/>
          <w:color w:val="000000"/>
          <w:lang w:eastAsia="ru-RU"/>
        </w:rPr>
        <w:t>;</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proofErr w:type="gramStart"/>
      <w:r w:rsidRPr="000275F1">
        <w:rPr>
          <w:rFonts w:cs="Times New Roman"/>
          <w:b/>
          <w:color w:val="000000"/>
          <w:lang w:eastAsia="ru-RU"/>
        </w:rPr>
        <w:t>42) объект индивидуального жилищного строительства</w:t>
      </w:r>
      <w:r w:rsidRPr="000275F1">
        <w:rPr>
          <w:rFonts w:cs="Times New Roman"/>
          <w:color w:val="000000"/>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0275F1">
        <w:rPr>
          <w:rFonts w:cs="Times New Roman"/>
          <w:color w:val="000000"/>
          <w:lang w:eastAsia="ru-RU"/>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sidRPr="00E90EE2">
        <w:rPr>
          <w:rFonts w:cs="Times New Roman"/>
          <w:b/>
          <w:color w:val="000000"/>
          <w:lang w:eastAsia="ru-RU"/>
        </w:rPr>
        <w:t xml:space="preserve">      43) основные виды разрешенного использования земельных участков и объектов капитального строительства</w:t>
      </w:r>
      <w:r w:rsidRPr="00E90EE2">
        <w:rPr>
          <w:rFonts w:cs="Times New Roman"/>
          <w:color w:val="000000"/>
          <w:lang w:eastAsia="ru-RU"/>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Изменение основного вида разрешенного использования земельных участков и объектов капитального строительства на другой основной вид разрешенного использования осуществляется правообладателями данных земельных участков и объектов капитального строительства самостоятельно без дополнительных разрешений и согласований</w:t>
      </w:r>
      <w:r>
        <w:rPr>
          <w:rFonts w:cs="Times New Roman"/>
          <w:color w:val="000000"/>
          <w:lang w:eastAsia="ru-RU"/>
        </w:rPr>
        <w:t>;</w:t>
      </w:r>
    </w:p>
    <w:p w:rsidR="000953DF" w:rsidRPr="000275F1" w:rsidRDefault="000953DF" w:rsidP="000953DF">
      <w:pPr>
        <w:shd w:val="clear" w:color="auto" w:fill="FFFFFF"/>
        <w:tabs>
          <w:tab w:val="left" w:pos="851"/>
        </w:tabs>
        <w:suppressAutoHyphens w:val="0"/>
        <w:spacing w:before="100" w:after="100"/>
        <w:jc w:val="both"/>
        <w:rPr>
          <w:rFonts w:cs="Times New Roman"/>
          <w:color w:val="000000"/>
          <w:lang w:eastAsia="ru-RU"/>
        </w:rPr>
      </w:pPr>
      <w:r w:rsidRPr="00E90EE2">
        <w:rPr>
          <w:rFonts w:cs="Times New Roman"/>
          <w:b/>
          <w:color w:val="000000"/>
          <w:lang w:eastAsia="ru-RU"/>
        </w:rPr>
        <w:t xml:space="preserve">      44) правила землепользования и застройки</w:t>
      </w:r>
      <w:r w:rsidRPr="00E90EE2">
        <w:rPr>
          <w:rFonts w:cs="Times New Roman"/>
          <w:color w:val="000000"/>
          <w:lang w:eastAsia="ru-RU"/>
        </w:rPr>
        <w:t xml:space="preserve"> - документ градостроительного зонирования, который утверждается нормативным правовым актом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 настоящие Правила);</w:t>
      </w:r>
    </w:p>
    <w:p w:rsidR="000953DF" w:rsidRPr="00E90EE2"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r w:rsidRPr="00E90EE2">
        <w:rPr>
          <w:rFonts w:cs="Times New Roman"/>
          <w:b/>
          <w:color w:val="000000"/>
          <w:lang w:eastAsia="ru-RU"/>
        </w:rPr>
        <w:t>45) предельная высота зданий, строений, сооружений</w:t>
      </w:r>
      <w:r w:rsidRPr="00E90EE2">
        <w:rPr>
          <w:rFonts w:cs="Times New Roman"/>
          <w:color w:val="000000"/>
          <w:lang w:eastAsia="ru-RU"/>
        </w:rPr>
        <w:t xml:space="preserve">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r w:rsidRPr="00E90EE2">
        <w:rPr>
          <w:rFonts w:cs="Times New Roman"/>
          <w:b/>
          <w:color w:val="000000"/>
          <w:lang w:eastAsia="ru-RU"/>
        </w:rPr>
        <w:t>46) разрешенное использование земельных участков и иных объектов недвижимости</w:t>
      </w:r>
      <w:r w:rsidRPr="00E90EE2">
        <w:rPr>
          <w:rFonts w:cs="Times New Roman"/>
          <w:color w:val="000000"/>
          <w:lang w:eastAsia="ru-RU"/>
        </w:rPr>
        <w:t xml:space="preserve"> - 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r w:rsidRPr="00E90EE2">
        <w:rPr>
          <w:rFonts w:cs="Times New Roman"/>
          <w:b/>
          <w:color w:val="000000"/>
          <w:lang w:eastAsia="ru-RU"/>
        </w:rPr>
        <w:t>47) разрешение на условно разрешенный вид использования</w:t>
      </w:r>
      <w:r w:rsidRPr="00E90EE2">
        <w:rPr>
          <w:rFonts w:cs="Times New Roman"/>
          <w:color w:val="000000"/>
          <w:lang w:eastAsia="ru-RU"/>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0953DF"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proofErr w:type="gramStart"/>
      <w:r w:rsidRPr="00E90EE2">
        <w:rPr>
          <w:rFonts w:cs="Times New Roman"/>
          <w:b/>
          <w:color w:val="000000"/>
          <w:lang w:eastAsia="ru-RU"/>
        </w:rPr>
        <w:t>48) условно разрешенные виды использования</w:t>
      </w:r>
      <w:r w:rsidRPr="00E90EE2">
        <w:rPr>
          <w:rFonts w:cs="Times New Roman"/>
          <w:color w:val="000000"/>
          <w:lang w:eastAsia="ru-RU"/>
        </w:rPr>
        <w:t xml:space="preserve"> - виды деятельности, объекты капитального строительства, осуществлять и размещать которые на земельных участках </w:t>
      </w:r>
      <w:r w:rsidRPr="00E90EE2">
        <w:rPr>
          <w:rFonts w:cs="Times New Roman"/>
          <w:color w:val="000000"/>
          <w:lang w:eastAsia="ru-RU"/>
        </w:rPr>
        <w:lastRenderedPageBreak/>
        <w:t>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настоящими Правилами и статьей 39 Градостроительного кодекса Российской Федерации, и обязательного соблюдения требований технических регламентов;</w:t>
      </w:r>
      <w:proofErr w:type="gramEnd"/>
    </w:p>
    <w:p w:rsidR="000953DF" w:rsidRPr="00E90EE2" w:rsidRDefault="000953DF" w:rsidP="000953DF">
      <w:pPr>
        <w:shd w:val="clear" w:color="auto" w:fill="FFFFFF"/>
        <w:tabs>
          <w:tab w:val="left" w:pos="851"/>
        </w:tabs>
        <w:suppressAutoHyphens w:val="0"/>
        <w:spacing w:before="100" w:after="100"/>
        <w:jc w:val="both"/>
        <w:rPr>
          <w:rFonts w:cs="Times New Roman"/>
          <w:color w:val="000000"/>
          <w:lang w:eastAsia="ru-RU"/>
        </w:rPr>
      </w:pPr>
      <w:r>
        <w:rPr>
          <w:rFonts w:cs="Times New Roman"/>
          <w:color w:val="000000"/>
          <w:lang w:eastAsia="ru-RU"/>
        </w:rPr>
        <w:t xml:space="preserve">      </w:t>
      </w:r>
      <w:r w:rsidRPr="00F93975">
        <w:rPr>
          <w:rFonts w:cs="Times New Roman"/>
          <w:b/>
          <w:color w:val="000000"/>
          <w:lang w:eastAsia="ru-RU"/>
        </w:rPr>
        <w:t>49) этажность здания</w:t>
      </w:r>
      <w:r w:rsidRPr="00F93975">
        <w:rPr>
          <w:rFonts w:cs="Times New Roman"/>
          <w:color w:val="000000"/>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земли не менее чем на два метра).</w:t>
      </w:r>
    </w:p>
    <w:p w:rsidR="007F5C2E" w:rsidRPr="00E12F3C" w:rsidRDefault="007F5C2E" w:rsidP="000A65CB">
      <w:pPr>
        <w:pStyle w:val="39"/>
      </w:pPr>
      <w:bookmarkStart w:id="28" w:name="_Toc175310046"/>
      <w:r w:rsidRPr="00E12F3C">
        <w:t>Статья 2. Основания введения, цели и назначение Правил</w:t>
      </w:r>
      <w:bookmarkEnd w:id="23"/>
      <w:bookmarkEnd w:id="24"/>
      <w:bookmarkEnd w:id="25"/>
      <w:bookmarkEnd w:id="26"/>
      <w:bookmarkEnd w:id="27"/>
      <w:bookmarkEnd w:id="28"/>
    </w:p>
    <w:p w:rsidR="007F5C2E" w:rsidRPr="00E12F3C" w:rsidRDefault="007F5C2E" w:rsidP="00506E09">
      <w:pPr>
        <w:pStyle w:val="1250"/>
        <w:rPr>
          <w:rFonts w:ascii="PT Astra Serif" w:hAnsi="PT Astra Serif"/>
        </w:rPr>
      </w:pPr>
      <w:r w:rsidRPr="00E12F3C">
        <w:rPr>
          <w:rFonts w:ascii="PT Astra Serif" w:hAnsi="PT Astra Serif"/>
        </w:rPr>
        <w:t xml:space="preserve">1. </w:t>
      </w:r>
      <w:proofErr w:type="gramStart"/>
      <w:r w:rsidRPr="00E12F3C">
        <w:rPr>
          <w:rFonts w:ascii="PT Astra Serif" w:hAnsi="PT Astra Serif"/>
        </w:rPr>
        <w:t xml:space="preserve">Настоящие Правила в соответствии с Градостроительным </w:t>
      </w:r>
      <w:hyperlink r:id="rId22" w:history="1">
        <w:r w:rsidR="0080210E" w:rsidRPr="00E12F3C">
          <w:rPr>
            <w:rFonts w:ascii="PT Astra Serif" w:hAnsi="PT Astra Serif"/>
          </w:rPr>
          <w:t>Кодексом</w:t>
        </w:r>
      </w:hyperlink>
      <w:r w:rsidRPr="00E12F3C">
        <w:rPr>
          <w:rFonts w:ascii="PT Astra Serif" w:hAnsi="PT Astra Serif"/>
        </w:rPr>
        <w:t xml:space="preserve"> Российской Федерации, Земельным </w:t>
      </w:r>
      <w:hyperlink r:id="rId23" w:history="1">
        <w:r w:rsidR="0080210E" w:rsidRPr="00E12F3C">
          <w:rPr>
            <w:rFonts w:ascii="PT Astra Serif" w:hAnsi="PT Astra Serif"/>
          </w:rPr>
          <w:t>Кодексом</w:t>
        </w:r>
      </w:hyperlink>
      <w:r w:rsidRPr="00E12F3C">
        <w:rPr>
          <w:rFonts w:ascii="PT Astra Serif" w:hAnsi="PT Astra Serif"/>
        </w:rPr>
        <w:t xml:space="preserve"> Р</w:t>
      </w:r>
      <w:r w:rsidR="0080210E" w:rsidRPr="00E12F3C">
        <w:rPr>
          <w:rFonts w:ascii="PT Astra Serif" w:hAnsi="PT Astra Serif"/>
        </w:rPr>
        <w:t>Ф</w:t>
      </w:r>
      <w:r w:rsidRPr="00E12F3C">
        <w:rPr>
          <w:rFonts w:ascii="PT Astra Serif" w:hAnsi="PT Astra Serif"/>
        </w:rPr>
        <w:t xml:space="preserve"> вводят в</w:t>
      </w:r>
      <w:r w:rsidR="006F4B58" w:rsidRPr="00E12F3C">
        <w:rPr>
          <w:rFonts w:ascii="PT Astra Serif" w:hAnsi="PT Astra Serif"/>
        </w:rPr>
        <w:t xml:space="preserve"> </w:t>
      </w:r>
      <w:r w:rsidR="003A434B" w:rsidRPr="00E12F3C">
        <w:rPr>
          <w:rFonts w:ascii="PT Astra Serif" w:hAnsi="PT Astra Serif"/>
        </w:rPr>
        <w:t xml:space="preserve">муниципальном образование </w:t>
      </w:r>
      <w:proofErr w:type="spellStart"/>
      <w:r w:rsidR="00976002">
        <w:rPr>
          <w:rFonts w:ascii="PT Astra Serif" w:hAnsi="PT Astra Serif"/>
        </w:rPr>
        <w:t>Малаховское</w:t>
      </w:r>
      <w:proofErr w:type="spellEnd"/>
      <w:r w:rsidR="00BE2A52" w:rsidRPr="00E12F3C">
        <w:rPr>
          <w:rFonts w:ascii="PT Astra Serif" w:hAnsi="PT Astra Serif"/>
        </w:rPr>
        <w:t xml:space="preserve"> </w:t>
      </w:r>
      <w:r w:rsidR="00443916" w:rsidRPr="00E12F3C">
        <w:rPr>
          <w:rFonts w:ascii="PT Astra Serif" w:hAnsi="PT Astra Serif"/>
        </w:rPr>
        <w:t>Заокского района</w:t>
      </w:r>
      <w:r w:rsidR="003A434B" w:rsidRPr="00E12F3C">
        <w:rPr>
          <w:rFonts w:ascii="PT Astra Serif" w:hAnsi="PT Astra Serif"/>
        </w:rPr>
        <w:t xml:space="preserve"> </w:t>
      </w:r>
      <w:r w:rsidR="00443916" w:rsidRPr="00E12F3C">
        <w:rPr>
          <w:rFonts w:ascii="PT Astra Serif" w:hAnsi="PT Astra Serif"/>
        </w:rPr>
        <w:t>Тульской области</w:t>
      </w:r>
      <w:r w:rsidRPr="00E12F3C">
        <w:rPr>
          <w:rFonts w:ascii="PT Astra Serif" w:hAnsi="PT Astra Serif"/>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006F4B58" w:rsidRPr="00E12F3C">
        <w:rPr>
          <w:rFonts w:ascii="PT Astra Serif" w:hAnsi="PT Astra Serif"/>
        </w:rPr>
        <w:t xml:space="preserve"> </w:t>
      </w:r>
      <w:r w:rsidRPr="00E12F3C">
        <w:rPr>
          <w:rFonts w:ascii="PT Astra Serif" w:hAnsi="PT Astra Serif"/>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w:t>
      </w:r>
      <w:proofErr w:type="gramEnd"/>
      <w:r w:rsidRPr="00E12F3C">
        <w:rPr>
          <w:rFonts w:ascii="PT Astra Serif" w:hAnsi="PT Astra Serif"/>
        </w:rPr>
        <w:t xml:space="preserve"> </w:t>
      </w:r>
      <w:proofErr w:type="gramStart"/>
      <w:r w:rsidRPr="00E12F3C">
        <w:rPr>
          <w:rFonts w:ascii="PT Astra Serif" w:hAnsi="PT Astra Serif"/>
        </w:rPr>
        <w:t>границах</w:t>
      </w:r>
      <w:proofErr w:type="gramEnd"/>
      <w:r w:rsidRPr="00E12F3C">
        <w:rPr>
          <w:rFonts w:ascii="PT Astra Serif" w:hAnsi="PT Astra Serif"/>
        </w:rPr>
        <w:t xml:space="preserve"> этих территориальных зон.</w:t>
      </w:r>
    </w:p>
    <w:p w:rsidR="007F5C2E" w:rsidRPr="00E12F3C" w:rsidRDefault="007F5C2E" w:rsidP="00506E09">
      <w:pPr>
        <w:pStyle w:val="1250"/>
        <w:rPr>
          <w:rFonts w:ascii="PT Astra Serif" w:hAnsi="PT Astra Serif"/>
        </w:rPr>
      </w:pPr>
      <w:r w:rsidRPr="00E12F3C">
        <w:rPr>
          <w:rFonts w:ascii="PT Astra Serif" w:hAnsi="PT Astra Serif"/>
        </w:rPr>
        <w:t>2. Целями введения Правил землепользования и застройки являются:</w:t>
      </w:r>
    </w:p>
    <w:p w:rsidR="007F5C2E" w:rsidRPr="00E12F3C" w:rsidRDefault="007F5C2E" w:rsidP="00506E09">
      <w:pPr>
        <w:pStyle w:val="1250"/>
        <w:rPr>
          <w:rFonts w:ascii="PT Astra Serif" w:hAnsi="PT Astra Serif"/>
        </w:rPr>
      </w:pPr>
      <w:r w:rsidRPr="00E12F3C">
        <w:rPr>
          <w:rFonts w:ascii="PT Astra Serif" w:hAnsi="PT Astra Serif"/>
        </w:rPr>
        <w:t>- создание условий для устойчивого развития территории</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Pr="00E12F3C">
        <w:rPr>
          <w:rFonts w:ascii="PT Astra Serif" w:hAnsi="PT Astra Serif"/>
        </w:rPr>
        <w:t>, сохранения окружающей среды и объектов культурного наследия;</w:t>
      </w:r>
    </w:p>
    <w:p w:rsidR="007F5C2E" w:rsidRPr="00E12F3C" w:rsidRDefault="007F5C2E" w:rsidP="00506E09">
      <w:pPr>
        <w:pStyle w:val="1250"/>
        <w:rPr>
          <w:rFonts w:ascii="PT Astra Serif" w:hAnsi="PT Astra Serif"/>
        </w:rPr>
      </w:pPr>
      <w:r w:rsidRPr="00E12F3C">
        <w:rPr>
          <w:rFonts w:ascii="PT Astra Serif" w:hAnsi="PT Astra Serif"/>
        </w:rPr>
        <w:t>- создание условий для планировки территории</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00286D25" w:rsidRPr="00E12F3C">
        <w:rPr>
          <w:rFonts w:ascii="PT Astra Serif" w:hAnsi="PT Astra Serif"/>
        </w:rPr>
        <w:t>;</w:t>
      </w:r>
    </w:p>
    <w:p w:rsidR="007F5C2E" w:rsidRPr="00E12F3C" w:rsidRDefault="007F5C2E" w:rsidP="00506E09">
      <w:pPr>
        <w:pStyle w:val="1250"/>
        <w:rPr>
          <w:rFonts w:ascii="PT Astra Serif" w:hAnsi="PT Astra Serif"/>
        </w:rPr>
      </w:pPr>
      <w:r w:rsidRPr="00E12F3C">
        <w:rPr>
          <w:rFonts w:ascii="PT Astra Serif" w:hAnsi="PT Astra Serif"/>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E12F3C" w:rsidRDefault="007F5C2E" w:rsidP="00506E09">
      <w:pPr>
        <w:pStyle w:val="1250"/>
        <w:rPr>
          <w:rFonts w:ascii="PT Astra Serif" w:hAnsi="PT Astra Serif"/>
        </w:rPr>
      </w:pPr>
      <w:r w:rsidRPr="00E12F3C">
        <w:rPr>
          <w:rFonts w:ascii="PT Astra Serif" w:hAnsi="PT Astra Serif"/>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E12F3C" w:rsidRDefault="007F5C2E" w:rsidP="00506E09">
      <w:pPr>
        <w:pStyle w:val="1250"/>
        <w:rPr>
          <w:rFonts w:ascii="PT Astra Serif" w:hAnsi="PT Astra Serif"/>
        </w:rPr>
      </w:pPr>
      <w:r w:rsidRPr="00E12F3C">
        <w:rPr>
          <w:rFonts w:ascii="PT Astra Serif" w:hAnsi="PT Astra Serif"/>
        </w:rPr>
        <w:t xml:space="preserve">3. Настоящие Правила регламентируют деятельность </w:t>
      </w:r>
      <w:proofErr w:type="gramStart"/>
      <w:r w:rsidRPr="00E12F3C">
        <w:rPr>
          <w:rFonts w:ascii="PT Astra Serif" w:hAnsi="PT Astra Serif"/>
        </w:rPr>
        <w:t>по</w:t>
      </w:r>
      <w:proofErr w:type="gramEnd"/>
      <w:r w:rsidRPr="00E12F3C">
        <w:rPr>
          <w:rFonts w:ascii="PT Astra Serif" w:hAnsi="PT Astra Serif"/>
        </w:rPr>
        <w:t>:</w:t>
      </w:r>
    </w:p>
    <w:p w:rsidR="007F5C2E" w:rsidRPr="00E12F3C" w:rsidRDefault="007F5C2E" w:rsidP="00506E09">
      <w:pPr>
        <w:pStyle w:val="1250"/>
        <w:rPr>
          <w:rFonts w:ascii="PT Astra Serif" w:hAnsi="PT Astra Serif"/>
        </w:rPr>
      </w:pPr>
      <w:r w:rsidRPr="00E12F3C">
        <w:rPr>
          <w:rFonts w:ascii="PT Astra Serif" w:hAnsi="PT Astra Serif"/>
        </w:rPr>
        <w:t>- проведению градостроительного зонирования территории</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006F4B58" w:rsidRPr="00E12F3C">
        <w:rPr>
          <w:rFonts w:ascii="PT Astra Serif" w:hAnsi="PT Astra Serif"/>
        </w:rPr>
        <w:t xml:space="preserve"> </w:t>
      </w:r>
      <w:r w:rsidRPr="00E12F3C">
        <w:rPr>
          <w:rFonts w:ascii="PT Astra Serif" w:hAnsi="PT Astra Serif"/>
        </w:rPr>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E12F3C" w:rsidRDefault="007F5C2E" w:rsidP="00506E09">
      <w:pPr>
        <w:pStyle w:val="1250"/>
        <w:rPr>
          <w:rFonts w:ascii="PT Astra Serif" w:hAnsi="PT Astra Serif"/>
        </w:rPr>
      </w:pPr>
      <w:r w:rsidRPr="00E12F3C">
        <w:rPr>
          <w:rFonts w:ascii="PT Astra Serif" w:hAnsi="PT Astra Serif"/>
        </w:rPr>
        <w:t>- формированию земельных участков, посредством подготовки планировки территории из состава муниципальных земель;</w:t>
      </w:r>
    </w:p>
    <w:p w:rsidR="007F5C2E" w:rsidRPr="00E12F3C" w:rsidRDefault="007F5C2E" w:rsidP="00506E09">
      <w:pPr>
        <w:pStyle w:val="1250"/>
        <w:rPr>
          <w:rFonts w:ascii="PT Astra Serif" w:hAnsi="PT Astra Serif"/>
        </w:rPr>
      </w:pPr>
      <w:r w:rsidRPr="00E12F3C">
        <w:rPr>
          <w:rFonts w:ascii="PT Astra Serif" w:hAnsi="PT Astra Serif"/>
        </w:rPr>
        <w:t>- изменению видов разрешенного использования земельных участков и объектов капитального строительства;</w:t>
      </w:r>
    </w:p>
    <w:p w:rsidR="007F5C2E" w:rsidRPr="00E12F3C" w:rsidRDefault="007F5C2E" w:rsidP="00506E09">
      <w:pPr>
        <w:pStyle w:val="1250"/>
        <w:rPr>
          <w:rFonts w:ascii="PT Astra Serif" w:hAnsi="PT Astra Serif"/>
        </w:rPr>
      </w:pPr>
      <w:r w:rsidRPr="00E12F3C">
        <w:rPr>
          <w:rFonts w:ascii="PT Astra Serif" w:hAnsi="PT Astra Serif"/>
        </w:rPr>
        <w:t>- предоставлению разрешений на строительство, разрешений на ввод в эксплуатацию вновь построенных, реконструированных объектов;</w:t>
      </w:r>
    </w:p>
    <w:p w:rsidR="007F5C2E" w:rsidRPr="00E12F3C" w:rsidRDefault="007F5C2E" w:rsidP="00506E09">
      <w:pPr>
        <w:pStyle w:val="1250"/>
        <w:rPr>
          <w:rFonts w:ascii="PT Astra Serif" w:hAnsi="PT Astra Serif"/>
        </w:rPr>
      </w:pPr>
      <w:r w:rsidRPr="00E12F3C">
        <w:rPr>
          <w:rFonts w:ascii="PT Astra Serif" w:hAnsi="PT Astra Serif"/>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E12F3C" w:rsidRDefault="007F5C2E" w:rsidP="00506E09">
      <w:pPr>
        <w:pStyle w:val="1250"/>
        <w:rPr>
          <w:rFonts w:ascii="PT Astra Serif" w:hAnsi="PT Astra Serif"/>
        </w:rPr>
      </w:pPr>
      <w:r w:rsidRPr="00E12F3C">
        <w:rPr>
          <w:rFonts w:ascii="PT Astra Serif" w:hAnsi="PT Astra Serif"/>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E12F3C" w:rsidRDefault="007F5C2E" w:rsidP="00506E09">
      <w:pPr>
        <w:pStyle w:val="1250"/>
        <w:rPr>
          <w:rFonts w:ascii="PT Astra Serif" w:hAnsi="PT Astra Serif"/>
        </w:rPr>
      </w:pPr>
      <w:r w:rsidRPr="00E12F3C">
        <w:rPr>
          <w:rFonts w:ascii="PT Astra Serif" w:hAnsi="PT Astra Serif"/>
        </w:rPr>
        <w:t xml:space="preserve">4. Настоящие Правила применяются наряду </w:t>
      </w:r>
      <w:proofErr w:type="gramStart"/>
      <w:r w:rsidRPr="00E12F3C">
        <w:rPr>
          <w:rFonts w:ascii="PT Astra Serif" w:hAnsi="PT Astra Serif"/>
        </w:rPr>
        <w:t>с</w:t>
      </w:r>
      <w:proofErr w:type="gramEnd"/>
      <w:r w:rsidRPr="00E12F3C">
        <w:rPr>
          <w:rFonts w:ascii="PT Astra Serif" w:hAnsi="PT Astra Serif"/>
        </w:rPr>
        <w:t>:</w:t>
      </w:r>
    </w:p>
    <w:p w:rsidR="007F5C2E" w:rsidRPr="00E12F3C" w:rsidRDefault="007F5C2E" w:rsidP="00506E09">
      <w:pPr>
        <w:pStyle w:val="1250"/>
        <w:rPr>
          <w:rFonts w:ascii="PT Astra Serif" w:hAnsi="PT Astra Serif"/>
        </w:rPr>
      </w:pPr>
      <w:r w:rsidRPr="00E12F3C">
        <w:rPr>
          <w:rFonts w:ascii="PT Astra Serif" w:hAnsi="PT Astra Serif"/>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E12F3C" w:rsidRDefault="007F5C2E" w:rsidP="00506E09">
      <w:pPr>
        <w:pStyle w:val="1250"/>
        <w:rPr>
          <w:rFonts w:ascii="PT Astra Serif" w:hAnsi="PT Astra Serif"/>
        </w:rPr>
      </w:pPr>
      <w:r w:rsidRPr="00E12F3C">
        <w:rPr>
          <w:rFonts w:ascii="PT Astra Serif" w:hAnsi="PT Astra Serif"/>
        </w:rPr>
        <w:t>- иными нормативными правовыми актами</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006F4B58" w:rsidRPr="00E12F3C">
        <w:rPr>
          <w:rFonts w:ascii="PT Astra Serif" w:hAnsi="PT Astra Serif"/>
        </w:rPr>
        <w:t xml:space="preserve"> </w:t>
      </w:r>
      <w:r w:rsidRPr="00E12F3C">
        <w:rPr>
          <w:rFonts w:ascii="PT Astra Serif" w:hAnsi="PT Astra Serif"/>
        </w:rPr>
        <w:t>по вопросам регулирования землепользования и застройки. Указанные акты применяются в части, не противоречащей настоящим Правилам.</w:t>
      </w:r>
    </w:p>
    <w:p w:rsidR="00A600E4" w:rsidRPr="00E12F3C" w:rsidRDefault="007F5C2E" w:rsidP="00506E09">
      <w:pPr>
        <w:pStyle w:val="1250"/>
        <w:rPr>
          <w:rFonts w:ascii="PT Astra Serif" w:hAnsi="PT Astra Serif"/>
        </w:rPr>
      </w:pPr>
      <w:r w:rsidRPr="00E12F3C">
        <w:rPr>
          <w:rFonts w:ascii="PT Astra Serif" w:hAnsi="PT Astra Serif"/>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rsidRPr="00E12F3C">
        <w:rPr>
          <w:rFonts w:ascii="PT Astra Serif" w:hAnsi="PT Astra Serif"/>
        </w:rPr>
        <w:t xml:space="preserve"> </w:t>
      </w:r>
      <w:r w:rsidR="003A434B" w:rsidRPr="00E12F3C">
        <w:rPr>
          <w:rFonts w:ascii="PT Astra Serif" w:hAnsi="PT Astra Serif"/>
        </w:rPr>
        <w:t>муниципального образования</w:t>
      </w:r>
      <w:r w:rsidRPr="00E12F3C">
        <w:rPr>
          <w:rFonts w:ascii="PT Astra Serif" w:hAnsi="PT Astra Serif"/>
        </w:rPr>
        <w:t>.</w:t>
      </w:r>
    </w:p>
    <w:p w:rsidR="007F5C2E" w:rsidRPr="00E12F3C" w:rsidRDefault="007F5C2E" w:rsidP="000A65CB">
      <w:pPr>
        <w:pStyle w:val="39"/>
      </w:pPr>
      <w:bookmarkStart w:id="29" w:name="_Toc468262223"/>
      <w:bookmarkStart w:id="30" w:name="_Toc492973632"/>
      <w:bookmarkStart w:id="31" w:name="_Toc529951923"/>
      <w:bookmarkStart w:id="32" w:name="_Toc13730433"/>
      <w:bookmarkStart w:id="33" w:name="_Toc13731571"/>
      <w:bookmarkStart w:id="34" w:name="_Toc175310047"/>
      <w:r w:rsidRPr="00E12F3C">
        <w:lastRenderedPageBreak/>
        <w:t>Статья 3. Состав Правил землепользования и застройки</w:t>
      </w:r>
      <w:bookmarkEnd w:id="29"/>
      <w:bookmarkEnd w:id="30"/>
      <w:bookmarkEnd w:id="31"/>
      <w:bookmarkEnd w:id="32"/>
      <w:bookmarkEnd w:id="33"/>
      <w:bookmarkEnd w:id="34"/>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xml:space="preserve">Настоящие Правила содержат </w:t>
      </w:r>
      <w:r w:rsidR="00DC379F" w:rsidRPr="00E12F3C">
        <w:rPr>
          <w:rFonts w:ascii="PT Astra Serif" w:hAnsi="PT Astra Serif" w:cs="Times New Roman"/>
        </w:rPr>
        <w:t>две</w:t>
      </w:r>
      <w:r w:rsidRPr="00E12F3C">
        <w:rPr>
          <w:rFonts w:ascii="PT Astra Serif" w:hAnsi="PT Astra Serif" w:cs="Times New Roman"/>
        </w:rPr>
        <w:t xml:space="preserve"> части:</w:t>
      </w:r>
    </w:p>
    <w:p w:rsidR="007F5C2E" w:rsidRPr="00E12F3C" w:rsidRDefault="007F5C2E" w:rsidP="00506E09">
      <w:pPr>
        <w:widowControl w:val="0"/>
        <w:tabs>
          <w:tab w:val="num" w:pos="-2127"/>
        </w:tabs>
        <w:autoSpaceDE w:val="0"/>
        <w:ind w:firstLine="709"/>
        <w:contextualSpacing/>
        <w:jc w:val="both"/>
        <w:rPr>
          <w:rFonts w:ascii="PT Astra Serif" w:hAnsi="PT Astra Serif" w:cs="Times New Roman"/>
        </w:rPr>
      </w:pPr>
      <w:r w:rsidRPr="00E12F3C">
        <w:rPr>
          <w:rFonts w:ascii="PT Astra Serif" w:hAnsi="PT Astra Serif" w:cs="Times New Roman"/>
        </w:rPr>
        <w:t>-</w:t>
      </w:r>
      <w:r w:rsidR="00752296" w:rsidRPr="00E12F3C">
        <w:rPr>
          <w:rFonts w:ascii="PT Astra Serif" w:hAnsi="PT Astra Serif" w:cs="Times New Roman"/>
        </w:rPr>
        <w:t>Часть</w:t>
      </w:r>
      <w:r w:rsidRPr="00E12F3C">
        <w:rPr>
          <w:rFonts w:ascii="PT Astra Serif" w:hAnsi="PT Astra Serif" w:cs="Times New Roman"/>
        </w:rPr>
        <w:t xml:space="preserve"> </w:t>
      </w:r>
      <w:r w:rsidRPr="00E12F3C">
        <w:rPr>
          <w:rFonts w:ascii="PT Astra Serif" w:hAnsi="PT Astra Serif" w:cs="Times New Roman"/>
          <w:lang w:val="en-US"/>
        </w:rPr>
        <w:t>I</w:t>
      </w:r>
      <w:r w:rsidRPr="00E12F3C">
        <w:rPr>
          <w:rFonts w:ascii="PT Astra Serif" w:hAnsi="PT Astra Serif" w:cs="Times New Roman"/>
        </w:rPr>
        <w:t xml:space="preserve"> - "Порядок применения Правил землепользования и застройки и внесения в них изменений";</w:t>
      </w:r>
    </w:p>
    <w:p w:rsidR="007F5C2E" w:rsidRPr="00E12F3C" w:rsidRDefault="007F5C2E" w:rsidP="00506E09">
      <w:pPr>
        <w:widowControl w:val="0"/>
        <w:tabs>
          <w:tab w:val="num" w:pos="-2127"/>
        </w:tabs>
        <w:autoSpaceDE w:val="0"/>
        <w:ind w:firstLine="709"/>
        <w:contextualSpacing/>
        <w:jc w:val="both"/>
        <w:rPr>
          <w:rFonts w:ascii="PT Astra Serif" w:hAnsi="PT Astra Serif" w:cs="Times New Roman"/>
        </w:rPr>
      </w:pPr>
      <w:r w:rsidRPr="00E12F3C">
        <w:rPr>
          <w:rFonts w:ascii="PT Astra Serif" w:hAnsi="PT Astra Serif" w:cs="Times New Roman"/>
        </w:rPr>
        <w:t xml:space="preserve">- </w:t>
      </w:r>
      <w:r w:rsidR="00752296" w:rsidRPr="00E12F3C">
        <w:rPr>
          <w:rFonts w:ascii="PT Astra Serif" w:hAnsi="PT Astra Serif" w:cs="Times New Roman"/>
        </w:rPr>
        <w:t>Часть</w:t>
      </w:r>
      <w:r w:rsidRPr="00E12F3C">
        <w:rPr>
          <w:rFonts w:ascii="PT Astra Serif" w:hAnsi="PT Astra Serif" w:cs="Times New Roman"/>
        </w:rPr>
        <w:t xml:space="preserve"> </w:t>
      </w:r>
      <w:r w:rsidRPr="00E12F3C">
        <w:rPr>
          <w:rFonts w:ascii="PT Astra Serif" w:hAnsi="PT Astra Serif" w:cs="Times New Roman"/>
          <w:lang w:val="en-US"/>
        </w:rPr>
        <w:t>II</w:t>
      </w:r>
      <w:r w:rsidRPr="00E12F3C">
        <w:rPr>
          <w:rFonts w:ascii="PT Astra Serif" w:hAnsi="PT Astra Serif" w:cs="Times New Roman"/>
        </w:rPr>
        <w:t xml:space="preserve"> - Градостроительные регламенты</w:t>
      </w:r>
    </w:p>
    <w:p w:rsidR="007F5C2E" w:rsidRPr="00E12F3C" w:rsidRDefault="00752296" w:rsidP="00506E09">
      <w:pPr>
        <w:widowControl w:val="0"/>
        <w:tabs>
          <w:tab w:val="num" w:pos="-851"/>
          <w:tab w:val="left" w:pos="-426"/>
          <w:tab w:val="left" w:pos="1040"/>
        </w:tabs>
        <w:autoSpaceDE w:val="0"/>
        <w:ind w:firstLine="709"/>
        <w:contextualSpacing/>
        <w:jc w:val="both"/>
        <w:rPr>
          <w:rFonts w:ascii="PT Astra Serif" w:hAnsi="PT Astra Serif" w:cs="Times New Roman"/>
        </w:rPr>
      </w:pPr>
      <w:r w:rsidRPr="00E12F3C">
        <w:rPr>
          <w:rFonts w:ascii="PT Astra Serif" w:hAnsi="PT Astra Serif" w:cs="Times New Roman"/>
        </w:rPr>
        <w:t>Часть</w:t>
      </w:r>
      <w:r w:rsidR="007F5C2E" w:rsidRPr="00E12F3C">
        <w:rPr>
          <w:rFonts w:ascii="PT Astra Serif" w:hAnsi="PT Astra Serif" w:cs="Times New Roman"/>
        </w:rPr>
        <w:t xml:space="preserve"> </w:t>
      </w:r>
      <w:r w:rsidR="007F5C2E" w:rsidRPr="00E12F3C">
        <w:rPr>
          <w:rFonts w:ascii="PT Astra Serif" w:hAnsi="PT Astra Serif" w:cs="Times New Roman"/>
          <w:lang w:val="en-US"/>
        </w:rPr>
        <w:t>I</w:t>
      </w:r>
      <w:r w:rsidR="007F5C2E" w:rsidRPr="00E12F3C">
        <w:rPr>
          <w:rFonts w:ascii="PT Astra Serif" w:hAnsi="PT Astra Serif"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E12F3C"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ascii="PT Astra Serif" w:hAnsi="PT Astra Serif" w:cs="Times New Roman"/>
        </w:rPr>
      </w:pPr>
      <w:r w:rsidRPr="00E12F3C">
        <w:rPr>
          <w:rFonts w:ascii="PT Astra Serif" w:hAnsi="PT Astra Serif" w:cs="Times New Roman"/>
        </w:rPr>
        <w:t>регулирование землепользования и застройки территории</w:t>
      </w:r>
      <w:r w:rsidR="006F4B58" w:rsidRPr="00E12F3C">
        <w:rPr>
          <w:rFonts w:ascii="PT Astra Serif" w:hAnsi="PT Astra Serif" w:cs="Times New Roman"/>
        </w:rPr>
        <w:t xml:space="preserve"> </w:t>
      </w:r>
      <w:r w:rsidR="003A434B" w:rsidRPr="00E12F3C">
        <w:rPr>
          <w:rFonts w:ascii="PT Astra Serif" w:hAnsi="PT Astra Serif" w:cs="Times New Roman"/>
        </w:rPr>
        <w:t>муниципального образования</w:t>
      </w:r>
      <w:r w:rsidR="006F4B58" w:rsidRPr="00E12F3C">
        <w:rPr>
          <w:rFonts w:ascii="PT Astra Serif" w:hAnsi="PT Astra Serif" w:cs="Times New Roman"/>
        </w:rPr>
        <w:t xml:space="preserve"> </w:t>
      </w:r>
      <w:r w:rsidRPr="00E12F3C">
        <w:rPr>
          <w:rFonts w:ascii="PT Astra Serif" w:hAnsi="PT Astra Serif" w:cs="Times New Roman"/>
        </w:rPr>
        <w:t>органами местного самоуправления;</w:t>
      </w:r>
    </w:p>
    <w:p w:rsidR="007F5C2E" w:rsidRPr="00E12F3C"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ascii="PT Astra Serif" w:hAnsi="PT Astra Serif" w:cs="Times New Roman"/>
        </w:rPr>
      </w:pPr>
      <w:r w:rsidRPr="00E12F3C">
        <w:rPr>
          <w:rFonts w:ascii="PT Astra Serif" w:hAnsi="PT Astra Serif"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E12F3C" w:rsidRDefault="007F5C2E" w:rsidP="00752296">
      <w:pPr>
        <w:pStyle w:val="1250"/>
        <w:numPr>
          <w:ilvl w:val="0"/>
          <w:numId w:val="10"/>
        </w:numPr>
        <w:tabs>
          <w:tab w:val="left" w:pos="709"/>
        </w:tabs>
        <w:ind w:left="709" w:hanging="218"/>
        <w:rPr>
          <w:rFonts w:ascii="PT Astra Serif" w:hAnsi="PT Astra Serif"/>
        </w:rPr>
      </w:pPr>
      <w:r w:rsidRPr="00E12F3C">
        <w:rPr>
          <w:rFonts w:ascii="PT Astra Serif" w:hAnsi="PT Astra Serif"/>
        </w:rPr>
        <w:t>подготовку документации по планировке территории органами местного самоуправления;</w:t>
      </w:r>
    </w:p>
    <w:p w:rsidR="007F5C2E" w:rsidRPr="00E12F3C" w:rsidRDefault="007F5C2E" w:rsidP="00752296">
      <w:pPr>
        <w:pStyle w:val="1250"/>
        <w:numPr>
          <w:ilvl w:val="0"/>
          <w:numId w:val="10"/>
        </w:numPr>
        <w:tabs>
          <w:tab w:val="left" w:pos="709"/>
        </w:tabs>
        <w:ind w:left="709" w:hanging="218"/>
        <w:rPr>
          <w:rFonts w:ascii="PT Astra Serif" w:hAnsi="PT Astra Serif"/>
        </w:rPr>
      </w:pPr>
      <w:r w:rsidRPr="00E12F3C">
        <w:rPr>
          <w:rFonts w:ascii="PT Astra Serif" w:hAnsi="PT Astra Serif"/>
        </w:rPr>
        <w:t>проведение публичных слушаний по вопросам землепользования и застройки;</w:t>
      </w:r>
    </w:p>
    <w:p w:rsidR="007F5C2E" w:rsidRPr="00E12F3C" w:rsidRDefault="007F5C2E" w:rsidP="00752296">
      <w:pPr>
        <w:pStyle w:val="1250"/>
        <w:numPr>
          <w:ilvl w:val="0"/>
          <w:numId w:val="10"/>
        </w:numPr>
        <w:tabs>
          <w:tab w:val="left" w:pos="709"/>
        </w:tabs>
        <w:ind w:left="709" w:hanging="218"/>
        <w:rPr>
          <w:rFonts w:ascii="PT Astra Serif" w:hAnsi="PT Astra Serif"/>
        </w:rPr>
      </w:pPr>
      <w:r w:rsidRPr="00E12F3C">
        <w:rPr>
          <w:rFonts w:ascii="PT Astra Serif" w:hAnsi="PT Astra Serif"/>
        </w:rPr>
        <w:t>внесение изменений в Правила землепользования и застройки;</w:t>
      </w:r>
    </w:p>
    <w:p w:rsidR="007F5C2E" w:rsidRPr="00E12F3C" w:rsidRDefault="007F5C2E" w:rsidP="00752296">
      <w:pPr>
        <w:pStyle w:val="1250"/>
        <w:numPr>
          <w:ilvl w:val="0"/>
          <w:numId w:val="10"/>
        </w:numPr>
        <w:tabs>
          <w:tab w:val="left" w:pos="709"/>
        </w:tabs>
        <w:ind w:left="709" w:hanging="218"/>
        <w:rPr>
          <w:rFonts w:ascii="PT Astra Serif" w:hAnsi="PT Astra Serif"/>
        </w:rPr>
      </w:pPr>
      <w:r w:rsidRPr="00E12F3C">
        <w:rPr>
          <w:rFonts w:ascii="PT Astra Serif" w:hAnsi="PT Astra Serif"/>
        </w:rPr>
        <w:t>регулирование иных вопросов землепользования и застройки.</w:t>
      </w:r>
    </w:p>
    <w:p w:rsidR="007F5C2E" w:rsidRPr="00E12F3C" w:rsidRDefault="00752296"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Часть</w:t>
      </w:r>
      <w:r w:rsidR="007F5C2E" w:rsidRPr="00E12F3C">
        <w:rPr>
          <w:rFonts w:ascii="PT Astra Serif" w:hAnsi="PT Astra Serif" w:cs="Times New Roman"/>
        </w:rPr>
        <w:t xml:space="preserve"> </w:t>
      </w:r>
      <w:r w:rsidR="007F5C2E" w:rsidRPr="00E12F3C">
        <w:rPr>
          <w:rFonts w:ascii="PT Astra Serif" w:hAnsi="PT Astra Serif" w:cs="Times New Roman"/>
          <w:lang w:val="en-US"/>
        </w:rPr>
        <w:t>II</w:t>
      </w:r>
      <w:r w:rsidR="007F5C2E" w:rsidRPr="00E12F3C">
        <w:rPr>
          <w:rFonts w:ascii="PT Astra Serif" w:hAnsi="PT Astra Serif"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E12F3C" w:rsidRDefault="007F5C2E" w:rsidP="00506E09">
      <w:pPr>
        <w:pStyle w:val="1250"/>
        <w:rPr>
          <w:rFonts w:ascii="PT Astra Serif" w:hAnsi="PT Astra Serif"/>
        </w:rPr>
      </w:pPr>
      <w:r w:rsidRPr="00E12F3C">
        <w:rPr>
          <w:rFonts w:ascii="PT Astra Serif" w:hAnsi="PT Astra Serif"/>
        </w:rPr>
        <w:t>виды разрешенного использования земельных участков и объектов капитального строительства;</w:t>
      </w:r>
    </w:p>
    <w:p w:rsidR="007F5C2E" w:rsidRPr="00E12F3C" w:rsidRDefault="007F5C2E" w:rsidP="00506E09">
      <w:pPr>
        <w:pStyle w:val="1250"/>
        <w:rPr>
          <w:rFonts w:ascii="PT Astra Serif" w:hAnsi="PT Astra Serif"/>
        </w:rPr>
      </w:pPr>
      <w:r w:rsidRPr="00E12F3C">
        <w:rPr>
          <w:rFonts w:ascii="PT Astra Serif" w:hAnsi="PT Astra Serif"/>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E12F3C" w:rsidRDefault="007F5C2E" w:rsidP="00506E09">
      <w:pPr>
        <w:pStyle w:val="1250"/>
        <w:rPr>
          <w:rFonts w:ascii="PT Astra Serif" w:hAnsi="PT Astra Serif"/>
        </w:rPr>
      </w:pPr>
      <w:r w:rsidRPr="00E12F3C">
        <w:rPr>
          <w:rFonts w:ascii="PT Astra Serif" w:hAnsi="PT Astra Serif"/>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E12F3C" w:rsidRDefault="00A600E4" w:rsidP="00506E09">
      <w:pPr>
        <w:pStyle w:val="1250"/>
        <w:rPr>
          <w:rFonts w:ascii="PT Astra Serif" w:hAnsi="PT Astra Serif"/>
        </w:rPr>
      </w:pPr>
      <w:r w:rsidRPr="00E12F3C">
        <w:rPr>
          <w:rFonts w:ascii="PT Astra Serif" w:hAnsi="PT Astra Serif"/>
        </w:rPr>
        <w:t>Так же правила землепользования и застройки включают в себя карту градостроительного зонирования.</w:t>
      </w:r>
    </w:p>
    <w:p w:rsidR="007F5C2E" w:rsidRPr="00E12F3C" w:rsidRDefault="007F5C2E" w:rsidP="000A65CB">
      <w:pPr>
        <w:pStyle w:val="39"/>
      </w:pPr>
      <w:bookmarkStart w:id="35" w:name="_Toc468262224"/>
      <w:bookmarkStart w:id="36" w:name="_Toc492973633"/>
      <w:bookmarkStart w:id="37" w:name="_Toc529951924"/>
      <w:bookmarkStart w:id="38" w:name="_Toc13730434"/>
      <w:bookmarkStart w:id="39" w:name="_Toc13731572"/>
      <w:bookmarkStart w:id="40" w:name="_Toc175310048"/>
      <w:r w:rsidRPr="00E12F3C">
        <w:t>Статья 4. Открытость и доступность информации о землепользовании и застройке</w:t>
      </w:r>
      <w:bookmarkEnd w:id="35"/>
      <w:bookmarkEnd w:id="36"/>
      <w:bookmarkEnd w:id="37"/>
      <w:bookmarkEnd w:id="38"/>
      <w:bookmarkEnd w:id="39"/>
      <w:bookmarkEnd w:id="40"/>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E12F3C" w:rsidRDefault="006F4B58"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xml:space="preserve">Администрация </w:t>
      </w:r>
      <w:r w:rsidR="003A434B" w:rsidRPr="00E12F3C">
        <w:rPr>
          <w:rFonts w:ascii="PT Astra Serif" w:hAnsi="PT Astra Serif" w:cs="Times New Roman"/>
        </w:rPr>
        <w:t>муниципального образования</w:t>
      </w:r>
      <w:r w:rsidRPr="00E12F3C">
        <w:rPr>
          <w:rFonts w:ascii="PT Astra Serif" w:hAnsi="PT Astra Serif" w:cs="Times New Roman"/>
        </w:rPr>
        <w:t xml:space="preserve"> </w:t>
      </w:r>
      <w:r w:rsidR="007F5C2E" w:rsidRPr="00E12F3C">
        <w:rPr>
          <w:rFonts w:ascii="PT Astra Serif" w:hAnsi="PT Astra Serif" w:cs="Times New Roman"/>
        </w:rPr>
        <w:t>обеспечивает возможность ознакомления с настоящими Правилами всем желающим путем:</w:t>
      </w:r>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публикации Правил;</w:t>
      </w:r>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помещения Правил в сети Интернет;</w:t>
      </w:r>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E12F3C" w:rsidRDefault="007F5C2E" w:rsidP="000A65CB">
      <w:pPr>
        <w:pStyle w:val="39"/>
      </w:pPr>
      <w:bookmarkStart w:id="41" w:name="_Toc468262225"/>
      <w:bookmarkStart w:id="42" w:name="_Toc492973634"/>
      <w:bookmarkStart w:id="43" w:name="_Toc529951925"/>
      <w:bookmarkStart w:id="44" w:name="_Toc13730435"/>
      <w:bookmarkStart w:id="45" w:name="_Toc13731573"/>
      <w:bookmarkStart w:id="46" w:name="_Toc175310049"/>
      <w:r w:rsidRPr="00E12F3C">
        <w:t>Статья 5. Ответственность за нарушение Правил землепользования и застройки</w:t>
      </w:r>
      <w:bookmarkEnd w:id="41"/>
      <w:bookmarkEnd w:id="42"/>
      <w:bookmarkEnd w:id="43"/>
      <w:bookmarkEnd w:id="44"/>
      <w:bookmarkEnd w:id="45"/>
      <w:bookmarkEnd w:id="46"/>
    </w:p>
    <w:p w:rsidR="007F5C2E" w:rsidRPr="00E12F3C" w:rsidRDefault="007F5C2E" w:rsidP="00506E09">
      <w:pPr>
        <w:widowControl w:val="0"/>
        <w:tabs>
          <w:tab w:val="num" w:pos="-851"/>
          <w:tab w:val="left" w:pos="-426"/>
        </w:tabs>
        <w:autoSpaceDE w:val="0"/>
        <w:ind w:firstLine="709"/>
        <w:contextualSpacing/>
        <w:jc w:val="both"/>
        <w:rPr>
          <w:rFonts w:ascii="PT Astra Serif" w:hAnsi="PT Astra Serif" w:cs="Times New Roman"/>
        </w:rPr>
      </w:pPr>
      <w:r w:rsidRPr="00E12F3C">
        <w:rPr>
          <w:rFonts w:ascii="PT Astra Serif" w:hAnsi="PT Astra Serif"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E12F3C" w:rsidRDefault="007F5C2E" w:rsidP="000A65CB">
      <w:pPr>
        <w:pStyle w:val="39"/>
      </w:pPr>
      <w:bookmarkStart w:id="47" w:name="_Toc468262226"/>
      <w:bookmarkStart w:id="48" w:name="_Toc492973635"/>
      <w:bookmarkStart w:id="49" w:name="_Toc529951926"/>
      <w:bookmarkStart w:id="50" w:name="_Toc13730436"/>
      <w:bookmarkStart w:id="51" w:name="_Toc13731574"/>
      <w:bookmarkStart w:id="52" w:name="_Toc175310050"/>
      <w:r w:rsidRPr="00E12F3C">
        <w:lastRenderedPageBreak/>
        <w:t>Статья 6. Общие положения, относящиеся к ранее возникшим правам</w:t>
      </w:r>
      <w:bookmarkEnd w:id="47"/>
      <w:bookmarkEnd w:id="48"/>
      <w:bookmarkEnd w:id="49"/>
      <w:bookmarkEnd w:id="50"/>
      <w:bookmarkEnd w:id="51"/>
      <w:bookmarkEnd w:id="52"/>
    </w:p>
    <w:p w:rsidR="00695C1E" w:rsidRPr="003B198F" w:rsidRDefault="00695C1E" w:rsidP="00695C1E">
      <w:pPr>
        <w:pStyle w:val="1250"/>
      </w:pPr>
      <w:bookmarkStart w:id="53" w:name="_Toc468262227"/>
      <w:bookmarkStart w:id="54" w:name="_Toc492973636"/>
      <w:bookmarkStart w:id="55" w:name="_Toc529951927"/>
      <w:bookmarkStart w:id="56" w:name="_Toc13730437"/>
      <w:bookmarkStart w:id="57" w:name="_Toc13731575"/>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695C1E" w:rsidRPr="003B198F" w:rsidRDefault="00695C1E" w:rsidP="00695C1E">
      <w:pPr>
        <w:pStyle w:val="1250"/>
      </w:pPr>
      <w:r w:rsidRPr="003B198F">
        <w:t xml:space="preserve">2. Принятые до введения в действие настоящих </w:t>
      </w:r>
      <w:proofErr w:type="gramStart"/>
      <w:r w:rsidRPr="003B198F">
        <w:t>Правил</w:t>
      </w:r>
      <w:proofErr w:type="gramEnd"/>
      <w:r w:rsidRPr="003B198F">
        <w:t xml:space="preserve"> нормативные правовые акты </w:t>
      </w:r>
      <w:r>
        <w:t xml:space="preserve">муниципального образования </w:t>
      </w:r>
      <w:r w:rsidRPr="003B198F">
        <w:t>по вопросам землепользования и застройки применяются в части, не противоречащей настоящим Правилам.</w:t>
      </w:r>
    </w:p>
    <w:p w:rsidR="00695C1E" w:rsidRPr="003B198F" w:rsidRDefault="00695C1E" w:rsidP="00695C1E">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695C1E" w:rsidRPr="003B198F" w:rsidRDefault="00695C1E" w:rsidP="00695C1E">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695C1E" w:rsidRPr="003B198F" w:rsidRDefault="00695C1E" w:rsidP="00695C1E">
      <w:pPr>
        <w:pStyle w:val="1250"/>
      </w:pPr>
      <w:r w:rsidRPr="003B198F">
        <w:t>1) имеют вид, виды использования, которые не поименованы как разрешенные для соответствующих территориальных зон;</w:t>
      </w:r>
    </w:p>
    <w:p w:rsidR="00695C1E" w:rsidRPr="003B198F" w:rsidRDefault="00695C1E" w:rsidP="00695C1E">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695C1E" w:rsidRPr="003B198F" w:rsidRDefault="00695C1E" w:rsidP="00695C1E">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695C1E" w:rsidRPr="003B198F" w:rsidRDefault="00695C1E" w:rsidP="00695C1E">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695C1E" w:rsidRPr="003B198F" w:rsidRDefault="00695C1E" w:rsidP="00695C1E">
      <w:pPr>
        <w:pStyle w:val="1250"/>
      </w:pPr>
    </w:p>
    <w:p w:rsidR="007F5C2E" w:rsidRPr="00E12F3C" w:rsidRDefault="007F5C2E" w:rsidP="000A65CB">
      <w:pPr>
        <w:pStyle w:val="39"/>
      </w:pPr>
      <w:bookmarkStart w:id="58" w:name="_Toc175310051"/>
      <w:r w:rsidRPr="00E12F3C">
        <w:t>Статья 7. Использование и строительные изменения объектов недвижимости, не соответствующих Правилам</w:t>
      </w:r>
      <w:bookmarkEnd w:id="53"/>
      <w:bookmarkEnd w:id="54"/>
      <w:bookmarkEnd w:id="55"/>
      <w:bookmarkEnd w:id="56"/>
      <w:bookmarkEnd w:id="57"/>
      <w:bookmarkEnd w:id="58"/>
    </w:p>
    <w:p w:rsidR="007F5C2E" w:rsidRPr="00E12F3C" w:rsidRDefault="007F5C2E" w:rsidP="00506E09">
      <w:pPr>
        <w:pStyle w:val="1250"/>
        <w:rPr>
          <w:rFonts w:ascii="PT Astra Serif" w:hAnsi="PT Astra Serif"/>
        </w:rPr>
      </w:pPr>
      <w:r w:rsidRPr="00E12F3C">
        <w:rPr>
          <w:rFonts w:ascii="PT Astra Serif" w:hAnsi="PT Astra Serif"/>
        </w:rPr>
        <w:t xml:space="preserve">1. Объекты недвижимости, поименованные в </w:t>
      </w:r>
      <w:hyperlink r:id="rId24" w:history="1">
        <w:r w:rsidRPr="00E12F3C">
          <w:rPr>
            <w:rFonts w:ascii="PT Astra Serif" w:hAnsi="PT Astra Serif"/>
          </w:rPr>
          <w:t>статье 6</w:t>
        </w:r>
      </w:hyperlink>
      <w:r w:rsidRPr="00E12F3C">
        <w:rPr>
          <w:rFonts w:ascii="PT Astra Serif" w:hAnsi="PT Astra Serif"/>
        </w:rPr>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E12F3C" w:rsidRDefault="007F5C2E" w:rsidP="00506E09">
      <w:pPr>
        <w:pStyle w:val="1250"/>
        <w:rPr>
          <w:rFonts w:ascii="PT Astra Serif" w:hAnsi="PT Astra Serif"/>
        </w:rPr>
      </w:pPr>
      <w:r w:rsidRPr="00E12F3C">
        <w:rPr>
          <w:rFonts w:ascii="PT Astra Serif" w:hAnsi="PT Astra Serif"/>
        </w:rP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E12F3C" w:rsidRDefault="007F5C2E" w:rsidP="00506E09">
      <w:pPr>
        <w:pStyle w:val="1250"/>
        <w:rPr>
          <w:rFonts w:ascii="PT Astra Serif" w:hAnsi="PT Astra Serif"/>
        </w:rPr>
      </w:pPr>
      <w:r w:rsidRPr="00E12F3C">
        <w:rPr>
          <w:rFonts w:ascii="PT Astra Serif" w:hAnsi="PT Astra Serif"/>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E12F3C" w:rsidRDefault="007F5C2E" w:rsidP="00506E09">
      <w:pPr>
        <w:pStyle w:val="1250"/>
        <w:rPr>
          <w:rFonts w:ascii="PT Astra Serif" w:hAnsi="PT Astra Serif"/>
        </w:rPr>
      </w:pPr>
      <w:r w:rsidRPr="00E12F3C">
        <w:rPr>
          <w:rFonts w:ascii="PT Astra Serif" w:hAnsi="PT Astra Serif"/>
        </w:rPr>
        <w:t xml:space="preserve">Не допускается увеличивать площадь и строительный объем объектов недвижимости, указанных в </w:t>
      </w:r>
      <w:hyperlink r:id="rId25" w:history="1">
        <w:r w:rsidRPr="00E12F3C">
          <w:rPr>
            <w:rFonts w:ascii="PT Astra Serif" w:hAnsi="PT Astra Serif"/>
          </w:rPr>
          <w:t>подпунктах 1</w:t>
        </w:r>
      </w:hyperlink>
      <w:r w:rsidRPr="00E12F3C">
        <w:rPr>
          <w:rFonts w:ascii="PT Astra Serif" w:hAnsi="PT Astra Serif"/>
        </w:rPr>
        <w:t xml:space="preserve">, </w:t>
      </w:r>
      <w:hyperlink r:id="rId26" w:history="1">
        <w:r w:rsidRPr="00E12F3C">
          <w:rPr>
            <w:rFonts w:ascii="PT Astra Serif" w:hAnsi="PT Astra Serif"/>
          </w:rPr>
          <w:t>2 части 4 статьи 6</w:t>
        </w:r>
      </w:hyperlink>
      <w:r w:rsidRPr="00E12F3C">
        <w:rPr>
          <w:rFonts w:ascii="PT Astra Serif" w:hAnsi="PT Astra Serif"/>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E12F3C" w:rsidRDefault="007F5C2E" w:rsidP="00506E09">
      <w:pPr>
        <w:pStyle w:val="1250"/>
        <w:rPr>
          <w:rFonts w:ascii="PT Astra Serif" w:hAnsi="PT Astra Serif"/>
        </w:rPr>
      </w:pPr>
      <w:proofErr w:type="gramStart"/>
      <w:r w:rsidRPr="00E12F3C">
        <w:rPr>
          <w:rFonts w:ascii="PT Astra Serif" w:hAnsi="PT Astra Serif"/>
        </w:rPr>
        <w:t xml:space="preserve">Указанные в </w:t>
      </w:r>
      <w:hyperlink r:id="rId27" w:history="1">
        <w:r w:rsidRPr="00E12F3C">
          <w:rPr>
            <w:rFonts w:ascii="PT Astra Serif" w:hAnsi="PT Astra Serif"/>
          </w:rPr>
          <w:t>подпункте 3 части 4 статьи 6</w:t>
        </w:r>
      </w:hyperlink>
      <w:r w:rsidRPr="00E12F3C">
        <w:rPr>
          <w:rFonts w:ascii="PT Astra Serif" w:hAnsi="PT Astra Serif"/>
        </w:rPr>
        <w:t xml:space="preserve"> настоящих Правил объекты недвижимости, не соответствующие настоящим Правилам по строительным параметрам (строения, затрудняющие </w:t>
      </w:r>
      <w:r w:rsidRPr="00E12F3C">
        <w:rPr>
          <w:rFonts w:ascii="PT Astra Serif" w:hAnsi="PT Astra Serif"/>
        </w:rPr>
        <w:lastRenderedPageBreak/>
        <w:t>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E12F3C">
        <w:rPr>
          <w:rFonts w:ascii="PT Astra Serif" w:hAnsi="PT Astra Serif"/>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E12F3C" w:rsidRDefault="007F5C2E" w:rsidP="00506E09">
      <w:pPr>
        <w:pStyle w:val="1250"/>
        <w:rPr>
          <w:rFonts w:ascii="PT Astra Serif" w:hAnsi="PT Astra Serif"/>
        </w:rPr>
      </w:pPr>
      <w:r w:rsidRPr="00E12F3C">
        <w:rPr>
          <w:rFonts w:ascii="PT Astra Serif" w:hAnsi="PT Astra Serif"/>
        </w:rPr>
        <w:t>Несоответствующий вид использования недвижимости не может быть заменен на иной несоответствующий вид использования.</w:t>
      </w:r>
    </w:p>
    <w:p w:rsidR="007F5C2E" w:rsidRPr="00E12F3C" w:rsidRDefault="007F5C2E" w:rsidP="00506E09">
      <w:pPr>
        <w:pStyle w:val="1250"/>
        <w:rPr>
          <w:rFonts w:ascii="PT Astra Serif" w:hAnsi="PT Astra Serif"/>
          <w:lang w:eastAsia="ru-RU"/>
        </w:rPr>
      </w:pPr>
      <w:proofErr w:type="gramStart"/>
      <w:r w:rsidRPr="00E12F3C">
        <w:rPr>
          <w:rFonts w:ascii="PT Astra Serif" w:hAnsi="PT Astra Serif"/>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sidRPr="00E12F3C">
        <w:rPr>
          <w:rFonts w:ascii="PT Astra Serif" w:hAnsi="PT Astra Serif"/>
          <w:lang w:eastAsia="ru-RU"/>
        </w:rPr>
        <w:t xml:space="preserve"> </w:t>
      </w:r>
      <w:r w:rsidR="003A434B" w:rsidRPr="00E12F3C">
        <w:rPr>
          <w:rFonts w:ascii="PT Astra Serif" w:hAnsi="PT Astra Serif"/>
          <w:lang w:eastAsia="ru-RU"/>
        </w:rPr>
        <w:t>муниципального образования</w:t>
      </w:r>
      <w:r w:rsidR="006F4B58" w:rsidRPr="00E12F3C">
        <w:rPr>
          <w:rFonts w:ascii="PT Astra Serif" w:hAnsi="PT Astra Serif"/>
          <w:lang w:eastAsia="ru-RU"/>
        </w:rPr>
        <w:t xml:space="preserve"> </w:t>
      </w:r>
      <w:r w:rsidRPr="00E12F3C">
        <w:rPr>
          <w:rFonts w:ascii="PT Astra Serif" w:hAnsi="PT Astra Serif"/>
          <w:lang w:eastAsia="ru-RU"/>
        </w:rPr>
        <w:t>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w:t>
      </w:r>
      <w:proofErr w:type="gramEnd"/>
      <w:r w:rsidRPr="00E12F3C">
        <w:rPr>
          <w:rFonts w:ascii="PT Astra Serif" w:hAnsi="PT Astra Serif"/>
          <w:lang w:eastAsia="ru-RU"/>
        </w:rPr>
        <w:t xml:space="preserve"> таких объектов, застройщиков к административной ответственности, предусмотренн</w:t>
      </w:r>
      <w:r w:rsidR="0080210E" w:rsidRPr="00E12F3C">
        <w:rPr>
          <w:rFonts w:ascii="PT Astra Serif" w:hAnsi="PT Astra Serif"/>
          <w:lang w:eastAsia="ru-RU"/>
        </w:rPr>
        <w:t>ых</w:t>
      </w:r>
      <w:r w:rsidRPr="00E12F3C">
        <w:rPr>
          <w:rFonts w:ascii="PT Astra Serif" w:hAnsi="PT Astra Serif"/>
          <w:lang w:eastAsia="ru-RU"/>
        </w:rPr>
        <w:t xml:space="preserve"> Кодекс</w:t>
      </w:r>
      <w:r w:rsidR="0080210E" w:rsidRPr="00E12F3C">
        <w:rPr>
          <w:rFonts w:ascii="PT Astra Serif" w:hAnsi="PT Astra Serif"/>
          <w:lang w:eastAsia="ru-RU"/>
        </w:rPr>
        <w:t>ом</w:t>
      </w:r>
      <w:r w:rsidRPr="00E12F3C">
        <w:rPr>
          <w:rFonts w:ascii="PT Astra Serif" w:hAnsi="PT Astra Serif"/>
          <w:lang w:eastAsia="ru-RU"/>
        </w:rPr>
        <w:t xml:space="preserve"> Российской Федерации об административных правонарушениях (в редакции настоящего Федерального закона).</w:t>
      </w:r>
    </w:p>
    <w:p w:rsidR="007F5C2E" w:rsidRPr="00E12F3C" w:rsidRDefault="007F5C2E" w:rsidP="000A65CB">
      <w:pPr>
        <w:pStyle w:val="39"/>
      </w:pPr>
      <w:bookmarkStart w:id="59" w:name="_Toc468262229"/>
      <w:bookmarkStart w:id="60" w:name="_Toc492973638"/>
      <w:bookmarkStart w:id="61" w:name="_Toc529951929"/>
      <w:bookmarkStart w:id="62" w:name="_Toc13730439"/>
      <w:bookmarkStart w:id="63" w:name="_Toc13731577"/>
      <w:bookmarkStart w:id="64" w:name="_Toc175310052"/>
      <w:r w:rsidRPr="00E12F3C">
        <w:t xml:space="preserve">Статья </w:t>
      </w:r>
      <w:r w:rsidR="00D37276" w:rsidRPr="00E12F3C">
        <w:t>8</w:t>
      </w:r>
      <w:r w:rsidRPr="00E12F3C">
        <w:t>. Комиссия по подготовке проекта правил землепользования и застройки</w:t>
      </w:r>
      <w:bookmarkEnd w:id="59"/>
      <w:bookmarkEnd w:id="60"/>
      <w:bookmarkEnd w:id="61"/>
      <w:bookmarkEnd w:id="62"/>
      <w:bookmarkEnd w:id="63"/>
      <w:bookmarkEnd w:id="64"/>
    </w:p>
    <w:p w:rsidR="005559AC" w:rsidRPr="002D7635" w:rsidRDefault="005559AC" w:rsidP="005559AC">
      <w:pPr>
        <w:suppressAutoHyphens w:val="0"/>
        <w:ind w:firstLine="567"/>
        <w:jc w:val="both"/>
        <w:rPr>
          <w:rFonts w:cs="Times New Roman"/>
          <w:lang w:eastAsia="ru-RU"/>
        </w:rPr>
      </w:pPr>
      <w:bookmarkStart w:id="65" w:name="_Toc25661469"/>
      <w:bookmarkStart w:id="66" w:name="_Toc192221218"/>
      <w:bookmarkStart w:id="67" w:name="_Toc244677427"/>
      <w:bookmarkStart w:id="68" w:name="_Toc246411583"/>
      <w:bookmarkStart w:id="69" w:name="_Toc364069228"/>
      <w:bookmarkStart w:id="70" w:name="_Toc463273756"/>
      <w:bookmarkStart w:id="71" w:name="_Toc468262230"/>
      <w:bookmarkStart w:id="72" w:name="_Toc492973639"/>
      <w:bookmarkStart w:id="73" w:name="_Toc529951930"/>
      <w:bookmarkStart w:id="74" w:name="_Toc13730440"/>
      <w:bookmarkStart w:id="75" w:name="_Toc13731578"/>
      <w:bookmarkStart w:id="76" w:name="_Toc38110734"/>
      <w:r w:rsidRPr="002D7635">
        <w:rPr>
          <w:rFonts w:cs="Times New Roman"/>
          <w:lang w:eastAsia="ru-RU"/>
        </w:rPr>
        <w:t>1. Состав и порядок деятельности Комиссии устанавливаются в соответствии с Градостроительным Кодексом Российской Федерации, Законом Тульской области "О градостроительной деятельности в Тульской области", нормативными правовыми актами органа местного самоуправления.</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2. Состав и порядок деятельности Комиссии утверждаются главой местной администрации.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3. Обязанности Комиссии: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прием предложений заинтересованных лиц по подготовке проекта правил землепользования и застройки;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подготовка, доработка проекта правил землепользования и застройки;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проведение публичных слушаний по проекту правил землепользования и застройки;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подготовка заключений, содержащих рекомендации о внесении (в соответствии с поступившими предложениями) изменения в правила землепользования и застройки или об отклонении предложения о внесении изменения в правила землепользования и застройки;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внесение изменений в проект правил землепользования и застройки;</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прием заявлений о предоставлении разрешения на условно разрешенный вид использования;</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проведение публичных слушаний по вопросу предоставления разрешения на условно разрешенный вид использования, прием предложений и замечаний, касающихся указанного вопроса, от участников публичных слушаний;</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подготовка рекомендаций о предоставлении разрешения на условно разрешенный вид использования или об отказе в предоставлении такого разрешения;</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прием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559AC" w:rsidRPr="002D7635" w:rsidRDefault="005559AC" w:rsidP="005559AC">
      <w:pPr>
        <w:suppressAutoHyphens w:val="0"/>
        <w:ind w:firstLine="567"/>
        <w:jc w:val="both"/>
        <w:rPr>
          <w:rFonts w:cs="Times New Roman"/>
          <w:lang w:eastAsia="ru-RU"/>
        </w:rPr>
      </w:pPr>
      <w:r w:rsidRPr="002D7635">
        <w:rPr>
          <w:rFonts w:cs="Times New Roman"/>
          <w:lang w:eastAsia="ru-RU"/>
        </w:rPr>
        <w:t>-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559AC" w:rsidRDefault="005559AC" w:rsidP="005559AC">
      <w:pPr>
        <w:suppressAutoHyphens w:val="0"/>
        <w:ind w:firstLine="567"/>
        <w:jc w:val="both"/>
        <w:rPr>
          <w:rFonts w:cs="Times New Roman"/>
          <w:lang w:eastAsia="ru-RU"/>
        </w:rPr>
      </w:pPr>
      <w:r w:rsidRPr="002D7635">
        <w:rPr>
          <w:rFonts w:cs="Times New Roman"/>
          <w:lang w:eastAsia="ru-RU"/>
        </w:rPr>
        <w:t xml:space="preserve">- осуществление иных функций, предусмотренных законодательством Российской Федерации, Тульской области и </w:t>
      </w:r>
      <w:r w:rsidRPr="002D7635">
        <w:rPr>
          <w:rFonts w:cs="Times New Roman"/>
          <w:color w:val="000000"/>
          <w:lang w:eastAsia="ru-RU"/>
        </w:rPr>
        <w:t>нормативными правовыми актами органов местного самоуправления.</w:t>
      </w:r>
      <w:bookmarkEnd w:id="65"/>
    </w:p>
    <w:p w:rsidR="008F47A6" w:rsidRPr="00E12F3C" w:rsidRDefault="008F47A6" w:rsidP="008F47A6">
      <w:pPr>
        <w:pStyle w:val="2"/>
        <w:rPr>
          <w:rFonts w:ascii="PT Astra Serif" w:hAnsi="PT Astra Serif"/>
        </w:rPr>
      </w:pPr>
      <w:bookmarkStart w:id="77" w:name="_Toc13730444"/>
      <w:bookmarkStart w:id="78" w:name="_Toc13731582"/>
      <w:bookmarkStart w:id="79" w:name="_Toc175310053"/>
      <w:bookmarkEnd w:id="66"/>
      <w:bookmarkEnd w:id="67"/>
      <w:bookmarkEnd w:id="68"/>
      <w:bookmarkEnd w:id="69"/>
      <w:bookmarkEnd w:id="70"/>
      <w:bookmarkEnd w:id="71"/>
      <w:bookmarkEnd w:id="72"/>
      <w:bookmarkEnd w:id="73"/>
      <w:bookmarkEnd w:id="74"/>
      <w:bookmarkEnd w:id="75"/>
      <w:bookmarkEnd w:id="76"/>
      <w:r w:rsidRPr="00E12F3C">
        <w:rPr>
          <w:rFonts w:ascii="PT Astra Serif" w:hAnsi="PT Astra Serif"/>
        </w:rPr>
        <w:lastRenderedPageBreak/>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77"/>
      <w:bookmarkEnd w:id="78"/>
      <w:bookmarkEnd w:id="79"/>
    </w:p>
    <w:p w:rsidR="0039418F" w:rsidRPr="00E12F3C" w:rsidRDefault="0039418F" w:rsidP="000A65CB">
      <w:pPr>
        <w:pStyle w:val="39"/>
      </w:pPr>
      <w:bookmarkStart w:id="80" w:name="_Toc13730445"/>
      <w:bookmarkStart w:id="81" w:name="_Toc13731583"/>
      <w:bookmarkStart w:id="82" w:name="_Toc175310054"/>
      <w:r w:rsidRPr="00E12F3C">
        <w:t xml:space="preserve">Статья </w:t>
      </w:r>
      <w:r w:rsidR="005559AC" w:rsidRPr="00532893">
        <w:t>9</w:t>
      </w:r>
      <w:r w:rsidRPr="00E12F3C">
        <w:t>. Виды разрешенного использования земельных участков и объектов капитального строительства</w:t>
      </w:r>
      <w:bookmarkEnd w:id="80"/>
      <w:bookmarkEnd w:id="81"/>
      <w:bookmarkEnd w:id="82"/>
    </w:p>
    <w:p w:rsidR="00695C1E" w:rsidRPr="0039418F" w:rsidRDefault="00695C1E" w:rsidP="00695C1E">
      <w:pPr>
        <w:pStyle w:val="ConsPlusNormal"/>
        <w:ind w:firstLine="709"/>
        <w:contextualSpacing/>
        <w:jc w:val="both"/>
        <w:rPr>
          <w:rFonts w:ascii="Times New Roman" w:hAnsi="Times New Roman" w:cs="Times New Roman"/>
          <w:sz w:val="24"/>
          <w:szCs w:val="24"/>
        </w:rPr>
      </w:pPr>
      <w:bookmarkStart w:id="83" w:name="_Toc468262238"/>
      <w:bookmarkStart w:id="84" w:name="_Toc492973647"/>
      <w:bookmarkStart w:id="85" w:name="_Toc529951938"/>
      <w:bookmarkStart w:id="86" w:name="_Toc13730446"/>
      <w:bookmarkStart w:id="87" w:name="_Toc13731584"/>
      <w:r w:rsidRPr="0039418F">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основные виды разрешенного использования;</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условно разрешенные виды использования;</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3) вспомогательные виды разрешенного использования, допустимые только в качестве </w:t>
      </w:r>
      <w:proofErr w:type="gramStart"/>
      <w:r w:rsidRPr="0039418F">
        <w:rPr>
          <w:rFonts w:ascii="Times New Roman" w:hAnsi="Times New Roman" w:cs="Times New Roman"/>
          <w:sz w:val="24"/>
          <w:szCs w:val="24"/>
        </w:rPr>
        <w:t>дополнительных</w:t>
      </w:r>
      <w:proofErr w:type="gramEnd"/>
      <w:r w:rsidRPr="0039418F">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w:t>
      </w:r>
      <w:r>
        <w:rPr>
          <w:rFonts w:ascii="Times New Roman" w:hAnsi="Times New Roman" w:cs="Times New Roman"/>
          <w:sz w:val="24"/>
          <w:szCs w:val="24"/>
        </w:rPr>
        <w:t>ых</w:t>
      </w:r>
      <w:r w:rsidRPr="0039418F">
        <w:rPr>
          <w:rFonts w:ascii="Times New Roman" w:hAnsi="Times New Roman" w:cs="Times New Roman"/>
          <w:sz w:val="24"/>
          <w:szCs w:val="24"/>
        </w:rPr>
        <w:t xml:space="preserve"> </w:t>
      </w:r>
      <w:r>
        <w:rPr>
          <w:rFonts w:ascii="Times New Roman" w:hAnsi="Times New Roman" w:cs="Times New Roman"/>
          <w:sz w:val="24"/>
          <w:szCs w:val="24"/>
        </w:rPr>
        <w:t>Градостроительным Кодексом РФ</w:t>
      </w:r>
      <w:r w:rsidRPr="0039418F">
        <w:rPr>
          <w:rFonts w:ascii="Times New Roman" w:hAnsi="Times New Roman" w:cs="Times New Roman"/>
          <w:sz w:val="24"/>
          <w:szCs w:val="24"/>
        </w:rPr>
        <w:t>.</w:t>
      </w:r>
    </w:p>
    <w:p w:rsidR="00695C1E" w:rsidRPr="0039418F" w:rsidRDefault="00695C1E" w:rsidP="00695C1E">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64955" w:rsidRPr="00E12F3C" w:rsidRDefault="00064955" w:rsidP="000A65CB">
      <w:pPr>
        <w:pStyle w:val="39"/>
      </w:pPr>
      <w:bookmarkStart w:id="88" w:name="_Toc175310055"/>
      <w:r w:rsidRPr="00E12F3C">
        <w:t>Статья 1</w:t>
      </w:r>
      <w:r w:rsidR="00FA3A9F">
        <w:t>0</w:t>
      </w:r>
      <w:r w:rsidRPr="00E12F3C">
        <w:t>. Изменение видов разрешенного использования земельных участков и объектов капитального строительства</w:t>
      </w:r>
      <w:bookmarkEnd w:id="83"/>
      <w:bookmarkEnd w:id="84"/>
      <w:bookmarkEnd w:id="85"/>
      <w:bookmarkEnd w:id="86"/>
      <w:bookmarkEnd w:id="87"/>
      <w:bookmarkEnd w:id="88"/>
    </w:p>
    <w:p w:rsidR="00695C1E" w:rsidRPr="003B198F" w:rsidRDefault="00695C1E" w:rsidP="00695C1E">
      <w:pPr>
        <w:widowControl w:val="0"/>
        <w:tabs>
          <w:tab w:val="num" w:pos="-851"/>
          <w:tab w:val="left" w:pos="-426"/>
        </w:tabs>
        <w:autoSpaceDE w:val="0"/>
        <w:ind w:firstLine="709"/>
        <w:contextualSpacing/>
        <w:jc w:val="both"/>
        <w:rPr>
          <w:rFonts w:cs="Times New Roman"/>
        </w:rPr>
      </w:pPr>
      <w:bookmarkStart w:id="89" w:name="_Toc13730447"/>
      <w:bookmarkStart w:id="90" w:name="_Toc13731585"/>
      <w:r w:rsidRPr="003B198F">
        <w:rPr>
          <w:rFonts w:cs="Times New Roman"/>
        </w:rPr>
        <w:t>1. Положения настоящей статьи не применяются в отношении земельных участков, на которые, в соответствии с Градостроительн</w:t>
      </w:r>
      <w:r>
        <w:rPr>
          <w:rFonts w:cs="Times New Roman"/>
        </w:rPr>
        <w:t>ым</w:t>
      </w:r>
      <w:r w:rsidRPr="003B198F">
        <w:rPr>
          <w:rFonts w:cs="Times New Roman"/>
        </w:rPr>
        <w:t xml:space="preserve"> кодекс</w:t>
      </w:r>
      <w:r>
        <w:rPr>
          <w:rFonts w:cs="Times New Roman"/>
        </w:rPr>
        <w:t>ом</w:t>
      </w:r>
      <w:r w:rsidRPr="003B198F">
        <w:rPr>
          <w:rFonts w:cs="Times New Roman"/>
        </w:rPr>
        <w:t xml:space="preserve"> Р</w:t>
      </w:r>
      <w:r>
        <w:rPr>
          <w:rFonts w:cs="Times New Roman"/>
        </w:rPr>
        <w:t>Ф</w:t>
      </w:r>
      <w:r w:rsidRPr="003B198F">
        <w:rPr>
          <w:rFonts w:cs="Times New Roman"/>
        </w:rPr>
        <w:t>, не распространяется действие градостроительных регламентов и на земельные участки, для которых, в соответствии с Градостроительн</w:t>
      </w:r>
      <w:r>
        <w:rPr>
          <w:rFonts w:cs="Times New Roman"/>
        </w:rPr>
        <w:t>ым</w:t>
      </w:r>
      <w:r w:rsidRPr="003B198F">
        <w:rPr>
          <w:rFonts w:cs="Times New Roman"/>
        </w:rPr>
        <w:t xml:space="preserve"> кодекс</w:t>
      </w:r>
      <w:r>
        <w:rPr>
          <w:rFonts w:cs="Times New Roman"/>
        </w:rPr>
        <w:t>ом</w:t>
      </w:r>
      <w:r w:rsidRPr="003B198F">
        <w:rPr>
          <w:rFonts w:cs="Times New Roman"/>
        </w:rPr>
        <w:t xml:space="preserve"> Р</w:t>
      </w:r>
      <w:r>
        <w:rPr>
          <w:rFonts w:cs="Times New Roman"/>
        </w:rPr>
        <w:t>Ф</w:t>
      </w:r>
      <w:r w:rsidRPr="003B198F">
        <w:rPr>
          <w:rFonts w:cs="Times New Roman"/>
        </w:rPr>
        <w:t>,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695C1E" w:rsidRPr="003B198F" w:rsidRDefault="00695C1E" w:rsidP="00695C1E">
      <w:pPr>
        <w:widowControl w:val="0"/>
        <w:tabs>
          <w:tab w:val="num" w:pos="-851"/>
          <w:tab w:val="left" w:pos="-426"/>
        </w:tabs>
        <w:autoSpaceDE w:val="0"/>
        <w:ind w:firstLine="709"/>
        <w:contextualSpacing/>
        <w:jc w:val="both"/>
        <w:rPr>
          <w:rFonts w:cs="Times New Roman"/>
        </w:rPr>
      </w:pPr>
      <w:r w:rsidRPr="003B198F">
        <w:rPr>
          <w:rFonts w:cs="Times New Roman"/>
        </w:rP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w:t>
      </w:r>
      <w:r w:rsidRPr="003B198F">
        <w:rPr>
          <w:rFonts w:cs="Times New Roman"/>
        </w:rPr>
        <w:lastRenderedPageBreak/>
        <w:t>требований технических регламентов.</w:t>
      </w:r>
    </w:p>
    <w:p w:rsidR="00695C1E" w:rsidRPr="003B198F" w:rsidRDefault="00695C1E" w:rsidP="00695C1E">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695C1E" w:rsidRPr="003B198F" w:rsidRDefault="00695C1E" w:rsidP="00695C1E">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95C1E" w:rsidRPr="003B198F" w:rsidRDefault="00695C1E" w:rsidP="00695C1E">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sidRPr="003B198F">
        <w:rPr>
          <w:rFonts w:cs="Times New Roman"/>
        </w:rPr>
        <w:t>правоудостоверяющей</w:t>
      </w:r>
      <w:proofErr w:type="spellEnd"/>
      <w:r w:rsidRPr="003B198F">
        <w:rPr>
          <w:rFonts w:cs="Times New Roman"/>
        </w:rPr>
        <w:t xml:space="preserve"> документации, предусмотренной законодательством Российской Федерации. </w:t>
      </w:r>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 xml:space="preserve">6. </w:t>
      </w:r>
      <w:proofErr w:type="gramStart"/>
      <w:r w:rsidRPr="003B198F">
        <w:rPr>
          <w:rFonts w:cs="Times New Roman"/>
          <w:lang w:eastAsia="zh-CN"/>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roofErr w:type="gramEnd"/>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695C1E" w:rsidRPr="003B198F" w:rsidRDefault="00695C1E" w:rsidP="00695C1E">
      <w:pPr>
        <w:suppressAutoHyphens w:val="0"/>
        <w:ind w:firstLine="709"/>
        <w:contextualSpacing/>
        <w:jc w:val="both"/>
        <w:rPr>
          <w:rFonts w:cs="Times New Roman"/>
          <w:lang w:eastAsia="zh-CN"/>
        </w:rPr>
      </w:pPr>
      <w:r w:rsidRPr="003B198F">
        <w:rPr>
          <w:rFonts w:cs="Times New Roman"/>
          <w:lang w:eastAsia="zh-CN"/>
        </w:rPr>
        <w:t xml:space="preserve">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w:t>
      </w:r>
      <w:r>
        <w:rPr>
          <w:rFonts w:cs="Times New Roman"/>
          <w:lang w:eastAsia="zh-CN"/>
        </w:rPr>
        <w:t xml:space="preserve">в </w:t>
      </w:r>
      <w:r w:rsidRPr="003B198F">
        <w:rPr>
          <w:rFonts w:cs="Times New Roman"/>
          <w:lang w:eastAsia="zh-CN"/>
        </w:rPr>
        <w:t>Градостроительно</w:t>
      </w:r>
      <w:r>
        <w:rPr>
          <w:rFonts w:cs="Times New Roman"/>
          <w:lang w:eastAsia="zh-CN"/>
        </w:rPr>
        <w:t>м</w:t>
      </w:r>
      <w:r w:rsidRPr="003B198F">
        <w:rPr>
          <w:rFonts w:cs="Times New Roman"/>
          <w:lang w:eastAsia="zh-CN"/>
        </w:rPr>
        <w:t xml:space="preserve"> кодекс</w:t>
      </w:r>
      <w:r>
        <w:rPr>
          <w:rFonts w:cs="Times New Roman"/>
          <w:lang w:eastAsia="zh-CN"/>
        </w:rPr>
        <w:t>е</w:t>
      </w:r>
      <w:r w:rsidRPr="003B198F">
        <w:rPr>
          <w:rFonts w:cs="Times New Roman"/>
          <w:lang w:eastAsia="zh-CN"/>
        </w:rPr>
        <w:t xml:space="preserve"> Р</w:t>
      </w:r>
      <w:r>
        <w:rPr>
          <w:rFonts w:cs="Times New Roman"/>
          <w:lang w:eastAsia="zh-CN"/>
        </w:rPr>
        <w:t>Ф</w:t>
      </w:r>
      <w:r w:rsidRPr="003B198F">
        <w:rPr>
          <w:rFonts w:cs="Times New Roman"/>
          <w:lang w:eastAsia="zh-CN"/>
        </w:rPr>
        <w:t>,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064955" w:rsidRPr="00E12F3C" w:rsidRDefault="00064955" w:rsidP="000A65CB">
      <w:pPr>
        <w:pStyle w:val="39"/>
      </w:pPr>
      <w:bookmarkStart w:id="91" w:name="_Toc175310056"/>
      <w:r w:rsidRPr="00E12F3C">
        <w:t>Статья 1</w:t>
      </w:r>
      <w:r w:rsidR="00FA3A9F">
        <w:t>1</w:t>
      </w:r>
      <w:r w:rsidRPr="00E12F3C">
        <w:t>. Порядок предоставления разрешения на условно разрешенный вид использования земельного участка или объекта капитального строительства</w:t>
      </w:r>
      <w:bookmarkEnd w:id="89"/>
      <w:bookmarkEnd w:id="90"/>
      <w:bookmarkEnd w:id="91"/>
    </w:p>
    <w:p w:rsidR="005559AC" w:rsidRPr="004F6353" w:rsidRDefault="005559AC" w:rsidP="005559AC">
      <w:pPr>
        <w:suppressAutoHyphens w:val="0"/>
        <w:ind w:firstLine="567"/>
        <w:jc w:val="both"/>
        <w:rPr>
          <w:rFonts w:cs="Times New Roman"/>
          <w:lang w:eastAsia="ru-RU"/>
        </w:rPr>
      </w:pPr>
      <w:bookmarkStart w:id="92" w:name="_Toc468262240"/>
      <w:bookmarkStart w:id="93" w:name="_Toc492973649"/>
      <w:bookmarkStart w:id="94" w:name="_Toc529951940"/>
      <w:bookmarkStart w:id="95" w:name="_Toc13730448"/>
      <w:bookmarkStart w:id="96" w:name="_Toc13731586"/>
      <w:r w:rsidRPr="004F6353">
        <w:rPr>
          <w:rFonts w:cs="Times New Roman"/>
          <w:lang w:eastAsia="ru-RU"/>
        </w:rPr>
        <w:t>1. 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5559AC" w:rsidRPr="004F6353" w:rsidRDefault="005559AC" w:rsidP="005559AC">
      <w:pPr>
        <w:suppressAutoHyphens w:val="0"/>
        <w:autoSpaceDE w:val="0"/>
        <w:autoSpaceDN w:val="0"/>
        <w:adjustRightInd w:val="0"/>
        <w:ind w:firstLine="540"/>
        <w:jc w:val="both"/>
        <w:rPr>
          <w:rFonts w:cs="Times New Roman"/>
          <w:lang w:eastAsia="ru-RU"/>
        </w:rPr>
      </w:pPr>
      <w:r w:rsidRPr="004F6353">
        <w:rPr>
          <w:rFonts w:cs="Times New Roman"/>
          <w:lang w:eastAsia="ru-RU"/>
        </w:rP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4F6353">
        <w:rPr>
          <w:rFonts w:cs="Times New Roman"/>
          <w:lang w:eastAsia="ru-RU"/>
        </w:rPr>
        <w:lastRenderedPageBreak/>
        <w:t>заявление о предоставлении разрешения на условно разрешенный вид использования в комиссию.</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3</w:t>
      </w:r>
      <w:r w:rsidR="005559AC" w:rsidRPr="004F6353">
        <w:rPr>
          <w:rFonts w:cs="Times New Roman"/>
          <w:lang w:eastAsia="ru-RU"/>
        </w:rPr>
        <w:t xml:space="preserve">.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w:t>
      </w:r>
      <w:r>
        <w:rPr>
          <w:rFonts w:cs="Times New Roman"/>
          <w:lang w:eastAsia="ru-RU"/>
        </w:rPr>
        <w:t xml:space="preserve">в порядке, установленном </w:t>
      </w:r>
      <w:r w:rsidR="005559AC" w:rsidRPr="004F6353">
        <w:rPr>
          <w:rFonts w:cs="Times New Roman"/>
          <w:lang w:eastAsia="ru-RU"/>
        </w:rPr>
        <w:t>Градостроительного кодекса, с учетом положений настоящей статьи.</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4</w:t>
      </w:r>
      <w:r w:rsidR="005559AC" w:rsidRPr="004F6353">
        <w:rPr>
          <w:rFonts w:cs="Times New Roman"/>
          <w:lang w:eastAsia="ru-RU"/>
        </w:rPr>
        <w:t>. В случае</w:t>
      </w:r>
      <w:proofErr w:type="gramStart"/>
      <w:r w:rsidR="005559AC" w:rsidRPr="004F6353">
        <w:rPr>
          <w:rFonts w:cs="Times New Roman"/>
          <w:lang w:eastAsia="ru-RU"/>
        </w:rPr>
        <w:t>,</w:t>
      </w:r>
      <w:proofErr w:type="gramEnd"/>
      <w:r w:rsidR="005559AC" w:rsidRPr="004F6353">
        <w:rPr>
          <w:rFonts w:cs="Times New Roman"/>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5</w:t>
      </w:r>
      <w:r w:rsidR="005559AC" w:rsidRPr="004F6353">
        <w:rPr>
          <w:rFonts w:cs="Times New Roman"/>
          <w:lang w:eastAsia="ru-RU"/>
        </w:rPr>
        <w:t xml:space="preserve">. </w:t>
      </w:r>
      <w:proofErr w:type="gramStart"/>
      <w:r w:rsidR="005559AC" w:rsidRPr="004F6353">
        <w:rPr>
          <w:rFonts w:cs="Times New Roman"/>
          <w:lang w:eastAsia="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005559AC" w:rsidRPr="004F6353">
        <w:rPr>
          <w:rFonts w:cs="Times New Roman"/>
          <w:lang w:eastAsia="ru-RU"/>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5559AC">
        <w:rPr>
          <w:rFonts w:cs="Times New Roman"/>
          <w:lang w:eastAsia="ru-RU"/>
        </w:rPr>
        <w:t>семь</w:t>
      </w:r>
      <w:r w:rsidR="005559AC" w:rsidRPr="004F6353">
        <w:rPr>
          <w:rFonts w:cs="Times New Roman"/>
          <w:lang w:eastAsia="ru-RU"/>
        </w:rPr>
        <w:t xml:space="preserve"> дней со дня поступления заявления заинтересованного лица о предоставлении разрешения на условно разрешенный вид использования.</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6</w:t>
      </w:r>
      <w:r w:rsidR="005559AC" w:rsidRPr="004F6353">
        <w:rPr>
          <w:rFonts w:cs="Times New Roman"/>
          <w:lang w:eastAsia="ru-RU"/>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559AC" w:rsidRPr="004F6353" w:rsidRDefault="00695C1E" w:rsidP="005559AC">
      <w:pPr>
        <w:suppressAutoHyphens w:val="0"/>
        <w:autoSpaceDE w:val="0"/>
        <w:autoSpaceDN w:val="0"/>
        <w:adjustRightInd w:val="0"/>
        <w:ind w:firstLine="540"/>
        <w:jc w:val="both"/>
        <w:rPr>
          <w:rFonts w:cs="Times New Roman"/>
          <w:lang w:eastAsia="ru-RU"/>
        </w:rPr>
      </w:pPr>
      <w:bookmarkStart w:id="97" w:name="Par10"/>
      <w:bookmarkEnd w:id="97"/>
      <w:r>
        <w:rPr>
          <w:rFonts w:cs="Times New Roman"/>
          <w:lang w:eastAsia="ru-RU"/>
        </w:rPr>
        <w:t>7</w:t>
      </w:r>
      <w:r w:rsidR="005559AC" w:rsidRPr="004F6353">
        <w:rPr>
          <w:rFonts w:cs="Times New Roman"/>
          <w:lang w:eastAsia="ru-RU"/>
        </w:rPr>
        <w:t xml:space="preserve">. </w:t>
      </w:r>
      <w:proofErr w:type="gramStart"/>
      <w:r w:rsidR="005559AC" w:rsidRPr="004F6353">
        <w:rPr>
          <w:rFonts w:cs="Times New Roman"/>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8</w:t>
      </w:r>
      <w:r w:rsidR="005559AC" w:rsidRPr="004F6353">
        <w:rPr>
          <w:rFonts w:cs="Times New Roman"/>
          <w:lang w:eastAsia="ru-RU"/>
        </w:rPr>
        <w:t xml:space="preserve">. На основании указанных в </w:t>
      </w:r>
      <w:r w:rsidR="000B3D68">
        <w:rPr>
          <w:rFonts w:cs="Times New Roman"/>
          <w:color w:val="000000"/>
          <w:lang w:eastAsia="ru-RU"/>
        </w:rPr>
        <w:t>части 7</w:t>
      </w:r>
      <w:r w:rsidR="005559AC" w:rsidRPr="004F6353">
        <w:rPr>
          <w:rFonts w:cs="Times New Roman"/>
          <w:color w:val="000000"/>
          <w:lang w:eastAsia="ru-RU"/>
        </w:rPr>
        <w:t xml:space="preserve"> настоящей</w:t>
      </w:r>
      <w:r w:rsidR="005559AC" w:rsidRPr="004F6353">
        <w:rPr>
          <w:rFonts w:cs="Times New Roman"/>
          <w:lang w:eastAsia="ru-RU"/>
        </w:rPr>
        <w:t xml:space="preserve">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9</w:t>
      </w:r>
      <w:r w:rsidR="005559AC" w:rsidRPr="004F6353">
        <w:rPr>
          <w:rFonts w:cs="Times New Roman"/>
          <w:lang w:eastAsia="ru-RU"/>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10</w:t>
      </w:r>
      <w:r w:rsidR="005559AC" w:rsidRPr="004F6353">
        <w:rPr>
          <w:rFonts w:cs="Times New Roman"/>
          <w:lang w:eastAsia="ru-RU"/>
        </w:rPr>
        <w:t>. В случае</w:t>
      </w:r>
      <w:proofErr w:type="gramStart"/>
      <w:r w:rsidR="005559AC" w:rsidRPr="004F6353">
        <w:rPr>
          <w:rFonts w:cs="Times New Roman"/>
          <w:lang w:eastAsia="ru-RU"/>
        </w:rPr>
        <w:t>,</w:t>
      </w:r>
      <w:proofErr w:type="gramEnd"/>
      <w:r w:rsidR="005559AC" w:rsidRPr="004F6353">
        <w:rPr>
          <w:rFonts w:cs="Times New Roman"/>
          <w:lang w:eastAsia="ru-RU"/>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10</w:t>
      </w:r>
      <w:r w:rsidR="005559AC" w:rsidRPr="004F6353">
        <w:rPr>
          <w:rFonts w:cs="Times New Roman"/>
          <w:lang w:eastAsia="ru-RU"/>
        </w:rPr>
        <w:t xml:space="preserve">.1. </w:t>
      </w:r>
      <w:proofErr w:type="gramStart"/>
      <w:r w:rsidR="005559AC" w:rsidRPr="004F6353">
        <w:rPr>
          <w:rFonts w:cs="Times New Roman"/>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w:t>
      </w:r>
      <w:r w:rsidR="005559AC" w:rsidRPr="004F6353">
        <w:rPr>
          <w:rFonts w:cs="Times New Roman"/>
          <w:lang w:eastAsia="ru-RU"/>
        </w:rPr>
        <w:lastRenderedPageBreak/>
        <w:t xml:space="preserve">лица, государственного учреждения или органа местного самоуправления, </w:t>
      </w:r>
      <w:r w:rsidR="005559AC" w:rsidRPr="004F6353">
        <w:rPr>
          <w:rFonts w:cs="Times New Roman"/>
          <w:bCs/>
          <w:lang w:eastAsia="ru-RU"/>
        </w:rPr>
        <w:t>указанных в ч.2 ст.55.32 Градостроительного кодекса</w:t>
      </w:r>
      <w:r w:rsidR="005559AC" w:rsidRPr="004F6353">
        <w:rPr>
          <w:rFonts w:cs="Times New Roman"/>
          <w:lang w:eastAsia="ru-RU"/>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5559AC" w:rsidRPr="004F6353">
        <w:rPr>
          <w:rFonts w:cs="Times New Roman"/>
          <w:lang w:eastAsia="ru-RU"/>
        </w:rPr>
        <w:t xml:space="preserve"> </w:t>
      </w:r>
      <w:proofErr w:type="gramStart"/>
      <w:r w:rsidR="005559AC" w:rsidRPr="004F6353">
        <w:rPr>
          <w:rFonts w:cs="Times New Roman"/>
          <w:lang w:eastAsia="ru-RU"/>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w:t>
      </w:r>
      <w:r w:rsidR="005559AC" w:rsidRPr="004F6353">
        <w:rPr>
          <w:rFonts w:cs="Times New Roman"/>
          <w:bCs/>
          <w:lang w:eastAsia="ru-RU"/>
        </w:rPr>
        <w:t>.2 ст.55.32 Градостроительного кодекса</w:t>
      </w:r>
      <w:r w:rsidR="00A813CF">
        <w:rPr>
          <w:rFonts w:cs="Times New Roman"/>
          <w:bCs/>
          <w:lang w:eastAsia="ru-RU"/>
        </w:rPr>
        <w:t xml:space="preserve"> </w:t>
      </w:r>
      <w:r w:rsidR="005559AC" w:rsidRPr="004F6353">
        <w:rPr>
          <w:rFonts w:cs="Times New Roman"/>
          <w:lang w:eastAsia="ru-RU"/>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005559AC" w:rsidRPr="004F6353">
        <w:rPr>
          <w:rFonts w:cs="Times New Roman"/>
          <w:lang w:eastAsia="ru-RU"/>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559AC" w:rsidRPr="004F6353" w:rsidRDefault="00695C1E" w:rsidP="005559AC">
      <w:pPr>
        <w:suppressAutoHyphens w:val="0"/>
        <w:autoSpaceDE w:val="0"/>
        <w:autoSpaceDN w:val="0"/>
        <w:adjustRightInd w:val="0"/>
        <w:ind w:firstLine="540"/>
        <w:jc w:val="both"/>
        <w:rPr>
          <w:rFonts w:cs="Times New Roman"/>
          <w:lang w:eastAsia="ru-RU"/>
        </w:rPr>
      </w:pPr>
      <w:r>
        <w:rPr>
          <w:rFonts w:cs="Times New Roman"/>
          <w:lang w:eastAsia="ru-RU"/>
        </w:rPr>
        <w:t>11</w:t>
      </w:r>
      <w:r w:rsidR="005559AC" w:rsidRPr="004F6353">
        <w:rPr>
          <w:rFonts w:cs="Times New Roman"/>
          <w:lang w:eastAsia="ru-RU"/>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64955" w:rsidRPr="00E12F3C" w:rsidRDefault="00064955" w:rsidP="000A65CB">
      <w:pPr>
        <w:pStyle w:val="39"/>
      </w:pPr>
      <w:bookmarkStart w:id="98" w:name="_Toc175310057"/>
      <w:r w:rsidRPr="00E12F3C">
        <w:t>Статья 1</w:t>
      </w:r>
      <w:r w:rsidR="00FA3A9F">
        <w:t>2</w:t>
      </w:r>
      <w:r w:rsidRPr="00E12F3C">
        <w:t xml:space="preserve">. </w:t>
      </w:r>
      <w:bookmarkEnd w:id="92"/>
      <w:bookmarkEnd w:id="93"/>
      <w:bookmarkEnd w:id="94"/>
      <w:bookmarkEnd w:id="95"/>
      <w:bookmarkEnd w:id="96"/>
      <w:r w:rsidR="00C66B82" w:rsidRPr="00E12F3C">
        <w:t>Отклонение от предельных параметров разрешенного строительства, реконструкции объектов капитального строительства</w:t>
      </w:r>
      <w:bookmarkEnd w:id="98"/>
    </w:p>
    <w:p w:rsidR="005559AC" w:rsidRPr="004F6353" w:rsidRDefault="005559AC" w:rsidP="005559AC">
      <w:pPr>
        <w:pStyle w:val="ConsPlusNormal"/>
        <w:ind w:firstLine="709"/>
        <w:contextualSpacing/>
        <w:jc w:val="both"/>
        <w:rPr>
          <w:rFonts w:ascii="Times New Roman" w:hAnsi="Times New Roman" w:cs="Times New Roman"/>
          <w:sz w:val="24"/>
          <w:szCs w:val="24"/>
        </w:rPr>
      </w:pPr>
      <w:bookmarkStart w:id="99" w:name="_Toc13730449"/>
      <w:bookmarkStart w:id="100" w:name="_Toc13731587"/>
      <w:r w:rsidRPr="00501780">
        <w:rPr>
          <w:rFonts w:ascii="Times New Roman" w:hAnsi="Times New Roman" w:cs="Times New Roman"/>
          <w:sz w:val="24"/>
          <w:szCs w:val="24"/>
        </w:rPr>
        <w:t xml:space="preserve">1. </w:t>
      </w:r>
      <w:r w:rsidRPr="004F6353">
        <w:rPr>
          <w:rFonts w:ascii="Times New Roman" w:hAnsi="Times New Roman" w:cs="Times New Roman"/>
          <w:sz w:val="24"/>
          <w:szCs w:val="24"/>
        </w:rPr>
        <w:t xml:space="preserve">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D41809">
        <w:rPr>
          <w:rFonts w:ascii="Times New Roman" w:hAnsi="Times New Roman" w:cs="Times New Roman"/>
          <w:sz w:val="24"/>
          <w:szCs w:val="24"/>
        </w:rPr>
        <w:t>1</w:t>
      </w:r>
      <w:r>
        <w:rPr>
          <w:rFonts w:ascii="Times New Roman" w:hAnsi="Times New Roman" w:cs="Times New Roman"/>
          <w:sz w:val="24"/>
          <w:szCs w:val="24"/>
        </w:rPr>
        <w:t xml:space="preserve">.1. </w:t>
      </w:r>
      <w:r w:rsidRPr="004F6353">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4F6353">
        <w:rPr>
          <w:rFonts w:ascii="Times New Roman" w:hAnsi="Times New Roman" w:cs="Times New Roman"/>
          <w:sz w:val="24"/>
          <w:szCs w:val="24"/>
        </w:rPr>
        <w:t>архитектурным решениям</w:t>
      </w:r>
      <w:proofErr w:type="gramEnd"/>
      <w:r w:rsidRPr="004F6353">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Градостроительным кодексом.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 xml:space="preserve">5. </w:t>
      </w:r>
      <w:proofErr w:type="gramStart"/>
      <w:r w:rsidRPr="004F6353">
        <w:rPr>
          <w:rFonts w:ascii="Times New Roman" w:hAnsi="Times New Roman" w:cs="Times New Roman"/>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lastRenderedPageBreak/>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 xml:space="preserve">6.1. </w:t>
      </w:r>
      <w:proofErr w:type="gramStart"/>
      <w:r w:rsidRPr="004F6353">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ч.2 ст.55.32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4F6353">
        <w:rPr>
          <w:rFonts w:ascii="Times New Roman" w:hAnsi="Times New Roman" w:cs="Times New Roman"/>
          <w:sz w:val="24"/>
          <w:szCs w:val="24"/>
        </w:rPr>
        <w:t xml:space="preserve"> </w:t>
      </w:r>
      <w:proofErr w:type="gramStart"/>
      <w:r w:rsidRPr="004F6353">
        <w:rPr>
          <w:rFonts w:ascii="Times New Roman" w:hAnsi="Times New Roman" w:cs="Times New Roman"/>
          <w:sz w:val="24"/>
          <w:szCs w:val="24"/>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ч.2 ст.55.32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4F6353">
        <w:rPr>
          <w:rFonts w:ascii="Times New Roman" w:hAnsi="Times New Roman" w:cs="Times New Roman"/>
          <w:sz w:val="24"/>
          <w:szCs w:val="24"/>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559AC" w:rsidRPr="004F6353" w:rsidRDefault="005559AC" w:rsidP="005559AC">
      <w:pPr>
        <w:pStyle w:val="ConsPlusNormal"/>
        <w:ind w:firstLine="709"/>
        <w:contextualSpacing/>
        <w:jc w:val="both"/>
        <w:rPr>
          <w:rFonts w:ascii="Times New Roman" w:hAnsi="Times New Roman" w:cs="Times New Roman"/>
          <w:sz w:val="24"/>
          <w:szCs w:val="24"/>
        </w:rPr>
      </w:pPr>
      <w:r w:rsidRPr="004F6353">
        <w:rPr>
          <w:rFonts w:ascii="Times New Roman" w:hAnsi="Times New Roman" w:cs="Times New Roman"/>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4F6353">
        <w:rPr>
          <w:rFonts w:ascii="Times New Roman" w:hAnsi="Times New Roman" w:cs="Times New Roman"/>
          <w:sz w:val="24"/>
          <w:szCs w:val="24"/>
        </w:rPr>
        <w:t>приаэродромной</w:t>
      </w:r>
      <w:proofErr w:type="spellEnd"/>
      <w:r w:rsidRPr="004F6353">
        <w:rPr>
          <w:rFonts w:ascii="Times New Roman" w:hAnsi="Times New Roman" w:cs="Times New Roman"/>
          <w:sz w:val="24"/>
          <w:szCs w:val="24"/>
        </w:rPr>
        <w:t xml:space="preserve"> территории.</w:t>
      </w:r>
    </w:p>
    <w:p w:rsidR="008F47A6" w:rsidRPr="00E12F3C" w:rsidRDefault="008F47A6" w:rsidP="008F47A6">
      <w:pPr>
        <w:pStyle w:val="2"/>
        <w:rPr>
          <w:rFonts w:ascii="PT Astra Serif" w:hAnsi="PT Astra Serif"/>
        </w:rPr>
      </w:pPr>
      <w:bookmarkStart w:id="101" w:name="_Toc175310058"/>
      <w:r w:rsidRPr="00E12F3C">
        <w:rPr>
          <w:rFonts w:ascii="PT Astra Serif" w:hAnsi="PT Astra Serif"/>
        </w:rPr>
        <w:t>РАЗДЕЛ 3. О подготовке документации по планировке территории органами местного самоуправления.</w:t>
      </w:r>
      <w:bookmarkEnd w:id="99"/>
      <w:bookmarkEnd w:id="100"/>
      <w:bookmarkEnd w:id="101"/>
    </w:p>
    <w:p w:rsidR="00871388" w:rsidRDefault="00871388" w:rsidP="000A65CB">
      <w:pPr>
        <w:pStyle w:val="39"/>
      </w:pPr>
      <w:bookmarkStart w:id="102" w:name="_Toc175310059"/>
      <w:bookmarkStart w:id="103" w:name="_Toc13730455"/>
      <w:bookmarkStart w:id="104" w:name="_Toc13731593"/>
      <w:r>
        <w:t>Статья 1</w:t>
      </w:r>
      <w:r w:rsidR="00FA3A9F">
        <w:t>3</w:t>
      </w:r>
      <w:r>
        <w:t>. Порядок подготовки проекта правил землепользования и застройки</w:t>
      </w:r>
      <w:bookmarkEnd w:id="102"/>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05" w:name="_Toc13730451"/>
      <w:bookmarkStart w:id="106" w:name="_Toc13731589"/>
      <w:bookmarkStart w:id="107" w:name="_Toc25661480"/>
      <w:r w:rsidRPr="00645C94">
        <w:rPr>
          <w:rFonts w:ascii="PT Astra Serif" w:eastAsia="Calibri" w:hAnsi="PT Astra Serif"/>
          <w:lang w:eastAsia="ru-RU"/>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08" w:name="dst100489"/>
      <w:bookmarkEnd w:id="108"/>
      <w:r w:rsidRPr="00645C94">
        <w:rPr>
          <w:rFonts w:ascii="PT Astra Serif" w:eastAsia="Calibri" w:hAnsi="PT Astra Serif"/>
          <w:lang w:eastAsia="ru-RU"/>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09" w:name="dst2898"/>
      <w:bookmarkEnd w:id="109"/>
      <w:r w:rsidRPr="00645C94">
        <w:rPr>
          <w:rFonts w:ascii="PT Astra Serif" w:eastAsia="Calibri" w:hAnsi="PT Astra Serif"/>
          <w:lang w:eastAsia="ru-RU"/>
        </w:rPr>
        <w:t xml:space="preserve">3. </w:t>
      </w:r>
      <w:proofErr w:type="gramStart"/>
      <w:r w:rsidRPr="00645C94">
        <w:rPr>
          <w:rFonts w:ascii="PT Astra Serif" w:eastAsia="Calibri" w:hAnsi="PT Astra Serif"/>
          <w:lang w:eastAsia="ru-RU"/>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roofErr w:type="gramEnd"/>
      <w:r w:rsidRPr="00645C94">
        <w:rPr>
          <w:rFonts w:ascii="PT Astra Serif" w:eastAsia="Calibri" w:hAnsi="PT Astra Serif"/>
          <w:lang w:eastAsia="ru-RU"/>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общественные обсуждения или публичные слушания не проводятся.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0" w:name="dst1345"/>
      <w:bookmarkEnd w:id="110"/>
      <w:r w:rsidRPr="00645C94">
        <w:rPr>
          <w:rFonts w:ascii="PT Astra Serif" w:eastAsia="Calibri" w:hAnsi="PT Astra Serif"/>
          <w:lang w:eastAsia="ru-RU"/>
        </w:rP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w:t>
      </w:r>
      <w:r w:rsidRPr="00645C94">
        <w:rPr>
          <w:rFonts w:ascii="PT Astra Serif" w:eastAsia="Calibri" w:hAnsi="PT Astra Serif"/>
          <w:lang w:eastAsia="ru-RU"/>
        </w:rPr>
        <w:lastRenderedPageBreak/>
        <w:t>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1" w:name="dst100491"/>
      <w:bookmarkEnd w:id="111"/>
      <w:r w:rsidRPr="00645C94">
        <w:rPr>
          <w:rFonts w:ascii="PT Astra Serif" w:eastAsia="Calibri" w:hAnsi="PT Astra Serif"/>
          <w:lang w:eastAsia="ru-RU"/>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2" w:name="dst100492"/>
      <w:bookmarkEnd w:id="112"/>
      <w:r w:rsidRPr="00645C94">
        <w:rPr>
          <w:rFonts w:ascii="PT Astra Serif" w:eastAsia="Calibri" w:hAnsi="PT Astra Serif"/>
          <w:lang w:eastAsia="ru-RU"/>
        </w:rPr>
        <w:t xml:space="preserve">5. </w:t>
      </w:r>
      <w:proofErr w:type="gramStart"/>
      <w:r w:rsidRPr="00645C94">
        <w:rPr>
          <w:rFonts w:ascii="PT Astra Serif" w:eastAsia="Calibri" w:hAnsi="PT Astra Serif"/>
          <w:lang w:eastAsia="ru-RU"/>
        </w:rPr>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w:t>
      </w:r>
      <w:proofErr w:type="gramEnd"/>
      <w:r w:rsidRPr="00645C94">
        <w:rPr>
          <w:rFonts w:ascii="PT Astra Serif" w:eastAsia="Calibri" w:hAnsi="PT Astra Serif"/>
          <w:lang w:eastAsia="ru-RU"/>
        </w:rPr>
        <w:t xml:space="preserve"> землепользования и застройки, иных положений, касающихся организации указанных работ.</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3" w:name="dst2184"/>
      <w:bookmarkEnd w:id="113"/>
      <w:r w:rsidRPr="00645C94">
        <w:rPr>
          <w:rFonts w:ascii="PT Astra Serif" w:eastAsia="Calibri" w:hAnsi="PT Astra Serif"/>
          <w:lang w:eastAsia="ru-RU"/>
        </w:rPr>
        <w:t xml:space="preserve">6. Одновременно с принятием решения о подготовке проекта правил землепользования и застройки главой местной администрации утверждаются </w:t>
      </w:r>
      <w:proofErr w:type="gramStart"/>
      <w:r w:rsidRPr="00645C94">
        <w:rPr>
          <w:rFonts w:ascii="PT Astra Serif" w:eastAsia="Calibri" w:hAnsi="PT Astra Serif"/>
          <w:lang w:eastAsia="ru-RU"/>
        </w:rPr>
        <w:t>состав</w:t>
      </w:r>
      <w:proofErr w:type="gramEnd"/>
      <w:r w:rsidRPr="00645C94">
        <w:rPr>
          <w:rFonts w:ascii="PT Astra Serif" w:eastAsia="Calibri" w:hAnsi="PT Astra Serif"/>
          <w:lang w:eastAsia="ru-RU"/>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4" w:name="dst101023"/>
      <w:bookmarkEnd w:id="114"/>
      <w:r w:rsidRPr="00645C94">
        <w:rPr>
          <w:rFonts w:ascii="PT Astra Serif" w:eastAsia="Calibri" w:hAnsi="PT Astra Serif"/>
          <w:lang w:eastAsia="ru-RU"/>
        </w:rPr>
        <w:t xml:space="preserve">7. Глава местной администрации не </w:t>
      </w:r>
      <w:proofErr w:type="gramStart"/>
      <w:r w:rsidRPr="00645C94">
        <w:rPr>
          <w:rFonts w:ascii="PT Astra Serif" w:eastAsia="Calibri" w:hAnsi="PT Astra Serif"/>
          <w:lang w:eastAsia="ru-RU"/>
        </w:rPr>
        <w:t>позднее</w:t>
      </w:r>
      <w:proofErr w:type="gramEnd"/>
      <w:r w:rsidRPr="00645C94">
        <w:rPr>
          <w:rFonts w:ascii="PT Astra Serif" w:eastAsia="Calibri" w:hAnsi="PT Astra Serif"/>
          <w:lang w:eastAsia="ru-RU"/>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5" w:name="dst1963"/>
      <w:bookmarkEnd w:id="115"/>
      <w:r w:rsidRPr="00645C94">
        <w:rPr>
          <w:rFonts w:ascii="PT Astra Serif" w:eastAsia="Calibri" w:hAnsi="PT Astra Serif"/>
          <w:lang w:eastAsia="ru-RU"/>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6" w:name="dst100495"/>
      <w:bookmarkEnd w:id="116"/>
      <w:r w:rsidRPr="00645C94">
        <w:rPr>
          <w:rFonts w:ascii="PT Astra Serif" w:eastAsia="Calibri" w:hAnsi="PT Astra Serif"/>
          <w:lang w:eastAsia="ru-RU"/>
        </w:rPr>
        <w:t>8. В указанном в </w:t>
      </w:r>
      <w:hyperlink r:id="rId28" w:anchor="dst101023" w:history="1">
        <w:r w:rsidRPr="00645C94">
          <w:rPr>
            <w:rFonts w:ascii="PT Astra Serif" w:eastAsia="Calibri" w:hAnsi="PT Astra Serif"/>
            <w:lang w:eastAsia="ru-RU"/>
          </w:rPr>
          <w:t>части 7</w:t>
        </w:r>
      </w:hyperlink>
      <w:r w:rsidRPr="00645C94">
        <w:rPr>
          <w:rFonts w:ascii="PT Astra Serif" w:eastAsia="Calibri" w:hAnsi="PT Astra Serif"/>
          <w:lang w:eastAsia="ru-RU"/>
        </w:rPr>
        <w:t> настоящей статьи сообщении о принятии решения о подготовке проекта правил землепользования и застройки указываются: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7" w:name="dst100496"/>
      <w:bookmarkEnd w:id="117"/>
      <w:r w:rsidRPr="00645C94">
        <w:rPr>
          <w:rFonts w:ascii="PT Astra Serif" w:eastAsia="Calibri" w:hAnsi="PT Astra Serif"/>
          <w:lang w:eastAsia="ru-RU"/>
        </w:rPr>
        <w:t>1) состав и порядок деятельности комиссии;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8" w:name="dst100497"/>
      <w:bookmarkEnd w:id="118"/>
      <w:r w:rsidRPr="00645C94">
        <w:rPr>
          <w:rFonts w:ascii="PT Astra Serif" w:eastAsia="Calibri" w:hAnsi="PT Astra Serif"/>
          <w:lang w:eastAsia="ru-RU"/>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19" w:name="dst100498"/>
      <w:bookmarkEnd w:id="119"/>
      <w:r w:rsidRPr="00645C94">
        <w:rPr>
          <w:rFonts w:ascii="PT Astra Serif" w:eastAsia="Calibri" w:hAnsi="PT Astra Serif"/>
          <w:lang w:eastAsia="ru-RU"/>
        </w:rPr>
        <w:t>3) порядок и сроки проведения работ по подготовке проекта правил землепользования и застройки;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0" w:name="dst100499"/>
      <w:bookmarkEnd w:id="120"/>
      <w:r w:rsidRPr="00645C94">
        <w:rPr>
          <w:rFonts w:ascii="PT Astra Serif" w:eastAsia="Calibri" w:hAnsi="PT Astra Serif"/>
          <w:lang w:eastAsia="ru-RU"/>
        </w:rPr>
        <w:t>4) порядок направления в комиссию предложений заинтересованных лиц по подготовке проекта правил землепользования и застройки;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1" w:name="dst100500"/>
      <w:bookmarkEnd w:id="121"/>
      <w:r w:rsidRPr="00645C94">
        <w:rPr>
          <w:rFonts w:ascii="PT Astra Serif" w:eastAsia="Calibri" w:hAnsi="PT Astra Serif"/>
          <w:lang w:eastAsia="ru-RU"/>
        </w:rPr>
        <w:t>5) иные вопросы организации работ.</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2" w:name="dst626"/>
      <w:bookmarkEnd w:id="122"/>
      <w:r w:rsidRPr="00645C94">
        <w:rPr>
          <w:rFonts w:ascii="PT Astra Serif" w:eastAsia="Calibri" w:hAnsi="PT Astra Serif"/>
          <w:lang w:eastAsia="ru-RU"/>
        </w:rPr>
        <w:t xml:space="preserve">8.1. </w:t>
      </w:r>
      <w:proofErr w:type="gramStart"/>
      <w:r w:rsidRPr="00645C94">
        <w:rPr>
          <w:rFonts w:ascii="PT Astra Serif" w:eastAsia="Calibri" w:hAnsi="PT Astra Serif"/>
          <w:lang w:eastAsia="ru-RU"/>
        </w:rPr>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w:t>
      </w:r>
      <w:proofErr w:type="gramEnd"/>
      <w:r w:rsidRPr="00645C94">
        <w:rPr>
          <w:rFonts w:ascii="PT Astra Serif" w:eastAsia="Calibri" w:hAnsi="PT Astra Serif"/>
          <w:lang w:eastAsia="ru-RU"/>
        </w:rPr>
        <w:t> </w:t>
      </w:r>
      <w:hyperlink r:id="rId29" w:anchor="dst222" w:history="1">
        <w:r w:rsidRPr="00645C94">
          <w:rPr>
            <w:rFonts w:ascii="PT Astra Serif" w:eastAsia="Calibri" w:hAnsi="PT Astra Serif"/>
            <w:lang w:eastAsia="ru-RU"/>
          </w:rPr>
          <w:t>законом</w:t>
        </w:r>
      </w:hyperlink>
      <w:r w:rsidRPr="00645C94">
        <w:rPr>
          <w:rFonts w:ascii="PT Astra Serif" w:eastAsia="Calibri" w:hAnsi="PT Astra Serif"/>
          <w:lang w:eastAsia="ru-RU"/>
        </w:rPr>
        <w:t> от 25 июня 2002 года N 73-ФЗ "Об объектах культурного наследия (памятниках истории и культуры) народов Российской Федерации".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3" w:name="dst2185"/>
      <w:bookmarkEnd w:id="123"/>
      <w:r w:rsidRPr="00645C94">
        <w:rPr>
          <w:rFonts w:ascii="PT Astra Serif" w:eastAsia="Calibri" w:hAnsi="PT Astra Serif"/>
          <w:lang w:eastAsia="ru-RU"/>
        </w:rP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w:t>
      </w:r>
      <w:r w:rsidRPr="00645C94">
        <w:rPr>
          <w:rFonts w:ascii="PT Astra Serif" w:eastAsia="Calibri" w:hAnsi="PT Astra Serif"/>
          <w:lang w:eastAsia="ru-RU"/>
        </w:rPr>
        <w:lastRenderedPageBreak/>
        <w:t xml:space="preserve">расположена </w:t>
      </w:r>
      <w:proofErr w:type="spellStart"/>
      <w:r w:rsidRPr="00645C94">
        <w:rPr>
          <w:rFonts w:ascii="PT Astra Serif" w:eastAsia="Calibri" w:hAnsi="PT Astra Serif"/>
          <w:lang w:eastAsia="ru-RU"/>
        </w:rPr>
        <w:t>приаэродромная</w:t>
      </w:r>
      <w:proofErr w:type="spellEnd"/>
      <w:r w:rsidRPr="00645C94">
        <w:rPr>
          <w:rFonts w:ascii="PT Astra Serif" w:eastAsia="Calibri" w:hAnsi="PT Astra Serif"/>
          <w:lang w:eastAsia="ru-RU"/>
        </w:rPr>
        <w:t xml:space="preserve"> территория, не </w:t>
      </w:r>
      <w:proofErr w:type="gramStart"/>
      <w:r w:rsidRPr="00645C94">
        <w:rPr>
          <w:rFonts w:ascii="PT Astra Serif" w:eastAsia="Calibri" w:hAnsi="PT Astra Serif"/>
          <w:lang w:eastAsia="ru-RU"/>
        </w:rPr>
        <w:t>позднее</w:t>
      </w:r>
      <w:proofErr w:type="gramEnd"/>
      <w:r w:rsidRPr="00645C94">
        <w:rPr>
          <w:rFonts w:ascii="PT Astra Serif" w:eastAsia="Calibri" w:hAnsi="PT Astra Serif"/>
          <w:lang w:eastAsia="ru-RU"/>
        </w:rPr>
        <w:t xml:space="preserve">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30" w:anchor="dst2186" w:history="1">
        <w:r w:rsidRPr="00645C94">
          <w:rPr>
            <w:rFonts w:ascii="PT Astra Serif" w:eastAsia="Calibri" w:hAnsi="PT Astra Serif"/>
            <w:lang w:eastAsia="ru-RU"/>
          </w:rPr>
          <w:t>частью 11</w:t>
        </w:r>
      </w:hyperlink>
      <w:r w:rsidRPr="00645C94">
        <w:rPr>
          <w:rFonts w:ascii="PT Astra Serif" w:eastAsia="Calibri" w:hAnsi="PT Astra Serif"/>
          <w:lang w:eastAsia="ru-RU"/>
        </w:rPr>
        <w:t> настоящей статьи подлежит направлению в уполномоченный Правительством Российской Федерации федеральный орган исполнительной власти.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4" w:name="dst1965"/>
      <w:bookmarkEnd w:id="124"/>
      <w:r w:rsidRPr="00645C94">
        <w:rPr>
          <w:rFonts w:ascii="PT Astra Serif" w:eastAsia="Calibri" w:hAnsi="PT Astra Serif"/>
          <w:lang w:eastAsia="ru-RU"/>
        </w:rPr>
        <w:t xml:space="preserve">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не </w:t>
      </w:r>
      <w:proofErr w:type="gramStart"/>
      <w:r w:rsidRPr="00645C94">
        <w:rPr>
          <w:rFonts w:ascii="PT Astra Serif" w:eastAsia="Calibri" w:hAnsi="PT Astra Serif"/>
          <w:lang w:eastAsia="ru-RU"/>
        </w:rPr>
        <w:t>позднее</w:t>
      </w:r>
      <w:proofErr w:type="gramEnd"/>
      <w:r w:rsidRPr="00645C94">
        <w:rPr>
          <w:rFonts w:ascii="PT Astra Serif" w:eastAsia="Calibri" w:hAnsi="PT Astra Serif"/>
          <w:lang w:eastAsia="ru-RU"/>
        </w:rPr>
        <w:t xml:space="preserve">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w:t>
      </w:r>
      <w:proofErr w:type="gramStart"/>
      <w:r w:rsidRPr="00645C94">
        <w:rPr>
          <w:rFonts w:ascii="PT Astra Serif" w:eastAsia="Calibri" w:hAnsi="PT Astra Serif"/>
          <w:lang w:eastAsia="ru-RU"/>
        </w:rPr>
        <w:t>которое</w:t>
      </w:r>
      <w:proofErr w:type="gramEnd"/>
      <w:r w:rsidRPr="00645C94">
        <w:rPr>
          <w:rFonts w:ascii="PT Astra Serif" w:eastAsia="Calibri" w:hAnsi="PT Astra Serif"/>
          <w:lang w:eastAsia="ru-RU"/>
        </w:rPr>
        <w:t xml:space="preserve">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5" w:name="dst2899"/>
      <w:bookmarkEnd w:id="125"/>
      <w:r w:rsidRPr="00645C94">
        <w:rPr>
          <w:rFonts w:ascii="PT Astra Serif" w:eastAsia="Calibri" w:hAnsi="PT Astra Serif"/>
          <w:lang w:eastAsia="ru-RU"/>
        </w:rPr>
        <w:t xml:space="preserve">9. </w:t>
      </w:r>
      <w:proofErr w:type="gramStart"/>
      <w:r w:rsidRPr="00645C94">
        <w:rPr>
          <w:rFonts w:ascii="PT Astra Serif" w:eastAsia="Calibri" w:hAnsi="PT Astra Serif"/>
          <w:lang w:eastAsia="ru-RU"/>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w:t>
      </w:r>
      <w:proofErr w:type="gramEnd"/>
      <w:r w:rsidRPr="00645C94">
        <w:rPr>
          <w:rFonts w:ascii="PT Astra Serif" w:eastAsia="Calibri" w:hAnsi="PT Astra Serif"/>
          <w:lang w:eastAsia="ru-RU"/>
        </w:rPr>
        <w:t xml:space="preserve"> государственных информационных </w:t>
      </w:r>
      <w:proofErr w:type="gramStart"/>
      <w:r w:rsidRPr="00645C94">
        <w:rPr>
          <w:rFonts w:ascii="PT Astra Serif" w:eastAsia="Calibri" w:hAnsi="PT Astra Serif"/>
          <w:lang w:eastAsia="ru-RU"/>
        </w:rPr>
        <w:t>системах</w:t>
      </w:r>
      <w:proofErr w:type="gramEnd"/>
      <w:r w:rsidRPr="00645C94">
        <w:rPr>
          <w:rFonts w:ascii="PT Astra Serif" w:eastAsia="Calibri" w:hAnsi="PT Astra Serif"/>
          <w:lang w:eastAsia="ru-RU"/>
        </w:rPr>
        <w:t xml:space="preserve"> обеспечения градостроительной деятельности.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6" w:name="dst100502"/>
      <w:bookmarkEnd w:id="126"/>
      <w:r w:rsidRPr="00645C94">
        <w:rPr>
          <w:rFonts w:ascii="PT Astra Serif" w:eastAsia="Calibri" w:hAnsi="PT Astra Serif"/>
          <w:lang w:eastAsia="ru-RU"/>
        </w:rPr>
        <w:t>10. По результатам указанной в </w:t>
      </w:r>
      <w:hyperlink r:id="rId31" w:anchor="dst2899" w:history="1">
        <w:r w:rsidRPr="00645C94">
          <w:rPr>
            <w:rFonts w:ascii="PT Astra Serif" w:eastAsia="Calibri" w:hAnsi="PT Astra Serif"/>
            <w:lang w:eastAsia="ru-RU"/>
          </w:rPr>
          <w:t>части 9</w:t>
        </w:r>
      </w:hyperlink>
      <w:r w:rsidRPr="00645C94">
        <w:rPr>
          <w:rFonts w:ascii="PT Astra Serif" w:eastAsia="Calibri" w:hAnsi="PT Astra Serif"/>
          <w:lang w:eastAsia="ru-RU"/>
        </w:rPr>
        <w:t>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32" w:anchor="dst2899" w:history="1">
        <w:r w:rsidRPr="00645C94">
          <w:rPr>
            <w:rFonts w:ascii="PT Astra Serif" w:eastAsia="Calibri" w:hAnsi="PT Astra Serif"/>
            <w:lang w:eastAsia="ru-RU"/>
          </w:rPr>
          <w:t>части 9</w:t>
        </w:r>
      </w:hyperlink>
      <w:r w:rsidRPr="00645C94">
        <w:rPr>
          <w:rFonts w:ascii="PT Astra Serif" w:eastAsia="Calibri" w:hAnsi="PT Astra Serif"/>
          <w:lang w:eastAsia="ru-RU"/>
        </w:rPr>
        <w:t> настоящей статьи, в комиссию на доработку.</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7" w:name="dst2186"/>
      <w:bookmarkEnd w:id="127"/>
      <w:r w:rsidRPr="00645C94">
        <w:rPr>
          <w:rFonts w:ascii="PT Astra Serif" w:eastAsia="Calibri" w:hAnsi="PT Astra Serif"/>
          <w:lang w:eastAsia="ru-RU"/>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8" w:name="dst2187"/>
      <w:bookmarkEnd w:id="128"/>
      <w:r w:rsidRPr="00645C94">
        <w:rPr>
          <w:rFonts w:ascii="PT Astra Serif" w:eastAsia="Calibri" w:hAnsi="PT Astra Serif"/>
          <w:lang w:eastAsia="ru-RU"/>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w:t>
      </w:r>
      <w:r>
        <w:rPr>
          <w:rFonts w:ascii="PT Astra Serif" w:eastAsia="Calibri" w:hAnsi="PT Astra Serif"/>
          <w:lang w:eastAsia="ru-RU"/>
        </w:rPr>
        <w:t>ана муниципального образования.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29" w:name="dst2188"/>
      <w:bookmarkEnd w:id="129"/>
      <w:r w:rsidRPr="00645C94">
        <w:rPr>
          <w:rFonts w:ascii="PT Astra Serif" w:eastAsia="Calibri" w:hAnsi="PT Astra Serif"/>
          <w:lang w:eastAsia="ru-RU"/>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30" w:name="dst2189"/>
      <w:bookmarkEnd w:id="130"/>
      <w:r w:rsidRPr="00645C94">
        <w:rPr>
          <w:rFonts w:ascii="PT Astra Serif" w:eastAsia="Calibri" w:hAnsi="PT Astra Serif"/>
          <w:lang w:eastAsia="ru-RU"/>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31" w:name="dst2190"/>
      <w:bookmarkEnd w:id="131"/>
      <w:r w:rsidRPr="00645C94">
        <w:rPr>
          <w:rFonts w:ascii="PT Astra Serif" w:eastAsia="Calibri" w:hAnsi="PT Astra Serif"/>
          <w:lang w:eastAsia="ru-RU"/>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w:t>
      </w:r>
      <w:r w:rsidRPr="00645C94">
        <w:rPr>
          <w:rFonts w:ascii="PT Astra Serif" w:eastAsia="Calibri" w:hAnsi="PT Astra Serif"/>
          <w:lang w:eastAsia="ru-RU"/>
        </w:rPr>
        <w:lastRenderedPageBreak/>
        <w:t>проведение в соответствии с настоящим Кодексом не требуется.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32" w:name="dst100508"/>
      <w:bookmarkEnd w:id="132"/>
      <w:r w:rsidRPr="00645C94">
        <w:rPr>
          <w:rFonts w:ascii="PT Astra Serif" w:eastAsia="Calibri" w:hAnsi="PT Astra Serif"/>
          <w:lang w:eastAsia="ru-RU"/>
        </w:rPr>
        <w:t xml:space="preserve">16. </w:t>
      </w:r>
      <w:proofErr w:type="gramStart"/>
      <w:r w:rsidRPr="00645C94">
        <w:rPr>
          <w:rFonts w:ascii="PT Astra Serif" w:eastAsia="Calibri" w:hAnsi="PT Astra Serif"/>
          <w:lang w:eastAsia="ru-RU"/>
        </w:rPr>
        <w:t>Глава местной администрации в течение десяти дней после представления ему проекта правил землепользования и застройки и указанных в </w:t>
      </w:r>
      <w:hyperlink r:id="rId33" w:anchor="dst2190" w:history="1">
        <w:r w:rsidRPr="00645C94">
          <w:rPr>
            <w:rFonts w:ascii="PT Astra Serif" w:eastAsia="Calibri" w:hAnsi="PT Astra Serif"/>
            <w:lang w:eastAsia="ru-RU"/>
          </w:rPr>
          <w:t>части 15</w:t>
        </w:r>
      </w:hyperlink>
      <w:r w:rsidRPr="00645C94">
        <w:rPr>
          <w:rFonts w:ascii="PT Astra Serif" w:eastAsia="Calibri" w:hAnsi="PT Astra Serif"/>
          <w:lang w:eastAsia="ru-RU"/>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33" w:name="dst101766"/>
      <w:bookmarkEnd w:id="133"/>
      <w:r w:rsidRPr="00645C94">
        <w:rPr>
          <w:rFonts w:ascii="PT Astra Serif" w:eastAsia="Calibri" w:hAnsi="PT Astra Serif"/>
          <w:lang w:eastAsia="ru-RU"/>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871388" w:rsidRDefault="00871388" w:rsidP="00871388">
      <w:pPr>
        <w:pStyle w:val="ConsPlusNormal"/>
        <w:ind w:firstLine="709"/>
        <w:contextualSpacing/>
        <w:jc w:val="both"/>
      </w:pPr>
    </w:p>
    <w:p w:rsidR="00871388" w:rsidRDefault="00871388" w:rsidP="00871388">
      <w:pPr>
        <w:pStyle w:val="ConsPlusNormal"/>
        <w:ind w:firstLine="709"/>
        <w:contextualSpacing/>
        <w:jc w:val="both"/>
        <w:rPr>
          <w:rFonts w:ascii="Times New Roman" w:hAnsi="Times New Roman" w:cs="Times New Roman"/>
          <w:b/>
          <w:sz w:val="24"/>
          <w:szCs w:val="24"/>
        </w:rPr>
      </w:pPr>
      <w:r w:rsidRPr="008E79FD">
        <w:rPr>
          <w:rFonts w:ascii="Times New Roman" w:hAnsi="Times New Roman" w:cs="Times New Roman"/>
          <w:b/>
          <w:sz w:val="24"/>
          <w:szCs w:val="24"/>
        </w:rPr>
        <w:t>Статья 1</w:t>
      </w:r>
      <w:r w:rsidR="00FA3A9F">
        <w:rPr>
          <w:rFonts w:ascii="Times New Roman" w:hAnsi="Times New Roman" w:cs="Times New Roman"/>
          <w:b/>
          <w:sz w:val="24"/>
          <w:szCs w:val="24"/>
        </w:rPr>
        <w:t>4</w:t>
      </w:r>
      <w:r w:rsidRPr="008E79FD">
        <w:rPr>
          <w:rFonts w:ascii="Times New Roman" w:hAnsi="Times New Roman" w:cs="Times New Roman"/>
          <w:b/>
          <w:sz w:val="24"/>
          <w:szCs w:val="24"/>
        </w:rPr>
        <w:t>. Порядок утверждения правил землепользования и застройки</w:t>
      </w:r>
      <w:bookmarkEnd w:id="105"/>
      <w:bookmarkEnd w:id="106"/>
      <w:bookmarkEnd w:id="107"/>
    </w:p>
    <w:p w:rsidR="00871388" w:rsidRPr="008E79FD" w:rsidRDefault="00871388" w:rsidP="00871388">
      <w:pPr>
        <w:pStyle w:val="ConsPlusNormal"/>
        <w:ind w:firstLine="709"/>
        <w:contextualSpacing/>
        <w:jc w:val="both"/>
        <w:rPr>
          <w:rFonts w:ascii="Times New Roman" w:hAnsi="Times New Roman" w:cs="Times New Roman"/>
          <w:b/>
          <w:sz w:val="24"/>
          <w:szCs w:val="24"/>
        </w:rPr>
      </w:pP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34" w:name="_Toc529951944"/>
      <w:bookmarkStart w:id="135" w:name="_Toc13730452"/>
      <w:bookmarkStart w:id="136" w:name="_Toc13731590"/>
      <w:bookmarkStart w:id="137" w:name="_Toc25661481"/>
      <w:r w:rsidRPr="00645C94">
        <w:rPr>
          <w:rFonts w:ascii="PT Astra Serif" w:eastAsia="Calibri" w:hAnsi="PT Astra Serif"/>
          <w:lang w:eastAsia="ru-RU"/>
        </w:rPr>
        <w:t xml:space="preserve">1. </w:t>
      </w:r>
      <w:proofErr w:type="gramStart"/>
      <w:r w:rsidRPr="00645C94">
        <w:rPr>
          <w:rFonts w:ascii="PT Astra Serif" w:eastAsia="Calibri" w:hAnsi="PT Astra Serif"/>
          <w:lang w:eastAsia="ru-RU"/>
        </w:rPr>
        <w:t xml:space="preserve">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w:anchor="Par4725" w:tooltip="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 w:history="1">
        <w:r w:rsidRPr="00645C94">
          <w:rPr>
            <w:rFonts w:ascii="PT Astra Serif" w:eastAsia="Calibri" w:hAnsi="PT Astra Serif"/>
            <w:lang w:eastAsia="ru-RU"/>
          </w:rPr>
          <w:t>статьей 63</w:t>
        </w:r>
      </w:hyperlink>
      <w:r w:rsidRPr="00645C94">
        <w:rPr>
          <w:rFonts w:ascii="PT Astra Serif" w:eastAsia="Calibri" w:hAnsi="PT Astra Serif"/>
          <w:lang w:eastAsia="ru-RU"/>
        </w:rPr>
        <w:t xml:space="preserve"> </w:t>
      </w:r>
      <w:hyperlink r:id="rId34" w:history="1">
        <w:r w:rsidRPr="00645C94">
          <w:rPr>
            <w:rFonts w:ascii="PT Astra Serif" w:eastAsia="Calibri" w:hAnsi="PT Astra Serif"/>
            <w:lang w:eastAsia="ru-RU"/>
          </w:rPr>
          <w:t>"Градостроительный кодекс Российской Федерации"</w:t>
        </w:r>
      </w:hyperlink>
      <w:r w:rsidRPr="00645C94">
        <w:rPr>
          <w:rFonts w:ascii="PT Astra Serif" w:eastAsia="Calibri" w:hAnsi="PT Astra Serif"/>
          <w:lang w:eastAsia="ru-RU"/>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roofErr w:type="gramEnd"/>
      <w:r w:rsidRPr="00645C94">
        <w:rPr>
          <w:rFonts w:ascii="PT Astra Serif" w:eastAsia="Calibri" w:hAnsi="PT Astra Serif"/>
          <w:lang w:eastAsia="ru-RU"/>
        </w:rPr>
        <w:t xml:space="preserve"> </w:t>
      </w:r>
      <w:proofErr w:type="gramStart"/>
      <w:r w:rsidRPr="00645C94">
        <w:rPr>
          <w:rFonts w:ascii="PT Astra Serif" w:eastAsia="Calibri" w:hAnsi="PT Astra Serif"/>
          <w:lang w:eastAsia="ru-RU"/>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Pr="00645C94">
        <w:rPr>
          <w:rFonts w:ascii="PT Astra Serif" w:eastAsia="Calibri" w:hAnsi="PT Astra Serif"/>
          <w:lang w:eastAsia="ru-RU"/>
        </w:rPr>
        <w:t xml:space="preserve">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645C94">
        <w:rPr>
          <w:rFonts w:ascii="PT Astra Serif" w:eastAsia="Calibri" w:hAnsi="PT Astra Serif"/>
          <w:lang w:eastAsia="ru-RU"/>
        </w:rPr>
        <w:t>позднее</w:t>
      </w:r>
      <w:proofErr w:type="gramEnd"/>
      <w:r w:rsidRPr="00645C94">
        <w:rPr>
          <w:rFonts w:ascii="PT Astra Serif" w:eastAsia="Calibri" w:hAnsi="PT Astra Serif"/>
          <w:lang w:eastAsia="ru-RU"/>
        </w:rPr>
        <w:t xml:space="preserve"> чем по истечении десяти дней с даты утверждения указанных правил. В случае</w:t>
      </w:r>
      <w:proofErr w:type="gramStart"/>
      <w:r w:rsidRPr="00645C94">
        <w:rPr>
          <w:rFonts w:ascii="PT Astra Serif" w:eastAsia="Calibri" w:hAnsi="PT Astra Serif"/>
          <w:lang w:eastAsia="ru-RU"/>
        </w:rPr>
        <w:t>,</w:t>
      </w:r>
      <w:proofErr w:type="gramEnd"/>
      <w:r w:rsidRPr="00645C94">
        <w:rPr>
          <w:rFonts w:ascii="PT Astra Serif" w:eastAsia="Calibri" w:hAnsi="PT Astra Serif"/>
          <w:lang w:eastAsia="ru-RU"/>
        </w:rPr>
        <w:t xml:space="preserve"> если установленная в соответствии с Воздушным кодексом Российской Федерации </w:t>
      </w:r>
      <w:proofErr w:type="spellStart"/>
      <w:r w:rsidRPr="00645C94">
        <w:rPr>
          <w:rFonts w:ascii="PT Astra Serif" w:eastAsia="Calibri" w:hAnsi="PT Astra Serif"/>
          <w:lang w:eastAsia="ru-RU"/>
        </w:rPr>
        <w:t>приаэродромная</w:t>
      </w:r>
      <w:proofErr w:type="spellEnd"/>
      <w:r w:rsidRPr="00645C94">
        <w:rPr>
          <w:rFonts w:ascii="PT Astra Serif" w:eastAsia="Calibri" w:hAnsi="PT Astra Serif"/>
          <w:lang w:eastAsia="ru-RU"/>
        </w:rPr>
        <w:t xml:space="preserve">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0A65CB" w:rsidRPr="00645C94"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4. Физические и юридические лица вправе оспорить решение об утверждении правил </w:t>
      </w:r>
      <w:r w:rsidRPr="00645C94">
        <w:rPr>
          <w:rFonts w:ascii="PT Astra Serif" w:eastAsia="Calibri" w:hAnsi="PT Astra Serif"/>
          <w:lang w:eastAsia="ru-RU"/>
        </w:rPr>
        <w:lastRenderedPageBreak/>
        <w:t>землепользования и застройки в судебном порядке.</w:t>
      </w:r>
    </w:p>
    <w:p w:rsidR="000A65CB"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5. </w:t>
      </w:r>
      <w:proofErr w:type="gramStart"/>
      <w:r w:rsidRPr="00645C94">
        <w:rPr>
          <w:rFonts w:ascii="PT Astra Serif" w:eastAsia="Calibri" w:hAnsi="PT Astra Serif"/>
          <w:lang w:eastAsia="ru-RU"/>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645C94">
        <w:rPr>
          <w:rFonts w:ascii="PT Astra Serif" w:eastAsia="Calibri" w:hAnsi="PT Astra Serif"/>
          <w:lang w:eastAsia="ru-RU"/>
        </w:rPr>
        <w:t xml:space="preserve"> и застройки.</w:t>
      </w:r>
    </w:p>
    <w:p w:rsidR="000A65CB" w:rsidRPr="000A65CB" w:rsidRDefault="000A65CB" w:rsidP="000A65CB">
      <w:pPr>
        <w:widowControl w:val="0"/>
        <w:suppressAutoHyphens w:val="0"/>
        <w:autoSpaceDE w:val="0"/>
        <w:autoSpaceDN w:val="0"/>
        <w:adjustRightInd w:val="0"/>
        <w:ind w:firstLine="709"/>
        <w:contextualSpacing/>
        <w:jc w:val="both"/>
        <w:rPr>
          <w:rFonts w:ascii="PT Astra Serif" w:eastAsia="Calibri" w:hAnsi="PT Astra Serif"/>
          <w:lang w:eastAsia="ru-RU"/>
        </w:rPr>
      </w:pPr>
      <w:r>
        <w:rPr>
          <w:rFonts w:ascii="PT Astra Serif" w:eastAsia="Calibri" w:hAnsi="PT Astra Serif"/>
          <w:lang w:eastAsia="ru-RU"/>
        </w:rPr>
        <w:t xml:space="preserve">6. </w:t>
      </w:r>
      <w:proofErr w:type="gramStart"/>
      <w:r w:rsidRPr="000A65CB">
        <w:rPr>
          <w:rFonts w:eastAsia="Calibri"/>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0A65CB">
        <w:rPr>
          <w:rFonts w:eastAsia="Calibri"/>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Pr="000A65CB">
        <w:t>.</w:t>
      </w:r>
    </w:p>
    <w:p w:rsidR="00871388" w:rsidRPr="000A65CB" w:rsidRDefault="000A65CB" w:rsidP="000A65CB">
      <w:pPr>
        <w:pStyle w:val="39"/>
      </w:pPr>
      <w:r w:rsidRPr="000A65CB">
        <w:rPr>
          <w:b w:val="0"/>
        </w:rPr>
        <w:t xml:space="preserve"> </w:t>
      </w:r>
      <w:bookmarkStart w:id="138" w:name="_Toc175310060"/>
      <w:r w:rsidR="00871388" w:rsidRPr="000A65CB">
        <w:t>Статья 1</w:t>
      </w:r>
      <w:r w:rsidR="00FA3A9F" w:rsidRPr="000A65CB">
        <w:t>5</w:t>
      </w:r>
      <w:r w:rsidR="00871388" w:rsidRPr="000A65CB">
        <w:t xml:space="preserve">. Применение правил землепользования и застройки при подготовке </w:t>
      </w:r>
      <w:r w:rsidR="00871388" w:rsidRPr="000A65CB">
        <w:br/>
        <w:t>проектов планировки территорий</w:t>
      </w:r>
      <w:bookmarkEnd w:id="134"/>
      <w:bookmarkEnd w:id="135"/>
      <w:bookmarkEnd w:id="136"/>
      <w:bookmarkEnd w:id="137"/>
      <w:bookmarkEnd w:id="138"/>
    </w:p>
    <w:p w:rsidR="000A65CB" w:rsidRPr="00645C94" w:rsidRDefault="000A65CB" w:rsidP="000A65CB">
      <w:pPr>
        <w:suppressAutoHyphens w:val="0"/>
        <w:ind w:firstLine="709"/>
        <w:contextualSpacing/>
        <w:jc w:val="both"/>
        <w:rPr>
          <w:rFonts w:ascii="PT Astra Serif" w:eastAsia="Calibri" w:hAnsi="PT Astra Serif"/>
        </w:rPr>
      </w:pPr>
      <w:bookmarkStart w:id="139" w:name="_Toc421696718"/>
      <w:bookmarkStart w:id="140" w:name="_Toc468262244"/>
      <w:bookmarkStart w:id="141" w:name="_Toc492973653"/>
      <w:bookmarkStart w:id="142" w:name="_Toc529951945"/>
      <w:bookmarkStart w:id="143" w:name="_Toc13730453"/>
      <w:bookmarkStart w:id="144" w:name="_Toc13731591"/>
      <w:bookmarkStart w:id="145" w:name="_Toc25661482"/>
      <w:r w:rsidRPr="00645C94">
        <w:rPr>
          <w:rFonts w:ascii="PT Astra Serif" w:eastAsia="Calibri" w:hAnsi="PT Astra Serif"/>
        </w:rPr>
        <w:t>1. Подготовка документации по планировке территории муниципального образования осуществляется на основании настоящих правил землепользования и застройки и Генерального плана муниципального образования.</w:t>
      </w:r>
    </w:p>
    <w:p w:rsidR="000A65CB" w:rsidRPr="00645C94" w:rsidRDefault="000A65CB" w:rsidP="000A65CB">
      <w:pPr>
        <w:suppressAutoHyphens w:val="0"/>
        <w:ind w:firstLine="709"/>
        <w:contextualSpacing/>
        <w:jc w:val="both"/>
        <w:rPr>
          <w:rFonts w:ascii="PT Astra Serif" w:eastAsia="Calibri" w:hAnsi="PT Astra Serif"/>
        </w:rPr>
      </w:pPr>
      <w:r w:rsidRPr="00645C94">
        <w:rPr>
          <w:rFonts w:ascii="PT Astra Serif" w:eastAsia="Calibri" w:hAnsi="PT Astra Serif"/>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0A65CB" w:rsidRPr="00645C94" w:rsidRDefault="000A65CB" w:rsidP="000A65CB">
      <w:pPr>
        <w:suppressAutoHyphens w:val="0"/>
        <w:ind w:firstLine="709"/>
        <w:contextualSpacing/>
        <w:jc w:val="both"/>
        <w:rPr>
          <w:rFonts w:ascii="PT Astra Serif" w:eastAsia="Calibri" w:hAnsi="PT Astra Serif"/>
        </w:rPr>
      </w:pPr>
      <w:r w:rsidRPr="00645C94">
        <w:rPr>
          <w:rFonts w:ascii="PT Astra Serif" w:eastAsia="Calibri" w:hAnsi="PT Astra Serif"/>
        </w:rPr>
        <w:t>Настоящие правила землепользования и застройки применяются при подготовке планировки территорий муниципального образования следующим образом:</w:t>
      </w:r>
    </w:p>
    <w:p w:rsidR="000A65CB" w:rsidRPr="00645C94" w:rsidRDefault="000A65CB" w:rsidP="000A65CB">
      <w:pPr>
        <w:suppressAutoHyphens w:val="0"/>
        <w:ind w:firstLine="709"/>
        <w:contextualSpacing/>
        <w:jc w:val="both"/>
        <w:rPr>
          <w:rFonts w:ascii="PT Astra Serif" w:eastAsia="Calibri" w:hAnsi="PT Astra Serif"/>
        </w:rPr>
      </w:pPr>
      <w:r w:rsidRPr="00645C94">
        <w:rPr>
          <w:rFonts w:ascii="PT Astra Serif" w:eastAsia="Calibri" w:hAnsi="PT Astra Serif"/>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A65CB" w:rsidRPr="00645C94" w:rsidRDefault="000A65CB" w:rsidP="000A65CB">
      <w:pPr>
        <w:suppressAutoHyphens w:val="0"/>
        <w:ind w:firstLine="709"/>
        <w:contextualSpacing/>
        <w:jc w:val="both"/>
        <w:rPr>
          <w:rFonts w:ascii="PT Astra Serif" w:eastAsia="Calibri" w:hAnsi="PT Astra Serif"/>
        </w:rPr>
      </w:pPr>
      <w:r w:rsidRPr="00645C94">
        <w:rPr>
          <w:rFonts w:ascii="PT Astra Serif" w:eastAsia="Calibri" w:hAnsi="PT Astra Serif"/>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A65CB" w:rsidRPr="00645C94" w:rsidRDefault="000A65CB" w:rsidP="000A65CB">
      <w:pPr>
        <w:suppressAutoHyphens w:val="0"/>
        <w:ind w:firstLine="709"/>
        <w:contextualSpacing/>
        <w:jc w:val="both"/>
        <w:rPr>
          <w:rFonts w:ascii="PT Astra Serif" w:eastAsia="Calibri" w:hAnsi="PT Astra Serif"/>
        </w:rPr>
      </w:pPr>
      <w:r w:rsidRPr="00645C94">
        <w:rPr>
          <w:rFonts w:ascii="PT Astra Serif" w:eastAsia="Calibri" w:hAnsi="PT Astra Serif"/>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871388" w:rsidRPr="003B198F" w:rsidRDefault="00871388" w:rsidP="000A65CB">
      <w:pPr>
        <w:pStyle w:val="39"/>
      </w:pPr>
      <w:bookmarkStart w:id="146" w:name="_Toc175310061"/>
      <w:r w:rsidRPr="003B198F">
        <w:t xml:space="preserve">Статья </w:t>
      </w:r>
      <w:r>
        <w:t>1</w:t>
      </w:r>
      <w:r w:rsidR="00C5384E">
        <w:t>6</w:t>
      </w:r>
      <w:r w:rsidRPr="003B198F">
        <w:t>. Применение правил землепользования и застройки при подготовке проектов межевания территорий</w:t>
      </w:r>
      <w:bookmarkEnd w:id="139"/>
      <w:bookmarkEnd w:id="140"/>
      <w:bookmarkEnd w:id="141"/>
      <w:bookmarkEnd w:id="142"/>
      <w:bookmarkEnd w:id="143"/>
      <w:bookmarkEnd w:id="144"/>
      <w:bookmarkEnd w:id="145"/>
      <w:bookmarkEnd w:id="146"/>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Pr>
          <w:rFonts w:cs="Times New Roman"/>
          <w:lang w:eastAsia="zh-CN"/>
        </w:rPr>
        <w:t xml:space="preserve"> муниципального образования </w:t>
      </w:r>
      <w:r w:rsidRPr="003B198F">
        <w:rPr>
          <w:rFonts w:cs="Times New Roman"/>
          <w:lang w:eastAsia="zh-CN"/>
        </w:rPr>
        <w:t>следующим образом:</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lastRenderedPageBreak/>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Земельно</w:t>
      </w:r>
      <w:r>
        <w:rPr>
          <w:rFonts w:cs="Times New Roman"/>
          <w:lang w:eastAsia="zh-CN"/>
        </w:rPr>
        <w:t>м</w:t>
      </w:r>
      <w:r w:rsidRPr="003B198F">
        <w:rPr>
          <w:rFonts w:cs="Times New Roman"/>
          <w:lang w:eastAsia="zh-CN"/>
        </w:rPr>
        <w:t xml:space="preserve"> </w:t>
      </w:r>
      <w:proofErr w:type="gramStart"/>
      <w:r>
        <w:rPr>
          <w:rFonts w:cs="Times New Roman"/>
          <w:lang w:eastAsia="zh-CN"/>
        </w:rPr>
        <w:t>К</w:t>
      </w:r>
      <w:r w:rsidRPr="003B198F">
        <w:rPr>
          <w:rFonts w:cs="Times New Roman"/>
          <w:lang w:eastAsia="zh-CN"/>
        </w:rPr>
        <w:t>одекс</w:t>
      </w:r>
      <w:r>
        <w:rPr>
          <w:rFonts w:cs="Times New Roman"/>
          <w:lang w:eastAsia="zh-CN"/>
        </w:rPr>
        <w:t>е</w:t>
      </w:r>
      <w:proofErr w:type="gramEnd"/>
      <w:r w:rsidRPr="003B198F">
        <w:rPr>
          <w:rFonts w:cs="Times New Roman"/>
          <w:lang w:eastAsia="zh-CN"/>
        </w:rPr>
        <w:t xml:space="preserve"> Р</w:t>
      </w:r>
      <w:r>
        <w:rPr>
          <w:rFonts w:cs="Times New Roman"/>
          <w:lang w:eastAsia="zh-CN"/>
        </w:rPr>
        <w:t>Ф</w:t>
      </w:r>
      <w:r w:rsidRPr="003B198F">
        <w:rPr>
          <w:rFonts w:cs="Times New Roman"/>
          <w:lang w:eastAsia="zh-CN"/>
        </w:rPr>
        <w:t>);</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871388" w:rsidRPr="003B198F" w:rsidRDefault="00871388" w:rsidP="000A65CB">
      <w:pPr>
        <w:pStyle w:val="39"/>
      </w:pPr>
      <w:bookmarkStart w:id="147" w:name="_Toc421696719"/>
      <w:bookmarkStart w:id="148" w:name="_Toc468262245"/>
      <w:bookmarkStart w:id="149" w:name="_Toc492973654"/>
      <w:bookmarkStart w:id="150" w:name="_Toc529951946"/>
      <w:bookmarkStart w:id="151" w:name="_Toc13730454"/>
      <w:bookmarkStart w:id="152" w:name="_Toc13731592"/>
      <w:bookmarkStart w:id="153" w:name="_Toc25661483"/>
      <w:bookmarkStart w:id="154" w:name="_Toc175310062"/>
      <w:r w:rsidRPr="003B198F">
        <w:t xml:space="preserve">Статья </w:t>
      </w:r>
      <w:r>
        <w:t>1</w:t>
      </w:r>
      <w:r w:rsidR="00C5384E">
        <w:t>7</w:t>
      </w:r>
      <w:r w:rsidRPr="003B198F">
        <w:t>. Применение правил землепользования и застройки при подготовке градостроительных планов земельных участков</w:t>
      </w:r>
      <w:bookmarkEnd w:id="147"/>
      <w:bookmarkEnd w:id="148"/>
      <w:bookmarkEnd w:id="149"/>
      <w:bookmarkEnd w:id="150"/>
      <w:bookmarkEnd w:id="151"/>
      <w:bookmarkEnd w:id="152"/>
      <w:bookmarkEnd w:id="153"/>
      <w:bookmarkEnd w:id="154"/>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8F47A6" w:rsidRPr="00E12F3C" w:rsidRDefault="008F47A6" w:rsidP="008F47A6">
      <w:pPr>
        <w:pStyle w:val="2"/>
        <w:rPr>
          <w:rFonts w:ascii="PT Astra Serif" w:hAnsi="PT Astra Serif"/>
        </w:rPr>
      </w:pPr>
      <w:bookmarkStart w:id="155" w:name="_Toc175310063"/>
      <w:r w:rsidRPr="00E12F3C">
        <w:rPr>
          <w:rFonts w:ascii="PT Astra Serif" w:hAnsi="PT Astra Serif"/>
        </w:rPr>
        <w:t>РАЗДЕЛ 4. О проведении публичных слушаний по вопросам землепользования и застройки.</w:t>
      </w:r>
      <w:bookmarkEnd w:id="103"/>
      <w:bookmarkEnd w:id="104"/>
      <w:bookmarkEnd w:id="155"/>
    </w:p>
    <w:p w:rsidR="00D86390" w:rsidRPr="00707B56" w:rsidRDefault="00064955" w:rsidP="00D86390">
      <w:pPr>
        <w:pStyle w:val="39"/>
      </w:pPr>
      <w:bookmarkStart w:id="156" w:name="_Toc13730456"/>
      <w:bookmarkStart w:id="157" w:name="_Toc13731594"/>
      <w:bookmarkStart w:id="158" w:name="_Toc175310064"/>
      <w:bookmarkStart w:id="159" w:name="_Toc468262233"/>
      <w:bookmarkStart w:id="160" w:name="_Toc492973642"/>
      <w:bookmarkStart w:id="161" w:name="_Toc529951933"/>
      <w:r w:rsidRPr="00E12F3C">
        <w:t xml:space="preserve">Статья </w:t>
      </w:r>
      <w:r w:rsidR="00871388">
        <w:t>1</w:t>
      </w:r>
      <w:r w:rsidR="00C5384E">
        <w:t>8</w:t>
      </w:r>
      <w:r w:rsidRPr="00E12F3C">
        <w:t xml:space="preserve">. </w:t>
      </w:r>
      <w:bookmarkEnd w:id="156"/>
      <w:bookmarkEnd w:id="157"/>
      <w:r w:rsidR="00D86390" w:rsidRPr="00707B56">
        <w:t>Проведение публичных слушаний по вопросам землепользования и застройки</w:t>
      </w:r>
      <w:bookmarkEnd w:id="158"/>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2" w:name="_Toc13730457"/>
      <w:bookmarkStart w:id="163" w:name="_Toc13731595"/>
      <w:bookmarkEnd w:id="159"/>
      <w:bookmarkEnd w:id="160"/>
      <w:bookmarkEnd w:id="161"/>
      <w:r w:rsidRPr="00645C94">
        <w:rPr>
          <w:rFonts w:ascii="PT Astra Serif" w:eastAsia="Calibri" w:hAnsi="PT Astra Serif"/>
          <w:lang w:eastAsia="ru-RU"/>
        </w:rPr>
        <w:t xml:space="preserve">1. </w:t>
      </w:r>
      <w:proofErr w:type="gramStart"/>
      <w:r w:rsidRPr="00645C94">
        <w:rPr>
          <w:rFonts w:ascii="PT Astra Serif" w:eastAsia="Calibri" w:hAnsi="PT Astra Serif"/>
          <w:lang w:eastAsia="ru-RU"/>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w:t>
      </w:r>
      <w:proofErr w:type="gramEnd"/>
      <w:r w:rsidRPr="00645C94">
        <w:rPr>
          <w:rFonts w:ascii="PT Astra Serif" w:eastAsia="Calibri" w:hAnsi="PT Astra Serif"/>
          <w:lang w:eastAsia="ru-RU"/>
        </w:rPr>
        <w:t xml:space="preserve"> </w:t>
      </w:r>
      <w:proofErr w:type="gramStart"/>
      <w:r w:rsidRPr="00645C94">
        <w:rPr>
          <w:rFonts w:ascii="PT Astra Serif" w:eastAsia="Calibri" w:hAnsi="PT Astra Serif"/>
          <w:lang w:eastAsia="ru-RU"/>
        </w:rPr>
        <w:t>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roofErr w:type="gramEnd"/>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4" w:name="dst2106"/>
      <w:bookmarkEnd w:id="164"/>
      <w:r w:rsidRPr="00645C94">
        <w:rPr>
          <w:rFonts w:ascii="PT Astra Serif" w:eastAsia="Calibri" w:hAnsi="PT Astra Serif"/>
          <w:lang w:eastAsia="ru-RU"/>
        </w:rPr>
        <w:t xml:space="preserve">2. </w:t>
      </w:r>
      <w:proofErr w:type="gramStart"/>
      <w:r w:rsidRPr="00645C94">
        <w:rPr>
          <w:rFonts w:ascii="PT Astra Serif" w:eastAsia="Calibri" w:hAnsi="PT Astra Serif"/>
          <w:lang w:eastAsia="ru-RU"/>
        </w:rPr>
        <w:t>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5" w:name="dst2107"/>
      <w:bookmarkEnd w:id="165"/>
      <w:r w:rsidRPr="00645C94">
        <w:rPr>
          <w:rFonts w:ascii="PT Astra Serif" w:eastAsia="Calibri" w:hAnsi="PT Astra Serif"/>
          <w:lang w:eastAsia="ru-RU"/>
        </w:rPr>
        <w:t xml:space="preserve">3. </w:t>
      </w:r>
      <w:proofErr w:type="gramStart"/>
      <w:r w:rsidRPr="00645C94">
        <w:rPr>
          <w:rFonts w:ascii="PT Astra Serif" w:eastAsia="Calibri" w:hAnsi="PT Astra Serif"/>
          <w:lang w:eastAsia="ru-RU"/>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w:t>
      </w:r>
      <w:r w:rsidRPr="00645C94">
        <w:rPr>
          <w:rFonts w:ascii="PT Astra Serif" w:eastAsia="Calibri" w:hAnsi="PT Astra Serif"/>
          <w:lang w:eastAsia="ru-RU"/>
        </w:rPr>
        <w:lastRenderedPageBreak/>
        <w:t>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645C94">
        <w:rPr>
          <w:rFonts w:ascii="PT Astra Serif" w:eastAsia="Calibri" w:hAnsi="PT Astra Serif"/>
          <w:lang w:eastAsia="ru-RU"/>
        </w:rPr>
        <w:t xml:space="preserve"> </w:t>
      </w:r>
      <w:proofErr w:type="gramStart"/>
      <w:r w:rsidRPr="00645C94">
        <w:rPr>
          <w:rFonts w:ascii="PT Astra Serif" w:eastAsia="Calibri" w:hAnsi="PT Astra Serif"/>
          <w:lang w:eastAsia="ru-RU"/>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645C94">
        <w:rPr>
          <w:rFonts w:ascii="PT Astra Serif" w:eastAsia="Calibri" w:hAnsi="PT Astra Serif"/>
          <w:lang w:eastAsia="ru-RU"/>
        </w:rPr>
        <w:t xml:space="preserve"> проекты, а в случае, предусмотренном </w:t>
      </w:r>
      <w:hyperlink r:id="rId35" w:anchor="dst2195" w:history="1">
        <w:r w:rsidRPr="00645C94">
          <w:rPr>
            <w:rFonts w:ascii="PT Astra Serif" w:eastAsia="Calibri" w:hAnsi="PT Astra Serif"/>
            <w:lang w:eastAsia="ru-RU"/>
          </w:rPr>
          <w:t>частью 3 статьи 39</w:t>
        </w:r>
      </w:hyperlink>
      <w:r w:rsidRPr="00645C94">
        <w:rPr>
          <w:rFonts w:ascii="PT Astra Serif" w:eastAsia="Calibri" w:hAnsi="PT Astra Serif"/>
          <w:lang w:eastAsia="ru-RU"/>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6" w:name="dst2108"/>
      <w:bookmarkEnd w:id="166"/>
      <w:r w:rsidRPr="00645C94">
        <w:rPr>
          <w:rFonts w:ascii="PT Astra Serif" w:eastAsia="Calibri" w:hAnsi="PT Astra Serif"/>
          <w:lang w:eastAsia="ru-RU"/>
        </w:rPr>
        <w:t>4. Процедура проведения общественных обсуждений состоит из следующих этапов:</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1) оповещение о начале общественных обсуждений;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proofErr w:type="gramStart"/>
      <w:r w:rsidRPr="00645C94">
        <w:rPr>
          <w:rFonts w:ascii="PT Astra Serif" w:eastAsia="Calibri" w:hAnsi="PT Astra Serif"/>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645C94">
        <w:rPr>
          <w:rFonts w:ascii="PT Astra Serif" w:eastAsia="Calibri" w:hAnsi="PT Astra Serif"/>
          <w:lang w:eastAsia="ru-RU"/>
        </w:rPr>
        <w:t xml:space="preserve"> в настоящей статье - информационные системы) и открытие экспозиции или экспозиций такого проекта;</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3) проведение экспозиции или экспозиций проекта, подлежащего рассмотрению на общественных обсуждениях;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4) подготовка и оформление протокола общественных обсуждений;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5) подготовка и опубликование заключения о результатах общественных обсуждений.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7" w:name="dst2114"/>
      <w:bookmarkEnd w:id="167"/>
      <w:r w:rsidRPr="00645C94">
        <w:rPr>
          <w:rFonts w:ascii="PT Astra Serif" w:eastAsia="Calibri" w:hAnsi="PT Astra Serif"/>
          <w:lang w:eastAsia="ru-RU"/>
        </w:rPr>
        <w:t>5. Процедура проведения публичных слушаний состоит из следующих этапов:</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8" w:name="dst2115"/>
      <w:bookmarkEnd w:id="168"/>
      <w:r w:rsidRPr="00645C94">
        <w:rPr>
          <w:rFonts w:ascii="PT Astra Serif" w:eastAsia="Calibri" w:hAnsi="PT Astra Serif"/>
          <w:lang w:eastAsia="ru-RU"/>
        </w:rPr>
        <w:t>1) оповещение о начале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69" w:name="dst2116"/>
      <w:bookmarkEnd w:id="169"/>
      <w:r w:rsidRPr="00645C94">
        <w:rPr>
          <w:rFonts w:ascii="PT Astra Serif" w:eastAsia="Calibri" w:hAnsi="PT Astra Serif"/>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0" w:name="dst2117"/>
      <w:bookmarkEnd w:id="170"/>
      <w:r w:rsidRPr="00645C94">
        <w:rPr>
          <w:rFonts w:ascii="PT Astra Serif" w:eastAsia="Calibri" w:hAnsi="PT Astra Serif"/>
          <w:lang w:eastAsia="ru-RU"/>
        </w:rPr>
        <w:t>3) проведение экспозиции или экспозиций проекта, подлежащего рассмотрению на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1" w:name="dst2118"/>
      <w:bookmarkEnd w:id="171"/>
      <w:r w:rsidRPr="00645C94">
        <w:rPr>
          <w:rFonts w:ascii="PT Astra Serif" w:eastAsia="Calibri" w:hAnsi="PT Astra Serif"/>
          <w:lang w:eastAsia="ru-RU"/>
        </w:rPr>
        <w:t>4) проведение собрания или собраний участников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2" w:name="dst2119"/>
      <w:bookmarkEnd w:id="172"/>
      <w:r w:rsidRPr="00645C94">
        <w:rPr>
          <w:rFonts w:ascii="PT Astra Serif" w:eastAsia="Calibri" w:hAnsi="PT Astra Serif"/>
          <w:lang w:eastAsia="ru-RU"/>
        </w:rPr>
        <w:t>5) подготовка и оформление протокола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3" w:name="dst2120"/>
      <w:bookmarkEnd w:id="173"/>
      <w:r w:rsidRPr="00645C94">
        <w:rPr>
          <w:rFonts w:ascii="PT Astra Serif" w:eastAsia="Calibri" w:hAnsi="PT Astra Serif"/>
          <w:lang w:eastAsia="ru-RU"/>
        </w:rPr>
        <w:t>6) подготовка и опубликование заключения о результатах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4" w:name="dst2121"/>
      <w:bookmarkEnd w:id="174"/>
      <w:r w:rsidRPr="00645C94">
        <w:rPr>
          <w:rFonts w:ascii="PT Astra Serif" w:eastAsia="Calibri" w:hAnsi="PT Astra Serif"/>
          <w:lang w:eastAsia="ru-RU"/>
        </w:rPr>
        <w:t>6. Оповещение о начале общественных обсуждений или публичных слушаний должно содержать:</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5" w:name="dst2122"/>
      <w:bookmarkEnd w:id="175"/>
      <w:r w:rsidRPr="00645C94">
        <w:rPr>
          <w:rFonts w:ascii="PT Astra Serif" w:eastAsia="Calibri" w:hAnsi="PT Astra Serif"/>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6" w:name="dst2123"/>
      <w:bookmarkEnd w:id="176"/>
      <w:r w:rsidRPr="00645C94">
        <w:rPr>
          <w:rFonts w:ascii="PT Astra Serif" w:eastAsia="Calibri" w:hAnsi="PT Astra Serif"/>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7" w:name="dst2124"/>
      <w:bookmarkEnd w:id="177"/>
      <w:r w:rsidRPr="00645C94">
        <w:rPr>
          <w:rFonts w:ascii="PT Astra Serif" w:eastAsia="Calibri" w:hAnsi="PT Astra Serif"/>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8" w:name="dst2125"/>
      <w:bookmarkEnd w:id="178"/>
      <w:r w:rsidRPr="00645C94">
        <w:rPr>
          <w:rFonts w:ascii="PT Astra Serif" w:eastAsia="Calibri" w:hAnsi="PT Astra Serif"/>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79" w:name="dst2126"/>
      <w:bookmarkEnd w:id="179"/>
      <w:r w:rsidRPr="00645C94">
        <w:rPr>
          <w:rFonts w:ascii="PT Astra Serif" w:eastAsia="Calibri" w:hAnsi="PT Astra Serif"/>
          <w:lang w:eastAsia="ru-RU"/>
        </w:rPr>
        <w:t xml:space="preserve">7. </w:t>
      </w:r>
      <w:proofErr w:type="gramStart"/>
      <w:r w:rsidRPr="00645C94">
        <w:rPr>
          <w:rFonts w:ascii="PT Astra Serif" w:eastAsia="Calibri" w:hAnsi="PT Astra Serif"/>
          <w:lang w:eastAsia="ru-RU"/>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w:t>
      </w:r>
      <w:r w:rsidRPr="00645C94">
        <w:rPr>
          <w:rFonts w:ascii="PT Astra Serif" w:eastAsia="Calibri" w:hAnsi="PT Astra Serif"/>
          <w:lang w:eastAsia="ru-RU"/>
        </w:rPr>
        <w:lastRenderedPageBreak/>
        <w:t>материалы к нему, с использованием которых будут проводиться общественные обсуждения.</w:t>
      </w:r>
      <w:proofErr w:type="gramEnd"/>
      <w:r w:rsidRPr="00645C94">
        <w:rPr>
          <w:rFonts w:ascii="PT Astra Serif" w:eastAsia="Calibri" w:hAnsi="PT Astra Serif"/>
          <w:lang w:eastAsia="ru-RU"/>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0" w:name="dst2127"/>
      <w:bookmarkEnd w:id="180"/>
      <w:r w:rsidRPr="00645C94">
        <w:rPr>
          <w:rFonts w:ascii="PT Astra Serif" w:eastAsia="Calibri" w:hAnsi="PT Astra Serif"/>
          <w:lang w:eastAsia="ru-RU"/>
        </w:rPr>
        <w:t>8. Оповещение о начале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1" w:name="dst2128"/>
      <w:bookmarkEnd w:id="181"/>
      <w:r w:rsidRPr="00645C94">
        <w:rPr>
          <w:rFonts w:ascii="PT Astra Serif" w:eastAsia="Calibri" w:hAnsi="PT Astra Serif"/>
          <w:lang w:eastAsia="ru-RU"/>
        </w:rPr>
        <w:t xml:space="preserve">1) не </w:t>
      </w:r>
      <w:proofErr w:type="gramStart"/>
      <w:r w:rsidRPr="00645C94">
        <w:rPr>
          <w:rFonts w:ascii="PT Astra Serif" w:eastAsia="Calibri" w:hAnsi="PT Astra Serif"/>
          <w:lang w:eastAsia="ru-RU"/>
        </w:rPr>
        <w:t>позднее</w:t>
      </w:r>
      <w:proofErr w:type="gramEnd"/>
      <w:r w:rsidRPr="00645C94">
        <w:rPr>
          <w:rFonts w:ascii="PT Astra Serif" w:eastAsia="Calibri" w:hAnsi="PT Astra Serif"/>
          <w:lang w:eastAsia="ru-RU"/>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2" w:name="dst2129"/>
      <w:bookmarkEnd w:id="182"/>
      <w:r w:rsidRPr="00645C94">
        <w:rPr>
          <w:rFonts w:ascii="PT Astra Serif" w:eastAsia="Calibri" w:hAnsi="PT Astra Serif"/>
          <w:lang w:eastAsia="ru-RU"/>
        </w:rPr>
        <w:t xml:space="preserve">2) распространяется на информационных стендах, оборудованных около </w:t>
      </w:r>
      <w:proofErr w:type="gramStart"/>
      <w:r w:rsidRPr="00645C94">
        <w:rPr>
          <w:rFonts w:ascii="PT Astra Serif" w:eastAsia="Calibri" w:hAnsi="PT Astra Serif"/>
          <w:lang w:eastAsia="ru-RU"/>
        </w:rPr>
        <w:t>здания</w:t>
      </w:r>
      <w:proofErr w:type="gramEnd"/>
      <w:r w:rsidRPr="00645C94">
        <w:rPr>
          <w:rFonts w:ascii="PT Astra Serif" w:eastAsia="Calibri" w:hAnsi="PT Astra Serif"/>
          <w:lang w:eastAsia="ru-RU"/>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36" w:anchor="dst2107" w:history="1">
        <w:r w:rsidRPr="00645C94">
          <w:rPr>
            <w:rFonts w:ascii="PT Astra Serif" w:eastAsia="Calibri" w:hAnsi="PT Astra Serif"/>
            <w:lang w:eastAsia="ru-RU"/>
          </w:rPr>
          <w:t>части 3</w:t>
        </w:r>
      </w:hyperlink>
      <w:r w:rsidRPr="00645C94">
        <w:rPr>
          <w:rFonts w:ascii="PT Astra Serif" w:eastAsia="Calibri" w:hAnsi="PT Astra Serif"/>
          <w:lang w:eastAsia="ru-RU"/>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3" w:name="dst2130"/>
      <w:bookmarkEnd w:id="183"/>
      <w:r w:rsidRPr="00645C94">
        <w:rPr>
          <w:rFonts w:ascii="PT Astra Serif" w:eastAsia="Calibri" w:hAnsi="PT Astra Serif"/>
          <w:lang w:eastAsia="ru-RU"/>
        </w:rPr>
        <w:t>9. В течение всего периода размещения в соответствии с </w:t>
      </w:r>
      <w:hyperlink r:id="rId37" w:anchor="dst2110" w:history="1">
        <w:r w:rsidRPr="00645C94">
          <w:rPr>
            <w:rFonts w:ascii="PT Astra Serif" w:eastAsia="Calibri" w:hAnsi="PT Astra Serif"/>
            <w:lang w:eastAsia="ru-RU"/>
          </w:rPr>
          <w:t>пунктом 2 части 4</w:t>
        </w:r>
      </w:hyperlink>
      <w:r w:rsidRPr="00645C94">
        <w:rPr>
          <w:rFonts w:ascii="PT Astra Serif" w:eastAsia="Calibri" w:hAnsi="PT Astra Serif"/>
          <w:lang w:eastAsia="ru-RU"/>
        </w:rPr>
        <w:t> и </w:t>
      </w:r>
      <w:hyperlink r:id="rId38" w:anchor="dst2116" w:history="1">
        <w:r w:rsidRPr="00645C94">
          <w:rPr>
            <w:rFonts w:ascii="PT Astra Serif" w:eastAsia="Calibri" w:hAnsi="PT Astra Serif"/>
            <w:lang w:eastAsia="ru-RU"/>
          </w:rPr>
          <w:t>пунктом 2 части 5</w:t>
        </w:r>
      </w:hyperlink>
      <w:r w:rsidRPr="00645C94">
        <w:rPr>
          <w:rFonts w:ascii="PT Astra Serif" w:eastAsia="Calibri" w:hAnsi="PT Astra Serif"/>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4" w:name="dst2131"/>
      <w:bookmarkEnd w:id="184"/>
      <w:r w:rsidRPr="00645C94">
        <w:rPr>
          <w:rFonts w:ascii="PT Astra Serif" w:eastAsia="Calibri" w:hAnsi="PT Astra Serif"/>
          <w:lang w:eastAsia="ru-RU"/>
        </w:rPr>
        <w:t xml:space="preserve">10. </w:t>
      </w:r>
      <w:proofErr w:type="gramStart"/>
      <w:r w:rsidRPr="00645C94">
        <w:rPr>
          <w:rFonts w:ascii="PT Astra Serif" w:eastAsia="Calibri" w:hAnsi="PT Astra Serif"/>
          <w:lang w:eastAsia="ru-RU"/>
        </w:rPr>
        <w:t>В период размещения в соответствии с </w:t>
      </w:r>
      <w:hyperlink r:id="rId39" w:anchor="dst2110" w:history="1">
        <w:r w:rsidRPr="00645C94">
          <w:rPr>
            <w:rFonts w:ascii="PT Astra Serif" w:eastAsia="Calibri" w:hAnsi="PT Astra Serif"/>
            <w:lang w:eastAsia="ru-RU"/>
          </w:rPr>
          <w:t>пунктом 2 части 4</w:t>
        </w:r>
      </w:hyperlink>
      <w:r w:rsidRPr="00645C94">
        <w:rPr>
          <w:rFonts w:ascii="PT Astra Serif" w:eastAsia="Calibri" w:hAnsi="PT Astra Serif"/>
          <w:lang w:eastAsia="ru-RU"/>
        </w:rPr>
        <w:t> и </w:t>
      </w:r>
      <w:hyperlink r:id="rId40" w:anchor="dst2116" w:history="1">
        <w:r w:rsidRPr="00645C94">
          <w:rPr>
            <w:rFonts w:ascii="PT Astra Serif" w:eastAsia="Calibri" w:hAnsi="PT Astra Serif"/>
            <w:lang w:eastAsia="ru-RU"/>
          </w:rPr>
          <w:t>пунктом 2 части 5</w:t>
        </w:r>
      </w:hyperlink>
      <w:r w:rsidRPr="00645C94">
        <w:rPr>
          <w:rFonts w:ascii="PT Astra Serif" w:eastAsia="Calibri" w:hAnsi="PT Astra Serif"/>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41" w:anchor="dst2137" w:history="1">
        <w:r w:rsidRPr="00645C94">
          <w:rPr>
            <w:rFonts w:ascii="PT Astra Serif" w:eastAsia="Calibri" w:hAnsi="PT Astra Serif"/>
            <w:lang w:eastAsia="ru-RU"/>
          </w:rPr>
          <w:t>частью 12</w:t>
        </w:r>
      </w:hyperlink>
      <w:r w:rsidRPr="00645C94">
        <w:rPr>
          <w:rFonts w:ascii="PT Astra Serif" w:eastAsia="Calibri" w:hAnsi="PT Astra Serif"/>
          <w:lang w:eastAsia="ru-RU"/>
        </w:rPr>
        <w:t> настоящей статьи идентификацию, имеют право вносить предложения и замечания, касающиеся</w:t>
      </w:r>
      <w:proofErr w:type="gramEnd"/>
      <w:r w:rsidRPr="00645C94">
        <w:rPr>
          <w:rFonts w:ascii="PT Astra Serif" w:eastAsia="Calibri" w:hAnsi="PT Astra Serif"/>
          <w:lang w:eastAsia="ru-RU"/>
        </w:rPr>
        <w:t xml:space="preserve"> такого проекта:</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5" w:name="dst2132"/>
      <w:bookmarkEnd w:id="185"/>
      <w:r w:rsidRPr="00645C94">
        <w:rPr>
          <w:rFonts w:ascii="PT Astra Serif" w:eastAsia="Calibri" w:hAnsi="PT Astra Serif"/>
          <w:lang w:eastAsia="ru-RU"/>
        </w:rPr>
        <w:t>1) посредством официального сайта или информационных систем (в случае проведения общественных обсуждений);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6" w:name="dst2133"/>
      <w:bookmarkEnd w:id="186"/>
      <w:r w:rsidRPr="00645C94">
        <w:rPr>
          <w:rFonts w:ascii="PT Astra Serif" w:eastAsia="Calibri" w:hAnsi="PT Astra Serif"/>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7" w:name="dst2134"/>
      <w:bookmarkEnd w:id="187"/>
      <w:r w:rsidRPr="00645C94">
        <w:rPr>
          <w:rFonts w:ascii="PT Astra Serif" w:eastAsia="Calibri" w:hAnsi="PT Astra Serif"/>
          <w:lang w:eastAsia="ru-RU"/>
        </w:rPr>
        <w:t>3) в письменной форме в адрес организатора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8" w:name="dst2135"/>
      <w:bookmarkEnd w:id="188"/>
      <w:r w:rsidRPr="00645C94">
        <w:rPr>
          <w:rFonts w:ascii="PT Astra Serif" w:eastAsia="Calibri" w:hAnsi="PT Astra Serif"/>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89" w:name="dst2136"/>
      <w:bookmarkEnd w:id="189"/>
      <w:r w:rsidRPr="00645C94">
        <w:rPr>
          <w:rFonts w:ascii="PT Astra Serif" w:eastAsia="Calibri" w:hAnsi="PT Astra Serif"/>
          <w:lang w:eastAsia="ru-RU"/>
        </w:rPr>
        <w:t>11. Предложения и замечания, внесенные в соответствии с </w:t>
      </w:r>
      <w:hyperlink r:id="rId42" w:anchor="dst2131" w:history="1">
        <w:r w:rsidRPr="00645C94">
          <w:rPr>
            <w:rFonts w:ascii="PT Astra Serif" w:eastAsia="Calibri" w:hAnsi="PT Astra Serif"/>
            <w:lang w:eastAsia="ru-RU"/>
          </w:rPr>
          <w:t>частью 10</w:t>
        </w:r>
      </w:hyperlink>
      <w:r w:rsidRPr="00645C94">
        <w:rPr>
          <w:rFonts w:ascii="PT Astra Serif" w:eastAsia="Calibri" w:hAnsi="PT Astra Serif"/>
          <w:lang w:eastAsia="ru-RU"/>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43" w:anchor="dst2140" w:history="1">
        <w:r w:rsidRPr="00645C94">
          <w:rPr>
            <w:rFonts w:ascii="PT Astra Serif" w:eastAsia="Calibri" w:hAnsi="PT Astra Serif"/>
            <w:lang w:eastAsia="ru-RU"/>
          </w:rPr>
          <w:t>частью 15</w:t>
        </w:r>
      </w:hyperlink>
      <w:r w:rsidRPr="00645C94">
        <w:rPr>
          <w:rFonts w:ascii="PT Astra Serif" w:eastAsia="Calibri" w:hAnsi="PT Astra Serif"/>
          <w:lang w:eastAsia="ru-RU"/>
        </w:rPr>
        <w:t> настоящей статьи.</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0" w:name="dst2137"/>
      <w:bookmarkEnd w:id="190"/>
      <w:r w:rsidRPr="00645C94">
        <w:rPr>
          <w:rFonts w:ascii="PT Astra Serif" w:eastAsia="Calibri" w:hAnsi="PT Astra Serif"/>
          <w:lang w:eastAsia="ru-RU"/>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w:t>
      </w:r>
      <w:r w:rsidRPr="00645C94">
        <w:rPr>
          <w:rFonts w:ascii="PT Astra Serif" w:eastAsia="Calibri" w:hAnsi="PT Astra Serif"/>
          <w:lang w:eastAsia="ru-RU"/>
        </w:rPr>
        <w:lastRenderedPageBreak/>
        <w:t xml:space="preserve">юридических лиц) с приложением документов, подтверждающих такие сведения. </w:t>
      </w:r>
      <w:proofErr w:type="gramStart"/>
      <w:r w:rsidRPr="00645C94">
        <w:rPr>
          <w:rFonts w:ascii="PT Astra Serif" w:eastAsia="Calibri" w:hAnsi="PT Astra Serif"/>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645C94">
        <w:rPr>
          <w:rFonts w:ascii="PT Astra Serif" w:eastAsia="Calibri" w:hAnsi="PT Astra Serif"/>
          <w:lang w:eastAsia="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1" w:name="dst2138"/>
      <w:bookmarkEnd w:id="191"/>
      <w:r w:rsidRPr="00645C94">
        <w:rPr>
          <w:rFonts w:ascii="PT Astra Serif" w:eastAsia="Calibri" w:hAnsi="PT Astra Serif"/>
          <w:lang w:eastAsia="ru-RU"/>
        </w:rPr>
        <w:t>13. Не требуется представление указанных в </w:t>
      </w:r>
      <w:hyperlink r:id="rId44" w:anchor="dst2137" w:history="1">
        <w:r w:rsidRPr="00645C94">
          <w:rPr>
            <w:rFonts w:ascii="PT Astra Serif" w:eastAsia="Calibri" w:hAnsi="PT Astra Serif"/>
            <w:lang w:eastAsia="ru-RU"/>
          </w:rPr>
          <w:t>части 12</w:t>
        </w:r>
      </w:hyperlink>
      <w:r w:rsidRPr="00645C94">
        <w:rPr>
          <w:rFonts w:ascii="PT Astra Serif" w:eastAsia="Calibri" w:hAnsi="PT Astra Serif"/>
          <w:lang w:eastAsia="ru-RU"/>
        </w:rPr>
        <w:t>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45" w:anchor="dst2137" w:history="1">
        <w:r w:rsidRPr="00645C94">
          <w:rPr>
            <w:rFonts w:ascii="PT Astra Serif" w:eastAsia="Calibri" w:hAnsi="PT Astra Serif"/>
            <w:lang w:eastAsia="ru-RU"/>
          </w:rPr>
          <w:t>части 12</w:t>
        </w:r>
      </w:hyperlink>
      <w:r w:rsidRPr="00645C94">
        <w:rPr>
          <w:rFonts w:ascii="PT Astra Serif" w:eastAsia="Calibri" w:hAnsi="PT Astra Serif"/>
          <w:lang w:eastAsia="ru-RU"/>
        </w:rPr>
        <w:t> настоящей статьи, может использоваться единая система идентификац</w:t>
      </w:r>
      <w:proofErr w:type="gramStart"/>
      <w:r w:rsidRPr="00645C94">
        <w:rPr>
          <w:rFonts w:ascii="PT Astra Serif" w:eastAsia="Calibri" w:hAnsi="PT Astra Serif"/>
          <w:lang w:eastAsia="ru-RU"/>
        </w:rPr>
        <w:t>ии и ау</w:t>
      </w:r>
      <w:proofErr w:type="gramEnd"/>
      <w:r w:rsidRPr="00645C94">
        <w:rPr>
          <w:rFonts w:ascii="PT Astra Serif" w:eastAsia="Calibri" w:hAnsi="PT Astra Serif"/>
          <w:lang w:eastAsia="ru-RU"/>
        </w:rPr>
        <w:t>тентификации.</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2" w:name="dst2139"/>
      <w:bookmarkEnd w:id="192"/>
      <w:r w:rsidRPr="00645C94">
        <w:rPr>
          <w:rFonts w:ascii="PT Astra Serif" w:eastAsia="Calibri" w:hAnsi="PT Astra Serif"/>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6" w:anchor="dst0" w:history="1">
        <w:r w:rsidRPr="00645C94">
          <w:rPr>
            <w:rFonts w:ascii="PT Astra Serif" w:eastAsia="Calibri" w:hAnsi="PT Astra Serif"/>
            <w:lang w:eastAsia="ru-RU"/>
          </w:rPr>
          <w:t>законом</w:t>
        </w:r>
      </w:hyperlink>
      <w:r w:rsidRPr="00645C94">
        <w:rPr>
          <w:rFonts w:ascii="PT Astra Serif" w:eastAsia="Calibri" w:hAnsi="PT Astra Serif"/>
          <w:lang w:eastAsia="ru-RU"/>
        </w:rPr>
        <w:t> от 27 июля 2006 года N 152-ФЗ "О персональных данных".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3" w:name="dst2140"/>
      <w:bookmarkEnd w:id="193"/>
      <w:r w:rsidRPr="00645C94">
        <w:rPr>
          <w:rFonts w:ascii="PT Astra Serif" w:eastAsia="Calibri" w:hAnsi="PT Astra Serif"/>
          <w:lang w:eastAsia="ru-RU"/>
        </w:rPr>
        <w:t>15. Предложения и замечания, внесенные в соответствии с </w:t>
      </w:r>
      <w:hyperlink r:id="rId47" w:anchor="dst2131" w:history="1">
        <w:r w:rsidRPr="00645C94">
          <w:rPr>
            <w:rFonts w:ascii="PT Astra Serif" w:eastAsia="Calibri" w:hAnsi="PT Astra Serif"/>
            <w:lang w:eastAsia="ru-RU"/>
          </w:rPr>
          <w:t>частью 10</w:t>
        </w:r>
      </w:hyperlink>
      <w:r w:rsidRPr="00645C94">
        <w:rPr>
          <w:rFonts w:ascii="PT Astra Serif" w:eastAsia="Calibri" w:hAnsi="PT Astra Serif"/>
          <w:lang w:eastAsia="ru-RU"/>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4" w:name="dst2141"/>
      <w:bookmarkEnd w:id="194"/>
      <w:r w:rsidRPr="00645C94">
        <w:rPr>
          <w:rFonts w:ascii="PT Astra Serif" w:eastAsia="Calibri" w:hAnsi="PT Astra Serif"/>
          <w:lang w:eastAsia="ru-RU"/>
        </w:rPr>
        <w:t xml:space="preserve">16. </w:t>
      </w:r>
      <w:proofErr w:type="gramStart"/>
      <w:r w:rsidRPr="00645C94">
        <w:rPr>
          <w:rFonts w:ascii="PT Astra Serif" w:eastAsia="Calibri" w:hAnsi="PT Astra Serif"/>
          <w:lang w:eastAsia="ru-RU"/>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645C94">
        <w:rPr>
          <w:rFonts w:ascii="PT Astra Serif" w:eastAsia="Calibri" w:hAnsi="PT Astra Serif"/>
          <w:lang w:eastAsia="ru-RU"/>
        </w:rPr>
        <w:t xml:space="preserve"> самоуправления, подведомственных им организаций).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5" w:name="dst2142"/>
      <w:bookmarkEnd w:id="195"/>
      <w:r w:rsidRPr="00645C94">
        <w:rPr>
          <w:rFonts w:ascii="PT Astra Serif" w:eastAsia="Calibri" w:hAnsi="PT Astra Serif"/>
          <w:lang w:eastAsia="ru-RU"/>
        </w:rPr>
        <w:t>17. Официальный сайт и (или) информационные системы должны обеспечивать возможность:</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6" w:name="dst2143"/>
      <w:bookmarkEnd w:id="196"/>
      <w:r w:rsidRPr="00645C94">
        <w:rPr>
          <w:rFonts w:ascii="PT Astra Serif" w:eastAsia="Calibri" w:hAnsi="PT Astra Serif"/>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7" w:name="dst2144"/>
      <w:bookmarkEnd w:id="197"/>
      <w:r w:rsidRPr="00645C94">
        <w:rPr>
          <w:rFonts w:ascii="PT Astra Serif" w:eastAsia="Calibri" w:hAnsi="PT Astra Serif"/>
          <w:lang w:eastAsia="ru-RU"/>
        </w:rPr>
        <w:t>2) представления информации о результатах общественных обсуждений, количестве участников общественных обсуждений.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8" w:name="dst2145"/>
      <w:bookmarkEnd w:id="198"/>
      <w:r w:rsidRPr="00645C94">
        <w:rPr>
          <w:rFonts w:ascii="PT Astra Serif" w:eastAsia="Calibri" w:hAnsi="PT Astra Serif"/>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199" w:name="dst2146"/>
      <w:bookmarkEnd w:id="199"/>
      <w:r w:rsidRPr="00645C94">
        <w:rPr>
          <w:rFonts w:ascii="PT Astra Serif" w:eastAsia="Calibri" w:hAnsi="PT Astra Serif"/>
          <w:lang w:eastAsia="ru-RU"/>
        </w:rPr>
        <w:t>1) дата оформления протокола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0" w:name="dst2147"/>
      <w:bookmarkEnd w:id="200"/>
      <w:r w:rsidRPr="00645C94">
        <w:rPr>
          <w:rFonts w:ascii="PT Astra Serif" w:eastAsia="Calibri" w:hAnsi="PT Astra Serif"/>
          <w:lang w:eastAsia="ru-RU"/>
        </w:rPr>
        <w:t>2) информация об организаторе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1" w:name="dst2148"/>
      <w:bookmarkEnd w:id="201"/>
      <w:r w:rsidRPr="00645C94">
        <w:rPr>
          <w:rFonts w:ascii="PT Astra Serif" w:eastAsia="Calibri" w:hAnsi="PT Astra Serif"/>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2" w:name="dst2149"/>
      <w:bookmarkEnd w:id="202"/>
      <w:r w:rsidRPr="00645C94">
        <w:rPr>
          <w:rFonts w:ascii="PT Astra Serif" w:eastAsia="Calibri" w:hAnsi="PT Astra Serif"/>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3" w:name="dst2150"/>
      <w:bookmarkEnd w:id="203"/>
      <w:r w:rsidRPr="00645C94">
        <w:rPr>
          <w:rFonts w:ascii="PT Astra Serif" w:eastAsia="Calibri" w:hAnsi="PT Astra Serif"/>
          <w:lang w:eastAsia="ru-RU"/>
        </w:rPr>
        <w:t xml:space="preserve">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w:t>
      </w:r>
      <w:r w:rsidRPr="00645C94">
        <w:rPr>
          <w:rFonts w:ascii="PT Astra Serif" w:eastAsia="Calibri" w:hAnsi="PT Astra Serif"/>
          <w:lang w:eastAsia="ru-RU"/>
        </w:rPr>
        <w:lastRenderedPageBreak/>
        <w:t>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4" w:name="dst2151"/>
      <w:bookmarkEnd w:id="204"/>
      <w:r w:rsidRPr="00645C94">
        <w:rPr>
          <w:rFonts w:ascii="PT Astra Serif" w:eastAsia="Calibri" w:hAnsi="PT Astra Serif"/>
          <w:lang w:eastAsia="ru-RU"/>
        </w:rPr>
        <w:t xml:space="preserve">19. </w:t>
      </w:r>
      <w:proofErr w:type="gramStart"/>
      <w:r w:rsidRPr="00645C94">
        <w:rPr>
          <w:rFonts w:ascii="PT Astra Serif" w:eastAsia="Calibri" w:hAnsi="PT Astra Serif"/>
          <w:lang w:eastAsia="ru-RU"/>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5" w:name="dst2152"/>
      <w:bookmarkEnd w:id="205"/>
      <w:r w:rsidRPr="00645C94">
        <w:rPr>
          <w:rFonts w:ascii="PT Astra Serif" w:eastAsia="Calibri" w:hAnsi="PT Astra Serif"/>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6" w:name="dst2153"/>
      <w:bookmarkEnd w:id="206"/>
      <w:r w:rsidRPr="00645C94">
        <w:rPr>
          <w:rFonts w:ascii="PT Astra Serif" w:eastAsia="Calibri" w:hAnsi="PT Astra Serif"/>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7" w:name="dst2154"/>
      <w:bookmarkEnd w:id="207"/>
      <w:r w:rsidRPr="00645C94">
        <w:rPr>
          <w:rFonts w:ascii="PT Astra Serif" w:eastAsia="Calibri" w:hAnsi="PT Astra Serif"/>
          <w:lang w:eastAsia="ru-RU"/>
        </w:rPr>
        <w:t>22. В заключении о результатах общественных обсуждений или публичных слушаний должны быть указаны:</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8" w:name="dst2155"/>
      <w:bookmarkEnd w:id="208"/>
      <w:r w:rsidRPr="00645C94">
        <w:rPr>
          <w:rFonts w:ascii="PT Astra Serif" w:eastAsia="Calibri" w:hAnsi="PT Astra Serif"/>
          <w:lang w:eastAsia="ru-RU"/>
        </w:rPr>
        <w:t>1) дата оформления заключения о результатах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09" w:name="dst2156"/>
      <w:bookmarkEnd w:id="209"/>
      <w:r w:rsidRPr="00645C94">
        <w:rPr>
          <w:rFonts w:ascii="PT Astra Serif" w:eastAsia="Calibri" w:hAnsi="PT Astra Serif"/>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0" w:name="dst2157"/>
      <w:bookmarkEnd w:id="210"/>
      <w:r w:rsidRPr="00645C94">
        <w:rPr>
          <w:rFonts w:ascii="PT Astra Serif" w:eastAsia="Calibri" w:hAnsi="PT Astra Serif"/>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1" w:name="dst2158"/>
      <w:bookmarkEnd w:id="211"/>
      <w:proofErr w:type="gramStart"/>
      <w:r w:rsidRPr="00645C94">
        <w:rPr>
          <w:rFonts w:ascii="PT Astra Serif" w:eastAsia="Calibri" w:hAnsi="PT Astra Serif"/>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645C94">
        <w:rPr>
          <w:rFonts w:ascii="PT Astra Serif" w:eastAsia="Calibri" w:hAnsi="PT Astra Serif"/>
          <w:lang w:eastAsia="ru-RU"/>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2" w:name="dst2159"/>
      <w:bookmarkEnd w:id="212"/>
      <w:r w:rsidRPr="00645C94">
        <w:rPr>
          <w:rFonts w:ascii="PT Astra Serif" w:eastAsia="Calibri" w:hAnsi="PT Astra Serif"/>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3" w:name="dst2160"/>
      <w:bookmarkEnd w:id="213"/>
      <w:r w:rsidRPr="00645C94">
        <w:rPr>
          <w:rFonts w:ascii="PT Astra Serif" w:eastAsia="Calibri" w:hAnsi="PT Astra Serif"/>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4" w:name="dst2161"/>
      <w:bookmarkEnd w:id="214"/>
      <w:r w:rsidRPr="00645C94">
        <w:rPr>
          <w:rFonts w:ascii="PT Astra Serif" w:eastAsia="Calibri" w:hAnsi="PT Astra Serif"/>
          <w:lang w:eastAsia="ru-RU"/>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5" w:name="dst2162"/>
      <w:bookmarkEnd w:id="215"/>
      <w:r w:rsidRPr="00645C94">
        <w:rPr>
          <w:rFonts w:ascii="PT Astra Serif" w:eastAsia="Calibri" w:hAnsi="PT Astra Serif"/>
          <w:lang w:eastAsia="ru-RU"/>
        </w:rPr>
        <w:t>1) порядок организации и проведения общественных обсуждений или публичных слушаний по проектам;</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6" w:name="dst2163"/>
      <w:bookmarkEnd w:id="216"/>
      <w:r w:rsidRPr="00645C94">
        <w:rPr>
          <w:rFonts w:ascii="PT Astra Serif" w:eastAsia="Calibri" w:hAnsi="PT Astra Serif"/>
          <w:lang w:eastAsia="ru-RU"/>
        </w:rPr>
        <w:t>2) организатор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7" w:name="dst2164"/>
      <w:bookmarkEnd w:id="217"/>
      <w:r w:rsidRPr="00645C94">
        <w:rPr>
          <w:rFonts w:ascii="PT Astra Serif" w:eastAsia="Calibri" w:hAnsi="PT Astra Serif"/>
          <w:lang w:eastAsia="ru-RU"/>
        </w:rPr>
        <w:t>3) срок проведения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8" w:name="dst2165"/>
      <w:bookmarkEnd w:id="218"/>
      <w:r w:rsidRPr="00645C94">
        <w:rPr>
          <w:rFonts w:ascii="PT Astra Serif" w:eastAsia="Calibri" w:hAnsi="PT Astra Serif"/>
          <w:lang w:eastAsia="ru-RU"/>
        </w:rPr>
        <w:t>4) официальный сайт и (или) информационные системы;</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19" w:name="dst2166"/>
      <w:bookmarkEnd w:id="219"/>
      <w:r w:rsidRPr="00645C94">
        <w:rPr>
          <w:rFonts w:ascii="PT Astra Serif" w:eastAsia="Calibri" w:hAnsi="PT Astra Serif"/>
          <w:lang w:eastAsia="ru-RU"/>
        </w:rPr>
        <w:t>5) требования к информационным стендам, на которых размещаются оповещения о начале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20" w:name="dst2167"/>
      <w:bookmarkEnd w:id="220"/>
      <w:r w:rsidRPr="00645C94">
        <w:rPr>
          <w:rFonts w:ascii="PT Astra Serif" w:eastAsia="Calibri" w:hAnsi="PT Astra Serif"/>
          <w:lang w:eastAsia="ru-RU"/>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D86390" w:rsidRPr="00645C94" w:rsidRDefault="00D86390" w:rsidP="00D86390">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21" w:name="dst2168"/>
      <w:bookmarkEnd w:id="221"/>
      <w:r w:rsidRPr="00645C94">
        <w:rPr>
          <w:rFonts w:ascii="PT Astra Serif" w:eastAsia="Calibri" w:hAnsi="PT Astra Serif"/>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871388" w:rsidRDefault="00871388" w:rsidP="000A65CB">
      <w:pPr>
        <w:pStyle w:val="39"/>
      </w:pPr>
      <w:bookmarkStart w:id="222" w:name="_Toc13730458"/>
      <w:bookmarkStart w:id="223" w:name="_Toc13731596"/>
      <w:bookmarkStart w:id="224" w:name="_Toc25661487"/>
      <w:bookmarkStart w:id="225" w:name="_Toc175310065"/>
      <w:bookmarkStart w:id="226" w:name="_Toc13730460"/>
      <w:bookmarkStart w:id="227" w:name="_Toc13731598"/>
      <w:bookmarkEnd w:id="162"/>
      <w:bookmarkEnd w:id="163"/>
      <w:r w:rsidRPr="0049612F">
        <w:t xml:space="preserve">Статья </w:t>
      </w:r>
      <w:r w:rsidR="00306FA3">
        <w:t>19</w:t>
      </w:r>
      <w:r w:rsidRPr="0049612F">
        <w:t>. Основания и право инициативы внесения изменений в настоящие Правила</w:t>
      </w:r>
      <w:bookmarkEnd w:id="222"/>
      <w:bookmarkEnd w:id="223"/>
      <w:bookmarkEnd w:id="224"/>
      <w:bookmarkEnd w:id="225"/>
    </w:p>
    <w:p w:rsidR="00871388" w:rsidRPr="001C2CE7" w:rsidRDefault="00871388" w:rsidP="00871388">
      <w:pPr>
        <w:suppressAutoHyphens w:val="0"/>
        <w:autoSpaceDE w:val="0"/>
        <w:autoSpaceDN w:val="0"/>
        <w:adjustRightInd w:val="0"/>
        <w:ind w:firstLine="540"/>
        <w:jc w:val="both"/>
        <w:rPr>
          <w:rFonts w:cs="Times New Roman"/>
          <w:bCs/>
          <w:lang w:eastAsia="ru-RU"/>
        </w:rPr>
      </w:pPr>
      <w:bookmarkStart w:id="228" w:name="_Toc13730459"/>
      <w:bookmarkStart w:id="229" w:name="_Toc13731597"/>
      <w:bookmarkStart w:id="230" w:name="_Toc25661488"/>
      <w:r w:rsidRPr="001C2CE7">
        <w:rPr>
          <w:rFonts w:cs="Times New Roman"/>
          <w:bCs/>
          <w:lang w:eastAsia="ru-RU"/>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871388" w:rsidRPr="001C2CE7" w:rsidRDefault="00871388" w:rsidP="00871388">
      <w:pPr>
        <w:suppressAutoHyphens w:val="0"/>
        <w:autoSpaceDE w:val="0"/>
        <w:autoSpaceDN w:val="0"/>
        <w:adjustRightInd w:val="0"/>
        <w:ind w:firstLine="540"/>
        <w:jc w:val="both"/>
        <w:rPr>
          <w:rFonts w:cs="Times New Roman"/>
          <w:bCs/>
          <w:lang w:eastAsia="ru-RU"/>
        </w:rPr>
      </w:pPr>
      <w:r w:rsidRPr="001C2CE7">
        <w:rPr>
          <w:rFonts w:cs="Times New Roman"/>
          <w:bCs/>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71388" w:rsidRPr="001C2CE7" w:rsidRDefault="00871388" w:rsidP="00871388">
      <w:pPr>
        <w:suppressAutoHyphens w:val="0"/>
        <w:autoSpaceDE w:val="0"/>
        <w:autoSpaceDN w:val="0"/>
        <w:adjustRightInd w:val="0"/>
        <w:ind w:firstLine="540"/>
        <w:jc w:val="both"/>
        <w:rPr>
          <w:rFonts w:cs="Times New Roman"/>
          <w:bCs/>
          <w:lang w:eastAsia="ru-RU"/>
        </w:rPr>
      </w:pPr>
      <w:bookmarkStart w:id="231" w:name="Par4"/>
      <w:bookmarkEnd w:id="231"/>
      <w:r w:rsidRPr="001C2CE7">
        <w:rPr>
          <w:rFonts w:cs="Times New Roman"/>
          <w:bCs/>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1C2CE7">
        <w:rPr>
          <w:rFonts w:cs="Times New Roman"/>
          <w:bCs/>
          <w:lang w:eastAsia="ru-RU"/>
        </w:rPr>
        <w:t>приаэродромной</w:t>
      </w:r>
      <w:proofErr w:type="spellEnd"/>
      <w:r w:rsidRPr="001C2CE7">
        <w:rPr>
          <w:rFonts w:cs="Times New Roman"/>
          <w:bCs/>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rsidR="00871388" w:rsidRPr="001C2CE7" w:rsidRDefault="00871388" w:rsidP="00871388">
      <w:pPr>
        <w:suppressAutoHyphens w:val="0"/>
        <w:autoSpaceDE w:val="0"/>
        <w:autoSpaceDN w:val="0"/>
        <w:adjustRightInd w:val="0"/>
        <w:ind w:firstLine="540"/>
        <w:jc w:val="both"/>
        <w:rPr>
          <w:rFonts w:cs="Times New Roman"/>
          <w:bCs/>
          <w:lang w:eastAsia="ru-RU"/>
        </w:rPr>
      </w:pPr>
      <w:r w:rsidRPr="001C2CE7">
        <w:rPr>
          <w:rFonts w:cs="Times New Roman"/>
          <w:bCs/>
          <w:lang w:eastAsia="ru-RU"/>
        </w:rPr>
        <w:t>2) поступление предложений об изменении границ территориальных зон, изменении градостроительных регламентов;</w:t>
      </w:r>
    </w:p>
    <w:p w:rsidR="00871388" w:rsidRPr="001C2CE7" w:rsidRDefault="00871388" w:rsidP="00871388">
      <w:pPr>
        <w:suppressAutoHyphens w:val="0"/>
        <w:autoSpaceDE w:val="0"/>
        <w:autoSpaceDN w:val="0"/>
        <w:adjustRightInd w:val="0"/>
        <w:ind w:firstLine="540"/>
        <w:jc w:val="both"/>
        <w:rPr>
          <w:rFonts w:cs="Times New Roman"/>
          <w:bCs/>
          <w:lang w:eastAsia="ru-RU"/>
        </w:rPr>
      </w:pPr>
      <w:bookmarkStart w:id="232" w:name="Par7"/>
      <w:bookmarkEnd w:id="232"/>
      <w:r w:rsidRPr="001C2CE7">
        <w:rPr>
          <w:rFonts w:cs="Times New Roman"/>
          <w:bCs/>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71388" w:rsidRPr="001C2CE7" w:rsidRDefault="00871388" w:rsidP="00871388">
      <w:pPr>
        <w:suppressAutoHyphens w:val="0"/>
        <w:autoSpaceDE w:val="0"/>
        <w:autoSpaceDN w:val="0"/>
        <w:adjustRightInd w:val="0"/>
        <w:ind w:firstLine="540"/>
        <w:jc w:val="both"/>
        <w:rPr>
          <w:rFonts w:cs="Times New Roman"/>
          <w:bCs/>
          <w:lang w:eastAsia="ru-RU"/>
        </w:rPr>
      </w:pPr>
      <w:r w:rsidRPr="001C2CE7">
        <w:rPr>
          <w:rFonts w:cs="Times New Roman"/>
          <w:bCs/>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71388" w:rsidRPr="001C2CE7" w:rsidRDefault="00871388" w:rsidP="00871388">
      <w:pPr>
        <w:suppressAutoHyphens w:val="0"/>
        <w:autoSpaceDE w:val="0"/>
        <w:autoSpaceDN w:val="0"/>
        <w:adjustRightInd w:val="0"/>
        <w:ind w:firstLine="540"/>
        <w:jc w:val="both"/>
        <w:rPr>
          <w:rFonts w:cs="Times New Roman"/>
          <w:bCs/>
          <w:lang w:eastAsia="ru-RU"/>
        </w:rPr>
      </w:pPr>
      <w:bookmarkStart w:id="233" w:name="Par11"/>
      <w:bookmarkEnd w:id="233"/>
      <w:r w:rsidRPr="001C2CE7">
        <w:rPr>
          <w:rFonts w:cs="Times New Roman"/>
          <w:bCs/>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71388" w:rsidRDefault="00871388" w:rsidP="000A65CB">
      <w:pPr>
        <w:pStyle w:val="39"/>
      </w:pPr>
      <w:bookmarkStart w:id="234" w:name="_Toc175310066"/>
      <w:r w:rsidRPr="003B198F">
        <w:t xml:space="preserve">Статья </w:t>
      </w:r>
      <w:r>
        <w:t>2</w:t>
      </w:r>
      <w:r w:rsidR="00C5384E">
        <w:t>0</w:t>
      </w:r>
      <w:r w:rsidRPr="003B198F">
        <w:t xml:space="preserve">. </w:t>
      </w:r>
      <w:r>
        <w:t>Порядок внесения изменений в правила землепользования и застройки</w:t>
      </w:r>
      <w:bookmarkEnd w:id="228"/>
      <w:bookmarkEnd w:id="229"/>
      <w:bookmarkEnd w:id="230"/>
      <w:bookmarkEnd w:id="234"/>
    </w:p>
    <w:p w:rsidR="00A813CF" w:rsidRPr="00A813CF" w:rsidRDefault="00A813CF" w:rsidP="00A813CF">
      <w:pPr>
        <w:pStyle w:val="2"/>
        <w:jc w:val="both"/>
        <w:rPr>
          <w:rFonts w:eastAsia="Times New Roman" w:cs="Times New Roman"/>
          <w:b w:val="0"/>
          <w:bCs/>
          <w:caps w:val="0"/>
          <w:szCs w:val="24"/>
          <w:lang w:eastAsia="ru-RU"/>
        </w:rPr>
      </w:pPr>
      <w:bookmarkStart w:id="235" w:name="_Toc175310067"/>
      <w:r w:rsidRPr="00A813CF">
        <w:rPr>
          <w:rFonts w:eastAsia="Times New Roman" w:cs="Times New Roman"/>
          <w:b w:val="0"/>
          <w:bCs/>
          <w:caps w:val="0"/>
          <w:szCs w:val="24"/>
          <w:lang w:eastAsia="ru-RU"/>
        </w:rPr>
        <w:t>1. Внесение изменений в Правила землепользования и застройки осуществляется в порядке, предусмотренном статьями 31, 32, 33 Градостроительного кодекса Российской Федерации</w:t>
      </w:r>
      <w:r w:rsidR="00CC06B4">
        <w:rPr>
          <w:rFonts w:eastAsia="Times New Roman" w:cs="Times New Roman"/>
          <w:b w:val="0"/>
          <w:bCs/>
          <w:caps w:val="0"/>
          <w:szCs w:val="24"/>
          <w:lang w:eastAsia="ru-RU"/>
        </w:rPr>
        <w:t xml:space="preserve">, с учетом </w:t>
      </w:r>
      <w:r w:rsidR="00CC06B4" w:rsidRPr="00CC06B4">
        <w:rPr>
          <w:rFonts w:eastAsia="Times New Roman" w:cs="Times New Roman"/>
          <w:b w:val="0"/>
          <w:bCs/>
          <w:caps w:val="0"/>
          <w:szCs w:val="24"/>
          <w:lang w:eastAsia="ru-RU"/>
        </w:rPr>
        <w:t>особенностей, установленных настоящей статьей.</w:t>
      </w:r>
      <w:bookmarkEnd w:id="235"/>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36" w:name="Par1383"/>
      <w:bookmarkEnd w:id="236"/>
      <w:r w:rsidRPr="00645C94">
        <w:rPr>
          <w:rFonts w:ascii="PT Astra Serif" w:eastAsia="Calibri" w:hAnsi="PT Astra Serif"/>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w:t>
      </w:r>
      <w:r w:rsidRPr="00645C94">
        <w:rPr>
          <w:rFonts w:ascii="PT Astra Serif" w:eastAsia="Calibri" w:hAnsi="PT Astra Serif"/>
          <w:lang w:eastAsia="ru-RU"/>
        </w:rPr>
        <w:lastRenderedPageBreak/>
        <w:t xml:space="preserve">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2) поступление предложений об изменении границ территориальных зон, изменении градостроительных регламентов;</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37" w:name="Par1386"/>
      <w:bookmarkEnd w:id="237"/>
      <w:r w:rsidRPr="00645C94">
        <w:rPr>
          <w:rFonts w:ascii="PT Astra Serif" w:eastAsia="Calibri" w:hAnsi="PT Astra Serif"/>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38" w:name="Par1390"/>
      <w:bookmarkEnd w:id="238"/>
      <w:r w:rsidRPr="00645C94">
        <w:rPr>
          <w:rFonts w:ascii="PT Astra Serif" w:eastAsia="Calibri" w:hAnsi="PT Astra Serif"/>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3. Предложения о внесении изменений в правила землепользования и застройки в комиссию направляются: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39" w:name="Par1398"/>
      <w:bookmarkEnd w:id="239"/>
      <w:r w:rsidRPr="00645C94">
        <w:rPr>
          <w:rFonts w:ascii="PT Astra Serif" w:eastAsia="Calibri" w:hAnsi="PT Astra Serif"/>
          <w:lang w:eastAsia="ru-RU"/>
        </w:rPr>
        <w:t>3.1. В случае</w:t>
      </w:r>
      <w:proofErr w:type="gramStart"/>
      <w:r w:rsidRPr="00645C94">
        <w:rPr>
          <w:rFonts w:ascii="PT Astra Serif" w:eastAsia="Calibri" w:hAnsi="PT Astra Serif"/>
          <w:lang w:eastAsia="ru-RU"/>
        </w:rPr>
        <w:t>,</w:t>
      </w:r>
      <w:proofErr w:type="gramEnd"/>
      <w:r w:rsidRPr="00645C94">
        <w:rPr>
          <w:rFonts w:ascii="PT Astra Serif" w:eastAsia="Calibri" w:hAnsi="PT Astra Serif"/>
          <w:lang w:eastAsia="ru-RU"/>
        </w:rPr>
        <w:t xml:space="preserve"> если правилами землепользования и застройки не обеспечена в соответствии </w:t>
      </w:r>
      <w:r w:rsidRPr="00645C94">
        <w:rPr>
          <w:rFonts w:ascii="PT Astra Serif" w:eastAsia="Calibri" w:hAnsi="PT Astra Serif"/>
          <w:i/>
          <w:lang w:eastAsia="ru-RU"/>
        </w:rPr>
        <w:t xml:space="preserve">с </w:t>
      </w:r>
      <w:hyperlink w:anchor="Par132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645C94">
          <w:rPr>
            <w:rFonts w:ascii="PT Astra Serif" w:eastAsia="Calibri" w:hAnsi="PT Astra Serif"/>
            <w:i/>
            <w:lang w:eastAsia="ru-RU"/>
          </w:rPr>
          <w:t>частью 3.1 статьи 17</w:t>
        </w:r>
      </w:hyperlink>
      <w:r w:rsidRPr="00645C94">
        <w:rPr>
          <w:rFonts w:ascii="PT Astra Serif" w:eastAsia="Calibri" w:hAnsi="PT Astra Serif"/>
          <w:i/>
          <w:lang w:eastAsia="ru-RU"/>
        </w:rPr>
        <w:t xml:space="preserve"> настоящих Правил </w:t>
      </w:r>
      <w:r w:rsidRPr="00645C94">
        <w:rPr>
          <w:rFonts w:ascii="PT Astra Serif" w:eastAsia="Calibri" w:hAnsi="PT Astra Serif"/>
          <w:lang w:eastAsia="ru-RU"/>
        </w:rPr>
        <w:t>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3.2. В случае, предусмотренном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45C94">
          <w:rPr>
            <w:rFonts w:ascii="PT Astra Serif" w:eastAsia="Calibri" w:hAnsi="PT Astra Serif"/>
            <w:lang w:eastAsia="ru-RU"/>
          </w:rPr>
          <w:t>частью 3.1</w:t>
        </w:r>
      </w:hyperlink>
      <w:r w:rsidRPr="00645C94">
        <w:rPr>
          <w:rFonts w:ascii="PT Astra Serif" w:eastAsia="Calibri" w:hAnsi="PT Astra Serif"/>
          <w:lang w:eastAsia="ru-RU"/>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45C94">
          <w:rPr>
            <w:rFonts w:ascii="PT Astra Serif" w:eastAsia="Calibri" w:hAnsi="PT Astra Serif"/>
            <w:lang w:eastAsia="ru-RU"/>
          </w:rPr>
          <w:t>части 3.1</w:t>
        </w:r>
      </w:hyperlink>
      <w:r w:rsidRPr="00645C94">
        <w:rPr>
          <w:rFonts w:ascii="PT Astra Serif" w:eastAsia="Calibri" w:hAnsi="PT Astra Serif"/>
          <w:lang w:eastAsia="ru-RU"/>
        </w:rPr>
        <w:t xml:space="preserve"> настоящей статьи требования.</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3.3. </w:t>
      </w:r>
      <w:proofErr w:type="gramStart"/>
      <w:r w:rsidRPr="00645C94">
        <w:rPr>
          <w:rFonts w:ascii="PT Astra Serif" w:eastAsia="Calibri" w:hAnsi="PT Astra Serif"/>
          <w:lang w:eastAsia="ru-RU"/>
        </w:rPr>
        <w:t xml:space="preserve">В целях внесения изменений в правила землепользования и застройки в случаях,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45C94">
          <w:rPr>
            <w:rFonts w:ascii="PT Astra Serif" w:eastAsia="Calibri" w:hAnsi="PT Astra Serif"/>
            <w:lang w:eastAsia="ru-RU"/>
          </w:rPr>
          <w:t>пунктами 3</w:t>
        </w:r>
      </w:hyperlink>
      <w:r w:rsidRPr="00645C94">
        <w:rPr>
          <w:rFonts w:ascii="PT Astra Serif" w:eastAsia="Calibri" w:hAnsi="PT Astra Serif"/>
          <w:lang w:eastAsia="ru-RU"/>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45C94">
          <w:rPr>
            <w:rFonts w:ascii="PT Astra Serif" w:eastAsia="Calibri" w:hAnsi="PT Astra Serif"/>
            <w:lang w:eastAsia="ru-RU"/>
          </w:rPr>
          <w:t>5 части 2</w:t>
        </w:r>
      </w:hyperlink>
      <w:r w:rsidRPr="00645C94">
        <w:rPr>
          <w:rFonts w:ascii="PT Astra Serif" w:eastAsia="Calibri" w:hAnsi="PT Astra Serif"/>
          <w:lang w:eastAsia="ru-RU"/>
        </w:rPr>
        <w:t xml:space="preserve"> и </w:t>
      </w:r>
      <w:hyperlink w:anchor="Par139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45C94">
          <w:rPr>
            <w:rFonts w:ascii="PT Astra Serif" w:eastAsia="Calibri" w:hAnsi="PT Astra Serif"/>
            <w:lang w:eastAsia="ru-RU"/>
          </w:rPr>
          <w:t>частью 3.1</w:t>
        </w:r>
      </w:hyperlink>
      <w:r w:rsidRPr="00645C94">
        <w:rPr>
          <w:rFonts w:ascii="PT Astra Serif" w:eastAsia="Calibri" w:hAnsi="PT Astra Serif"/>
          <w:lang w:eastAsia="ru-RU"/>
        </w:rPr>
        <w:t xml:space="preserve"> настоящей статьи, проведение </w:t>
      </w:r>
      <w:r w:rsidRPr="00645C94">
        <w:rPr>
          <w:rFonts w:ascii="PT Astra Serif" w:eastAsia="Calibri" w:hAnsi="PT Astra Serif"/>
          <w:lang w:eastAsia="ru-RU"/>
        </w:rPr>
        <w:lastRenderedPageBreak/>
        <w:t xml:space="preserve">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0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645C94">
          <w:rPr>
            <w:rFonts w:ascii="PT Astra Serif" w:eastAsia="Calibri" w:hAnsi="PT Astra Serif"/>
            <w:lang w:eastAsia="ru-RU"/>
          </w:rPr>
          <w:t>частью 4</w:t>
        </w:r>
      </w:hyperlink>
      <w:r w:rsidRPr="00645C94">
        <w:rPr>
          <w:rFonts w:ascii="PT Astra Serif" w:eastAsia="Calibri" w:hAnsi="PT Astra Serif"/>
          <w:lang w:eastAsia="ru-RU"/>
        </w:rPr>
        <w:t xml:space="preserve"> настоящей статьи заключения комиссии не требуются.</w:t>
      </w:r>
      <w:proofErr w:type="gramEnd"/>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40" w:name="Par1404"/>
      <w:bookmarkEnd w:id="240"/>
      <w:r w:rsidRPr="00645C94">
        <w:rPr>
          <w:rFonts w:ascii="PT Astra Serif" w:eastAsia="Calibri" w:hAnsi="PT Astra Serif"/>
          <w:lang w:eastAsia="ru-RU"/>
        </w:rPr>
        <w:t xml:space="preserve">4. </w:t>
      </w:r>
      <w:proofErr w:type="gramStart"/>
      <w:r w:rsidRPr="00645C94">
        <w:rPr>
          <w:rFonts w:ascii="PT Astra Serif" w:eastAsia="Calibri" w:hAnsi="PT Astra Serif"/>
          <w:lang w:eastAsia="ru-RU"/>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45C94">
        <w:rPr>
          <w:rFonts w:ascii="PT Astra Serif" w:eastAsia="Calibri" w:hAnsi="PT Astra Serif"/>
          <w:lang w:eastAsia="ru-RU"/>
        </w:rPr>
        <w:t>приаэродромной</w:t>
      </w:r>
      <w:proofErr w:type="spellEnd"/>
      <w:r w:rsidRPr="00645C94">
        <w:rPr>
          <w:rFonts w:ascii="PT Astra Serif" w:eastAsia="Calibri" w:hAnsi="PT Astra Serif"/>
          <w:lang w:eastAsia="ru-RU"/>
        </w:rPr>
        <w:t xml:space="preserve"> территории, рассмотрению комиссией не подлежит.</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5. Глава местной администрации с учетом рекомендаций, содержащихся в заключени</w:t>
      </w:r>
      <w:proofErr w:type="gramStart"/>
      <w:r w:rsidRPr="00645C94">
        <w:rPr>
          <w:rFonts w:ascii="PT Astra Serif" w:eastAsia="Calibri" w:hAnsi="PT Astra Serif"/>
          <w:lang w:eastAsia="ru-RU"/>
        </w:rPr>
        <w:t>и</w:t>
      </w:r>
      <w:proofErr w:type="gramEnd"/>
      <w:r w:rsidRPr="00645C94">
        <w:rPr>
          <w:rFonts w:ascii="PT Astra Serif" w:eastAsia="Calibri" w:hAnsi="PT Astra Serif"/>
          <w:lang w:eastAsia="ru-RU"/>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645C94">
          <w:rPr>
            <w:rFonts w:ascii="PT Astra Serif" w:eastAsia="Calibri" w:hAnsi="PT Astra Serif"/>
            <w:lang w:eastAsia="ru-RU"/>
          </w:rPr>
          <w:t>пункте 1.1 части 2</w:t>
        </w:r>
      </w:hyperlink>
      <w:r w:rsidRPr="00645C94">
        <w:rPr>
          <w:rFonts w:ascii="PT Astra Serif" w:eastAsia="Calibri" w:hAnsi="PT Astra Serif"/>
          <w:lang w:eastAsia="ru-RU"/>
        </w:rPr>
        <w:t xml:space="preserve"> настоящей статьи, </w:t>
      </w:r>
      <w:proofErr w:type="gramStart"/>
      <w:r w:rsidRPr="00645C94">
        <w:rPr>
          <w:rFonts w:ascii="PT Astra Serif" w:eastAsia="Calibri" w:hAnsi="PT Astra Serif"/>
          <w:lang w:eastAsia="ru-RU"/>
        </w:rPr>
        <w:t>обязан</w:t>
      </w:r>
      <w:proofErr w:type="gramEnd"/>
      <w:r w:rsidRPr="00645C94">
        <w:rPr>
          <w:rFonts w:ascii="PT Astra Serif" w:eastAsia="Calibri" w:hAnsi="PT Astra Serif"/>
          <w:lang w:eastAsia="ru-RU"/>
        </w:rPr>
        <w:t xml:space="preserve"> принять решение о внесении изменений в правила землепользования и застройки. Предписание, указанное в </w:t>
      </w:r>
      <w:hyperlink w:anchor="Par138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645C94">
          <w:rPr>
            <w:rFonts w:ascii="PT Astra Serif" w:eastAsia="Calibri" w:hAnsi="PT Astra Serif"/>
            <w:lang w:eastAsia="ru-RU"/>
          </w:rPr>
          <w:t>пункте 1.1 части 2</w:t>
        </w:r>
      </w:hyperlink>
      <w:r w:rsidRPr="00645C94">
        <w:rPr>
          <w:rFonts w:ascii="PT Astra Serif" w:eastAsia="Calibri" w:hAnsi="PT Astra Serif"/>
          <w:lang w:eastAsia="ru-RU"/>
        </w:rPr>
        <w:t xml:space="preserve"> настоящей статьи, может быть обжаловано главой местной администрации в суд.</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7. </w:t>
      </w:r>
      <w:proofErr w:type="gramStart"/>
      <w:r w:rsidRPr="00645C94">
        <w:rPr>
          <w:rFonts w:ascii="PT Astra Serif" w:eastAsia="Calibri" w:hAnsi="PT Astra Serif"/>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5C94">
          <w:rPr>
            <w:rFonts w:ascii="PT Astra Serif" w:eastAsia="Calibri" w:hAnsi="PT Astra Serif"/>
            <w:lang w:eastAsia="ru-RU"/>
          </w:rPr>
          <w:t>части 2 статьи 55.32</w:t>
        </w:r>
      </w:hyperlink>
      <w:r w:rsidRPr="00645C94">
        <w:rPr>
          <w:rFonts w:ascii="PT Astra Serif" w:eastAsia="Calibri" w:hAnsi="PT Astra Serif"/>
          <w:lang w:eastAsia="ru-RU"/>
        </w:rPr>
        <w:t xml:space="preserve"> </w:t>
      </w:r>
      <w:hyperlink r:id="rId48" w:history="1">
        <w:r w:rsidRPr="00645C94">
          <w:rPr>
            <w:rFonts w:ascii="PT Astra Serif" w:eastAsia="Calibri" w:hAnsi="PT Astra Serif"/>
            <w:lang w:eastAsia="ru-RU"/>
          </w:rPr>
          <w:t>"Градостроительный кодекс Российской Федерации"</w:t>
        </w:r>
      </w:hyperlink>
      <w:r w:rsidRPr="00645C94">
        <w:rPr>
          <w:rFonts w:ascii="PT Astra Serif" w:eastAsia="Calibri" w:hAnsi="PT Astra Serif"/>
          <w:lang w:eastAsia="ru-RU"/>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Pr="00645C94">
        <w:rPr>
          <w:rFonts w:ascii="PT Astra Serif" w:eastAsia="Calibri" w:hAnsi="PT Astra Serif"/>
          <w:lang w:eastAsia="ru-RU"/>
        </w:rPr>
        <w:t xml:space="preserve"> </w:t>
      </w:r>
      <w:proofErr w:type="gramStart"/>
      <w:r w:rsidRPr="00645C94">
        <w:rPr>
          <w:rFonts w:ascii="PT Astra Serif" w:eastAsia="Calibri" w:hAnsi="PT Astra Serif"/>
          <w:lang w:eastAsia="ru-RU"/>
        </w:rPr>
        <w:t>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Pr="00645C94">
        <w:rPr>
          <w:rFonts w:ascii="PT Astra Serif" w:eastAsia="Calibri" w:hAnsi="PT Astra Serif"/>
          <w:lang w:eastAsia="ru-RU"/>
        </w:rPr>
        <w:t xml:space="preserve"> </w:t>
      </w:r>
      <w:proofErr w:type="gramStart"/>
      <w:r w:rsidRPr="00645C94">
        <w:rPr>
          <w:rFonts w:ascii="PT Astra Serif" w:eastAsia="Calibri" w:hAnsi="PT Astra Serif"/>
          <w:lang w:eastAsia="ru-RU"/>
        </w:rPr>
        <w:t xml:space="preserve">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45C94">
          <w:rPr>
            <w:rFonts w:ascii="PT Astra Serif" w:eastAsia="Calibri" w:hAnsi="PT Astra Serif"/>
            <w:lang w:eastAsia="ru-RU"/>
          </w:rPr>
          <w:t>части 2 статьи 55.32</w:t>
        </w:r>
      </w:hyperlink>
      <w:r w:rsidRPr="00645C94">
        <w:rPr>
          <w:rFonts w:ascii="PT Astra Serif" w:eastAsia="Calibri" w:hAnsi="PT Astra Serif"/>
          <w:lang w:eastAsia="ru-RU"/>
        </w:rPr>
        <w:t xml:space="preserve"> </w:t>
      </w:r>
      <w:hyperlink r:id="rId49" w:history="1">
        <w:r w:rsidRPr="00645C94">
          <w:rPr>
            <w:rFonts w:ascii="PT Astra Serif" w:eastAsia="Calibri" w:hAnsi="PT Astra Serif"/>
            <w:lang w:eastAsia="ru-RU"/>
          </w:rPr>
          <w:t>"Градостроительный кодекс Российской Федерации"</w:t>
        </w:r>
      </w:hyperlink>
      <w:r w:rsidRPr="00645C94">
        <w:rPr>
          <w:rFonts w:ascii="PT Astra Serif" w:eastAsia="Calibri" w:hAnsi="PT Astra Serif"/>
          <w:lang w:eastAsia="ru-RU"/>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bookmarkStart w:id="241" w:name="Par1412"/>
      <w:bookmarkEnd w:id="241"/>
      <w:r w:rsidRPr="00645C94">
        <w:rPr>
          <w:rFonts w:ascii="PT Astra Serif" w:eastAsia="Calibri" w:hAnsi="PT Astra Serif"/>
          <w:lang w:eastAsia="ru-RU"/>
        </w:rPr>
        <w:t xml:space="preserve">8. </w:t>
      </w:r>
      <w:proofErr w:type="gramStart"/>
      <w:r w:rsidRPr="00645C94">
        <w:rPr>
          <w:rFonts w:ascii="PT Astra Serif" w:eastAsia="Calibri" w:hAnsi="PT Astra Serif"/>
          <w:lang w:eastAsia="ru-RU"/>
        </w:rPr>
        <w:t xml:space="preserve">В случаях,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45C94">
          <w:rPr>
            <w:rFonts w:ascii="PT Astra Serif" w:eastAsia="Calibri" w:hAnsi="PT Astra Serif"/>
            <w:lang w:eastAsia="ru-RU"/>
          </w:rPr>
          <w:t>пунктами 3</w:t>
        </w:r>
      </w:hyperlink>
      <w:r w:rsidRPr="00645C94">
        <w:rPr>
          <w:rFonts w:ascii="PT Astra Serif" w:eastAsia="Calibri" w:hAnsi="PT Astra Serif"/>
          <w:lang w:eastAsia="ru-RU"/>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45C94">
          <w:rPr>
            <w:rFonts w:ascii="PT Astra Serif" w:eastAsia="Calibri" w:hAnsi="PT Astra Serif"/>
            <w:lang w:eastAsia="ru-RU"/>
          </w:rPr>
          <w:t>5 части 2</w:t>
        </w:r>
      </w:hyperlink>
      <w:r w:rsidRPr="00645C94">
        <w:rPr>
          <w:rFonts w:ascii="PT Astra Serif" w:eastAsia="Calibri" w:hAnsi="PT Astra Serif"/>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645C94">
        <w:rPr>
          <w:rFonts w:ascii="PT Astra Serif" w:eastAsia="Calibri" w:hAnsi="PT Astra Serif"/>
          <w:lang w:eastAsia="ru-RU"/>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9. </w:t>
      </w:r>
      <w:proofErr w:type="gramStart"/>
      <w:r w:rsidRPr="00645C94">
        <w:rPr>
          <w:rFonts w:ascii="PT Astra Serif" w:eastAsia="Calibri" w:hAnsi="PT Astra Serif"/>
          <w:lang w:eastAsia="ru-RU"/>
        </w:rPr>
        <w:t xml:space="preserve">В случае поступления требования, предусмотренного </w:t>
      </w:r>
      <w:hyperlink w:anchor="Par141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645C94">
          <w:rPr>
            <w:rFonts w:ascii="PT Astra Serif" w:eastAsia="Calibri" w:hAnsi="PT Astra Serif"/>
            <w:lang w:eastAsia="ru-RU"/>
          </w:rPr>
          <w:t>частью 8</w:t>
        </w:r>
      </w:hyperlink>
      <w:r w:rsidRPr="00645C94">
        <w:rPr>
          <w:rFonts w:ascii="PT Astra Serif" w:eastAsia="Calibri" w:hAnsi="PT Astra Serif"/>
          <w:lang w:eastAsia="ru-RU"/>
        </w:rPr>
        <w:t xml:space="preserve"> настоящей статьи, поступления от органа регистрации прав сведений об установлении, изменении или </w:t>
      </w:r>
      <w:r w:rsidRPr="00645C94">
        <w:rPr>
          <w:rFonts w:ascii="PT Astra Serif" w:eastAsia="Calibri" w:hAnsi="PT Astra Serif"/>
          <w:lang w:eastAsia="ru-RU"/>
        </w:rPr>
        <w:lastRenderedPageBreak/>
        <w:t xml:space="preserve">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45C94">
          <w:rPr>
            <w:rFonts w:ascii="PT Astra Serif" w:eastAsia="Calibri" w:hAnsi="PT Astra Serif"/>
            <w:lang w:eastAsia="ru-RU"/>
          </w:rPr>
          <w:t>пунктами 3</w:t>
        </w:r>
      </w:hyperlink>
      <w:r w:rsidRPr="00645C94">
        <w:rPr>
          <w:rFonts w:ascii="PT Astra Serif" w:eastAsia="Calibri" w:hAnsi="PT Astra Serif"/>
          <w:lang w:eastAsia="ru-RU"/>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45C94">
          <w:rPr>
            <w:rFonts w:ascii="PT Astra Serif" w:eastAsia="Calibri" w:hAnsi="PT Astra Serif"/>
            <w:lang w:eastAsia="ru-RU"/>
          </w:rPr>
          <w:t>5 части 2</w:t>
        </w:r>
      </w:hyperlink>
      <w:r w:rsidRPr="00645C94">
        <w:rPr>
          <w:rFonts w:ascii="PT Astra Serif" w:eastAsia="Calibri" w:hAnsi="PT Astra Serif"/>
          <w:lang w:eastAsia="ru-RU"/>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w:t>
      </w:r>
      <w:proofErr w:type="gramEnd"/>
      <w:r w:rsidRPr="00645C94">
        <w:rPr>
          <w:rFonts w:ascii="PT Astra Serif" w:eastAsia="Calibri" w:hAnsi="PT Astra Serif"/>
          <w:lang w:eastAsia="ru-RU"/>
        </w:rPr>
        <w:t xml:space="preserve"> о подготовке проекта о внесении изменений в правила землепользования и застройки.</w:t>
      </w:r>
    </w:p>
    <w:p w:rsidR="00CC06B4" w:rsidRPr="00645C94" w:rsidRDefault="00CC06B4" w:rsidP="00CC06B4">
      <w:pPr>
        <w:widowControl w:val="0"/>
        <w:suppressAutoHyphens w:val="0"/>
        <w:autoSpaceDE w:val="0"/>
        <w:autoSpaceDN w:val="0"/>
        <w:adjustRightInd w:val="0"/>
        <w:ind w:firstLine="709"/>
        <w:contextualSpacing/>
        <w:jc w:val="both"/>
        <w:rPr>
          <w:rFonts w:ascii="PT Astra Serif" w:eastAsia="Calibri" w:hAnsi="PT Astra Serif"/>
          <w:lang w:eastAsia="ru-RU"/>
        </w:rPr>
      </w:pPr>
      <w:r w:rsidRPr="00645C94">
        <w:rPr>
          <w:rFonts w:ascii="PT Astra Serif" w:eastAsia="Calibri" w:hAnsi="PT Astra Serif"/>
          <w:lang w:eastAsia="ru-RU"/>
        </w:rPr>
        <w:t xml:space="preserve">10. </w:t>
      </w:r>
      <w:proofErr w:type="gramStart"/>
      <w:r w:rsidRPr="00645C94">
        <w:rPr>
          <w:rFonts w:ascii="PT Astra Serif" w:eastAsia="Calibri" w:hAnsi="PT Astra Serif"/>
          <w:lang w:eastAsia="ru-RU"/>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645C94">
          <w:rPr>
            <w:rFonts w:ascii="PT Astra Serif" w:eastAsia="Calibri" w:hAnsi="PT Astra Serif"/>
            <w:lang w:eastAsia="ru-RU"/>
          </w:rPr>
          <w:t>частью 8</w:t>
        </w:r>
      </w:hyperlink>
      <w:r w:rsidRPr="00645C94">
        <w:rPr>
          <w:rFonts w:ascii="PT Astra Serif" w:eastAsia="Calibri" w:hAnsi="PT Astra Serif"/>
          <w:lang w:eastAsia="ru-RU"/>
        </w:rPr>
        <w:t xml:space="preserve"> настоящей</w:t>
      </w:r>
      <w:proofErr w:type="gramEnd"/>
      <w:r w:rsidRPr="00645C94">
        <w:rPr>
          <w:rFonts w:ascii="PT Astra Serif" w:eastAsia="Calibri" w:hAnsi="PT Astra Serif"/>
          <w:lang w:eastAsia="ru-RU"/>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45C94">
          <w:rPr>
            <w:rFonts w:ascii="PT Astra Serif" w:eastAsia="Calibri" w:hAnsi="PT Astra Serif"/>
            <w:lang w:eastAsia="ru-RU"/>
          </w:rPr>
          <w:t>пунктами 3</w:t>
        </w:r>
      </w:hyperlink>
      <w:r w:rsidRPr="00645C94">
        <w:rPr>
          <w:rFonts w:ascii="PT Astra Serif" w:eastAsia="Calibri" w:hAnsi="PT Astra Serif"/>
          <w:lang w:eastAsia="ru-RU"/>
        </w:rPr>
        <w:t xml:space="preserve"> - </w:t>
      </w:r>
      <w:hyperlink w:anchor="Par139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45C94">
          <w:rPr>
            <w:rFonts w:ascii="PT Astra Serif" w:eastAsia="Calibri" w:hAnsi="PT Astra Serif"/>
            <w:lang w:eastAsia="ru-RU"/>
          </w:rPr>
          <w:t>5 части 2</w:t>
        </w:r>
      </w:hyperlink>
      <w:r w:rsidRPr="00645C94">
        <w:rPr>
          <w:rFonts w:ascii="PT Astra Serif" w:eastAsia="Calibri" w:hAnsi="PT Astra Serif"/>
          <w:lang w:eastAsia="ru-RU"/>
        </w:rPr>
        <w:t xml:space="preserve"> настоящей статьи оснований для внесения изменений в правила землепользования и застройки.</w:t>
      </w:r>
    </w:p>
    <w:p w:rsidR="008F47A6" w:rsidRPr="00E12F3C" w:rsidRDefault="008F47A6" w:rsidP="00A813CF">
      <w:pPr>
        <w:pStyle w:val="2"/>
        <w:rPr>
          <w:rFonts w:ascii="PT Astra Serif" w:hAnsi="PT Astra Serif"/>
        </w:rPr>
      </w:pPr>
      <w:bookmarkStart w:id="242" w:name="_Toc175310068"/>
      <w:r w:rsidRPr="00E12F3C">
        <w:rPr>
          <w:rFonts w:ascii="PT Astra Serif" w:hAnsi="PT Astra Serif"/>
        </w:rPr>
        <w:t>РАЗДЕЛ 6. О регулировании иных вопросов землепользования и застройки.</w:t>
      </w:r>
      <w:bookmarkEnd w:id="226"/>
      <w:bookmarkEnd w:id="227"/>
      <w:bookmarkEnd w:id="242"/>
    </w:p>
    <w:p w:rsidR="00871388" w:rsidRDefault="00871388" w:rsidP="000A65CB">
      <w:pPr>
        <w:pStyle w:val="39"/>
      </w:pPr>
      <w:bookmarkStart w:id="243" w:name="_Toc13730461"/>
      <w:bookmarkStart w:id="244" w:name="_Toc13731599"/>
      <w:bookmarkStart w:id="245" w:name="_Toc25661490"/>
      <w:bookmarkStart w:id="246" w:name="_Toc175310069"/>
      <w:bookmarkStart w:id="247" w:name="_Toc364069274"/>
      <w:bookmarkStart w:id="248" w:name="_Toc464038306"/>
      <w:bookmarkStart w:id="249" w:name="_Toc468262251"/>
      <w:bookmarkStart w:id="250" w:name="_Toc492973669"/>
      <w:bookmarkStart w:id="251" w:name="_Toc529951959"/>
      <w:bookmarkStart w:id="252" w:name="_Toc4763299"/>
      <w:bookmarkStart w:id="253" w:name="_Toc14163618"/>
      <w:r w:rsidRPr="003B198F">
        <w:t xml:space="preserve">Статья </w:t>
      </w:r>
      <w:r>
        <w:t>2</w:t>
      </w:r>
      <w:r w:rsidR="00C5384E">
        <w:t>1</w:t>
      </w:r>
      <w:r w:rsidRPr="003B198F">
        <w:t xml:space="preserve">. </w:t>
      </w:r>
      <w:r>
        <w:t>Порядок установления территориальных зон</w:t>
      </w:r>
      <w:bookmarkEnd w:id="243"/>
      <w:bookmarkEnd w:id="244"/>
      <w:bookmarkEnd w:id="245"/>
      <w:bookmarkEnd w:id="246"/>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71388" w:rsidRPr="0039418F" w:rsidRDefault="00871388" w:rsidP="00871388">
      <w:pPr>
        <w:pStyle w:val="ConsPlusNormal"/>
        <w:ind w:firstLine="709"/>
        <w:contextualSpacing/>
        <w:jc w:val="both"/>
        <w:rPr>
          <w:rFonts w:ascii="Times New Roman" w:hAnsi="Times New Roman" w:cs="Times New Roman"/>
          <w:sz w:val="24"/>
          <w:szCs w:val="24"/>
        </w:rPr>
      </w:pPr>
      <w:proofErr w:type="gramStart"/>
      <w:r w:rsidRPr="0039418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r>
        <w:rPr>
          <w:rFonts w:ascii="Times New Roman" w:hAnsi="Times New Roman" w:cs="Times New Roman"/>
          <w:sz w:val="24"/>
          <w:szCs w:val="24"/>
        </w:rPr>
        <w:t>Градостроительным Кодексом РФ</w:t>
      </w:r>
      <w:r w:rsidRPr="0039418F">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roofErr w:type="gramEnd"/>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определенных</w:t>
      </w:r>
      <w:r>
        <w:rPr>
          <w:rFonts w:ascii="Times New Roman" w:hAnsi="Times New Roman" w:cs="Times New Roman"/>
          <w:sz w:val="24"/>
          <w:szCs w:val="24"/>
        </w:rPr>
        <w:t xml:space="preserve"> настоящими Правилами</w:t>
      </w:r>
      <w:r w:rsidRPr="0039418F">
        <w:rPr>
          <w:rFonts w:ascii="Times New Roman" w:hAnsi="Times New Roman" w:cs="Times New Roman"/>
          <w:sz w:val="24"/>
          <w:szCs w:val="24"/>
        </w:rPr>
        <w:t xml:space="preserve"> территориальных зон;</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сложившейся планировки территории и существующего землепользования;</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планируемых изменений границ земель различных категорий;</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 Границы территориальных зон могут устанавливаться </w:t>
      </w:r>
      <w:proofErr w:type="gramStart"/>
      <w:r w:rsidRPr="0039418F">
        <w:rPr>
          <w:rFonts w:ascii="Times New Roman" w:hAnsi="Times New Roman" w:cs="Times New Roman"/>
          <w:sz w:val="24"/>
          <w:szCs w:val="24"/>
        </w:rPr>
        <w:t>по</w:t>
      </w:r>
      <w:proofErr w:type="gramEnd"/>
      <w:r w:rsidRPr="0039418F">
        <w:rPr>
          <w:rFonts w:ascii="Times New Roman" w:hAnsi="Times New Roman" w:cs="Times New Roman"/>
          <w:sz w:val="24"/>
          <w:szCs w:val="24"/>
        </w:rPr>
        <w:t>:</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красным линиям;</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границам земельных участков;</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границам населенных пунктов в пределах муниципальных образований;</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естественным границам природных объектов;</w:t>
      </w:r>
    </w:p>
    <w:p w:rsidR="00871388" w:rsidRPr="0039418F" w:rsidRDefault="00871388" w:rsidP="00871388">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иным границам.</w:t>
      </w:r>
    </w:p>
    <w:p w:rsidR="005A4F43" w:rsidRDefault="00871388" w:rsidP="005A4F43">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bookmarkStart w:id="254" w:name="_Toc13730462"/>
      <w:bookmarkStart w:id="255" w:name="_Toc13731600"/>
      <w:bookmarkStart w:id="256" w:name="_Toc25661491"/>
    </w:p>
    <w:p w:rsidR="005A4F43" w:rsidRPr="001A78DB" w:rsidRDefault="00871388" w:rsidP="001A78DB">
      <w:pPr>
        <w:pStyle w:val="39"/>
      </w:pPr>
      <w:bookmarkStart w:id="257" w:name="_Toc175310070"/>
      <w:r w:rsidRPr="001A78DB">
        <w:lastRenderedPageBreak/>
        <w:t>Статья 2</w:t>
      </w:r>
      <w:r w:rsidR="00C5384E" w:rsidRPr="001A78DB">
        <w:t>2</w:t>
      </w:r>
      <w:r w:rsidRPr="001A78DB">
        <w:t>. Виды и состав территориальных зон</w:t>
      </w:r>
      <w:bookmarkStart w:id="258" w:name="_Toc468262249"/>
      <w:bookmarkStart w:id="259" w:name="_Toc492973658"/>
      <w:bookmarkStart w:id="260" w:name="_Toc529951950"/>
      <w:bookmarkStart w:id="261" w:name="_Toc13730463"/>
      <w:bookmarkStart w:id="262" w:name="_Toc13731601"/>
      <w:bookmarkStart w:id="263" w:name="_Toc25661492"/>
      <w:bookmarkEnd w:id="254"/>
      <w:bookmarkEnd w:id="255"/>
      <w:bookmarkEnd w:id="256"/>
      <w:bookmarkEnd w:id="257"/>
    </w:p>
    <w:p w:rsidR="005A4F43" w:rsidRDefault="00871388" w:rsidP="005A4F43">
      <w:pPr>
        <w:pStyle w:val="Default"/>
        <w:ind w:firstLine="709"/>
        <w:jc w:val="both"/>
        <w:rPr>
          <w:b/>
        </w:rPr>
      </w:pPr>
      <w:r w:rsidRPr="00CC06B4">
        <w:t xml:space="preserve"> </w:t>
      </w:r>
      <w:bookmarkStart w:id="264" w:name="_Toc174538571"/>
      <w:r w:rsidRPr="00CC06B4">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bookmarkEnd w:id="264"/>
    </w:p>
    <w:p w:rsidR="00871388" w:rsidRPr="00CC06B4" w:rsidRDefault="00871388" w:rsidP="005A4F43">
      <w:pPr>
        <w:pStyle w:val="Default"/>
        <w:ind w:firstLine="709"/>
        <w:jc w:val="both"/>
        <w:rPr>
          <w:b/>
        </w:rPr>
      </w:pPr>
      <w:r w:rsidRPr="00CC06B4">
        <w:t xml:space="preserve"> </w:t>
      </w:r>
      <w:bookmarkStart w:id="265" w:name="_Toc174538572"/>
      <w:r w:rsidRPr="00CC06B4">
        <w:t>2. В состав жилых зон могут включаться:</w:t>
      </w:r>
      <w:bookmarkEnd w:id="265"/>
    </w:p>
    <w:p w:rsidR="00871388" w:rsidRPr="00CC06B4" w:rsidRDefault="00871388" w:rsidP="005A4F43">
      <w:pPr>
        <w:pStyle w:val="Default"/>
        <w:ind w:firstLine="709"/>
        <w:jc w:val="both"/>
        <w:rPr>
          <w:b/>
        </w:rPr>
      </w:pPr>
      <w:bookmarkStart w:id="266" w:name="_Toc174538573"/>
      <w:r w:rsidRPr="00CC06B4">
        <w:t>1) зоны застройки индивидуальными жилыми домами;</w:t>
      </w:r>
      <w:bookmarkEnd w:id="266"/>
    </w:p>
    <w:p w:rsidR="00871388" w:rsidRPr="00CC06B4" w:rsidRDefault="00871388" w:rsidP="005A4F43">
      <w:pPr>
        <w:pStyle w:val="Default"/>
        <w:ind w:firstLine="709"/>
        <w:jc w:val="both"/>
        <w:rPr>
          <w:b/>
        </w:rPr>
      </w:pPr>
      <w:bookmarkStart w:id="267" w:name="_Toc174538574"/>
      <w:r w:rsidRPr="00CC06B4">
        <w:t>2) зоны застройки индивидуальными жилыми домами и малоэтажными жилыми домами блокированной застройки;</w:t>
      </w:r>
      <w:bookmarkEnd w:id="267"/>
    </w:p>
    <w:p w:rsidR="00871388" w:rsidRPr="00CC06B4" w:rsidRDefault="00871388" w:rsidP="005A4F43">
      <w:pPr>
        <w:pStyle w:val="Default"/>
        <w:ind w:firstLine="709"/>
        <w:jc w:val="both"/>
        <w:rPr>
          <w:b/>
        </w:rPr>
      </w:pPr>
      <w:bookmarkStart w:id="268" w:name="_Toc174538575"/>
      <w:r w:rsidRPr="00CC06B4">
        <w:t xml:space="preserve">3) зоны застройки </w:t>
      </w:r>
      <w:proofErr w:type="spellStart"/>
      <w:r w:rsidRPr="00CC06B4">
        <w:t>среднеэтажными</w:t>
      </w:r>
      <w:proofErr w:type="spellEnd"/>
      <w:r w:rsidRPr="00CC06B4">
        <w:t xml:space="preserve"> жилыми домами блокированной застройки и многоквартирными домами;</w:t>
      </w:r>
      <w:bookmarkEnd w:id="268"/>
    </w:p>
    <w:p w:rsidR="00871388" w:rsidRPr="00CC06B4" w:rsidRDefault="00871388" w:rsidP="005A4F43">
      <w:pPr>
        <w:pStyle w:val="Default"/>
        <w:ind w:firstLine="709"/>
        <w:jc w:val="both"/>
        <w:rPr>
          <w:b/>
        </w:rPr>
      </w:pPr>
      <w:bookmarkStart w:id="269" w:name="_Toc174538576"/>
      <w:r w:rsidRPr="00CC06B4">
        <w:t>4) зоны застройки многоэтажными многоквартирными домами;</w:t>
      </w:r>
      <w:bookmarkEnd w:id="269"/>
    </w:p>
    <w:p w:rsidR="005A4F43" w:rsidRDefault="00871388" w:rsidP="005A4F43">
      <w:pPr>
        <w:pStyle w:val="Default"/>
        <w:ind w:firstLine="709"/>
        <w:jc w:val="both"/>
        <w:rPr>
          <w:b/>
        </w:rPr>
      </w:pPr>
      <w:bookmarkStart w:id="270" w:name="_Toc174538577"/>
      <w:r w:rsidRPr="00CC06B4">
        <w:t>5) зоны жилой застройки иных видов.</w:t>
      </w:r>
      <w:bookmarkStart w:id="271" w:name="_Toc174538578"/>
      <w:bookmarkEnd w:id="270"/>
    </w:p>
    <w:p w:rsidR="005A4F43" w:rsidRDefault="00871388" w:rsidP="005A4F43">
      <w:pPr>
        <w:pStyle w:val="Default"/>
        <w:ind w:firstLine="709"/>
        <w:jc w:val="both"/>
        <w:rPr>
          <w:b/>
        </w:rPr>
      </w:pPr>
      <w:r w:rsidRPr="00CC06B4">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bookmarkEnd w:id="271"/>
    </w:p>
    <w:p w:rsidR="00871388" w:rsidRPr="00CC06B4" w:rsidRDefault="00871388" w:rsidP="005A4F43">
      <w:pPr>
        <w:pStyle w:val="Default"/>
        <w:ind w:firstLine="709"/>
        <w:jc w:val="both"/>
        <w:rPr>
          <w:b/>
        </w:rPr>
      </w:pPr>
      <w:r w:rsidRPr="00CC06B4">
        <w:t xml:space="preserve"> </w:t>
      </w:r>
      <w:bookmarkStart w:id="272" w:name="_Toc174538579"/>
      <w:r w:rsidRPr="00CC06B4">
        <w:t>4. В состав общественно-деловых зон могут включаться:</w:t>
      </w:r>
      <w:bookmarkEnd w:id="272"/>
    </w:p>
    <w:p w:rsidR="00871388" w:rsidRPr="00CC06B4" w:rsidRDefault="00871388" w:rsidP="005A4F43">
      <w:pPr>
        <w:pStyle w:val="Default"/>
        <w:ind w:firstLine="709"/>
        <w:jc w:val="both"/>
        <w:rPr>
          <w:b/>
        </w:rPr>
      </w:pPr>
      <w:bookmarkStart w:id="273" w:name="_Toc174538580"/>
      <w:r w:rsidRPr="00CC06B4">
        <w:t>1) зоны делового, общественного и коммерческого назначения;</w:t>
      </w:r>
      <w:bookmarkEnd w:id="273"/>
    </w:p>
    <w:p w:rsidR="00871388" w:rsidRPr="00CC06B4" w:rsidRDefault="00871388" w:rsidP="005A4F43">
      <w:pPr>
        <w:pStyle w:val="Default"/>
        <w:ind w:firstLine="709"/>
        <w:jc w:val="both"/>
        <w:rPr>
          <w:b/>
        </w:rPr>
      </w:pPr>
      <w:bookmarkStart w:id="274" w:name="_Toc174538581"/>
      <w:r w:rsidRPr="00CC06B4">
        <w:t>2) зоны размещения объектов социального и коммунально-бытового назначения;</w:t>
      </w:r>
      <w:bookmarkEnd w:id="274"/>
    </w:p>
    <w:p w:rsidR="00871388" w:rsidRPr="00CC06B4" w:rsidRDefault="00871388" w:rsidP="005A4F43">
      <w:pPr>
        <w:pStyle w:val="Default"/>
        <w:ind w:firstLine="709"/>
        <w:jc w:val="both"/>
        <w:rPr>
          <w:b/>
        </w:rPr>
      </w:pPr>
      <w:bookmarkStart w:id="275" w:name="_Toc174538582"/>
      <w:r w:rsidRPr="00CC06B4">
        <w:t>3) зоны обслуживания объектов, необходимых для осуществления производственной и предпринимательской деятельности;</w:t>
      </w:r>
      <w:bookmarkEnd w:id="275"/>
    </w:p>
    <w:p w:rsidR="005A4F43" w:rsidRDefault="00871388" w:rsidP="005A4F43">
      <w:pPr>
        <w:pStyle w:val="Default"/>
        <w:ind w:firstLine="709"/>
        <w:jc w:val="both"/>
        <w:rPr>
          <w:b/>
        </w:rPr>
      </w:pPr>
      <w:bookmarkStart w:id="276" w:name="_Toc174538583"/>
      <w:r w:rsidRPr="00CC06B4">
        <w:t>4) общественно-деловые зоны иных видов.</w:t>
      </w:r>
      <w:bookmarkStart w:id="277" w:name="_Toc174538584"/>
      <w:bookmarkEnd w:id="276"/>
    </w:p>
    <w:p w:rsidR="005A4F43" w:rsidRDefault="00871388" w:rsidP="005A4F43">
      <w:pPr>
        <w:pStyle w:val="Default"/>
        <w:ind w:firstLine="709"/>
        <w:jc w:val="both"/>
        <w:rPr>
          <w:b/>
        </w:rPr>
      </w:pPr>
      <w:r w:rsidRPr="00CC06B4">
        <w:t xml:space="preserve">5. </w:t>
      </w:r>
      <w:proofErr w:type="gramStart"/>
      <w:r w:rsidRPr="00CC06B4">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bookmarkStart w:id="278" w:name="_Toc174538585"/>
      <w:bookmarkEnd w:id="277"/>
      <w:proofErr w:type="gramEnd"/>
    </w:p>
    <w:p w:rsidR="005A4F43" w:rsidRDefault="00871388" w:rsidP="005A4F43">
      <w:pPr>
        <w:pStyle w:val="Default"/>
        <w:ind w:firstLine="709"/>
        <w:jc w:val="both"/>
        <w:rPr>
          <w:b/>
        </w:rPr>
      </w:pPr>
      <w:r w:rsidRPr="00CC06B4">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bookmarkStart w:id="279" w:name="_Toc174538586"/>
      <w:bookmarkEnd w:id="278"/>
    </w:p>
    <w:p w:rsidR="00871388" w:rsidRPr="00CC06B4" w:rsidRDefault="00871388" w:rsidP="005A4F43">
      <w:pPr>
        <w:pStyle w:val="Default"/>
        <w:ind w:firstLine="709"/>
        <w:jc w:val="both"/>
        <w:rPr>
          <w:b/>
        </w:rPr>
      </w:pPr>
      <w:r w:rsidRPr="00CC06B4">
        <w:t>7. В состав производственных зон, зон инженерной и транспортной инфраструктур могут включаться:</w:t>
      </w:r>
      <w:bookmarkEnd w:id="279"/>
    </w:p>
    <w:p w:rsidR="00871388" w:rsidRPr="00CC06B4" w:rsidRDefault="00871388" w:rsidP="005A4F43">
      <w:pPr>
        <w:pStyle w:val="Default"/>
        <w:ind w:firstLine="709"/>
        <w:jc w:val="both"/>
        <w:rPr>
          <w:b/>
        </w:rPr>
      </w:pPr>
      <w:bookmarkStart w:id="280" w:name="_Toc174538587"/>
      <w:r w:rsidRPr="00CC06B4">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bookmarkEnd w:id="280"/>
    </w:p>
    <w:p w:rsidR="00871388" w:rsidRPr="00CC06B4" w:rsidRDefault="00871388" w:rsidP="005A4F43">
      <w:pPr>
        <w:pStyle w:val="Default"/>
        <w:ind w:firstLine="709"/>
        <w:jc w:val="both"/>
        <w:rPr>
          <w:b/>
        </w:rPr>
      </w:pPr>
      <w:bookmarkStart w:id="281" w:name="_Toc174538588"/>
      <w:r w:rsidRPr="00CC06B4">
        <w:t>2) производственные зоны - зоны размещения производственных объектов с различными нормативами воздействия на окружающую среду;</w:t>
      </w:r>
      <w:bookmarkEnd w:id="281"/>
    </w:p>
    <w:p w:rsidR="005A4F43" w:rsidRDefault="00871388" w:rsidP="005A4F43">
      <w:pPr>
        <w:pStyle w:val="Default"/>
        <w:ind w:firstLine="709"/>
        <w:jc w:val="both"/>
      </w:pPr>
      <w:bookmarkStart w:id="282" w:name="_Toc174538589"/>
      <w:r w:rsidRPr="00CC06B4">
        <w:t>3) иные виды производственной, инженерной и транспортной инфраструктур</w:t>
      </w:r>
      <w:bookmarkStart w:id="283" w:name="_Toc174538590"/>
      <w:bookmarkEnd w:id="282"/>
      <w:r w:rsidR="005A4F43">
        <w:t>ы.</w:t>
      </w:r>
    </w:p>
    <w:p w:rsidR="005A4F43" w:rsidRDefault="00871388" w:rsidP="005A4F43">
      <w:pPr>
        <w:pStyle w:val="Default"/>
        <w:jc w:val="both"/>
        <w:rPr>
          <w:b/>
        </w:rPr>
      </w:pPr>
      <w:r w:rsidRPr="00CC06B4">
        <w:t xml:space="preserve">8. </w:t>
      </w:r>
      <w:proofErr w:type="gramStart"/>
      <w:r w:rsidRPr="00CC06B4">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bookmarkStart w:id="284" w:name="_Toc174538591"/>
      <w:bookmarkEnd w:id="283"/>
      <w:proofErr w:type="gramEnd"/>
    </w:p>
    <w:p w:rsidR="00871388" w:rsidRPr="00CC06B4" w:rsidRDefault="00871388" w:rsidP="005A4F43">
      <w:pPr>
        <w:pStyle w:val="Default"/>
        <w:ind w:firstLine="709"/>
        <w:jc w:val="both"/>
        <w:rPr>
          <w:b/>
        </w:rPr>
      </w:pPr>
      <w:r w:rsidRPr="00CC06B4">
        <w:t>9. В состав зон сельскохозяйственного использования могут включаться:</w:t>
      </w:r>
      <w:bookmarkEnd w:id="284"/>
    </w:p>
    <w:p w:rsidR="00871388" w:rsidRPr="00CC06B4" w:rsidRDefault="00871388" w:rsidP="005A4F43">
      <w:pPr>
        <w:pStyle w:val="Default"/>
        <w:ind w:firstLine="709"/>
        <w:jc w:val="both"/>
        <w:rPr>
          <w:b/>
        </w:rPr>
      </w:pPr>
      <w:bookmarkStart w:id="285" w:name="_Toc174538592"/>
      <w:proofErr w:type="gramStart"/>
      <w:r w:rsidRPr="00CC06B4">
        <w:lastRenderedPageBreak/>
        <w:t>1) зоны сельскохозяйственных угодий - пашни, сенокосы, пастбища, залежи, земли, занятые многолетними насаждениями (садами, виноградниками и другими);</w:t>
      </w:r>
      <w:bookmarkEnd w:id="285"/>
      <w:proofErr w:type="gramEnd"/>
    </w:p>
    <w:p w:rsidR="005A4F43" w:rsidRDefault="00871388" w:rsidP="005A4F43">
      <w:pPr>
        <w:pStyle w:val="Default"/>
        <w:ind w:firstLine="709"/>
        <w:jc w:val="both"/>
        <w:rPr>
          <w:b/>
        </w:rPr>
      </w:pPr>
      <w:bookmarkStart w:id="286" w:name="_Toc174538593"/>
      <w:proofErr w:type="gramStart"/>
      <w:r w:rsidRPr="00CC06B4">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bookmarkEnd w:id="286"/>
      <w:proofErr w:type="gramEnd"/>
    </w:p>
    <w:p w:rsidR="005A4F43" w:rsidRDefault="00871388" w:rsidP="005A4F43">
      <w:pPr>
        <w:pStyle w:val="Default"/>
        <w:ind w:firstLine="709"/>
        <w:jc w:val="both"/>
        <w:rPr>
          <w:b/>
        </w:rPr>
      </w:pPr>
      <w:r w:rsidRPr="00CC06B4">
        <w:t xml:space="preserve"> </w:t>
      </w:r>
      <w:bookmarkStart w:id="287" w:name="_Toc174538594"/>
      <w:r w:rsidRPr="00CC06B4">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bookmarkStart w:id="288" w:name="_Toc174538595"/>
      <w:bookmarkEnd w:id="287"/>
    </w:p>
    <w:p w:rsidR="005A4F43" w:rsidRDefault="00871388" w:rsidP="005A4F43">
      <w:pPr>
        <w:pStyle w:val="Default"/>
        <w:ind w:firstLine="709"/>
        <w:jc w:val="both"/>
        <w:rPr>
          <w:b/>
        </w:rPr>
      </w:pPr>
      <w:r w:rsidRPr="00CC06B4">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bookmarkStart w:id="289" w:name="_Toc174538596"/>
      <w:bookmarkEnd w:id="288"/>
    </w:p>
    <w:p w:rsidR="005A4F43" w:rsidRDefault="00871388" w:rsidP="005A4F43">
      <w:pPr>
        <w:pStyle w:val="Default"/>
        <w:ind w:firstLine="709"/>
        <w:jc w:val="both"/>
        <w:rPr>
          <w:b/>
        </w:rPr>
      </w:pPr>
      <w:r w:rsidRPr="00CC06B4">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bookmarkStart w:id="290" w:name="_Toc174538597"/>
      <w:bookmarkEnd w:id="289"/>
    </w:p>
    <w:p w:rsidR="005A4F43" w:rsidRDefault="00871388" w:rsidP="005A4F43">
      <w:pPr>
        <w:pStyle w:val="Default"/>
        <w:ind w:firstLine="709"/>
        <w:jc w:val="both"/>
        <w:rPr>
          <w:b/>
        </w:rPr>
      </w:pPr>
      <w:r w:rsidRPr="00CC06B4">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bookmarkStart w:id="291" w:name="_Toc174538598"/>
      <w:bookmarkEnd w:id="290"/>
    </w:p>
    <w:p w:rsidR="005A4F43" w:rsidRDefault="00871388" w:rsidP="005A4F43">
      <w:pPr>
        <w:pStyle w:val="Default"/>
        <w:ind w:firstLine="709"/>
        <w:jc w:val="both"/>
        <w:rPr>
          <w:b/>
        </w:rPr>
      </w:pPr>
      <w:r w:rsidRPr="00CC06B4">
        <w:t>14. В состав территориальных зон могут включаться зоны размещения военных объектов и иные зоны специального назначения.</w:t>
      </w:r>
      <w:bookmarkStart w:id="292" w:name="_Toc174538599"/>
      <w:bookmarkEnd w:id="291"/>
    </w:p>
    <w:p w:rsidR="00871388" w:rsidRPr="00CC06B4" w:rsidRDefault="00871388" w:rsidP="005A4F43">
      <w:pPr>
        <w:pStyle w:val="Default"/>
        <w:ind w:firstLine="709"/>
        <w:jc w:val="both"/>
        <w:rPr>
          <w:b/>
        </w:rPr>
      </w:pPr>
      <w:r w:rsidRPr="00CC06B4">
        <w:t xml:space="preserve">15. </w:t>
      </w:r>
      <w:proofErr w:type="gramStart"/>
      <w:r w:rsidRPr="00CC06B4">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bookmarkEnd w:id="292"/>
      <w:proofErr w:type="gramEnd"/>
    </w:p>
    <w:p w:rsidR="00871388" w:rsidRPr="003B198F" w:rsidRDefault="00871388" w:rsidP="000A65CB">
      <w:pPr>
        <w:pStyle w:val="39"/>
      </w:pPr>
      <w:bookmarkStart w:id="293" w:name="_Toc175310071"/>
      <w:r w:rsidRPr="003B198F">
        <w:t>Статья 2</w:t>
      </w:r>
      <w:r w:rsidR="00C5384E">
        <w:t>3</w:t>
      </w:r>
      <w:r w:rsidRPr="003B198F">
        <w:t>. Особенности применения видов разрешенного использования земельных участков и объектов капитального строительства</w:t>
      </w:r>
      <w:bookmarkEnd w:id="258"/>
      <w:bookmarkEnd w:id="259"/>
      <w:bookmarkEnd w:id="260"/>
      <w:bookmarkEnd w:id="261"/>
      <w:bookmarkEnd w:id="262"/>
      <w:bookmarkEnd w:id="263"/>
      <w:bookmarkEnd w:id="293"/>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71388" w:rsidRPr="003B198F" w:rsidRDefault="00871388" w:rsidP="00871388">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871388" w:rsidRPr="003B198F" w:rsidRDefault="00E131C8" w:rsidP="000A65CB">
      <w:pPr>
        <w:pStyle w:val="39"/>
      </w:pPr>
      <w:bookmarkStart w:id="294" w:name="_Toc468262250"/>
      <w:bookmarkStart w:id="295" w:name="_Toc492973659"/>
      <w:bookmarkStart w:id="296" w:name="_Toc529951951"/>
      <w:bookmarkStart w:id="297" w:name="_Toc13730464"/>
      <w:bookmarkStart w:id="298" w:name="_Toc13731602"/>
      <w:bookmarkStart w:id="299" w:name="_Toc25661493"/>
      <w:r>
        <w:lastRenderedPageBreak/>
        <w:t xml:space="preserve"> </w:t>
      </w:r>
      <w:bookmarkStart w:id="300" w:name="_Toc175310072"/>
      <w:r w:rsidR="00871388" w:rsidRPr="003B198F">
        <w:t>Статья 2</w:t>
      </w:r>
      <w:r w:rsidR="00C5384E">
        <w:t>4</w:t>
      </w:r>
      <w:r w:rsidR="00871388" w:rsidRPr="003B198F">
        <w:t>. Особенности применения предельных параметров разрешенного строительства, реконструкции объектов капитального строительства</w:t>
      </w:r>
      <w:bookmarkEnd w:id="294"/>
      <w:bookmarkEnd w:id="295"/>
      <w:bookmarkEnd w:id="296"/>
      <w:bookmarkEnd w:id="297"/>
      <w:bookmarkEnd w:id="298"/>
      <w:bookmarkEnd w:id="299"/>
      <w:bookmarkEnd w:id="300"/>
    </w:p>
    <w:p w:rsidR="00871388" w:rsidRPr="00954FA9" w:rsidRDefault="00871388" w:rsidP="00871388">
      <w:pPr>
        <w:autoSpaceDE w:val="0"/>
        <w:autoSpaceDN w:val="0"/>
        <w:adjustRightInd w:val="0"/>
        <w:ind w:firstLine="540"/>
        <w:contextualSpacing/>
        <w:jc w:val="both"/>
        <w:rPr>
          <w:lang w:eastAsia="ru-RU"/>
        </w:rPr>
      </w:pPr>
      <w:bookmarkStart w:id="301" w:name="_Toc13730465"/>
      <w:bookmarkStart w:id="302" w:name="_Toc13731603"/>
      <w:r w:rsidRPr="00954FA9">
        <w:rPr>
          <w:lang w:eastAsia="ru-RU"/>
        </w:rPr>
        <w:t xml:space="preserve">1. При осуществлении строительства, реконструкции объектов капитального строительства, а также их капитального ремонта необходимо руководствоваться </w:t>
      </w:r>
      <w:r>
        <w:rPr>
          <w:lang w:eastAsia="ru-RU"/>
        </w:rPr>
        <w:t>Градостроительным Кодексом РФ</w:t>
      </w:r>
      <w:r w:rsidRPr="00954FA9">
        <w:rPr>
          <w:lang w:eastAsia="ru-RU"/>
        </w:rPr>
        <w:t>, другими федеральными законами и принятыми в соответствии с ними иными нормативными правовыми актами Российской Федерации.</w:t>
      </w:r>
    </w:p>
    <w:p w:rsidR="00871388" w:rsidRPr="00954FA9" w:rsidRDefault="00871388" w:rsidP="00871388">
      <w:pPr>
        <w:ind w:firstLine="539"/>
        <w:contextualSpacing/>
        <w:jc w:val="both"/>
        <w:rPr>
          <w:lang w:eastAsia="ru-RU"/>
        </w:rPr>
      </w:pPr>
      <w:r w:rsidRPr="00954FA9">
        <w:rPr>
          <w:lang w:eastAsia="ru-RU"/>
        </w:rPr>
        <w:t xml:space="preserve">2. </w:t>
      </w:r>
      <w:proofErr w:type="gramStart"/>
      <w:r w:rsidRPr="00954FA9">
        <w:rPr>
          <w:lang w:eastAsia="ru-RU"/>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технического заказчика, лица, ответственного за эксплуатацию здания, сооружения, или регионального оператора (в случае осуществления строительства, реконструкции, капитального ремонта на основании договора строительного подряда),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w:t>
      </w:r>
      <w:proofErr w:type="gramEnd"/>
      <w:r w:rsidRPr="00954FA9">
        <w:rPr>
          <w:lang w:eastAsia="ru-RU"/>
        </w:rPr>
        <w:t xml:space="preserve"> окружающей среды, выполнение требований безопасности труда, сохранности объектов культурного наследия. </w:t>
      </w:r>
      <w:proofErr w:type="gramStart"/>
      <w:r w:rsidRPr="00954FA9">
        <w:rPr>
          <w:lang w:eastAsia="ru-RU"/>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w:t>
      </w:r>
      <w:proofErr w:type="gramEnd"/>
      <w:r w:rsidRPr="00954FA9">
        <w:rPr>
          <w:lang w:eastAsia="ru-RU"/>
        </w:rPr>
        <w:t xml:space="preserve">,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w:t>
      </w:r>
      <w:proofErr w:type="gramStart"/>
      <w:r w:rsidRPr="00954FA9">
        <w:rPr>
          <w:lang w:eastAsia="ru-RU"/>
        </w:rPr>
        <w:t>контроль за</w:t>
      </w:r>
      <w:proofErr w:type="gramEnd"/>
      <w:r w:rsidRPr="00954FA9">
        <w:rPr>
          <w:lang w:eastAsia="ru-RU"/>
        </w:rPr>
        <w:t xml:space="preserve"> качеством применяемых строительных материалов.</w:t>
      </w:r>
    </w:p>
    <w:p w:rsidR="00871388" w:rsidRPr="00954FA9" w:rsidRDefault="00871388" w:rsidP="00871388">
      <w:pPr>
        <w:tabs>
          <w:tab w:val="decimal" w:pos="0"/>
        </w:tabs>
        <w:ind w:firstLine="540"/>
        <w:contextualSpacing/>
        <w:jc w:val="both"/>
        <w:rPr>
          <w:lang w:eastAsia="ru-RU"/>
        </w:rPr>
      </w:pPr>
      <w:r w:rsidRPr="00954FA9">
        <w:rPr>
          <w:lang w:eastAsia="ru-RU"/>
        </w:rPr>
        <w:t xml:space="preserve">3. </w:t>
      </w:r>
      <w:proofErr w:type="gramStart"/>
      <w:r w:rsidRPr="00954FA9">
        <w:rPr>
          <w:lang w:eastAsia="ru-RU"/>
        </w:rPr>
        <w:t xml:space="preserve">Государственный строительный надзор осуществляется Инспекцией государственного строительного надзора администрации </w:t>
      </w:r>
      <w:r>
        <w:rPr>
          <w:lang w:eastAsia="ru-RU"/>
        </w:rPr>
        <w:t>Тульской</w:t>
      </w:r>
      <w:r w:rsidRPr="00954FA9">
        <w:rPr>
          <w:lang w:eastAsia="ru-RU"/>
        </w:rPr>
        <w:t xml:space="preserve"> области при строительстве, реконструкции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подлежит государственной экспертизе в соответствии с Градостроительным </w:t>
      </w:r>
      <w:r>
        <w:rPr>
          <w:lang w:eastAsia="ru-RU"/>
        </w:rPr>
        <w:t>Кодексом</w:t>
      </w:r>
      <w:r w:rsidRPr="00954FA9">
        <w:rPr>
          <w:lang w:eastAsia="ru-RU"/>
        </w:rPr>
        <w:t xml:space="preserve"> РФ либо проектная документация таких объектов является типовой проектной документацией или ее модификацией.</w:t>
      </w:r>
      <w:proofErr w:type="gramEnd"/>
      <w:r w:rsidRPr="00954FA9">
        <w:rPr>
          <w:lang w:eastAsia="ru-RU"/>
        </w:rPr>
        <w:t xml:space="preserve">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871388" w:rsidRPr="00954FA9" w:rsidRDefault="00871388" w:rsidP="00871388">
      <w:pPr>
        <w:tabs>
          <w:tab w:val="decimal" w:pos="0"/>
        </w:tabs>
        <w:ind w:firstLine="540"/>
        <w:contextualSpacing/>
        <w:jc w:val="both"/>
        <w:rPr>
          <w:color w:val="000000"/>
          <w:lang w:eastAsia="ru-RU"/>
        </w:rPr>
      </w:pPr>
      <w:r w:rsidRPr="00954FA9">
        <w:rPr>
          <w:color w:val="000000"/>
          <w:lang w:eastAsia="ru-RU"/>
        </w:rPr>
        <w:t xml:space="preserve">4. Строительный контроль проводится в процессе строительства, реконструкции, капитального ремонта объектов капитального </w:t>
      </w:r>
      <w:proofErr w:type="gramStart"/>
      <w:r w:rsidRPr="00954FA9">
        <w:rPr>
          <w:color w:val="000000"/>
          <w:lang w:eastAsia="ru-RU"/>
        </w:rPr>
        <w:t>строительства</w:t>
      </w:r>
      <w:proofErr w:type="gramEnd"/>
      <w:r w:rsidRPr="00954FA9">
        <w:rPr>
          <w:color w:val="000000"/>
          <w:lang w:eastAsia="ru-RU"/>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w:t>
      </w:r>
      <w:r w:rsidRPr="00954FA9">
        <w:rPr>
          <w:lang w:eastAsia="ru-RU"/>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w:t>
      </w:r>
      <w:r w:rsidRPr="00954FA9">
        <w:rPr>
          <w:color w:val="000000"/>
          <w:lang w:eastAsia="ru-RU"/>
        </w:rPr>
        <w:t xml:space="preserve">земельным и иным законодательством Российской Федерации в соответствии с Градостроительным </w:t>
      </w:r>
      <w:r>
        <w:rPr>
          <w:color w:val="000000"/>
          <w:lang w:eastAsia="ru-RU"/>
        </w:rPr>
        <w:t>Кодексом</w:t>
      </w:r>
      <w:r w:rsidRPr="00954FA9">
        <w:rPr>
          <w:color w:val="000000"/>
          <w:lang w:eastAsia="ru-RU"/>
        </w:rPr>
        <w:t xml:space="preserve"> РФ.</w:t>
      </w:r>
    </w:p>
    <w:p w:rsidR="00871388" w:rsidRPr="00954FA9" w:rsidRDefault="00871388" w:rsidP="00871388">
      <w:pPr>
        <w:tabs>
          <w:tab w:val="decimal" w:pos="0"/>
        </w:tabs>
        <w:ind w:firstLine="540"/>
        <w:contextualSpacing/>
        <w:jc w:val="both"/>
        <w:rPr>
          <w:color w:val="000000"/>
          <w:lang w:eastAsia="ru-RU"/>
        </w:rPr>
      </w:pPr>
      <w:r w:rsidRPr="00954FA9">
        <w:rPr>
          <w:color w:val="000000"/>
          <w:lang w:eastAsia="ru-RU"/>
        </w:rPr>
        <w:t xml:space="preserve">6. </w:t>
      </w:r>
      <w:proofErr w:type="gramStart"/>
      <w:r w:rsidRPr="00954FA9">
        <w:rPr>
          <w:color w:val="000000"/>
          <w:lang w:eastAsia="ru-RU"/>
        </w:rPr>
        <w:t>Контроль за</w:t>
      </w:r>
      <w:proofErr w:type="gramEnd"/>
      <w:r w:rsidRPr="00954FA9">
        <w:rPr>
          <w:color w:val="000000"/>
          <w:lang w:eastAsia="ru-RU"/>
        </w:rPr>
        <w:t xml:space="preserve">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871388" w:rsidRPr="00954FA9" w:rsidRDefault="00871388" w:rsidP="00871388">
      <w:pPr>
        <w:tabs>
          <w:tab w:val="decimal" w:pos="0"/>
        </w:tabs>
        <w:ind w:firstLine="540"/>
        <w:contextualSpacing/>
        <w:jc w:val="both"/>
        <w:rPr>
          <w:color w:val="000000"/>
          <w:lang w:eastAsia="ru-RU"/>
        </w:rPr>
      </w:pPr>
      <w:r w:rsidRPr="00954FA9">
        <w:rPr>
          <w:color w:val="000000"/>
          <w:lang w:eastAsia="ru-RU"/>
        </w:rPr>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871388" w:rsidRPr="00954FA9" w:rsidRDefault="00871388" w:rsidP="00871388">
      <w:pPr>
        <w:tabs>
          <w:tab w:val="decimal" w:pos="0"/>
        </w:tabs>
        <w:ind w:firstLine="540"/>
        <w:contextualSpacing/>
        <w:jc w:val="both"/>
        <w:rPr>
          <w:color w:val="000000"/>
          <w:lang w:eastAsia="ru-RU"/>
        </w:rPr>
      </w:pPr>
      <w:r w:rsidRPr="00954FA9">
        <w:rPr>
          <w:color w:val="000000"/>
          <w:lang w:eastAsia="ru-RU"/>
        </w:rPr>
        <w:lastRenderedPageBreak/>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871388" w:rsidRPr="009E36F3" w:rsidRDefault="00871388" w:rsidP="000A65CB">
      <w:pPr>
        <w:pStyle w:val="39"/>
      </w:pPr>
      <w:bookmarkStart w:id="303" w:name="_Toc13730470"/>
      <w:bookmarkStart w:id="304" w:name="_Toc15896489"/>
      <w:bookmarkStart w:id="305" w:name="_Toc25661501"/>
      <w:bookmarkStart w:id="306" w:name="_Toc175310073"/>
      <w:bookmarkEnd w:id="301"/>
      <w:bookmarkEnd w:id="302"/>
      <w:r w:rsidRPr="009E36F3">
        <w:t xml:space="preserve">Статья </w:t>
      </w:r>
      <w:r>
        <w:t>2</w:t>
      </w:r>
      <w:r w:rsidR="00C5384E">
        <w:t>5</w:t>
      </w:r>
      <w:r w:rsidRPr="009E36F3">
        <w:t>. Линии градостроительного регулирования</w:t>
      </w:r>
      <w:bookmarkEnd w:id="303"/>
      <w:bookmarkEnd w:id="304"/>
      <w:bookmarkEnd w:id="305"/>
      <w:bookmarkEnd w:id="306"/>
    </w:p>
    <w:p w:rsidR="00871388" w:rsidRPr="009E36F3" w:rsidRDefault="00871388" w:rsidP="00871388">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rsidR="00871388" w:rsidRPr="009E36F3" w:rsidRDefault="00871388" w:rsidP="00871388">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rsidR="00871388" w:rsidRPr="009E36F3" w:rsidRDefault="00871388" w:rsidP="00871388">
      <w:pPr>
        <w:widowControl w:val="0"/>
        <w:autoSpaceDE w:val="0"/>
        <w:autoSpaceDN w:val="0"/>
        <w:adjustRightInd w:val="0"/>
        <w:ind w:firstLine="709"/>
        <w:contextualSpacing/>
        <w:jc w:val="both"/>
        <w:rPr>
          <w:rFonts w:cs="Times New Roman"/>
        </w:rPr>
      </w:pPr>
      <w:r w:rsidRPr="009E36F3">
        <w:rPr>
          <w:rFonts w:cs="Times New Roman"/>
        </w:rPr>
        <w:t>1) красные линии;</w:t>
      </w:r>
    </w:p>
    <w:p w:rsidR="00871388" w:rsidRPr="009E36F3" w:rsidRDefault="00871388" w:rsidP="00871388">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rsidR="00871388" w:rsidRPr="009E36F3" w:rsidRDefault="00871388" w:rsidP="00871388">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rsidR="00871388" w:rsidRDefault="00871388" w:rsidP="00BE7847">
      <w:pPr>
        <w:pStyle w:val="1"/>
        <w:spacing w:before="0" w:after="0"/>
        <w:ind w:firstLine="709"/>
        <w:contextualSpacing/>
        <w:rPr>
          <w:rFonts w:ascii="PT Astra Serif" w:hAnsi="PT Astra Serif"/>
          <w:lang w:val="ru-RU"/>
        </w:rPr>
      </w:pPr>
    </w:p>
    <w:p w:rsidR="00BE7847" w:rsidRPr="00E12F3C" w:rsidRDefault="00BE7847" w:rsidP="00BE7847">
      <w:pPr>
        <w:pStyle w:val="1"/>
        <w:spacing w:before="0" w:after="0"/>
        <w:ind w:firstLine="709"/>
        <w:contextualSpacing/>
        <w:rPr>
          <w:rFonts w:ascii="PT Astra Serif" w:hAnsi="PT Astra Serif"/>
          <w:lang w:val="ru-RU"/>
        </w:rPr>
      </w:pPr>
      <w:bookmarkStart w:id="307" w:name="_Toc175310074"/>
      <w:r w:rsidRPr="00E12F3C">
        <w:rPr>
          <w:rFonts w:ascii="PT Astra Serif" w:hAnsi="PT Astra Serif"/>
          <w:lang w:val="ru-RU"/>
        </w:rPr>
        <w:t xml:space="preserve">Часть </w:t>
      </w:r>
      <w:r w:rsidRPr="00E12F3C">
        <w:rPr>
          <w:rFonts w:ascii="PT Astra Serif" w:hAnsi="PT Astra Serif"/>
        </w:rPr>
        <w:t>II</w:t>
      </w:r>
      <w:r w:rsidRPr="00E12F3C">
        <w:rPr>
          <w:rFonts w:ascii="PT Astra Serif" w:hAnsi="PT Astra Serif"/>
          <w:lang w:val="ru-RU"/>
        </w:rPr>
        <w:t>. ГРАДОСТРОИТЕЛЬНЫЕ РЕГЛАМЕНТЫ</w:t>
      </w:r>
      <w:bookmarkEnd w:id="247"/>
      <w:bookmarkEnd w:id="248"/>
      <w:bookmarkEnd w:id="249"/>
      <w:bookmarkEnd w:id="250"/>
      <w:bookmarkEnd w:id="251"/>
      <w:bookmarkEnd w:id="252"/>
      <w:bookmarkEnd w:id="253"/>
      <w:bookmarkEnd w:id="307"/>
    </w:p>
    <w:p w:rsidR="00871388" w:rsidRPr="003B198F" w:rsidRDefault="00871388" w:rsidP="000A65CB">
      <w:pPr>
        <w:pStyle w:val="39"/>
      </w:pPr>
      <w:bookmarkStart w:id="308" w:name="_Toc364069275"/>
      <w:bookmarkStart w:id="309" w:name="_Toc464038307"/>
      <w:bookmarkStart w:id="310" w:name="_Toc468262252"/>
      <w:bookmarkStart w:id="311" w:name="_Toc492973670"/>
      <w:bookmarkStart w:id="312" w:name="_Toc529951960"/>
      <w:bookmarkStart w:id="313" w:name="_Toc4763300"/>
      <w:bookmarkStart w:id="314" w:name="_Toc14163619"/>
      <w:bookmarkStart w:id="315" w:name="_Toc25661503"/>
      <w:bookmarkStart w:id="316" w:name="_Toc175310075"/>
      <w:r w:rsidRPr="003B198F">
        <w:t xml:space="preserve">Статья </w:t>
      </w:r>
      <w:r>
        <w:t>2</w:t>
      </w:r>
      <w:r w:rsidR="000938AC">
        <w:t>6</w:t>
      </w:r>
      <w:r w:rsidRPr="003B198F">
        <w:t>.</w:t>
      </w:r>
      <w:r>
        <w:t xml:space="preserve"> </w:t>
      </w:r>
      <w:bookmarkEnd w:id="308"/>
      <w:bookmarkEnd w:id="309"/>
      <w:bookmarkEnd w:id="310"/>
      <w:bookmarkEnd w:id="311"/>
      <w:r w:rsidRPr="003B198F">
        <w:t>Градостроительные регламенты. Порядок установления и применения</w:t>
      </w:r>
      <w:bookmarkEnd w:id="312"/>
      <w:bookmarkEnd w:id="313"/>
      <w:bookmarkEnd w:id="314"/>
      <w:bookmarkEnd w:id="315"/>
      <w:bookmarkEnd w:id="316"/>
    </w:p>
    <w:p w:rsidR="00871388" w:rsidRDefault="00871388" w:rsidP="00871388">
      <w:pPr>
        <w:pStyle w:val="afffffc"/>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71388" w:rsidRDefault="00871388" w:rsidP="00871388">
      <w:pPr>
        <w:pStyle w:val="afffffc"/>
        <w:contextualSpacing/>
      </w:pPr>
      <w:r>
        <w:t>2. Градостроительные регламенты устанавливаются с учетом:</w:t>
      </w:r>
    </w:p>
    <w:p w:rsidR="00871388" w:rsidRDefault="00871388" w:rsidP="00871388">
      <w:pPr>
        <w:pStyle w:val="afffffc"/>
        <w:contextualSpacing/>
      </w:pPr>
      <w:r>
        <w:t>1) фактического использования земельных участков и объектов капитального строительства в границах территориальной зоны;</w:t>
      </w:r>
    </w:p>
    <w:p w:rsidR="00871388" w:rsidRDefault="00871388" w:rsidP="00871388">
      <w:pPr>
        <w:pStyle w:val="afffffc"/>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71388" w:rsidRDefault="00871388" w:rsidP="00871388">
      <w:pPr>
        <w:pStyle w:val="afffffc"/>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71388" w:rsidRDefault="00871388" w:rsidP="00871388">
      <w:pPr>
        <w:pStyle w:val="afffffc"/>
        <w:contextualSpacing/>
      </w:pPr>
      <w:r>
        <w:t>4) видов территориальных зон;</w:t>
      </w:r>
    </w:p>
    <w:p w:rsidR="00871388" w:rsidRDefault="00871388" w:rsidP="00871388">
      <w:pPr>
        <w:pStyle w:val="afffffc"/>
        <w:contextualSpacing/>
      </w:pPr>
      <w:r>
        <w:t>5) требований охраны объектов культурного наследия, а также особо охраняемых природных территорий, иных природных объектов.</w:t>
      </w:r>
    </w:p>
    <w:p w:rsidR="00871388" w:rsidRDefault="00871388" w:rsidP="00871388">
      <w:pPr>
        <w:pStyle w:val="afffffc"/>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71388" w:rsidRDefault="00871388" w:rsidP="00871388">
      <w:pPr>
        <w:pStyle w:val="afffffc"/>
        <w:contextualSpacing/>
      </w:pPr>
      <w:bookmarkStart w:id="317" w:name="Par1494"/>
      <w:bookmarkEnd w:id="317"/>
      <w:r>
        <w:t>4. Действие градостроительного регламента не распространяется на земельные участки:</w:t>
      </w:r>
    </w:p>
    <w:p w:rsidR="00871388" w:rsidRDefault="00871388" w:rsidP="00871388">
      <w:pPr>
        <w:pStyle w:val="afffffc"/>
        <w:contextualSpacing/>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t xml:space="preserve"> наследия;</w:t>
      </w:r>
    </w:p>
    <w:p w:rsidR="00871388" w:rsidRDefault="00871388" w:rsidP="00871388">
      <w:pPr>
        <w:pStyle w:val="afffffc"/>
        <w:contextualSpacing/>
      </w:pPr>
      <w:r>
        <w:t>2) в границах территорий общего пользования;</w:t>
      </w:r>
    </w:p>
    <w:p w:rsidR="00871388" w:rsidRDefault="00871388" w:rsidP="00871388">
      <w:pPr>
        <w:pStyle w:val="afffffc"/>
        <w:contextualSpacing/>
      </w:pPr>
      <w:proofErr w:type="gramStart"/>
      <w:r>
        <w:t>3) предназначенные для размещения линейных объектов и (или) занятые линейными объектами;</w:t>
      </w:r>
      <w:proofErr w:type="gramEnd"/>
    </w:p>
    <w:p w:rsidR="00871388" w:rsidRDefault="00871388" w:rsidP="00871388">
      <w:pPr>
        <w:pStyle w:val="afffffc"/>
        <w:contextualSpacing/>
      </w:pPr>
      <w:proofErr w:type="gramStart"/>
      <w:r>
        <w:t>4) предоставленные для добычи полезных ископаемых.</w:t>
      </w:r>
      <w:proofErr w:type="gramEnd"/>
    </w:p>
    <w:p w:rsidR="00871388" w:rsidRDefault="00871388" w:rsidP="00871388">
      <w:pPr>
        <w:pStyle w:val="afffffc"/>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71388" w:rsidRDefault="00871388" w:rsidP="00871388">
      <w:pPr>
        <w:pStyle w:val="afffffc"/>
        <w:contextualSpacing/>
      </w:pPr>
      <w:bookmarkStart w:id="318" w:name="Par1503"/>
      <w:bookmarkEnd w:id="318"/>
      <w: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w:t>
      </w:r>
      <w:r>
        <w:lastRenderedPageBreak/>
        <w:t>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71388" w:rsidRDefault="00871388" w:rsidP="00871388">
      <w:pPr>
        <w:pStyle w:val="afffffc"/>
        <w:contextualSpacing/>
      </w:pPr>
      <w:bookmarkStart w:id="319" w:name="Par1505"/>
      <w:bookmarkEnd w:id="319"/>
      <w:r>
        <w:t xml:space="preserve">6.1. </w:t>
      </w:r>
      <w:proofErr w:type="gramStart"/>
      <w: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71388" w:rsidRDefault="00871388" w:rsidP="00871388">
      <w:pPr>
        <w:pStyle w:val="afffffc"/>
        <w:contextualSpacing/>
      </w:pPr>
      <w:bookmarkStart w:id="320" w:name="Par1509"/>
      <w:bookmarkEnd w:id="320"/>
      <w: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871388" w:rsidRDefault="00871388" w:rsidP="00871388">
      <w:pPr>
        <w:pStyle w:val="afffffc"/>
        <w:contextualSpacing/>
      </w:pPr>
      <w:bookmarkStart w:id="321" w:name="Par1511"/>
      <w:bookmarkEnd w:id="321"/>
      <w:r>
        <w:t xml:space="preserve">8. </w:t>
      </w: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871388" w:rsidRDefault="00871388" w:rsidP="00871388">
      <w:pPr>
        <w:pStyle w:val="afffffc"/>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71388" w:rsidRDefault="00871388" w:rsidP="00871388">
      <w:pPr>
        <w:pStyle w:val="afffffc"/>
        <w:contextualSpacing/>
      </w:pPr>
      <w:r>
        <w:t>10. В случае</w:t>
      </w:r>
      <w:proofErr w:type="gramStart"/>
      <w:r>
        <w:t>,</w:t>
      </w:r>
      <w:proofErr w:type="gramEnd"/>
      <w:r>
        <w:t xml:space="preserve">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71388" w:rsidRPr="003B198F" w:rsidRDefault="00871388" w:rsidP="00871388">
      <w:pPr>
        <w:pStyle w:val="afffffc"/>
        <w:contextualSpacing/>
      </w:pPr>
      <w:r>
        <w:t>11</w:t>
      </w:r>
      <w:r w:rsidRPr="003B198F">
        <w:t>. Территориальные зоны определены с учетом:</w:t>
      </w:r>
    </w:p>
    <w:p w:rsidR="00871388" w:rsidRPr="003B198F" w:rsidRDefault="00871388" w:rsidP="00871388">
      <w:pPr>
        <w:pStyle w:val="afffffc"/>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71388" w:rsidRPr="003B198F" w:rsidRDefault="00871388" w:rsidP="00871388">
      <w:pPr>
        <w:pStyle w:val="afffffc"/>
        <w:contextualSpacing/>
      </w:pPr>
      <w:bookmarkStart w:id="322" w:name="dst101767"/>
      <w:bookmarkEnd w:id="32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w:t>
      </w:r>
      <w:r>
        <w:t xml:space="preserve"> </w:t>
      </w:r>
      <w:hyperlink r:id="rId50" w:anchor="dst101612" w:history="1">
        <w:r w:rsidRPr="003B198F">
          <w:t>частью 6 статьи 18</w:t>
        </w:r>
      </w:hyperlink>
      <w:r>
        <w:t xml:space="preserve"> </w:t>
      </w:r>
      <w:r w:rsidRPr="003B198F">
        <w:t>настоящего Кодекса), генеральным планом городского округа, схемой территориального планирования муниципального района;</w:t>
      </w:r>
    </w:p>
    <w:p w:rsidR="00871388" w:rsidRPr="003B198F" w:rsidRDefault="00871388" w:rsidP="00871388">
      <w:pPr>
        <w:pStyle w:val="afffffc"/>
        <w:contextualSpacing/>
      </w:pPr>
      <w:bookmarkStart w:id="323" w:name="dst100533"/>
      <w:bookmarkEnd w:id="323"/>
      <w:r w:rsidRPr="003B198F">
        <w:t>3) определенных настоящим Кодексом территориальных зон;</w:t>
      </w:r>
    </w:p>
    <w:p w:rsidR="00871388" w:rsidRPr="003B198F" w:rsidRDefault="00871388" w:rsidP="00871388">
      <w:pPr>
        <w:pStyle w:val="afffffc"/>
        <w:contextualSpacing/>
      </w:pPr>
      <w:bookmarkStart w:id="324" w:name="dst100534"/>
      <w:bookmarkEnd w:id="324"/>
      <w:r w:rsidRPr="003B198F">
        <w:t>4) сложившейся планировки территории и существующего землепользования;</w:t>
      </w:r>
    </w:p>
    <w:p w:rsidR="00871388" w:rsidRPr="003B198F" w:rsidRDefault="00871388" w:rsidP="00871388">
      <w:pPr>
        <w:pStyle w:val="afffffc"/>
        <w:contextualSpacing/>
      </w:pPr>
      <w:bookmarkStart w:id="325" w:name="dst101768"/>
      <w:bookmarkEnd w:id="325"/>
      <w:r w:rsidRPr="003B198F">
        <w:t>5) планируемых изменений границ земель различных категорий;</w:t>
      </w:r>
    </w:p>
    <w:p w:rsidR="00871388" w:rsidRPr="003B198F" w:rsidRDefault="00871388" w:rsidP="00871388">
      <w:pPr>
        <w:pStyle w:val="afffffc"/>
        <w:contextualSpacing/>
      </w:pPr>
      <w:bookmarkStart w:id="326" w:name="dst100536"/>
      <w:bookmarkEnd w:id="326"/>
      <w:r w:rsidRPr="003B198F">
        <w:lastRenderedPageBreak/>
        <w:t>6) предотвращения возможности причинения вреда объектам капитального строительства, расположенным на смежных земельных участках;</w:t>
      </w:r>
    </w:p>
    <w:p w:rsidR="00871388" w:rsidRPr="003B198F" w:rsidRDefault="00871388" w:rsidP="00871388">
      <w:pPr>
        <w:pStyle w:val="afffffc"/>
        <w:contextualSpacing/>
      </w:pPr>
      <w:bookmarkStart w:id="327" w:name="dst628"/>
      <w:bookmarkEnd w:id="32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871388" w:rsidRPr="003B198F" w:rsidRDefault="00871388" w:rsidP="00871388">
      <w:pPr>
        <w:pStyle w:val="afffffc"/>
        <w:contextualSpacing/>
      </w:pPr>
      <w:r>
        <w:t>1</w:t>
      </w:r>
      <w:r w:rsidRPr="003B198F">
        <w:t xml:space="preserve">2. Границы территориальных зон установлены </w:t>
      </w:r>
      <w:proofErr w:type="gramStart"/>
      <w:r w:rsidRPr="003B198F">
        <w:t>по</w:t>
      </w:r>
      <w:proofErr w:type="gramEnd"/>
      <w:r w:rsidRPr="003B198F">
        <w:t>:</w:t>
      </w:r>
    </w:p>
    <w:p w:rsidR="00871388" w:rsidRPr="003B198F" w:rsidRDefault="00871388" w:rsidP="00871388">
      <w:pPr>
        <w:pStyle w:val="afffffc"/>
        <w:contextualSpacing/>
      </w:pPr>
      <w:r w:rsidRPr="003B198F">
        <w:t>1) линиям магистралей, улиц, проездов, разделяющим транспортные потоки противоположных направлений;</w:t>
      </w:r>
    </w:p>
    <w:p w:rsidR="00871388" w:rsidRPr="003B198F" w:rsidRDefault="00871388" w:rsidP="00871388">
      <w:pPr>
        <w:pStyle w:val="afffffc"/>
        <w:contextualSpacing/>
      </w:pPr>
      <w:bookmarkStart w:id="328" w:name="dst100539"/>
      <w:bookmarkEnd w:id="328"/>
      <w:r w:rsidRPr="003B198F">
        <w:t>2) красным линиям;</w:t>
      </w:r>
    </w:p>
    <w:p w:rsidR="00871388" w:rsidRPr="003B198F" w:rsidRDefault="00871388" w:rsidP="00871388">
      <w:pPr>
        <w:pStyle w:val="afffffc"/>
        <w:contextualSpacing/>
      </w:pPr>
      <w:bookmarkStart w:id="329" w:name="dst100540"/>
      <w:bookmarkEnd w:id="329"/>
      <w:r w:rsidRPr="003B198F">
        <w:t>3) границам земельных участков;</w:t>
      </w:r>
    </w:p>
    <w:p w:rsidR="00871388" w:rsidRPr="003B198F" w:rsidRDefault="00871388" w:rsidP="00871388">
      <w:pPr>
        <w:pStyle w:val="afffffc"/>
        <w:contextualSpacing/>
      </w:pPr>
      <w:bookmarkStart w:id="330" w:name="dst100541"/>
      <w:bookmarkEnd w:id="330"/>
      <w:r w:rsidRPr="003B198F">
        <w:t>4) границам населенных пунктов в пределах муниципальных образований;</w:t>
      </w:r>
    </w:p>
    <w:p w:rsidR="00871388" w:rsidRPr="003B198F" w:rsidRDefault="00871388" w:rsidP="00871388">
      <w:pPr>
        <w:pStyle w:val="afffffc"/>
        <w:contextualSpacing/>
      </w:pPr>
      <w:bookmarkStart w:id="331" w:name="dst100542"/>
      <w:bookmarkEnd w:id="33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871388" w:rsidRPr="003B198F" w:rsidRDefault="00871388" w:rsidP="00871388">
      <w:pPr>
        <w:pStyle w:val="afffffc"/>
        <w:contextualSpacing/>
      </w:pPr>
      <w:bookmarkStart w:id="332" w:name="dst100543"/>
      <w:bookmarkEnd w:id="332"/>
      <w:r w:rsidRPr="003B198F">
        <w:t>6) естественным границам природных объектов;</w:t>
      </w:r>
    </w:p>
    <w:p w:rsidR="00871388" w:rsidRPr="003B198F" w:rsidRDefault="00871388" w:rsidP="00871388">
      <w:pPr>
        <w:pStyle w:val="afffffc"/>
        <w:contextualSpacing/>
      </w:pPr>
      <w:bookmarkStart w:id="333" w:name="dst100544"/>
      <w:bookmarkEnd w:id="333"/>
      <w:r w:rsidRPr="003B198F">
        <w:t>7) иным границам.</w:t>
      </w:r>
    </w:p>
    <w:p w:rsidR="00871388" w:rsidRPr="003B198F" w:rsidRDefault="00871388" w:rsidP="00871388">
      <w:pPr>
        <w:pStyle w:val="afffffc"/>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71388" w:rsidRPr="003B198F" w:rsidRDefault="00871388" w:rsidP="00871388">
      <w:pPr>
        <w:pStyle w:val="afffffc"/>
        <w:contextualSpacing/>
      </w:pPr>
      <w:r>
        <w:t>1</w:t>
      </w: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871388" w:rsidRPr="003B198F" w:rsidRDefault="00871388" w:rsidP="00871388">
      <w:pPr>
        <w:pStyle w:val="afffffc"/>
        <w:contextualSpacing/>
      </w:pPr>
      <w:r w:rsidRPr="003B198F">
        <w:t>Действие градостроительного регламента не распространяется на земельные участки:</w:t>
      </w:r>
    </w:p>
    <w:p w:rsidR="00871388" w:rsidRPr="003B198F" w:rsidRDefault="00871388" w:rsidP="00871388">
      <w:pPr>
        <w:pStyle w:val="afffffc"/>
        <w:contextualSpacing/>
      </w:pPr>
      <w:r w:rsidRPr="003B198F">
        <w:t xml:space="preserve"> </w:t>
      </w:r>
      <w:proofErr w:type="gramStart"/>
      <w:r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3B198F">
        <w:t xml:space="preserve"> наследия;</w:t>
      </w:r>
    </w:p>
    <w:p w:rsidR="00871388" w:rsidRPr="003B198F" w:rsidRDefault="00871388" w:rsidP="00871388">
      <w:pPr>
        <w:pStyle w:val="afffffc"/>
        <w:contextualSpacing/>
      </w:pPr>
      <w:bookmarkStart w:id="334" w:name="dst100587"/>
      <w:bookmarkEnd w:id="334"/>
      <w:r w:rsidRPr="003B198F">
        <w:t>2) в границах территорий общего пользования;</w:t>
      </w:r>
    </w:p>
    <w:p w:rsidR="00871388" w:rsidRPr="003B198F" w:rsidRDefault="00871388" w:rsidP="00871388">
      <w:pPr>
        <w:pStyle w:val="afffffc"/>
        <w:contextualSpacing/>
      </w:pPr>
      <w:bookmarkStart w:id="335" w:name="dst101769"/>
      <w:bookmarkEnd w:id="335"/>
      <w:proofErr w:type="gramStart"/>
      <w:r w:rsidRPr="003B198F">
        <w:t>3) предназначенные для размещения линейных объектов и (или) занятые линейными объектами;</w:t>
      </w:r>
      <w:proofErr w:type="gramEnd"/>
    </w:p>
    <w:p w:rsidR="00871388" w:rsidRPr="003B198F" w:rsidRDefault="00871388" w:rsidP="00871388">
      <w:pPr>
        <w:pStyle w:val="afffffc"/>
        <w:contextualSpacing/>
      </w:pPr>
      <w:bookmarkStart w:id="336" w:name="dst101025"/>
      <w:bookmarkEnd w:id="336"/>
      <w:proofErr w:type="gramStart"/>
      <w:r w:rsidRPr="003B198F">
        <w:t>4) предоставленные для добычи полезных ископаемых.</w:t>
      </w:r>
      <w:proofErr w:type="gramEnd"/>
    </w:p>
    <w:p w:rsidR="00871388" w:rsidRPr="003B198F" w:rsidRDefault="00871388" w:rsidP="00871388">
      <w:pPr>
        <w:pStyle w:val="afffffc"/>
        <w:contextualSpacing/>
      </w:pPr>
      <w:r>
        <w:t>1</w:t>
      </w: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871388" w:rsidRPr="003B198F" w:rsidRDefault="00871388" w:rsidP="00871388">
      <w:pPr>
        <w:pStyle w:val="afffffc"/>
        <w:contextualSpacing/>
      </w:pPr>
      <w:r>
        <w:t>1</w:t>
      </w:r>
      <w:r w:rsidRPr="003B198F">
        <w:t>5. В</w:t>
      </w:r>
      <w:r>
        <w:t xml:space="preserve"> </w:t>
      </w:r>
      <w:r w:rsidRPr="003B198F">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871388" w:rsidRPr="003B198F" w:rsidRDefault="00871388" w:rsidP="00871388">
      <w:pPr>
        <w:pStyle w:val="afffffc"/>
        <w:contextualSpacing/>
      </w:pPr>
      <w:r>
        <w:t>1</w:t>
      </w: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871388" w:rsidRPr="003B198F" w:rsidRDefault="00871388" w:rsidP="00871388">
      <w:pPr>
        <w:pStyle w:val="afffffc"/>
        <w:contextualSpacing/>
      </w:pPr>
      <w:r>
        <w:t>1</w:t>
      </w:r>
      <w:r w:rsidRPr="003B198F">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71388" w:rsidRPr="003B198F" w:rsidRDefault="00871388" w:rsidP="00871388">
      <w:pPr>
        <w:pStyle w:val="afffffc"/>
        <w:contextualSpacing/>
      </w:pPr>
      <w:proofErr w:type="gramStart"/>
      <w:r w:rsidRPr="003B198F">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w:t>
      </w:r>
      <w:r w:rsidRPr="003B198F">
        <w:lastRenderedPageBreak/>
        <w:t>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3B198F">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71388" w:rsidRPr="003B198F" w:rsidRDefault="00871388" w:rsidP="00871388">
      <w:pPr>
        <w:pStyle w:val="afffffc"/>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t xml:space="preserve"> </w:t>
      </w:r>
      <w:r w:rsidRPr="003B198F">
        <w:t>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t xml:space="preserve"> </w:t>
      </w:r>
      <w:hyperlink r:id="rId51" w:anchor="dst100581" w:history="1">
        <w:r w:rsidRPr="003B198F">
          <w:t>регламентом</w:t>
        </w:r>
      </w:hyperlink>
      <w:r w:rsidRPr="003B198F">
        <w:t>, положением об особо охраняемой природной территории в соответствии с лесным</w:t>
      </w:r>
      <w:r>
        <w:t xml:space="preserve"> </w:t>
      </w:r>
      <w:hyperlink r:id="rId52" w:anchor="dst0" w:history="1">
        <w:r w:rsidRPr="003B198F">
          <w:t>законодательством</w:t>
        </w:r>
      </w:hyperlink>
      <w:r w:rsidRPr="003B198F">
        <w:t>,</w:t>
      </w:r>
      <w:r>
        <w:t xml:space="preserve"> </w:t>
      </w:r>
      <w:hyperlink r:id="rId53" w:anchor="dst0" w:history="1">
        <w:r w:rsidRPr="003B198F">
          <w:t>законодательством</w:t>
        </w:r>
      </w:hyperlink>
      <w:r>
        <w:t xml:space="preserve"> </w:t>
      </w:r>
      <w:r w:rsidRPr="003B198F">
        <w:t>об особо охраняемых природных территориях.</w:t>
      </w:r>
    </w:p>
    <w:p w:rsidR="00871388" w:rsidRPr="003B198F" w:rsidRDefault="00871388" w:rsidP="00871388">
      <w:pPr>
        <w:pStyle w:val="afffffc"/>
        <w:contextualSpacing/>
      </w:pPr>
      <w:r>
        <w:t>1</w:t>
      </w:r>
      <w:r w:rsidRPr="003B198F">
        <w:t xml:space="preserve">8. </w:t>
      </w:r>
      <w:proofErr w:type="gramStart"/>
      <w:r w:rsidRPr="003B198F">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871388" w:rsidRPr="003B198F" w:rsidRDefault="00871388" w:rsidP="00871388">
      <w:pPr>
        <w:pStyle w:val="afffffc"/>
        <w:contextualSpacing/>
      </w:pPr>
      <w:r>
        <w:t>1</w:t>
      </w: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71388" w:rsidRPr="003B198F" w:rsidRDefault="00871388" w:rsidP="00871388">
      <w:pPr>
        <w:pStyle w:val="afffffc"/>
        <w:contextualSpacing/>
      </w:pPr>
      <w:r>
        <w:t>2</w:t>
      </w:r>
      <w:r w:rsidRPr="003B198F">
        <w:t>0. В случае</w:t>
      </w:r>
      <w:proofErr w:type="gramStart"/>
      <w:r w:rsidRPr="003B198F">
        <w:t>,</w:t>
      </w:r>
      <w:proofErr w:type="gramEnd"/>
      <w:r w:rsidRPr="003B198F">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71388" w:rsidRPr="003B198F" w:rsidRDefault="00871388" w:rsidP="00871388">
      <w:pPr>
        <w:pStyle w:val="afffffc"/>
        <w:contextualSpacing/>
      </w:pPr>
      <w:r>
        <w:t>2</w:t>
      </w:r>
      <w:r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BE7847" w:rsidRPr="00E12F3C" w:rsidRDefault="00BE7847" w:rsidP="00385404">
      <w:pPr>
        <w:pStyle w:val="40"/>
        <w:numPr>
          <w:ilvl w:val="0"/>
          <w:numId w:val="0"/>
        </w:numPr>
        <w:rPr>
          <w:rFonts w:ascii="PT Astra Serif" w:hAnsi="PT Astra Serif"/>
        </w:rPr>
      </w:pPr>
      <w:r w:rsidRPr="00E12F3C">
        <w:rPr>
          <w:rFonts w:ascii="PT Astra Serif" w:hAnsi="PT Astra Serif"/>
        </w:rPr>
        <w:t>Виды территориальных зон.</w:t>
      </w:r>
    </w:p>
    <w:tbl>
      <w:tblPr>
        <w:tblStyle w:val="af5"/>
        <w:tblW w:w="9351" w:type="dxa"/>
        <w:tblLook w:val="04A0" w:firstRow="1" w:lastRow="0" w:firstColumn="1" w:lastColumn="0" w:noHBand="0" w:noVBand="1"/>
      </w:tblPr>
      <w:tblGrid>
        <w:gridCol w:w="2657"/>
        <w:gridCol w:w="2602"/>
        <w:gridCol w:w="759"/>
        <w:gridCol w:w="3333"/>
      </w:tblGrid>
      <w:tr w:rsidR="00BE7847" w:rsidRPr="00E12F3C" w:rsidTr="00441409">
        <w:trPr>
          <w:trHeight w:val="20"/>
          <w:tblHeader/>
        </w:trPr>
        <w:tc>
          <w:tcPr>
            <w:tcW w:w="2657" w:type="dxa"/>
            <w:vAlign w:val="center"/>
          </w:tcPr>
          <w:p w:rsidR="00BE7847" w:rsidRPr="00E12F3C" w:rsidRDefault="00BE7847" w:rsidP="00BE7847">
            <w:pPr>
              <w:pStyle w:val="afffff6"/>
              <w:spacing w:before="0" w:after="0"/>
              <w:rPr>
                <w:rFonts w:ascii="PT Astra Serif" w:hAnsi="PT Astra Serif"/>
                <w:szCs w:val="24"/>
              </w:rPr>
            </w:pPr>
            <w:r w:rsidRPr="00E12F3C">
              <w:rPr>
                <w:rFonts w:ascii="PT Astra Serif" w:hAnsi="PT Astra Serif"/>
                <w:szCs w:val="24"/>
              </w:rPr>
              <w:t>Тип территориальной зоны</w:t>
            </w:r>
          </w:p>
        </w:tc>
        <w:tc>
          <w:tcPr>
            <w:tcW w:w="2602" w:type="dxa"/>
            <w:vAlign w:val="center"/>
          </w:tcPr>
          <w:p w:rsidR="00BE7847" w:rsidRPr="00E12F3C" w:rsidRDefault="00BE7847" w:rsidP="00BE7847">
            <w:pPr>
              <w:pStyle w:val="afffff6"/>
              <w:spacing w:before="0" w:after="0"/>
              <w:rPr>
                <w:rFonts w:ascii="PT Astra Serif" w:hAnsi="PT Astra Serif"/>
                <w:szCs w:val="24"/>
              </w:rPr>
            </w:pPr>
            <w:r w:rsidRPr="00E12F3C">
              <w:rPr>
                <w:rFonts w:ascii="PT Astra Serif" w:hAnsi="PT Astra Serif"/>
                <w:szCs w:val="24"/>
              </w:rPr>
              <w:t>Виды зон</w:t>
            </w:r>
          </w:p>
        </w:tc>
        <w:tc>
          <w:tcPr>
            <w:tcW w:w="759" w:type="dxa"/>
            <w:vAlign w:val="center"/>
          </w:tcPr>
          <w:p w:rsidR="00BE7847" w:rsidRPr="00E12F3C" w:rsidRDefault="00BE7847" w:rsidP="00BE7847">
            <w:pPr>
              <w:pStyle w:val="afffff6"/>
              <w:spacing w:before="0" w:after="0"/>
              <w:rPr>
                <w:rFonts w:ascii="PT Astra Serif" w:hAnsi="PT Astra Serif"/>
                <w:szCs w:val="24"/>
              </w:rPr>
            </w:pPr>
            <w:r w:rsidRPr="00E12F3C">
              <w:rPr>
                <w:rFonts w:ascii="PT Astra Serif" w:hAnsi="PT Astra Serif"/>
                <w:szCs w:val="24"/>
              </w:rPr>
              <w:t>Имя зоны</w:t>
            </w:r>
          </w:p>
        </w:tc>
        <w:tc>
          <w:tcPr>
            <w:tcW w:w="3333" w:type="dxa"/>
            <w:vAlign w:val="center"/>
          </w:tcPr>
          <w:p w:rsidR="00BE7847" w:rsidRPr="00E12F3C" w:rsidRDefault="00BE7847" w:rsidP="00BE7847">
            <w:pPr>
              <w:pStyle w:val="afffff6"/>
              <w:spacing w:before="0" w:after="0"/>
              <w:rPr>
                <w:rFonts w:ascii="PT Astra Serif" w:hAnsi="PT Astra Serif"/>
                <w:szCs w:val="24"/>
              </w:rPr>
            </w:pPr>
            <w:r w:rsidRPr="00E12F3C">
              <w:rPr>
                <w:rFonts w:ascii="PT Astra Serif" w:hAnsi="PT Astra Serif"/>
                <w:szCs w:val="24"/>
              </w:rPr>
              <w:t>Описание</w:t>
            </w:r>
          </w:p>
        </w:tc>
      </w:tr>
      <w:tr w:rsidR="00BE7847" w:rsidRPr="00E12F3C" w:rsidTr="00441409">
        <w:trPr>
          <w:trHeight w:val="20"/>
        </w:trPr>
        <w:tc>
          <w:tcPr>
            <w:tcW w:w="2657" w:type="dxa"/>
            <w:vMerge w:val="restart"/>
            <w:vAlign w:val="center"/>
          </w:tcPr>
          <w:p w:rsidR="00BE7847" w:rsidRPr="00E12F3C" w:rsidRDefault="00BE7847" w:rsidP="00BE7847">
            <w:pPr>
              <w:contextualSpacing/>
              <w:jc w:val="center"/>
              <w:rPr>
                <w:rFonts w:ascii="PT Astra Serif" w:hAnsi="PT Astra Serif" w:cs="Times New Roman"/>
                <w:lang w:eastAsia="ru-RU"/>
              </w:rPr>
            </w:pPr>
            <w:r w:rsidRPr="00E12F3C">
              <w:rPr>
                <w:rFonts w:ascii="PT Astra Serif" w:hAnsi="PT Astra Serif" w:cs="Times New Roman"/>
                <w:lang w:eastAsia="ru-RU"/>
              </w:rPr>
              <w:t>Жилые зоны</w:t>
            </w:r>
          </w:p>
          <w:p w:rsidR="00BE7847" w:rsidRPr="00E12F3C" w:rsidRDefault="00BE7847" w:rsidP="00BE7847">
            <w:pPr>
              <w:contextualSpacing/>
              <w:jc w:val="center"/>
              <w:rPr>
                <w:rFonts w:ascii="PT Astra Serif" w:hAnsi="PT Astra Serif" w:cs="Times New Roman"/>
                <w:lang w:eastAsia="ru-RU"/>
              </w:rPr>
            </w:pPr>
            <w:r w:rsidRPr="00E12F3C">
              <w:rPr>
                <w:rFonts w:ascii="PT Astra Serif" w:hAnsi="PT Astra Serif" w:cs="Times New Roman"/>
                <w:lang w:eastAsia="ru-RU"/>
              </w:rPr>
              <w:t>(Ж)</w:t>
            </w:r>
          </w:p>
        </w:tc>
        <w:tc>
          <w:tcPr>
            <w:tcW w:w="2602" w:type="dxa"/>
            <w:vAlign w:val="center"/>
          </w:tcPr>
          <w:p w:rsidR="00BE7847" w:rsidRPr="00E12F3C" w:rsidRDefault="00BE7847" w:rsidP="00BE7847">
            <w:pPr>
              <w:pStyle w:val="afffff5"/>
              <w:spacing w:before="0" w:after="0"/>
              <w:ind w:hanging="9"/>
              <w:jc w:val="center"/>
              <w:rPr>
                <w:rFonts w:ascii="PT Astra Serif" w:hAnsi="PT Astra Serif"/>
                <w:szCs w:val="24"/>
              </w:rPr>
            </w:pPr>
            <w:r w:rsidRPr="00E12F3C">
              <w:rPr>
                <w:rFonts w:ascii="PT Astra Serif" w:hAnsi="PT Astra Serif"/>
                <w:szCs w:val="24"/>
              </w:rPr>
              <w:t>Зоны застройки индивидуальными жилыми домами</w:t>
            </w:r>
          </w:p>
        </w:tc>
        <w:tc>
          <w:tcPr>
            <w:tcW w:w="759"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Ж</w:t>
            </w:r>
            <w:proofErr w:type="gramStart"/>
            <w:r w:rsidRPr="00E12F3C">
              <w:rPr>
                <w:rFonts w:ascii="PT Astra Serif" w:hAnsi="PT Astra Serif"/>
                <w:szCs w:val="24"/>
              </w:rPr>
              <w:t>1</w:t>
            </w:r>
            <w:proofErr w:type="gramEnd"/>
          </w:p>
        </w:tc>
        <w:tc>
          <w:tcPr>
            <w:tcW w:w="3333" w:type="dxa"/>
          </w:tcPr>
          <w:p w:rsidR="00BE7847" w:rsidRPr="00E12F3C" w:rsidRDefault="00BE7847" w:rsidP="00BE7847">
            <w:pPr>
              <w:pStyle w:val="afffff5"/>
              <w:spacing w:before="0" w:after="0"/>
              <w:jc w:val="both"/>
              <w:rPr>
                <w:rFonts w:ascii="PT Astra Serif" w:hAnsi="PT Astra Serif"/>
                <w:szCs w:val="24"/>
              </w:rPr>
            </w:pPr>
            <w:r w:rsidRPr="00E12F3C">
              <w:rPr>
                <w:rFonts w:ascii="PT Astra Serif" w:hAnsi="PT Astra Serif"/>
                <w:szCs w:val="24"/>
              </w:rPr>
              <w:t>Зона застройки индивидуальными жилыми домами коттеджного и усадебного типа высотой 1-3 этажа.</w:t>
            </w:r>
          </w:p>
        </w:tc>
      </w:tr>
      <w:tr w:rsidR="00BE7847" w:rsidRPr="00E12F3C" w:rsidTr="00441409">
        <w:trPr>
          <w:trHeight w:val="20"/>
        </w:trPr>
        <w:tc>
          <w:tcPr>
            <w:tcW w:w="2657" w:type="dxa"/>
            <w:vMerge/>
            <w:vAlign w:val="center"/>
          </w:tcPr>
          <w:p w:rsidR="00BE7847" w:rsidRPr="00E12F3C" w:rsidRDefault="00BE7847" w:rsidP="00BE7847">
            <w:pPr>
              <w:contextualSpacing/>
              <w:jc w:val="center"/>
              <w:rPr>
                <w:rFonts w:ascii="PT Astra Serif" w:hAnsi="PT Astra Serif" w:cs="Times New Roman"/>
                <w:lang w:eastAsia="ru-RU"/>
              </w:rPr>
            </w:pPr>
          </w:p>
        </w:tc>
        <w:tc>
          <w:tcPr>
            <w:tcW w:w="2602" w:type="dxa"/>
            <w:vAlign w:val="center"/>
          </w:tcPr>
          <w:p w:rsidR="00BE7847" w:rsidRPr="00E12F3C" w:rsidRDefault="00BE7847" w:rsidP="00E939A1">
            <w:pPr>
              <w:pStyle w:val="afffff5"/>
              <w:spacing w:before="0" w:after="0"/>
              <w:ind w:hanging="9"/>
              <w:jc w:val="center"/>
              <w:rPr>
                <w:rFonts w:ascii="PT Astra Serif" w:hAnsi="PT Astra Serif"/>
                <w:szCs w:val="24"/>
              </w:rPr>
            </w:pPr>
            <w:r w:rsidRPr="00E12F3C">
              <w:rPr>
                <w:rFonts w:ascii="PT Astra Serif" w:hAnsi="PT Astra Serif"/>
                <w:szCs w:val="24"/>
              </w:rPr>
              <w:t xml:space="preserve">Зона застройки </w:t>
            </w:r>
            <w:r w:rsidR="00E939A1" w:rsidRPr="00E12F3C">
              <w:rPr>
                <w:rFonts w:ascii="PT Astra Serif" w:hAnsi="PT Astra Serif"/>
                <w:szCs w:val="24"/>
              </w:rPr>
              <w:t>малоэтажными жилыми домами</w:t>
            </w:r>
          </w:p>
        </w:tc>
        <w:tc>
          <w:tcPr>
            <w:tcW w:w="759" w:type="dxa"/>
            <w:vAlign w:val="center"/>
          </w:tcPr>
          <w:p w:rsidR="00BE7847" w:rsidRPr="00E12F3C" w:rsidRDefault="00BE7847" w:rsidP="00E939A1">
            <w:pPr>
              <w:pStyle w:val="afffff5"/>
              <w:spacing w:before="0" w:after="0"/>
              <w:jc w:val="center"/>
              <w:rPr>
                <w:rFonts w:ascii="PT Astra Serif" w:hAnsi="PT Astra Serif"/>
                <w:szCs w:val="24"/>
              </w:rPr>
            </w:pPr>
            <w:r w:rsidRPr="00E12F3C">
              <w:rPr>
                <w:rFonts w:ascii="PT Astra Serif" w:hAnsi="PT Astra Serif"/>
                <w:szCs w:val="24"/>
              </w:rPr>
              <w:t>Ж</w:t>
            </w:r>
            <w:proofErr w:type="gramStart"/>
            <w:r w:rsidR="00E939A1" w:rsidRPr="00E12F3C">
              <w:rPr>
                <w:rFonts w:ascii="PT Astra Serif" w:hAnsi="PT Astra Serif"/>
                <w:szCs w:val="24"/>
              </w:rPr>
              <w:t>2</w:t>
            </w:r>
            <w:proofErr w:type="gramEnd"/>
          </w:p>
        </w:tc>
        <w:tc>
          <w:tcPr>
            <w:tcW w:w="3333" w:type="dxa"/>
            <w:vAlign w:val="center"/>
          </w:tcPr>
          <w:p w:rsidR="00E939A1" w:rsidRPr="00E12F3C" w:rsidRDefault="00E939A1" w:rsidP="00E939A1">
            <w:pPr>
              <w:pStyle w:val="affffff7"/>
              <w:rPr>
                <w:rFonts w:ascii="PT Astra Serif" w:hAnsi="PT Astra Serif"/>
              </w:rPr>
            </w:pPr>
            <w:r w:rsidRPr="00E12F3C">
              <w:rPr>
                <w:rFonts w:ascii="PT Astra Serif" w:hAnsi="PT Astra Serif"/>
              </w:rPr>
              <w:t xml:space="preserve">Размещение малоэтажных многоквартирных домов (многоквартирные дома </w:t>
            </w:r>
            <w:r w:rsidRPr="00E12F3C">
              <w:rPr>
                <w:rFonts w:ascii="PT Astra Serif" w:hAnsi="PT Astra Serif"/>
              </w:rPr>
              <w:lastRenderedPageBreak/>
              <w:t xml:space="preserve">высотой до 4 этажей, включая </w:t>
            </w:r>
            <w:proofErr w:type="gramStart"/>
            <w:r w:rsidRPr="00E12F3C">
              <w:rPr>
                <w:rFonts w:ascii="PT Astra Serif" w:hAnsi="PT Astra Serif"/>
              </w:rPr>
              <w:t>мансардный</w:t>
            </w:r>
            <w:proofErr w:type="gramEnd"/>
            <w:r w:rsidRPr="00E12F3C">
              <w:rPr>
                <w:rFonts w:ascii="PT Astra Serif" w:hAnsi="PT Astra Serif"/>
              </w:rPr>
              <w:t>);</w:t>
            </w:r>
          </w:p>
          <w:p w:rsidR="00BE7847" w:rsidRPr="00E12F3C" w:rsidRDefault="00E939A1" w:rsidP="00E939A1">
            <w:pPr>
              <w:pStyle w:val="afffff5"/>
              <w:spacing w:before="0" w:after="0"/>
              <w:ind w:hanging="9"/>
              <w:jc w:val="both"/>
              <w:rPr>
                <w:rFonts w:ascii="PT Astra Serif" w:hAnsi="PT Astra Serif"/>
                <w:szCs w:val="24"/>
              </w:rPr>
            </w:pPr>
            <w:r w:rsidRPr="00E12F3C">
              <w:rPr>
                <w:rFonts w:ascii="PT Astra Serif" w:hAnsi="PT Astra Seri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76002" w:rsidRPr="00E12F3C" w:rsidTr="00441409">
        <w:trPr>
          <w:trHeight w:val="20"/>
        </w:trPr>
        <w:tc>
          <w:tcPr>
            <w:tcW w:w="2657" w:type="dxa"/>
            <w:vMerge w:val="restart"/>
            <w:vAlign w:val="center"/>
          </w:tcPr>
          <w:p w:rsidR="00976002" w:rsidRPr="00E12F3C" w:rsidRDefault="00976002" w:rsidP="00BE7847">
            <w:pPr>
              <w:contextualSpacing/>
              <w:jc w:val="center"/>
              <w:rPr>
                <w:rFonts w:ascii="PT Astra Serif" w:hAnsi="PT Astra Serif" w:cs="Times New Roman"/>
                <w:lang w:eastAsia="ru-RU"/>
              </w:rPr>
            </w:pPr>
            <w:r w:rsidRPr="00E12F3C">
              <w:rPr>
                <w:rFonts w:ascii="PT Astra Serif" w:hAnsi="PT Astra Serif" w:cs="Times New Roman"/>
                <w:lang w:eastAsia="ru-RU"/>
              </w:rPr>
              <w:lastRenderedPageBreak/>
              <w:t>Общественно-деловые зоны</w:t>
            </w:r>
          </w:p>
          <w:p w:rsidR="00976002" w:rsidRPr="00E12F3C" w:rsidRDefault="00976002" w:rsidP="00E939A1">
            <w:pPr>
              <w:contextualSpacing/>
              <w:jc w:val="center"/>
              <w:rPr>
                <w:rFonts w:ascii="PT Astra Serif" w:hAnsi="PT Astra Serif" w:cs="Times New Roman"/>
                <w:lang w:eastAsia="ru-RU"/>
              </w:rPr>
            </w:pPr>
            <w:r w:rsidRPr="00E12F3C">
              <w:rPr>
                <w:rFonts w:ascii="PT Astra Serif" w:hAnsi="PT Astra Serif" w:cs="Times New Roman"/>
                <w:lang w:eastAsia="ru-RU"/>
              </w:rPr>
              <w:t>(О)</w:t>
            </w:r>
          </w:p>
        </w:tc>
        <w:tc>
          <w:tcPr>
            <w:tcW w:w="2602" w:type="dxa"/>
            <w:vAlign w:val="center"/>
          </w:tcPr>
          <w:p w:rsidR="00976002" w:rsidRPr="00E12F3C" w:rsidRDefault="00623851" w:rsidP="00BE7847">
            <w:pPr>
              <w:pStyle w:val="afffff5"/>
              <w:spacing w:before="0" w:after="0"/>
              <w:ind w:hanging="9"/>
              <w:jc w:val="center"/>
              <w:rPr>
                <w:rFonts w:ascii="PT Astra Serif" w:hAnsi="PT Astra Serif"/>
                <w:szCs w:val="24"/>
              </w:rPr>
            </w:pPr>
            <w:r>
              <w:rPr>
                <w:rFonts w:ascii="PT Astra Serif" w:hAnsi="PT Astra Serif"/>
                <w:szCs w:val="24"/>
              </w:rPr>
              <w:t xml:space="preserve">Многофункциональная общественно-деловая зона </w:t>
            </w:r>
          </w:p>
        </w:tc>
        <w:tc>
          <w:tcPr>
            <w:tcW w:w="759" w:type="dxa"/>
            <w:vAlign w:val="center"/>
          </w:tcPr>
          <w:p w:rsidR="00976002" w:rsidRPr="00E12F3C" w:rsidRDefault="00976002" w:rsidP="00254BC6">
            <w:pPr>
              <w:pStyle w:val="afffff5"/>
              <w:spacing w:before="0" w:after="0"/>
              <w:jc w:val="center"/>
              <w:rPr>
                <w:rFonts w:ascii="PT Astra Serif" w:hAnsi="PT Astra Serif"/>
                <w:szCs w:val="24"/>
              </w:rPr>
            </w:pPr>
            <w:r w:rsidRPr="00E12F3C">
              <w:rPr>
                <w:rFonts w:ascii="PT Astra Serif" w:hAnsi="PT Astra Serif"/>
                <w:szCs w:val="24"/>
              </w:rPr>
              <w:t>О</w:t>
            </w:r>
            <w:proofErr w:type="gramStart"/>
            <w:r w:rsidRPr="00E12F3C">
              <w:rPr>
                <w:rFonts w:ascii="PT Astra Serif" w:hAnsi="PT Astra Serif"/>
                <w:szCs w:val="24"/>
              </w:rPr>
              <w:t>1</w:t>
            </w:r>
            <w:proofErr w:type="gramEnd"/>
          </w:p>
        </w:tc>
        <w:tc>
          <w:tcPr>
            <w:tcW w:w="3333" w:type="dxa"/>
          </w:tcPr>
          <w:p w:rsidR="00976002" w:rsidRPr="00E12F3C" w:rsidRDefault="00976002" w:rsidP="00BE7847">
            <w:pPr>
              <w:pStyle w:val="afffff5"/>
              <w:spacing w:before="0" w:after="0"/>
              <w:jc w:val="both"/>
              <w:rPr>
                <w:rFonts w:ascii="PT Astra Serif" w:hAnsi="PT Astra Serif"/>
                <w:szCs w:val="24"/>
              </w:rPr>
            </w:pPr>
            <w:r w:rsidRPr="00E12F3C">
              <w:rPr>
                <w:rFonts w:ascii="PT Astra Serif" w:hAnsi="PT Astra Serif"/>
                <w:szCs w:val="24"/>
              </w:rPr>
              <w:t>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 и т.п.</w:t>
            </w:r>
          </w:p>
        </w:tc>
      </w:tr>
      <w:tr w:rsidR="00976002" w:rsidRPr="00E12F3C" w:rsidTr="00441409">
        <w:trPr>
          <w:trHeight w:val="20"/>
        </w:trPr>
        <w:tc>
          <w:tcPr>
            <w:tcW w:w="2657" w:type="dxa"/>
            <w:vMerge/>
            <w:vAlign w:val="center"/>
          </w:tcPr>
          <w:p w:rsidR="00976002" w:rsidRPr="00E12F3C" w:rsidRDefault="00976002" w:rsidP="00BE7847">
            <w:pPr>
              <w:contextualSpacing/>
              <w:jc w:val="center"/>
              <w:rPr>
                <w:rFonts w:ascii="PT Astra Serif" w:hAnsi="PT Astra Serif" w:cs="Times New Roman"/>
                <w:lang w:eastAsia="ru-RU"/>
              </w:rPr>
            </w:pPr>
          </w:p>
        </w:tc>
        <w:tc>
          <w:tcPr>
            <w:tcW w:w="2602" w:type="dxa"/>
            <w:vAlign w:val="center"/>
          </w:tcPr>
          <w:p w:rsidR="00976002" w:rsidRPr="00E12F3C" w:rsidRDefault="00976002" w:rsidP="00623851">
            <w:pPr>
              <w:pStyle w:val="afffff5"/>
              <w:spacing w:before="0" w:after="0"/>
              <w:ind w:hanging="9"/>
              <w:jc w:val="center"/>
              <w:rPr>
                <w:rFonts w:ascii="PT Astra Serif" w:hAnsi="PT Astra Serif"/>
                <w:szCs w:val="24"/>
              </w:rPr>
            </w:pPr>
            <w:r w:rsidRPr="00976002">
              <w:rPr>
                <w:rFonts w:ascii="PT Astra Serif" w:hAnsi="PT Astra Serif"/>
                <w:szCs w:val="24"/>
              </w:rPr>
              <w:t xml:space="preserve">Зона </w:t>
            </w:r>
            <w:r w:rsidR="00623851">
              <w:rPr>
                <w:rFonts w:ascii="PT Astra Serif" w:hAnsi="PT Astra Serif"/>
                <w:szCs w:val="24"/>
              </w:rPr>
              <w:t>специализированной общественной застройки</w:t>
            </w:r>
          </w:p>
        </w:tc>
        <w:tc>
          <w:tcPr>
            <w:tcW w:w="759" w:type="dxa"/>
            <w:vAlign w:val="center"/>
          </w:tcPr>
          <w:p w:rsidR="00976002" w:rsidRPr="00E12F3C" w:rsidRDefault="00976002" w:rsidP="00254BC6">
            <w:pPr>
              <w:pStyle w:val="afffff5"/>
              <w:spacing w:before="0" w:after="0"/>
              <w:jc w:val="center"/>
              <w:rPr>
                <w:rFonts w:ascii="PT Astra Serif" w:hAnsi="PT Astra Serif"/>
                <w:szCs w:val="24"/>
              </w:rPr>
            </w:pPr>
            <w:r>
              <w:rPr>
                <w:rFonts w:ascii="PT Astra Serif" w:hAnsi="PT Astra Serif"/>
                <w:szCs w:val="24"/>
              </w:rPr>
              <w:t>О</w:t>
            </w:r>
            <w:proofErr w:type="gramStart"/>
            <w:r>
              <w:rPr>
                <w:rFonts w:ascii="PT Astra Serif" w:hAnsi="PT Astra Serif"/>
                <w:szCs w:val="24"/>
              </w:rPr>
              <w:t>2</w:t>
            </w:r>
            <w:proofErr w:type="gramEnd"/>
          </w:p>
        </w:tc>
        <w:tc>
          <w:tcPr>
            <w:tcW w:w="3333" w:type="dxa"/>
          </w:tcPr>
          <w:p w:rsidR="00976002" w:rsidRPr="00E12F3C" w:rsidRDefault="00976002" w:rsidP="00BE7847">
            <w:pPr>
              <w:pStyle w:val="afffff5"/>
              <w:spacing w:before="0" w:after="0"/>
              <w:jc w:val="both"/>
              <w:rPr>
                <w:rFonts w:ascii="PT Astra Serif" w:hAnsi="PT Astra Serif"/>
                <w:szCs w:val="24"/>
              </w:rPr>
            </w:pPr>
            <w:r w:rsidRPr="00976002">
              <w:rPr>
                <w:rFonts w:ascii="PT Astra Serif" w:hAnsi="PT Astra Serif"/>
                <w:szCs w:val="24"/>
              </w:rPr>
              <w:t>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w:t>
            </w:r>
          </w:p>
        </w:tc>
      </w:tr>
      <w:tr w:rsidR="00BE7847" w:rsidRPr="00E12F3C" w:rsidTr="00441409">
        <w:trPr>
          <w:trHeight w:val="20"/>
        </w:trPr>
        <w:tc>
          <w:tcPr>
            <w:tcW w:w="2657" w:type="dxa"/>
            <w:vAlign w:val="center"/>
          </w:tcPr>
          <w:p w:rsidR="00254BC6" w:rsidRPr="00E12F3C" w:rsidRDefault="00254BC6" w:rsidP="00254BC6">
            <w:pPr>
              <w:pStyle w:val="afffff5"/>
              <w:spacing w:before="0" w:after="0"/>
              <w:jc w:val="center"/>
              <w:rPr>
                <w:rFonts w:ascii="PT Astra Serif" w:hAnsi="PT Astra Serif"/>
                <w:szCs w:val="24"/>
              </w:rPr>
            </w:pPr>
            <w:r w:rsidRPr="00E12F3C">
              <w:rPr>
                <w:rFonts w:ascii="PT Astra Serif" w:hAnsi="PT Astra Serif"/>
                <w:szCs w:val="24"/>
              </w:rPr>
              <w:t>Производственные зоны</w:t>
            </w:r>
          </w:p>
          <w:p w:rsidR="00BE7847" w:rsidRPr="00E12F3C" w:rsidRDefault="00254BC6" w:rsidP="00254BC6">
            <w:pPr>
              <w:pStyle w:val="afffff5"/>
              <w:spacing w:before="0" w:after="0"/>
              <w:jc w:val="center"/>
              <w:rPr>
                <w:rFonts w:ascii="PT Astra Serif" w:hAnsi="PT Astra Serif"/>
              </w:rPr>
            </w:pPr>
            <w:r w:rsidRPr="00E12F3C">
              <w:rPr>
                <w:rFonts w:ascii="PT Astra Serif" w:hAnsi="PT Astra Serif"/>
              </w:rPr>
              <w:t xml:space="preserve"> </w:t>
            </w:r>
            <w:r w:rsidR="00BE7847" w:rsidRPr="00E12F3C">
              <w:rPr>
                <w:rFonts w:ascii="PT Astra Serif" w:hAnsi="PT Astra Serif"/>
              </w:rPr>
              <w:t>(П)</w:t>
            </w:r>
          </w:p>
        </w:tc>
        <w:tc>
          <w:tcPr>
            <w:tcW w:w="2602" w:type="dxa"/>
            <w:vAlign w:val="center"/>
          </w:tcPr>
          <w:p w:rsidR="00BE7847" w:rsidRPr="00E12F3C" w:rsidRDefault="00BE7847" w:rsidP="00BE7847">
            <w:pPr>
              <w:pStyle w:val="afffff5"/>
              <w:spacing w:before="0" w:after="0"/>
              <w:ind w:hanging="9"/>
              <w:jc w:val="center"/>
              <w:rPr>
                <w:rFonts w:ascii="PT Astra Serif" w:hAnsi="PT Astra Serif"/>
                <w:szCs w:val="24"/>
              </w:rPr>
            </w:pPr>
            <w:r w:rsidRPr="00E12F3C">
              <w:rPr>
                <w:rFonts w:ascii="PT Astra Serif" w:hAnsi="PT Astra Serif"/>
                <w:szCs w:val="24"/>
              </w:rPr>
              <w:t>Производственная зона</w:t>
            </w:r>
          </w:p>
        </w:tc>
        <w:tc>
          <w:tcPr>
            <w:tcW w:w="759"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П</w:t>
            </w:r>
            <w:proofErr w:type="gramStart"/>
            <w:r w:rsidR="00976002">
              <w:rPr>
                <w:rFonts w:ascii="PT Astra Serif" w:hAnsi="PT Astra Serif"/>
                <w:szCs w:val="24"/>
              </w:rPr>
              <w:t>1</w:t>
            </w:r>
            <w:proofErr w:type="gramEnd"/>
          </w:p>
        </w:tc>
        <w:tc>
          <w:tcPr>
            <w:tcW w:w="3333" w:type="dxa"/>
            <w:vAlign w:val="center"/>
          </w:tcPr>
          <w:p w:rsidR="00BE7847" w:rsidRPr="00E12F3C" w:rsidRDefault="00BE7847" w:rsidP="00BE7847">
            <w:pPr>
              <w:pStyle w:val="afffff5"/>
              <w:spacing w:before="0" w:after="0"/>
              <w:jc w:val="both"/>
              <w:rPr>
                <w:rFonts w:ascii="PT Astra Serif" w:hAnsi="PT Astra Serif"/>
                <w:szCs w:val="24"/>
              </w:rPr>
            </w:pPr>
            <w:r w:rsidRPr="00E12F3C">
              <w:rPr>
                <w:rFonts w:ascii="PT Astra Serif" w:hAnsi="PT Astra Serif"/>
                <w:szCs w:val="24"/>
              </w:rPr>
              <w:t>Зона предприятий I, II, III, IV, V</w:t>
            </w:r>
          </w:p>
          <w:p w:rsidR="00BE7847" w:rsidRPr="00E12F3C" w:rsidRDefault="00BE7847" w:rsidP="00BE7847">
            <w:pPr>
              <w:pStyle w:val="afffff5"/>
              <w:spacing w:before="0" w:after="0"/>
              <w:jc w:val="both"/>
              <w:rPr>
                <w:rFonts w:ascii="PT Astra Serif" w:hAnsi="PT Astra Serif"/>
                <w:szCs w:val="24"/>
              </w:rPr>
            </w:pPr>
            <w:r w:rsidRPr="00E12F3C">
              <w:rPr>
                <w:rFonts w:ascii="PT Astra Serif" w:hAnsi="PT Astra Serif"/>
                <w:szCs w:val="24"/>
              </w:rPr>
              <w:t>классов вредности</w:t>
            </w:r>
          </w:p>
        </w:tc>
      </w:tr>
      <w:tr w:rsidR="00BE7847" w:rsidRPr="00E12F3C" w:rsidTr="00441409">
        <w:trPr>
          <w:trHeight w:val="20"/>
        </w:trPr>
        <w:tc>
          <w:tcPr>
            <w:tcW w:w="2657"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Зона инженерной инфраструктуры</w:t>
            </w:r>
          </w:p>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(И)</w:t>
            </w:r>
          </w:p>
        </w:tc>
        <w:tc>
          <w:tcPr>
            <w:tcW w:w="2602" w:type="dxa"/>
            <w:vAlign w:val="center"/>
          </w:tcPr>
          <w:p w:rsidR="00BE7847" w:rsidRPr="00E12F3C" w:rsidRDefault="00BE7847" w:rsidP="00BE7847">
            <w:pPr>
              <w:pStyle w:val="afffff5"/>
              <w:spacing w:before="0" w:after="0"/>
              <w:ind w:hanging="9"/>
              <w:jc w:val="center"/>
              <w:rPr>
                <w:rFonts w:ascii="PT Astra Serif" w:hAnsi="PT Astra Serif"/>
                <w:szCs w:val="24"/>
              </w:rPr>
            </w:pPr>
            <w:r w:rsidRPr="00E12F3C">
              <w:rPr>
                <w:rFonts w:ascii="PT Astra Serif" w:hAnsi="PT Astra Serif"/>
                <w:szCs w:val="24"/>
              </w:rPr>
              <w:t>Зона инженерной инфраструктуры</w:t>
            </w:r>
          </w:p>
        </w:tc>
        <w:tc>
          <w:tcPr>
            <w:tcW w:w="759" w:type="dxa"/>
            <w:vAlign w:val="center"/>
          </w:tcPr>
          <w:p w:rsidR="00BE7847" w:rsidRPr="00E12F3C" w:rsidRDefault="00BE7847" w:rsidP="00254BC6">
            <w:pPr>
              <w:pStyle w:val="afffff5"/>
              <w:spacing w:before="0" w:after="0"/>
              <w:jc w:val="center"/>
              <w:rPr>
                <w:rFonts w:ascii="PT Astra Serif" w:hAnsi="PT Astra Serif"/>
                <w:szCs w:val="24"/>
              </w:rPr>
            </w:pPr>
            <w:r w:rsidRPr="00E12F3C">
              <w:rPr>
                <w:rFonts w:ascii="PT Astra Serif" w:hAnsi="PT Astra Serif"/>
                <w:szCs w:val="24"/>
              </w:rPr>
              <w:t>И</w:t>
            </w:r>
          </w:p>
        </w:tc>
        <w:tc>
          <w:tcPr>
            <w:tcW w:w="3333" w:type="dxa"/>
            <w:vAlign w:val="center"/>
          </w:tcPr>
          <w:p w:rsidR="00BE7847" w:rsidRPr="00E12F3C" w:rsidRDefault="00BE7847" w:rsidP="00BE7847">
            <w:pPr>
              <w:pStyle w:val="afffff5"/>
              <w:spacing w:before="0" w:after="0"/>
              <w:rPr>
                <w:rFonts w:ascii="PT Astra Serif" w:hAnsi="PT Astra Serif"/>
                <w:szCs w:val="24"/>
              </w:rPr>
            </w:pPr>
            <w:r w:rsidRPr="00E12F3C">
              <w:rPr>
                <w:rFonts w:ascii="PT Astra Serif" w:hAnsi="PT Astra Serif"/>
                <w:szCs w:val="24"/>
              </w:rPr>
              <w:t>Зона размещения объектов газоснабжения и электроснабжения, объектов водоснабжения и водоотведения, объектов связи и т.п.</w:t>
            </w:r>
          </w:p>
        </w:tc>
      </w:tr>
      <w:tr w:rsidR="00BE7847" w:rsidRPr="00E12F3C" w:rsidTr="00441409">
        <w:trPr>
          <w:trHeight w:val="20"/>
        </w:trPr>
        <w:tc>
          <w:tcPr>
            <w:tcW w:w="2657"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 xml:space="preserve">Зоны транспортной </w:t>
            </w:r>
            <w:r w:rsidRPr="00E12F3C">
              <w:rPr>
                <w:rFonts w:ascii="PT Astra Serif" w:hAnsi="PT Astra Serif"/>
                <w:szCs w:val="24"/>
              </w:rPr>
              <w:lastRenderedPageBreak/>
              <w:t>инфраструктуры</w:t>
            </w:r>
          </w:p>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(Т)</w:t>
            </w:r>
          </w:p>
        </w:tc>
        <w:tc>
          <w:tcPr>
            <w:tcW w:w="2602" w:type="dxa"/>
            <w:vAlign w:val="center"/>
          </w:tcPr>
          <w:p w:rsidR="00BE7847" w:rsidRPr="00E12F3C" w:rsidRDefault="00BE7847" w:rsidP="00BE7847">
            <w:pPr>
              <w:pStyle w:val="afffff5"/>
              <w:spacing w:before="0" w:after="0"/>
              <w:ind w:hanging="9"/>
              <w:jc w:val="center"/>
              <w:rPr>
                <w:rFonts w:ascii="PT Astra Serif" w:hAnsi="PT Astra Serif"/>
                <w:szCs w:val="24"/>
              </w:rPr>
            </w:pPr>
            <w:r w:rsidRPr="00E12F3C">
              <w:rPr>
                <w:rFonts w:ascii="PT Astra Serif" w:hAnsi="PT Astra Serif"/>
                <w:szCs w:val="24"/>
              </w:rPr>
              <w:lastRenderedPageBreak/>
              <w:t xml:space="preserve">Зона транспортной </w:t>
            </w:r>
            <w:r w:rsidRPr="00E12F3C">
              <w:rPr>
                <w:rFonts w:ascii="PT Astra Serif" w:hAnsi="PT Astra Serif"/>
                <w:szCs w:val="24"/>
              </w:rPr>
              <w:lastRenderedPageBreak/>
              <w:t>инфраструктуры</w:t>
            </w:r>
          </w:p>
        </w:tc>
        <w:tc>
          <w:tcPr>
            <w:tcW w:w="759"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lastRenderedPageBreak/>
              <w:t>Т</w:t>
            </w:r>
          </w:p>
        </w:tc>
        <w:tc>
          <w:tcPr>
            <w:tcW w:w="3333" w:type="dxa"/>
          </w:tcPr>
          <w:p w:rsidR="00BE7847" w:rsidRPr="00E12F3C" w:rsidRDefault="00BE7847" w:rsidP="00BE7847">
            <w:pPr>
              <w:pStyle w:val="afffff5"/>
              <w:spacing w:before="0" w:after="0"/>
              <w:jc w:val="both"/>
              <w:rPr>
                <w:rFonts w:ascii="PT Astra Serif" w:hAnsi="PT Astra Serif"/>
                <w:szCs w:val="24"/>
              </w:rPr>
            </w:pPr>
            <w:r w:rsidRPr="00E12F3C">
              <w:rPr>
                <w:rFonts w:ascii="PT Astra Serif" w:hAnsi="PT Astra Serif"/>
                <w:szCs w:val="24"/>
              </w:rPr>
              <w:t xml:space="preserve">Зона размещения полос </w:t>
            </w:r>
            <w:r w:rsidRPr="00E12F3C">
              <w:rPr>
                <w:rFonts w:ascii="PT Astra Serif" w:hAnsi="PT Astra Serif"/>
                <w:szCs w:val="24"/>
              </w:rPr>
              <w:lastRenderedPageBreak/>
              <w:t>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2D11F4" w:rsidRPr="00E12F3C" w:rsidTr="00471A4A">
        <w:trPr>
          <w:trHeight w:val="20"/>
        </w:trPr>
        <w:tc>
          <w:tcPr>
            <w:tcW w:w="2657" w:type="dxa"/>
            <w:vMerge w:val="restart"/>
            <w:vAlign w:val="center"/>
          </w:tcPr>
          <w:p w:rsidR="002D11F4" w:rsidRPr="00E12F3C" w:rsidRDefault="002D11F4" w:rsidP="00254BC6">
            <w:pPr>
              <w:pStyle w:val="afffff5"/>
              <w:spacing w:before="0" w:after="0"/>
              <w:jc w:val="center"/>
              <w:rPr>
                <w:rFonts w:ascii="PT Astra Serif" w:hAnsi="PT Astra Serif"/>
                <w:szCs w:val="24"/>
              </w:rPr>
            </w:pPr>
            <w:r w:rsidRPr="00E12F3C">
              <w:rPr>
                <w:rFonts w:ascii="PT Astra Serif" w:hAnsi="PT Astra Serif"/>
                <w:szCs w:val="24"/>
              </w:rPr>
              <w:lastRenderedPageBreak/>
              <w:t>Зоны сельскохозяйственного использования</w:t>
            </w:r>
          </w:p>
          <w:p w:rsidR="002D11F4" w:rsidRPr="00E12F3C" w:rsidRDefault="002D11F4" w:rsidP="00254BC6">
            <w:pPr>
              <w:pStyle w:val="afffff5"/>
              <w:spacing w:before="0" w:after="0"/>
              <w:jc w:val="center"/>
              <w:rPr>
                <w:rFonts w:ascii="PT Astra Serif" w:hAnsi="PT Astra Serif"/>
                <w:szCs w:val="24"/>
              </w:rPr>
            </w:pPr>
            <w:r w:rsidRPr="00E12F3C">
              <w:rPr>
                <w:rFonts w:ascii="PT Astra Serif" w:hAnsi="PT Astra Serif"/>
                <w:szCs w:val="24"/>
              </w:rPr>
              <w:t>(</w:t>
            </w:r>
            <w:proofErr w:type="spellStart"/>
            <w:r w:rsidRPr="00E12F3C">
              <w:rPr>
                <w:rFonts w:ascii="PT Astra Serif" w:hAnsi="PT Astra Serif"/>
                <w:szCs w:val="24"/>
              </w:rPr>
              <w:t>Сх</w:t>
            </w:r>
            <w:proofErr w:type="spellEnd"/>
            <w:r w:rsidRPr="00E12F3C">
              <w:rPr>
                <w:rFonts w:ascii="PT Astra Serif" w:hAnsi="PT Astra Serif"/>
                <w:szCs w:val="24"/>
              </w:rPr>
              <w:t>)</w:t>
            </w:r>
          </w:p>
          <w:p w:rsidR="002D11F4" w:rsidRPr="00E12F3C" w:rsidRDefault="002D11F4" w:rsidP="00254BC6">
            <w:pPr>
              <w:contextualSpacing/>
              <w:jc w:val="center"/>
              <w:rPr>
                <w:rFonts w:ascii="PT Astra Serif" w:hAnsi="PT Astra Serif"/>
              </w:rPr>
            </w:pPr>
          </w:p>
        </w:tc>
        <w:tc>
          <w:tcPr>
            <w:tcW w:w="2602" w:type="dxa"/>
            <w:vAlign w:val="center"/>
          </w:tcPr>
          <w:p w:rsidR="002D11F4" w:rsidRPr="00E12F3C" w:rsidRDefault="002D11F4" w:rsidP="00254BC6">
            <w:pPr>
              <w:pStyle w:val="afffff5"/>
              <w:spacing w:before="0" w:after="0"/>
              <w:ind w:hanging="9"/>
              <w:jc w:val="center"/>
              <w:rPr>
                <w:rFonts w:ascii="PT Astra Serif" w:hAnsi="PT Astra Serif"/>
                <w:sz w:val="22"/>
                <w:szCs w:val="22"/>
              </w:rPr>
            </w:pPr>
          </w:p>
          <w:p w:rsidR="002D11F4" w:rsidRPr="00E12F3C" w:rsidRDefault="002D11F4" w:rsidP="00254BC6">
            <w:pPr>
              <w:pStyle w:val="afffff5"/>
              <w:spacing w:before="0" w:after="0"/>
              <w:ind w:hanging="9"/>
              <w:jc w:val="center"/>
              <w:rPr>
                <w:rFonts w:ascii="PT Astra Serif" w:hAnsi="PT Astra Serif"/>
                <w:sz w:val="22"/>
                <w:szCs w:val="22"/>
              </w:rPr>
            </w:pPr>
            <w:r w:rsidRPr="00E12F3C">
              <w:rPr>
                <w:rFonts w:ascii="PT Astra Serif" w:hAnsi="PT Astra Serif"/>
                <w:sz w:val="22"/>
                <w:szCs w:val="22"/>
              </w:rPr>
              <w:t>Зона сельскохозяйственных угодий</w:t>
            </w:r>
          </w:p>
          <w:p w:rsidR="002D11F4" w:rsidRPr="00E12F3C" w:rsidRDefault="002D11F4" w:rsidP="00254BC6">
            <w:pPr>
              <w:pStyle w:val="afffff5"/>
              <w:spacing w:before="0" w:after="0"/>
              <w:ind w:hanging="9"/>
              <w:jc w:val="center"/>
              <w:rPr>
                <w:rFonts w:ascii="PT Astra Serif" w:hAnsi="PT Astra Serif"/>
                <w:sz w:val="22"/>
                <w:szCs w:val="22"/>
              </w:rPr>
            </w:pPr>
          </w:p>
        </w:tc>
        <w:tc>
          <w:tcPr>
            <w:tcW w:w="759" w:type="dxa"/>
            <w:vAlign w:val="center"/>
          </w:tcPr>
          <w:p w:rsidR="002D11F4" w:rsidRPr="00E12F3C" w:rsidRDefault="002D11F4" w:rsidP="00254BC6">
            <w:pPr>
              <w:pStyle w:val="afffff5"/>
              <w:spacing w:before="0" w:after="0"/>
              <w:jc w:val="center"/>
              <w:rPr>
                <w:rFonts w:ascii="PT Astra Serif" w:hAnsi="PT Astra Serif"/>
                <w:sz w:val="22"/>
                <w:szCs w:val="22"/>
              </w:rPr>
            </w:pPr>
            <w:r w:rsidRPr="00E12F3C">
              <w:rPr>
                <w:rFonts w:ascii="PT Astra Serif" w:hAnsi="PT Astra Serif"/>
                <w:sz w:val="22"/>
                <w:szCs w:val="22"/>
              </w:rPr>
              <w:t>Сх</w:t>
            </w:r>
            <w:proofErr w:type="gramStart"/>
            <w:r w:rsidRPr="00E12F3C">
              <w:rPr>
                <w:rFonts w:ascii="PT Astra Serif" w:hAnsi="PT Astra Serif"/>
                <w:sz w:val="22"/>
                <w:szCs w:val="22"/>
              </w:rPr>
              <w:t>1</w:t>
            </w:r>
            <w:proofErr w:type="gramEnd"/>
          </w:p>
        </w:tc>
        <w:tc>
          <w:tcPr>
            <w:tcW w:w="3333" w:type="dxa"/>
            <w:vAlign w:val="center"/>
          </w:tcPr>
          <w:p w:rsidR="002D11F4" w:rsidRPr="00E12F3C" w:rsidRDefault="002D11F4" w:rsidP="00254BC6">
            <w:pPr>
              <w:pStyle w:val="afffff5"/>
              <w:spacing w:before="0" w:after="0"/>
              <w:jc w:val="center"/>
              <w:rPr>
                <w:rFonts w:ascii="PT Astra Serif" w:hAnsi="PT Astra Serif"/>
                <w:sz w:val="22"/>
                <w:szCs w:val="22"/>
              </w:rPr>
            </w:pPr>
            <w:proofErr w:type="gramStart"/>
            <w:r w:rsidRPr="00E12F3C">
              <w:rPr>
                <w:rFonts w:ascii="PT Astra Serif" w:hAnsi="PT Astra Serif"/>
                <w:sz w:val="22"/>
                <w:szCs w:val="22"/>
              </w:rPr>
              <w:t>Зона размещения сельскохозяйственных угодий: пашни, сенокосы, пастбища, залежи, многолетние насаждения, сады, виноградники и т.п.</w:t>
            </w:r>
            <w:proofErr w:type="gramEnd"/>
          </w:p>
        </w:tc>
      </w:tr>
      <w:tr w:rsidR="002D11F4" w:rsidRPr="00E12F3C" w:rsidTr="00471A4A">
        <w:trPr>
          <w:trHeight w:val="20"/>
        </w:trPr>
        <w:tc>
          <w:tcPr>
            <w:tcW w:w="2657" w:type="dxa"/>
            <w:vMerge/>
            <w:vAlign w:val="center"/>
          </w:tcPr>
          <w:p w:rsidR="002D11F4" w:rsidRPr="00E12F3C" w:rsidRDefault="002D11F4" w:rsidP="00254BC6">
            <w:pPr>
              <w:contextualSpacing/>
              <w:jc w:val="center"/>
              <w:rPr>
                <w:rFonts w:ascii="PT Astra Serif" w:hAnsi="PT Astra Serif" w:cs="Times New Roman"/>
                <w:lang w:eastAsia="ru-RU"/>
              </w:rPr>
            </w:pPr>
          </w:p>
        </w:tc>
        <w:tc>
          <w:tcPr>
            <w:tcW w:w="2602" w:type="dxa"/>
            <w:vAlign w:val="center"/>
          </w:tcPr>
          <w:p w:rsidR="002D11F4" w:rsidRPr="00E12F3C" w:rsidRDefault="00623851" w:rsidP="000C185F">
            <w:pPr>
              <w:pStyle w:val="afffff5"/>
              <w:spacing w:before="0" w:after="0"/>
              <w:ind w:hanging="9"/>
              <w:jc w:val="center"/>
              <w:rPr>
                <w:rFonts w:ascii="PT Astra Serif" w:hAnsi="PT Astra Serif"/>
                <w:sz w:val="22"/>
                <w:szCs w:val="22"/>
              </w:rPr>
            </w:pPr>
            <w:r w:rsidRPr="00623851">
              <w:rPr>
                <w:rFonts w:ascii="PT Astra Serif" w:hAnsi="PT Astra Serif"/>
                <w:color w:val="000000"/>
              </w:rPr>
              <w:t xml:space="preserve">Зона садоводческих или огороднических некоммерческих </w:t>
            </w:r>
            <w:r w:rsidR="000C185F">
              <w:rPr>
                <w:rFonts w:ascii="PT Astra Serif" w:hAnsi="PT Astra Serif"/>
                <w:color w:val="000000"/>
              </w:rPr>
              <w:t xml:space="preserve">объединений граждан </w:t>
            </w:r>
          </w:p>
        </w:tc>
        <w:tc>
          <w:tcPr>
            <w:tcW w:w="759" w:type="dxa"/>
            <w:vAlign w:val="center"/>
          </w:tcPr>
          <w:p w:rsidR="002D11F4" w:rsidRPr="00E12F3C" w:rsidRDefault="002D11F4" w:rsidP="00254BC6">
            <w:pPr>
              <w:pStyle w:val="afffff5"/>
              <w:spacing w:before="0" w:after="0"/>
              <w:jc w:val="center"/>
              <w:rPr>
                <w:rFonts w:ascii="PT Astra Serif" w:hAnsi="PT Astra Serif"/>
                <w:sz w:val="22"/>
                <w:szCs w:val="22"/>
              </w:rPr>
            </w:pPr>
            <w:r w:rsidRPr="00E12F3C">
              <w:rPr>
                <w:rFonts w:ascii="PT Astra Serif" w:hAnsi="PT Astra Serif"/>
                <w:sz w:val="22"/>
                <w:szCs w:val="22"/>
              </w:rPr>
              <w:t>Сх</w:t>
            </w:r>
            <w:proofErr w:type="gramStart"/>
            <w:r w:rsidRPr="00E12F3C">
              <w:rPr>
                <w:rFonts w:ascii="PT Astra Serif" w:hAnsi="PT Astra Serif"/>
                <w:sz w:val="22"/>
                <w:szCs w:val="22"/>
              </w:rPr>
              <w:t>2</w:t>
            </w:r>
            <w:proofErr w:type="gramEnd"/>
          </w:p>
        </w:tc>
        <w:tc>
          <w:tcPr>
            <w:tcW w:w="3333" w:type="dxa"/>
            <w:vAlign w:val="center"/>
          </w:tcPr>
          <w:p w:rsidR="000C185F" w:rsidRPr="000C185F" w:rsidRDefault="000C185F" w:rsidP="000C185F">
            <w:pPr>
              <w:suppressAutoHyphens w:val="0"/>
              <w:autoSpaceDE w:val="0"/>
              <w:autoSpaceDN w:val="0"/>
              <w:adjustRightInd w:val="0"/>
              <w:ind w:hanging="14"/>
              <w:jc w:val="both"/>
              <w:rPr>
                <w:rFonts w:cs="Times New Roman"/>
                <w:lang w:eastAsia="ru-RU"/>
              </w:rPr>
            </w:pPr>
            <w:r w:rsidRPr="000C185F">
              <w:rPr>
                <w:rFonts w:cs="Times New Roman"/>
                <w:lang w:eastAsia="ru-RU"/>
              </w:rPr>
              <w:t>Зона предназначена для ведения садоводства, огородничества.</w:t>
            </w:r>
          </w:p>
          <w:p w:rsidR="002D11F4" w:rsidRPr="00E12F3C" w:rsidRDefault="002D11F4" w:rsidP="00254BC6">
            <w:pPr>
              <w:pStyle w:val="afffff5"/>
              <w:spacing w:before="0" w:after="0"/>
              <w:jc w:val="center"/>
              <w:rPr>
                <w:rFonts w:ascii="PT Astra Serif" w:hAnsi="PT Astra Serif"/>
                <w:sz w:val="22"/>
                <w:szCs w:val="22"/>
              </w:rPr>
            </w:pPr>
          </w:p>
        </w:tc>
      </w:tr>
      <w:tr w:rsidR="002D11F4" w:rsidRPr="00E12F3C" w:rsidTr="002D11F4">
        <w:trPr>
          <w:trHeight w:val="20"/>
        </w:trPr>
        <w:tc>
          <w:tcPr>
            <w:tcW w:w="2657" w:type="dxa"/>
            <w:vMerge/>
            <w:vAlign w:val="center"/>
          </w:tcPr>
          <w:p w:rsidR="002D11F4" w:rsidRPr="00E12F3C" w:rsidRDefault="002D11F4" w:rsidP="002D11F4">
            <w:pPr>
              <w:contextualSpacing/>
              <w:jc w:val="center"/>
              <w:rPr>
                <w:rFonts w:ascii="PT Astra Serif" w:hAnsi="PT Astra Serif" w:cs="Times New Roman"/>
                <w:lang w:eastAsia="ru-RU"/>
              </w:rPr>
            </w:pPr>
          </w:p>
        </w:tc>
        <w:tc>
          <w:tcPr>
            <w:tcW w:w="2602" w:type="dxa"/>
            <w:vAlign w:val="center"/>
          </w:tcPr>
          <w:p w:rsidR="002D11F4" w:rsidRPr="002D11F4" w:rsidRDefault="002D11F4" w:rsidP="002D11F4">
            <w:pPr>
              <w:autoSpaceDE w:val="0"/>
              <w:autoSpaceDN w:val="0"/>
              <w:adjustRightInd w:val="0"/>
              <w:jc w:val="center"/>
              <w:rPr>
                <w:sz w:val="22"/>
                <w:szCs w:val="22"/>
              </w:rPr>
            </w:pPr>
            <w:r w:rsidRPr="002D11F4">
              <w:rPr>
                <w:sz w:val="22"/>
                <w:szCs w:val="22"/>
              </w:rPr>
              <w:t>Иные зоны сельскохозяйственного назначения</w:t>
            </w:r>
          </w:p>
        </w:tc>
        <w:tc>
          <w:tcPr>
            <w:tcW w:w="759" w:type="dxa"/>
            <w:vAlign w:val="center"/>
          </w:tcPr>
          <w:p w:rsidR="002D11F4" w:rsidRPr="002D11F4" w:rsidRDefault="002D11F4" w:rsidP="002D11F4">
            <w:pPr>
              <w:pStyle w:val="afffff5"/>
              <w:jc w:val="center"/>
              <w:rPr>
                <w:sz w:val="22"/>
                <w:szCs w:val="22"/>
              </w:rPr>
            </w:pPr>
            <w:r w:rsidRPr="002D11F4">
              <w:rPr>
                <w:sz w:val="22"/>
                <w:szCs w:val="22"/>
              </w:rPr>
              <w:t>Сх3</w:t>
            </w:r>
          </w:p>
        </w:tc>
        <w:tc>
          <w:tcPr>
            <w:tcW w:w="3333" w:type="dxa"/>
          </w:tcPr>
          <w:p w:rsidR="000C185F" w:rsidRPr="000C185F" w:rsidRDefault="000C185F" w:rsidP="000C185F">
            <w:pPr>
              <w:suppressAutoHyphens w:val="0"/>
              <w:autoSpaceDE w:val="0"/>
              <w:autoSpaceDN w:val="0"/>
              <w:adjustRightInd w:val="0"/>
              <w:ind w:hanging="14"/>
              <w:jc w:val="both"/>
              <w:rPr>
                <w:rFonts w:cs="Times New Roman"/>
                <w:lang w:eastAsia="ru-RU"/>
              </w:rPr>
            </w:pPr>
            <w:r w:rsidRPr="000C185F">
              <w:rPr>
                <w:rFonts w:cs="Times New Roman"/>
                <w:lang w:eastAsia="ru-RU"/>
              </w:rPr>
              <w:t>Зона объектов сельскохозяйственного назначения выделена для обеспечения правовых условий размещения объектов сельскохозяйственного производства.</w:t>
            </w:r>
          </w:p>
          <w:p w:rsidR="002D11F4" w:rsidRPr="002D11F4" w:rsidRDefault="002D11F4" w:rsidP="002D11F4">
            <w:pPr>
              <w:autoSpaceDE w:val="0"/>
              <w:autoSpaceDN w:val="0"/>
              <w:adjustRightInd w:val="0"/>
              <w:ind w:hanging="14"/>
              <w:jc w:val="both"/>
              <w:rPr>
                <w:sz w:val="22"/>
                <w:szCs w:val="22"/>
              </w:rPr>
            </w:pPr>
          </w:p>
        </w:tc>
      </w:tr>
      <w:tr w:rsidR="00B84C12" w:rsidRPr="00E12F3C" w:rsidTr="00441409">
        <w:trPr>
          <w:trHeight w:val="20"/>
        </w:trPr>
        <w:tc>
          <w:tcPr>
            <w:tcW w:w="2657" w:type="dxa"/>
            <w:vMerge w:val="restart"/>
            <w:vAlign w:val="center"/>
          </w:tcPr>
          <w:p w:rsidR="00B84C12" w:rsidRPr="00E12F3C" w:rsidRDefault="00B84C12" w:rsidP="00BE7847">
            <w:pPr>
              <w:pStyle w:val="afffff5"/>
              <w:spacing w:before="0" w:after="0"/>
              <w:jc w:val="center"/>
              <w:rPr>
                <w:rFonts w:ascii="PT Astra Serif" w:hAnsi="PT Astra Serif"/>
                <w:szCs w:val="24"/>
              </w:rPr>
            </w:pPr>
            <w:r w:rsidRPr="00E12F3C">
              <w:rPr>
                <w:rFonts w:ascii="PT Astra Serif" w:hAnsi="PT Astra Serif"/>
                <w:szCs w:val="24"/>
              </w:rPr>
              <w:t>Зоны рекреационного назначения</w:t>
            </w:r>
          </w:p>
          <w:p w:rsidR="00B84C12" w:rsidRPr="00E12F3C" w:rsidRDefault="00B84C12" w:rsidP="00BE7847">
            <w:pPr>
              <w:pStyle w:val="afffff5"/>
              <w:spacing w:before="0" w:after="0"/>
              <w:jc w:val="center"/>
              <w:rPr>
                <w:rFonts w:ascii="PT Astra Serif" w:hAnsi="PT Astra Serif"/>
                <w:szCs w:val="24"/>
              </w:rPr>
            </w:pPr>
            <w:r w:rsidRPr="00E12F3C">
              <w:rPr>
                <w:rFonts w:ascii="PT Astra Serif" w:hAnsi="PT Astra Serif"/>
                <w:szCs w:val="24"/>
              </w:rPr>
              <w:t>(Р)</w:t>
            </w:r>
          </w:p>
        </w:tc>
        <w:tc>
          <w:tcPr>
            <w:tcW w:w="2602" w:type="dxa"/>
            <w:vAlign w:val="center"/>
          </w:tcPr>
          <w:p w:rsidR="00B84C12" w:rsidRPr="00E12F3C" w:rsidRDefault="00871388" w:rsidP="00BE7847">
            <w:pPr>
              <w:pStyle w:val="afffff5"/>
              <w:spacing w:before="0" w:after="0"/>
              <w:ind w:hanging="9"/>
              <w:jc w:val="center"/>
              <w:rPr>
                <w:rFonts w:ascii="PT Astra Serif" w:hAnsi="PT Astra Serif"/>
                <w:szCs w:val="24"/>
              </w:rPr>
            </w:pPr>
            <w:r w:rsidRPr="007D6356">
              <w:rPr>
                <w:szCs w:val="24"/>
              </w:rPr>
              <w:t>Зона рекреационного назначения</w:t>
            </w:r>
          </w:p>
        </w:tc>
        <w:tc>
          <w:tcPr>
            <w:tcW w:w="759" w:type="dxa"/>
            <w:vAlign w:val="center"/>
          </w:tcPr>
          <w:p w:rsidR="00B84C12" w:rsidRPr="00E12F3C" w:rsidRDefault="00B84C12" w:rsidP="00871388">
            <w:pPr>
              <w:pStyle w:val="afffff5"/>
              <w:spacing w:before="0" w:after="0"/>
              <w:jc w:val="center"/>
              <w:rPr>
                <w:rFonts w:ascii="PT Astra Serif" w:hAnsi="PT Astra Serif"/>
                <w:szCs w:val="24"/>
              </w:rPr>
            </w:pPr>
            <w:proofErr w:type="gramStart"/>
            <w:r w:rsidRPr="00E12F3C">
              <w:rPr>
                <w:rFonts w:ascii="PT Astra Serif" w:hAnsi="PT Astra Serif"/>
                <w:szCs w:val="24"/>
              </w:rPr>
              <w:t>Р</w:t>
            </w:r>
            <w:proofErr w:type="gramEnd"/>
          </w:p>
        </w:tc>
        <w:tc>
          <w:tcPr>
            <w:tcW w:w="3333" w:type="dxa"/>
          </w:tcPr>
          <w:p w:rsidR="00B84C12" w:rsidRPr="00E12F3C" w:rsidRDefault="00871388" w:rsidP="00BE7847">
            <w:pPr>
              <w:pStyle w:val="afffff5"/>
              <w:spacing w:before="0" w:after="0"/>
              <w:jc w:val="both"/>
              <w:rPr>
                <w:rFonts w:ascii="PT Astra Serif" w:hAnsi="PT Astra Serif"/>
                <w:szCs w:val="24"/>
              </w:rPr>
            </w:pPr>
            <w:r w:rsidRPr="007D6356">
              <w:rPr>
                <w:szCs w:val="24"/>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а также для отдыха населения, туризма, спорта</w:t>
            </w:r>
          </w:p>
        </w:tc>
      </w:tr>
      <w:tr w:rsidR="00B84C12" w:rsidRPr="00E12F3C" w:rsidTr="00441409">
        <w:trPr>
          <w:trHeight w:val="20"/>
        </w:trPr>
        <w:tc>
          <w:tcPr>
            <w:tcW w:w="2657" w:type="dxa"/>
            <w:vMerge/>
            <w:vAlign w:val="center"/>
          </w:tcPr>
          <w:p w:rsidR="00B84C12" w:rsidRPr="00E12F3C" w:rsidRDefault="00B84C12" w:rsidP="00BE7847">
            <w:pPr>
              <w:pStyle w:val="afffff5"/>
              <w:spacing w:before="0" w:after="0"/>
              <w:jc w:val="center"/>
              <w:rPr>
                <w:rFonts w:ascii="PT Astra Serif" w:hAnsi="PT Astra Serif"/>
                <w:szCs w:val="24"/>
              </w:rPr>
            </w:pPr>
          </w:p>
        </w:tc>
        <w:tc>
          <w:tcPr>
            <w:tcW w:w="2602" w:type="dxa"/>
            <w:vAlign w:val="center"/>
          </w:tcPr>
          <w:p w:rsidR="00B84C12" w:rsidRPr="00E12F3C" w:rsidRDefault="00B84C12" w:rsidP="00BE7847">
            <w:pPr>
              <w:pStyle w:val="afffff5"/>
              <w:spacing w:before="0" w:after="0"/>
              <w:ind w:hanging="9"/>
              <w:jc w:val="center"/>
              <w:rPr>
                <w:rFonts w:ascii="PT Astra Serif" w:hAnsi="PT Astra Serif"/>
                <w:szCs w:val="24"/>
              </w:rPr>
            </w:pPr>
            <w:r>
              <w:rPr>
                <w:rFonts w:ascii="PT Astra Serif" w:hAnsi="PT Astra Serif"/>
                <w:szCs w:val="24"/>
              </w:rPr>
              <w:t>Зона лесов</w:t>
            </w:r>
          </w:p>
        </w:tc>
        <w:tc>
          <w:tcPr>
            <w:tcW w:w="759" w:type="dxa"/>
            <w:vAlign w:val="center"/>
          </w:tcPr>
          <w:p w:rsidR="00B84C12" w:rsidRPr="00E12F3C" w:rsidRDefault="00B84C12" w:rsidP="00BE7847">
            <w:pPr>
              <w:pStyle w:val="afffff5"/>
              <w:spacing w:before="0" w:after="0"/>
              <w:jc w:val="center"/>
              <w:rPr>
                <w:rFonts w:ascii="PT Astra Serif" w:hAnsi="PT Astra Serif"/>
                <w:szCs w:val="24"/>
              </w:rPr>
            </w:pPr>
            <w:r>
              <w:rPr>
                <w:rFonts w:ascii="PT Astra Serif" w:hAnsi="PT Astra Serif"/>
                <w:szCs w:val="24"/>
              </w:rPr>
              <w:t>Р5</w:t>
            </w:r>
          </w:p>
        </w:tc>
        <w:tc>
          <w:tcPr>
            <w:tcW w:w="3333" w:type="dxa"/>
          </w:tcPr>
          <w:p w:rsidR="00B84C12" w:rsidRPr="00E12F3C" w:rsidRDefault="00B84C12" w:rsidP="00BE7847">
            <w:pPr>
              <w:pStyle w:val="afffff5"/>
              <w:spacing w:before="0" w:after="0"/>
              <w:jc w:val="both"/>
              <w:rPr>
                <w:rFonts w:ascii="PT Astra Serif" w:hAnsi="PT Astra Serif"/>
                <w:szCs w:val="24"/>
              </w:rPr>
            </w:pPr>
            <w:r>
              <w:rPr>
                <w:rFonts w:ascii="PT Astra Serif" w:hAnsi="PT Astra Serif"/>
                <w:szCs w:val="24"/>
              </w:rPr>
              <w:t>Зона земель лесного фонда</w:t>
            </w:r>
          </w:p>
        </w:tc>
      </w:tr>
      <w:tr w:rsidR="00B84C12" w:rsidRPr="00E12F3C" w:rsidTr="00441409">
        <w:trPr>
          <w:trHeight w:val="20"/>
        </w:trPr>
        <w:tc>
          <w:tcPr>
            <w:tcW w:w="2657" w:type="dxa"/>
            <w:vMerge/>
            <w:vAlign w:val="center"/>
          </w:tcPr>
          <w:p w:rsidR="00B84C12" w:rsidRPr="00E12F3C" w:rsidRDefault="00B84C12" w:rsidP="00BE7847">
            <w:pPr>
              <w:pStyle w:val="afffff5"/>
              <w:spacing w:before="0" w:after="0"/>
              <w:jc w:val="center"/>
              <w:rPr>
                <w:rFonts w:ascii="PT Astra Serif" w:hAnsi="PT Astra Serif"/>
                <w:szCs w:val="24"/>
              </w:rPr>
            </w:pPr>
          </w:p>
        </w:tc>
        <w:tc>
          <w:tcPr>
            <w:tcW w:w="2602" w:type="dxa"/>
            <w:vAlign w:val="center"/>
          </w:tcPr>
          <w:p w:rsidR="00B84C12" w:rsidRDefault="00B84C12" w:rsidP="00BE7847">
            <w:pPr>
              <w:pStyle w:val="afffff5"/>
              <w:spacing w:before="0" w:after="0"/>
              <w:ind w:hanging="9"/>
              <w:jc w:val="center"/>
              <w:rPr>
                <w:rFonts w:ascii="PT Astra Serif" w:hAnsi="PT Astra Serif"/>
                <w:szCs w:val="24"/>
              </w:rPr>
            </w:pPr>
            <w:r>
              <w:rPr>
                <w:rFonts w:ascii="PT Astra Serif" w:hAnsi="PT Astra Serif"/>
                <w:szCs w:val="24"/>
              </w:rPr>
              <w:t>Иные рекреационные зоны</w:t>
            </w:r>
          </w:p>
        </w:tc>
        <w:tc>
          <w:tcPr>
            <w:tcW w:w="759" w:type="dxa"/>
            <w:vAlign w:val="center"/>
          </w:tcPr>
          <w:p w:rsidR="00B84C12" w:rsidRDefault="00B84C12" w:rsidP="00BE7847">
            <w:pPr>
              <w:pStyle w:val="afffff5"/>
              <w:spacing w:before="0" w:after="0"/>
              <w:jc w:val="center"/>
              <w:rPr>
                <w:rFonts w:ascii="PT Astra Serif" w:hAnsi="PT Astra Serif"/>
                <w:szCs w:val="24"/>
              </w:rPr>
            </w:pPr>
            <w:r>
              <w:rPr>
                <w:rFonts w:ascii="PT Astra Serif" w:hAnsi="PT Astra Serif"/>
                <w:szCs w:val="24"/>
              </w:rPr>
              <w:t>Р</w:t>
            </w:r>
            <w:proofErr w:type="gramStart"/>
            <w:r>
              <w:rPr>
                <w:rFonts w:ascii="PT Astra Serif" w:hAnsi="PT Astra Serif"/>
                <w:szCs w:val="24"/>
              </w:rPr>
              <w:t>6</w:t>
            </w:r>
            <w:proofErr w:type="gramEnd"/>
          </w:p>
        </w:tc>
        <w:tc>
          <w:tcPr>
            <w:tcW w:w="3333" w:type="dxa"/>
          </w:tcPr>
          <w:p w:rsidR="00B84C12" w:rsidRDefault="00B84C12" w:rsidP="00BE7847">
            <w:pPr>
              <w:pStyle w:val="afffff5"/>
              <w:spacing w:before="0" w:after="0"/>
              <w:jc w:val="both"/>
              <w:rPr>
                <w:rFonts w:ascii="PT Astra Serif" w:hAnsi="PT Astra Serif"/>
                <w:szCs w:val="24"/>
              </w:rPr>
            </w:pPr>
            <w:r>
              <w:rPr>
                <w:rFonts w:ascii="PT Astra Serif" w:hAnsi="PT Astra Serif"/>
                <w:szCs w:val="24"/>
              </w:rPr>
              <w:t>Зона оздоровительно - спортивных лагерей</w:t>
            </w:r>
          </w:p>
        </w:tc>
      </w:tr>
      <w:tr w:rsidR="00BE7847" w:rsidRPr="00E12F3C" w:rsidTr="00441409">
        <w:trPr>
          <w:trHeight w:val="20"/>
        </w:trPr>
        <w:tc>
          <w:tcPr>
            <w:tcW w:w="2657"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 xml:space="preserve">Зоны </w:t>
            </w:r>
            <w:proofErr w:type="gramStart"/>
            <w:r w:rsidRPr="00E12F3C">
              <w:rPr>
                <w:rFonts w:ascii="PT Astra Serif" w:hAnsi="PT Astra Serif"/>
                <w:szCs w:val="24"/>
              </w:rPr>
              <w:t>специального</w:t>
            </w:r>
            <w:proofErr w:type="gramEnd"/>
          </w:p>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назначения</w:t>
            </w:r>
          </w:p>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w:t>
            </w:r>
            <w:proofErr w:type="spellStart"/>
            <w:r w:rsidRPr="00E12F3C">
              <w:rPr>
                <w:rFonts w:ascii="PT Astra Serif" w:hAnsi="PT Astra Serif"/>
                <w:szCs w:val="24"/>
              </w:rPr>
              <w:t>Сп</w:t>
            </w:r>
            <w:proofErr w:type="spellEnd"/>
            <w:r w:rsidRPr="00E12F3C">
              <w:rPr>
                <w:rFonts w:ascii="PT Astra Serif" w:hAnsi="PT Astra Serif"/>
                <w:szCs w:val="24"/>
              </w:rPr>
              <w:t>)</w:t>
            </w:r>
          </w:p>
        </w:tc>
        <w:tc>
          <w:tcPr>
            <w:tcW w:w="2602" w:type="dxa"/>
            <w:vAlign w:val="center"/>
          </w:tcPr>
          <w:p w:rsidR="00BE7847" w:rsidRPr="00E12F3C" w:rsidRDefault="00BE7847" w:rsidP="00551D30">
            <w:pPr>
              <w:pStyle w:val="afffff5"/>
              <w:spacing w:before="0" w:after="0"/>
              <w:jc w:val="center"/>
              <w:rPr>
                <w:rFonts w:ascii="PT Astra Serif" w:hAnsi="PT Astra Serif"/>
                <w:szCs w:val="24"/>
              </w:rPr>
            </w:pPr>
            <w:r w:rsidRPr="00E12F3C">
              <w:rPr>
                <w:rFonts w:ascii="PT Astra Serif" w:hAnsi="PT Astra Serif"/>
                <w:szCs w:val="24"/>
              </w:rPr>
              <w:t xml:space="preserve">Зоны </w:t>
            </w:r>
            <w:r w:rsidR="00551D30">
              <w:rPr>
                <w:rFonts w:ascii="PT Astra Serif" w:hAnsi="PT Astra Serif"/>
                <w:szCs w:val="24"/>
              </w:rPr>
              <w:t>кладбищ</w:t>
            </w:r>
          </w:p>
        </w:tc>
        <w:tc>
          <w:tcPr>
            <w:tcW w:w="759" w:type="dxa"/>
            <w:vAlign w:val="center"/>
          </w:tcPr>
          <w:p w:rsidR="00BE7847" w:rsidRPr="00E12F3C" w:rsidRDefault="00BE7847" w:rsidP="00BE7847">
            <w:pPr>
              <w:pStyle w:val="afffff5"/>
              <w:spacing w:before="0" w:after="0"/>
              <w:jc w:val="center"/>
              <w:rPr>
                <w:rFonts w:ascii="PT Astra Serif" w:hAnsi="PT Astra Serif"/>
                <w:szCs w:val="24"/>
              </w:rPr>
            </w:pPr>
            <w:r w:rsidRPr="00E12F3C">
              <w:rPr>
                <w:rFonts w:ascii="PT Astra Serif" w:hAnsi="PT Astra Serif"/>
                <w:szCs w:val="24"/>
              </w:rPr>
              <w:t>Сп</w:t>
            </w:r>
            <w:proofErr w:type="gramStart"/>
            <w:r w:rsidRPr="00E12F3C">
              <w:rPr>
                <w:rFonts w:ascii="PT Astra Serif" w:hAnsi="PT Astra Serif"/>
                <w:szCs w:val="24"/>
              </w:rPr>
              <w:t>1</w:t>
            </w:r>
            <w:proofErr w:type="gramEnd"/>
          </w:p>
        </w:tc>
        <w:tc>
          <w:tcPr>
            <w:tcW w:w="3333" w:type="dxa"/>
            <w:vAlign w:val="center"/>
          </w:tcPr>
          <w:p w:rsidR="00BE7847" w:rsidRPr="00E12F3C" w:rsidRDefault="00BE7847" w:rsidP="00BE7847">
            <w:pPr>
              <w:pStyle w:val="afffff5"/>
              <w:spacing w:before="0" w:after="0"/>
              <w:jc w:val="both"/>
              <w:rPr>
                <w:rFonts w:ascii="PT Astra Serif" w:hAnsi="PT Astra Serif"/>
                <w:szCs w:val="24"/>
              </w:rPr>
            </w:pPr>
            <w:r w:rsidRPr="00E12F3C">
              <w:rPr>
                <w:rFonts w:ascii="PT Astra Serif" w:hAnsi="PT Astra Serif"/>
                <w:szCs w:val="24"/>
              </w:rPr>
              <w:t>Зона размещения кладбищ, крематориев, скотомогильников, мемориальных парков, полигонов твердых бытовых отходов и т.п.</w:t>
            </w:r>
          </w:p>
        </w:tc>
      </w:tr>
    </w:tbl>
    <w:p w:rsidR="00871388" w:rsidRDefault="00871388" w:rsidP="00871388">
      <w:pPr>
        <w:widowControl w:val="0"/>
        <w:autoSpaceDE w:val="0"/>
        <w:contextualSpacing/>
        <w:jc w:val="both"/>
        <w:rPr>
          <w:rFonts w:ascii="PT Astra Serif" w:hAnsi="PT Astra Serif" w:cs="Times New Roman"/>
          <w:b/>
          <w:bCs/>
          <w:szCs w:val="20"/>
        </w:rPr>
      </w:pPr>
      <w:bookmarkStart w:id="337" w:name="_Toc14163621"/>
      <w:r>
        <w:rPr>
          <w:rFonts w:ascii="PT Astra Serif" w:hAnsi="PT Astra Serif" w:cs="Times New Roman"/>
          <w:b/>
          <w:bCs/>
          <w:szCs w:val="20"/>
        </w:rPr>
        <w:lastRenderedPageBreak/>
        <w:t xml:space="preserve">       </w:t>
      </w:r>
    </w:p>
    <w:p w:rsidR="00871388" w:rsidRPr="003B198F" w:rsidRDefault="00871388" w:rsidP="00871388">
      <w:pPr>
        <w:widowControl w:val="0"/>
        <w:autoSpaceDE w:val="0"/>
        <w:contextualSpacing/>
        <w:jc w:val="both"/>
        <w:rPr>
          <w:rFonts w:cs="Times New Roman"/>
        </w:rPr>
      </w:pPr>
      <w:r>
        <w:rPr>
          <w:rFonts w:ascii="PT Astra Serif" w:hAnsi="PT Astra Serif" w:cs="Times New Roman"/>
          <w:b/>
          <w:bCs/>
          <w:szCs w:val="20"/>
        </w:rPr>
        <w:t xml:space="preserve">         </w:t>
      </w:r>
      <w:r w:rsidRPr="003B198F">
        <w:rPr>
          <w:rFonts w:cs="Times New Roman"/>
        </w:rPr>
        <w:t>1. Для каждой территориальной зоны установлен градостроительный регламент,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871388" w:rsidRPr="003B198F" w:rsidRDefault="00871388" w:rsidP="00871388">
      <w:pPr>
        <w:suppressAutoHyphens w:val="0"/>
        <w:autoSpaceDE w:val="0"/>
        <w:autoSpaceDN w:val="0"/>
        <w:adjustRightInd w:val="0"/>
        <w:ind w:firstLine="709"/>
        <w:contextualSpacing/>
        <w:jc w:val="both"/>
        <w:rPr>
          <w:rFonts w:cs="Times New Roman"/>
          <w:lang w:eastAsia="ru-RU"/>
        </w:rPr>
      </w:pPr>
      <w:r w:rsidRPr="003B198F">
        <w:rPr>
          <w:rFonts w:cs="Times New Roman"/>
        </w:rPr>
        <w:t xml:space="preserve">2. </w:t>
      </w:r>
      <w:proofErr w:type="gramStart"/>
      <w:r w:rsidRPr="003B198F">
        <w:rPr>
          <w:rFonts w:cs="Times New Roman"/>
        </w:rPr>
        <w:t>П</w:t>
      </w:r>
      <w:r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End"/>
      <w:r w:rsidRPr="003B198F">
        <w:rPr>
          <w:rFonts w:cs="Times New Roman"/>
          <w:lang w:eastAsia="ru-RU"/>
        </w:rPr>
        <w:t xml:space="preserve">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Pr="003B198F">
        <w:rPr>
          <w:rFonts w:cs="Times New Roman"/>
          <w:lang w:eastAsia="ru-RU"/>
        </w:rPr>
        <w:t>устанавливается для каждой из зон устанавливается</w:t>
      </w:r>
      <w:proofErr w:type="gramEnd"/>
      <w:r w:rsidRPr="003B198F">
        <w:rPr>
          <w:rFonts w:cs="Times New Roman"/>
          <w:lang w:eastAsia="ru-RU"/>
        </w:rPr>
        <w:t xml:space="preserve"> применительно к каждой территориальной зоне настоящих Правил.</w:t>
      </w:r>
    </w:p>
    <w:p w:rsidR="00871388" w:rsidRDefault="00871388" w:rsidP="00871388">
      <w:pPr>
        <w:suppressAutoHyphens w:val="0"/>
        <w:autoSpaceDE w:val="0"/>
        <w:autoSpaceDN w:val="0"/>
        <w:adjustRightInd w:val="0"/>
        <w:ind w:firstLine="709"/>
        <w:contextualSpacing/>
        <w:jc w:val="both"/>
        <w:rPr>
          <w:rFonts w:cs="Times New Roman"/>
          <w:lang w:eastAsia="ru-RU"/>
        </w:rPr>
      </w:pPr>
      <w:r w:rsidRPr="003B198F">
        <w:rPr>
          <w:rFonts w:cs="Times New Roman"/>
        </w:rPr>
        <w:t xml:space="preserve">3. </w:t>
      </w:r>
      <w:proofErr w:type="gramStart"/>
      <w:r w:rsidRPr="003B198F">
        <w:rPr>
          <w:rFonts w:cs="Times New Roman"/>
        </w:rPr>
        <w:t xml:space="preserve">На </w:t>
      </w:r>
      <w:r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roofErr w:type="gramEnd"/>
    </w:p>
    <w:p w:rsidR="00871388" w:rsidRDefault="00871388" w:rsidP="000A65CB">
      <w:pPr>
        <w:pStyle w:val="39"/>
      </w:pPr>
    </w:p>
    <w:p w:rsidR="00FD3907" w:rsidRDefault="00FD3907" w:rsidP="000A65CB">
      <w:pPr>
        <w:pStyle w:val="39"/>
      </w:pPr>
      <w:bookmarkStart w:id="338" w:name="_Toc175310076"/>
      <w:bookmarkStart w:id="339" w:name="_Toc536627461"/>
      <w:bookmarkStart w:id="340" w:name="_Toc4763315"/>
      <w:bookmarkStart w:id="341" w:name="_Toc14163635"/>
      <w:bookmarkStart w:id="342" w:name="_Toc364069276"/>
      <w:bookmarkStart w:id="343" w:name="_Toc464038308"/>
      <w:bookmarkStart w:id="344" w:name="_Toc468262255"/>
      <w:bookmarkStart w:id="345" w:name="_Toc536627459"/>
      <w:bookmarkStart w:id="346" w:name="_Toc4763301"/>
      <w:bookmarkStart w:id="347" w:name="_Toc14163622"/>
      <w:bookmarkEnd w:id="337"/>
      <w:r>
        <w:t>Статья 2</w:t>
      </w:r>
      <w:r w:rsidR="00B15EFD">
        <w:t>7</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38"/>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bookmarkStart w:id="348" w:name="Par1532"/>
      <w:bookmarkEnd w:id="348"/>
      <w:r w:rsidRPr="00A11086">
        <w:rPr>
          <w:rFonts w:cs="Times New Roman"/>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FD3907" w:rsidRPr="00A11086" w:rsidRDefault="00FD3907" w:rsidP="00FD3907">
      <w:pPr>
        <w:suppressAutoHyphens w:val="0"/>
        <w:autoSpaceDE w:val="0"/>
        <w:autoSpaceDN w:val="0"/>
        <w:adjustRightInd w:val="0"/>
        <w:ind w:firstLine="540"/>
        <w:jc w:val="both"/>
        <w:rPr>
          <w:rFonts w:cs="Times New Roman"/>
          <w:lang w:eastAsia="ru-RU"/>
        </w:rPr>
      </w:pPr>
      <w:r w:rsidRPr="00A11086">
        <w:rPr>
          <w:rFonts w:cs="Times New Roman"/>
          <w:lang w:eastAsia="ru-RU"/>
        </w:rPr>
        <w:t>1) предельные (минимальные и (или) максимальные) размеры земельных участков, в том числе их площадь;</w:t>
      </w:r>
    </w:p>
    <w:p w:rsidR="00FD3907" w:rsidRPr="00A11086" w:rsidRDefault="00FD3907" w:rsidP="00FD3907">
      <w:pPr>
        <w:suppressAutoHyphens w:val="0"/>
        <w:autoSpaceDE w:val="0"/>
        <w:autoSpaceDN w:val="0"/>
        <w:adjustRightInd w:val="0"/>
        <w:ind w:firstLine="540"/>
        <w:jc w:val="both"/>
        <w:rPr>
          <w:rFonts w:cs="Times New Roman"/>
          <w:lang w:eastAsia="ru-RU"/>
        </w:rPr>
      </w:pPr>
      <w:r w:rsidRPr="00A11086">
        <w:rPr>
          <w:rFonts w:cs="Times New Roman"/>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D3907" w:rsidRPr="00A11086" w:rsidRDefault="00FD3907" w:rsidP="00FD3907">
      <w:pPr>
        <w:suppressAutoHyphens w:val="0"/>
        <w:autoSpaceDE w:val="0"/>
        <w:autoSpaceDN w:val="0"/>
        <w:adjustRightInd w:val="0"/>
        <w:ind w:firstLine="540"/>
        <w:jc w:val="both"/>
        <w:rPr>
          <w:rFonts w:cs="Times New Roman"/>
          <w:lang w:eastAsia="ru-RU"/>
        </w:rPr>
      </w:pPr>
      <w:r w:rsidRPr="00A11086">
        <w:rPr>
          <w:rFonts w:cs="Times New Roman"/>
          <w:lang w:eastAsia="ru-RU"/>
        </w:rPr>
        <w:t>3) предельное количество этажей или предельную высоту зданий, строений, сооружений;</w:t>
      </w:r>
    </w:p>
    <w:p w:rsidR="00FD3907" w:rsidRPr="00A11086" w:rsidRDefault="00FD3907" w:rsidP="00FD3907">
      <w:pPr>
        <w:suppressAutoHyphens w:val="0"/>
        <w:autoSpaceDE w:val="0"/>
        <w:autoSpaceDN w:val="0"/>
        <w:adjustRightInd w:val="0"/>
        <w:ind w:firstLine="540"/>
        <w:jc w:val="both"/>
        <w:rPr>
          <w:rFonts w:cs="Times New Roman"/>
          <w:lang w:eastAsia="ru-RU"/>
        </w:rPr>
      </w:pPr>
      <w:r w:rsidRPr="00A11086">
        <w:rPr>
          <w:rFonts w:cs="Times New Roman"/>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bookmarkStart w:id="349" w:name="Par469"/>
      <w:bookmarkStart w:id="350" w:name="Par472"/>
      <w:bookmarkEnd w:id="349"/>
      <w:bookmarkEnd w:id="350"/>
      <w:r w:rsidRPr="00A11086">
        <w:rPr>
          <w:rFonts w:cs="Times New Roman"/>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11086">
        <w:rPr>
          <w:rFonts w:cs="Times New Roman"/>
          <w:lang w:eastAsia="ru-RU"/>
        </w:rPr>
        <w:t>архитектурным решениям</w:t>
      </w:r>
      <w:proofErr w:type="gramEnd"/>
      <w:r w:rsidRPr="00A11086">
        <w:rPr>
          <w:rFonts w:cs="Times New Roman"/>
          <w:lang w:eastAsia="ru-RU"/>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FD3907" w:rsidRPr="00A11086" w:rsidRDefault="00FD3907" w:rsidP="00FD3907">
      <w:pPr>
        <w:widowControl w:val="0"/>
        <w:suppressAutoHyphens w:val="0"/>
        <w:autoSpaceDE w:val="0"/>
        <w:autoSpaceDN w:val="0"/>
        <w:adjustRightInd w:val="0"/>
        <w:ind w:firstLine="567"/>
        <w:jc w:val="both"/>
        <w:rPr>
          <w:rFonts w:cs="Times New Roman"/>
          <w:lang w:eastAsia="ru-RU"/>
        </w:rPr>
      </w:pPr>
      <w:bookmarkStart w:id="351" w:name="Par466"/>
      <w:bookmarkEnd w:id="351"/>
      <w:proofErr w:type="gramStart"/>
      <w:r w:rsidRPr="00A11086">
        <w:rPr>
          <w:rFonts w:cs="Times New Roman"/>
          <w:lang w:eastAsia="ru-RU"/>
        </w:rPr>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собрания представителей МО Заокский район № 42/322 от 09.11.2012 г. "О предельных размерах земельных участков, предоставляемых гражданам в собственность для ведения личного подсобного хозяйства и индивидуального жилищного строительства", и приведены в таблице 21.3.1.</w:t>
      </w:r>
      <w:proofErr w:type="gramEnd"/>
    </w:p>
    <w:p w:rsidR="00FD3907" w:rsidRPr="00A11086" w:rsidRDefault="00FD3907" w:rsidP="00FD3907">
      <w:pPr>
        <w:widowControl w:val="0"/>
        <w:suppressAutoHyphens w:val="0"/>
        <w:autoSpaceDE w:val="0"/>
        <w:autoSpaceDN w:val="0"/>
        <w:adjustRightInd w:val="0"/>
        <w:ind w:firstLine="567"/>
        <w:jc w:val="both"/>
        <w:rPr>
          <w:rFonts w:cs="Times New Roman"/>
          <w:lang w:eastAsia="ru-RU"/>
        </w:rPr>
      </w:pPr>
    </w:p>
    <w:p w:rsidR="00FD3907" w:rsidRPr="00A11086" w:rsidRDefault="00FD3907" w:rsidP="00FD3907">
      <w:pPr>
        <w:widowControl w:val="0"/>
        <w:suppressAutoHyphens w:val="0"/>
        <w:autoSpaceDE w:val="0"/>
        <w:autoSpaceDN w:val="0"/>
        <w:adjustRightInd w:val="0"/>
        <w:ind w:firstLine="540"/>
        <w:jc w:val="right"/>
        <w:rPr>
          <w:rFonts w:cs="Times New Roman"/>
          <w:lang w:eastAsia="ru-RU"/>
        </w:rPr>
      </w:pPr>
      <w:r w:rsidRPr="00A11086">
        <w:rPr>
          <w:rFonts w:cs="Times New Roman"/>
          <w:lang w:eastAsia="ru-RU"/>
        </w:rPr>
        <w:t>Таблица 21.3.1.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260"/>
        <w:gridCol w:w="3508"/>
      </w:tblGrid>
      <w:tr w:rsidR="00FD3907" w:rsidRPr="00A11086" w:rsidTr="00306FA3">
        <w:tc>
          <w:tcPr>
            <w:tcW w:w="3085"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Назначение</w:t>
            </w:r>
          </w:p>
        </w:tc>
        <w:tc>
          <w:tcPr>
            <w:tcW w:w="3260"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Минимальный размер, кв</w:t>
            </w:r>
            <w:proofErr w:type="gramStart"/>
            <w:r w:rsidRPr="00A11086">
              <w:rPr>
                <w:rFonts w:cs="Times New Roman"/>
                <w:lang w:eastAsia="ru-RU"/>
              </w:rPr>
              <w:t>.м</w:t>
            </w:r>
            <w:proofErr w:type="gramEnd"/>
          </w:p>
        </w:tc>
        <w:tc>
          <w:tcPr>
            <w:tcW w:w="3508"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Максимальный размер кв</w:t>
            </w:r>
            <w:proofErr w:type="gramStart"/>
            <w:r w:rsidRPr="00A11086">
              <w:rPr>
                <w:rFonts w:cs="Times New Roman"/>
                <w:lang w:eastAsia="ru-RU"/>
              </w:rPr>
              <w:t>.м</w:t>
            </w:r>
            <w:proofErr w:type="gramEnd"/>
          </w:p>
        </w:tc>
      </w:tr>
      <w:tr w:rsidR="00FD3907" w:rsidRPr="00A11086" w:rsidTr="00306FA3">
        <w:tc>
          <w:tcPr>
            <w:tcW w:w="3085" w:type="dxa"/>
          </w:tcPr>
          <w:p w:rsidR="00FD3907" w:rsidRPr="00A11086" w:rsidRDefault="00FD3907" w:rsidP="00306FA3">
            <w:pPr>
              <w:widowControl w:val="0"/>
              <w:tabs>
                <w:tab w:val="right" w:pos="3720"/>
              </w:tabs>
              <w:suppressAutoHyphens w:val="0"/>
              <w:autoSpaceDE w:val="0"/>
              <w:autoSpaceDN w:val="0"/>
              <w:adjustRightInd w:val="0"/>
              <w:rPr>
                <w:rFonts w:cs="Times New Roman"/>
                <w:lang w:eastAsia="ru-RU"/>
              </w:rPr>
            </w:pPr>
            <w:r w:rsidRPr="00A11086">
              <w:rPr>
                <w:rFonts w:cs="Times New Roman"/>
                <w:lang w:eastAsia="ru-RU"/>
              </w:rPr>
              <w:t>для ведения личного подсобного хозяйства:</w:t>
            </w:r>
          </w:p>
          <w:p w:rsidR="00FD3907" w:rsidRPr="00A11086" w:rsidRDefault="00FD3907" w:rsidP="00306FA3">
            <w:pPr>
              <w:widowControl w:val="0"/>
              <w:tabs>
                <w:tab w:val="right" w:pos="3720"/>
              </w:tabs>
              <w:suppressAutoHyphens w:val="0"/>
              <w:autoSpaceDE w:val="0"/>
              <w:autoSpaceDN w:val="0"/>
              <w:adjustRightInd w:val="0"/>
              <w:rPr>
                <w:rFonts w:cs="Times New Roman"/>
                <w:lang w:eastAsia="ru-RU"/>
              </w:rPr>
            </w:pPr>
            <w:r w:rsidRPr="00A11086">
              <w:rPr>
                <w:rFonts w:cs="Times New Roman"/>
                <w:lang w:eastAsia="ru-RU"/>
              </w:rPr>
              <w:t>- в сельских населенных пунктах</w:t>
            </w:r>
          </w:p>
        </w:tc>
        <w:tc>
          <w:tcPr>
            <w:tcW w:w="3260" w:type="dxa"/>
          </w:tcPr>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 xml:space="preserve">300 </w:t>
            </w:r>
          </w:p>
        </w:tc>
        <w:tc>
          <w:tcPr>
            <w:tcW w:w="3508" w:type="dxa"/>
          </w:tcPr>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 xml:space="preserve">5 000 </w:t>
            </w:r>
          </w:p>
        </w:tc>
      </w:tr>
      <w:tr w:rsidR="00FD3907" w:rsidRPr="00A11086" w:rsidTr="00306FA3">
        <w:tc>
          <w:tcPr>
            <w:tcW w:w="3085" w:type="dxa"/>
          </w:tcPr>
          <w:p w:rsidR="00FD3907" w:rsidRPr="00A11086" w:rsidRDefault="00FD3907" w:rsidP="00306FA3">
            <w:pPr>
              <w:widowControl w:val="0"/>
              <w:tabs>
                <w:tab w:val="right" w:pos="3720"/>
              </w:tabs>
              <w:suppressAutoHyphens w:val="0"/>
              <w:autoSpaceDE w:val="0"/>
              <w:autoSpaceDN w:val="0"/>
              <w:adjustRightInd w:val="0"/>
              <w:rPr>
                <w:rFonts w:cs="Times New Roman"/>
                <w:lang w:eastAsia="ru-RU"/>
              </w:rPr>
            </w:pPr>
            <w:r w:rsidRPr="00A11086">
              <w:rPr>
                <w:rFonts w:cs="Times New Roman"/>
                <w:lang w:eastAsia="ru-RU"/>
              </w:rPr>
              <w:t>для индивидуального жилищного строительства:</w:t>
            </w:r>
          </w:p>
          <w:p w:rsidR="00FD3907" w:rsidRPr="00A11086" w:rsidRDefault="00FD3907" w:rsidP="00306FA3">
            <w:pPr>
              <w:widowControl w:val="0"/>
              <w:tabs>
                <w:tab w:val="right" w:pos="3720"/>
              </w:tabs>
              <w:suppressAutoHyphens w:val="0"/>
              <w:autoSpaceDE w:val="0"/>
              <w:autoSpaceDN w:val="0"/>
              <w:adjustRightInd w:val="0"/>
              <w:rPr>
                <w:rFonts w:cs="Times New Roman"/>
                <w:lang w:eastAsia="ru-RU"/>
              </w:rPr>
            </w:pPr>
            <w:r w:rsidRPr="00A11086">
              <w:rPr>
                <w:rFonts w:cs="Times New Roman"/>
                <w:lang w:eastAsia="ru-RU"/>
              </w:rPr>
              <w:t>- в сельских населенных пунктах</w:t>
            </w:r>
          </w:p>
        </w:tc>
        <w:tc>
          <w:tcPr>
            <w:tcW w:w="3260" w:type="dxa"/>
          </w:tcPr>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 xml:space="preserve">300 </w:t>
            </w:r>
          </w:p>
        </w:tc>
        <w:tc>
          <w:tcPr>
            <w:tcW w:w="3508" w:type="dxa"/>
          </w:tcPr>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p>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 xml:space="preserve">2 500 </w:t>
            </w:r>
          </w:p>
        </w:tc>
      </w:tr>
    </w:tbl>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Согласно закону Тульской области № 456-ЗТО от 30 июня 2004 года 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устанавливаются:</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941"/>
      </w:tblGrid>
      <w:tr w:rsidR="00FD3907" w:rsidRPr="00A11086" w:rsidTr="00306FA3">
        <w:tc>
          <w:tcPr>
            <w:tcW w:w="393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Назначение</w:t>
            </w:r>
          </w:p>
        </w:tc>
        <w:tc>
          <w:tcPr>
            <w:tcW w:w="297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Минимальный размер</w:t>
            </w:r>
          </w:p>
        </w:tc>
        <w:tc>
          <w:tcPr>
            <w:tcW w:w="2941"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Максимальный размер</w:t>
            </w:r>
          </w:p>
        </w:tc>
      </w:tr>
      <w:tr w:rsidR="00FD3907" w:rsidRPr="00A11086" w:rsidTr="00306FA3">
        <w:tc>
          <w:tcPr>
            <w:tcW w:w="3936" w:type="dxa"/>
          </w:tcPr>
          <w:p w:rsidR="00FD3907" w:rsidRPr="00A11086" w:rsidRDefault="00FD3907" w:rsidP="00306FA3">
            <w:pPr>
              <w:widowControl w:val="0"/>
              <w:suppressAutoHyphens w:val="0"/>
              <w:autoSpaceDE w:val="0"/>
              <w:autoSpaceDN w:val="0"/>
              <w:adjustRightInd w:val="0"/>
              <w:rPr>
                <w:rFonts w:cs="Times New Roman"/>
                <w:lang w:eastAsia="ru-RU"/>
              </w:rPr>
            </w:pPr>
            <w:r w:rsidRPr="00A11086">
              <w:rPr>
                <w:rFonts w:cs="Times New Roman"/>
                <w:lang w:eastAsia="ru-RU"/>
              </w:rPr>
              <w:t>для ведения садоводства</w:t>
            </w:r>
          </w:p>
        </w:tc>
        <w:tc>
          <w:tcPr>
            <w:tcW w:w="297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0,04 га</w:t>
            </w:r>
          </w:p>
        </w:tc>
        <w:tc>
          <w:tcPr>
            <w:tcW w:w="2941"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0,25 га</w:t>
            </w:r>
          </w:p>
        </w:tc>
      </w:tr>
      <w:tr w:rsidR="00FD3907" w:rsidRPr="00A11086" w:rsidTr="00306FA3">
        <w:tc>
          <w:tcPr>
            <w:tcW w:w="3936" w:type="dxa"/>
          </w:tcPr>
          <w:p w:rsidR="00FD3907" w:rsidRPr="00A11086" w:rsidRDefault="00FD3907" w:rsidP="00306FA3">
            <w:pPr>
              <w:widowControl w:val="0"/>
              <w:suppressAutoHyphens w:val="0"/>
              <w:autoSpaceDE w:val="0"/>
              <w:autoSpaceDN w:val="0"/>
              <w:adjustRightInd w:val="0"/>
              <w:rPr>
                <w:rFonts w:cs="Times New Roman"/>
                <w:lang w:eastAsia="ru-RU"/>
              </w:rPr>
            </w:pPr>
            <w:r w:rsidRPr="00A11086">
              <w:rPr>
                <w:rFonts w:cs="Times New Roman"/>
                <w:lang w:eastAsia="ru-RU"/>
              </w:rPr>
              <w:t>для ведения огородничества</w:t>
            </w:r>
          </w:p>
        </w:tc>
        <w:tc>
          <w:tcPr>
            <w:tcW w:w="297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0,02 га</w:t>
            </w:r>
          </w:p>
        </w:tc>
        <w:tc>
          <w:tcPr>
            <w:tcW w:w="2941"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1,00 га</w:t>
            </w:r>
          </w:p>
        </w:tc>
      </w:tr>
      <w:tr w:rsidR="00FD3907" w:rsidRPr="00A11086" w:rsidTr="00306FA3">
        <w:tc>
          <w:tcPr>
            <w:tcW w:w="3936" w:type="dxa"/>
          </w:tcPr>
          <w:p w:rsidR="00FD3907" w:rsidRPr="00A11086" w:rsidRDefault="00FD3907" w:rsidP="00306FA3">
            <w:pPr>
              <w:widowControl w:val="0"/>
              <w:suppressAutoHyphens w:val="0"/>
              <w:autoSpaceDE w:val="0"/>
              <w:autoSpaceDN w:val="0"/>
              <w:adjustRightInd w:val="0"/>
              <w:rPr>
                <w:rFonts w:cs="Times New Roman"/>
                <w:lang w:eastAsia="ru-RU"/>
              </w:rPr>
            </w:pPr>
            <w:r w:rsidRPr="00A11086">
              <w:rPr>
                <w:rFonts w:cs="Times New Roman"/>
                <w:lang w:eastAsia="ru-RU"/>
              </w:rPr>
              <w:t>для ведения животноводства</w:t>
            </w:r>
          </w:p>
        </w:tc>
        <w:tc>
          <w:tcPr>
            <w:tcW w:w="297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0,15 га</w:t>
            </w:r>
          </w:p>
        </w:tc>
        <w:tc>
          <w:tcPr>
            <w:tcW w:w="2941"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1,00 га</w:t>
            </w:r>
          </w:p>
        </w:tc>
      </w:tr>
      <w:tr w:rsidR="00FD3907" w:rsidRPr="00A11086" w:rsidTr="00306FA3">
        <w:tc>
          <w:tcPr>
            <w:tcW w:w="3936" w:type="dxa"/>
          </w:tcPr>
          <w:p w:rsidR="00FD3907" w:rsidRPr="00A11086" w:rsidRDefault="00FD3907" w:rsidP="00306FA3">
            <w:pPr>
              <w:widowControl w:val="0"/>
              <w:suppressAutoHyphens w:val="0"/>
              <w:autoSpaceDE w:val="0"/>
              <w:autoSpaceDN w:val="0"/>
              <w:adjustRightInd w:val="0"/>
              <w:rPr>
                <w:rFonts w:cs="Times New Roman"/>
                <w:lang w:eastAsia="ru-RU"/>
              </w:rPr>
            </w:pPr>
            <w:r w:rsidRPr="00A11086">
              <w:rPr>
                <w:rFonts w:cs="Times New Roman"/>
                <w:lang w:eastAsia="ru-RU"/>
              </w:rPr>
              <w:t>для осуществления деятельности  крестьянского (фермерского) хозяйства</w:t>
            </w:r>
          </w:p>
        </w:tc>
        <w:tc>
          <w:tcPr>
            <w:tcW w:w="2976"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1 га</w:t>
            </w:r>
          </w:p>
        </w:tc>
        <w:tc>
          <w:tcPr>
            <w:tcW w:w="2941" w:type="dxa"/>
          </w:tcPr>
          <w:p w:rsidR="00FD3907" w:rsidRPr="00A11086" w:rsidRDefault="00FD3907" w:rsidP="00306FA3">
            <w:pPr>
              <w:widowControl w:val="0"/>
              <w:suppressAutoHyphens w:val="0"/>
              <w:autoSpaceDE w:val="0"/>
              <w:autoSpaceDN w:val="0"/>
              <w:adjustRightInd w:val="0"/>
              <w:jc w:val="center"/>
              <w:rPr>
                <w:rFonts w:cs="Times New Roman"/>
                <w:lang w:eastAsia="ru-RU"/>
              </w:rPr>
            </w:pPr>
            <w:r w:rsidRPr="00A11086">
              <w:rPr>
                <w:rFonts w:cs="Times New Roman"/>
                <w:lang w:eastAsia="ru-RU"/>
              </w:rPr>
              <w:t>200 га</w:t>
            </w:r>
          </w:p>
        </w:tc>
      </w:tr>
    </w:tbl>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законом</w:t>
      </w:r>
      <w:r>
        <w:rPr>
          <w:rFonts w:cs="Times New Roman"/>
          <w:lang w:eastAsia="ru-RU"/>
        </w:rPr>
        <w:t xml:space="preserve"> </w:t>
      </w:r>
      <w:r w:rsidRPr="00A11086">
        <w:rPr>
          <w:rFonts w:cs="Times New Roman"/>
          <w:lang w:eastAsia="ru-RU"/>
        </w:rPr>
        <w:t>Тульской области № 456-ЗТО от 30 июня 2004 года</w:t>
      </w:r>
      <w:r w:rsidR="00BE2873">
        <w:rPr>
          <w:rFonts w:cs="Times New Roman"/>
          <w:lang w:eastAsia="ru-RU"/>
        </w:rPr>
        <w:t xml:space="preserve"> </w:t>
      </w:r>
      <w:r w:rsidRPr="00A11086">
        <w:rPr>
          <w:rFonts w:cs="Times New Roman"/>
          <w:lang w:eastAsia="ru-RU"/>
        </w:rPr>
        <w:t>право на предоставление таких земельных участков в собственность бесплатно, устанавливаются:</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 для индивидуального жилищного строительства - 0,15 га;</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 для ведения личного подсобного хозяйства в границах населенного пункта - 0,15 га;</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 для ведения садоводства - 0,25 га.</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2)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proofErr w:type="gramStart"/>
      <w:r w:rsidRPr="00A11086">
        <w:rPr>
          <w:rFonts w:cs="Times New Roman"/>
          <w:lang w:eastAsia="ru-RU"/>
        </w:rPr>
        <w:t>3)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roofErr w:type="gramEnd"/>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4)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w:t>
      </w:r>
      <w:proofErr w:type="spellStart"/>
      <w:r w:rsidRPr="00A11086">
        <w:rPr>
          <w:rFonts w:cs="Times New Roman"/>
          <w:lang w:eastAsia="ru-RU"/>
        </w:rPr>
        <w:t>правоудостоверяющих</w:t>
      </w:r>
      <w:proofErr w:type="spellEnd"/>
      <w:r w:rsidRPr="00A11086">
        <w:rPr>
          <w:rFonts w:cs="Times New Roman"/>
          <w:lang w:eastAsia="ru-RU"/>
        </w:rPr>
        <w:t>)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FD3907" w:rsidRPr="00A11086" w:rsidRDefault="00FD3907" w:rsidP="00FD3907">
      <w:pPr>
        <w:widowControl w:val="0"/>
        <w:suppressAutoHyphens w:val="0"/>
        <w:autoSpaceDE w:val="0"/>
        <w:autoSpaceDN w:val="0"/>
        <w:adjustRightInd w:val="0"/>
        <w:ind w:firstLine="540"/>
        <w:jc w:val="both"/>
        <w:rPr>
          <w:rFonts w:cs="Times New Roman"/>
          <w:lang w:eastAsia="ru-RU"/>
        </w:rPr>
      </w:pPr>
      <w:r w:rsidRPr="00A11086">
        <w:rPr>
          <w:rFonts w:cs="Times New Roman"/>
          <w:lang w:eastAsia="ru-RU"/>
        </w:rPr>
        <w:t>5) если фактическое землепользование более площади, указанной в правоустанавливающем (</w:t>
      </w:r>
      <w:proofErr w:type="spellStart"/>
      <w:r w:rsidRPr="00A11086">
        <w:rPr>
          <w:rFonts w:cs="Times New Roman"/>
          <w:lang w:eastAsia="ru-RU"/>
        </w:rPr>
        <w:t>правоудостоверяющем</w:t>
      </w:r>
      <w:proofErr w:type="spellEnd"/>
      <w:r w:rsidRPr="00A11086">
        <w:rPr>
          <w:rFonts w:cs="Times New Roman"/>
          <w:lang w:eastAsia="ru-RU"/>
        </w:rPr>
        <w:t xml:space="preserve">) документе, на величину, не превышающую минимальный размер земельных участков, предусмотренный пунктом 1 части 3 настоящей </w:t>
      </w:r>
      <w:r w:rsidRPr="00A11086">
        <w:rPr>
          <w:rFonts w:cs="Times New Roman"/>
          <w:lang w:eastAsia="ru-RU"/>
        </w:rPr>
        <w:lastRenderedPageBreak/>
        <w:t>статьи, размер земельного участка устанавливается с учетом фактического землепользования.</w:t>
      </w:r>
    </w:p>
    <w:p w:rsidR="00D27847" w:rsidRPr="00E12F3C" w:rsidRDefault="00D27847" w:rsidP="000A65CB">
      <w:pPr>
        <w:pStyle w:val="39"/>
      </w:pPr>
      <w:bookmarkStart w:id="352" w:name="_Toc175310077"/>
      <w:r w:rsidRPr="00E12F3C">
        <w:t>Статья 2</w:t>
      </w:r>
      <w:r w:rsidR="00B15EFD">
        <w:t>8</w:t>
      </w:r>
      <w:r w:rsidRPr="00E12F3C">
        <w:t>. Общие требования в части ограничений использования земельных участков и объектов капитального строительства.</w:t>
      </w:r>
      <w:bookmarkEnd w:id="339"/>
      <w:bookmarkEnd w:id="340"/>
      <w:bookmarkEnd w:id="341"/>
      <w:bookmarkEnd w:id="352"/>
    </w:p>
    <w:p w:rsidR="00D27847" w:rsidRPr="00E12F3C" w:rsidRDefault="00D27847" w:rsidP="00D2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D27847" w:rsidRPr="00E12F3C" w:rsidRDefault="00D27847" w:rsidP="00D2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D27847" w:rsidRPr="00E12F3C" w:rsidRDefault="00D27847" w:rsidP="00D2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D27847" w:rsidRPr="00E12F3C" w:rsidRDefault="00D27847" w:rsidP="00D2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D27847" w:rsidRPr="00E12F3C" w:rsidRDefault="00D27847" w:rsidP="00D27847">
      <w:pPr>
        <w:widowControl w:val="0"/>
        <w:autoSpaceDE w:val="0"/>
        <w:autoSpaceDN w:val="0"/>
        <w:adjustRightInd w:val="0"/>
        <w:ind w:firstLine="709"/>
        <w:contextualSpacing/>
        <w:jc w:val="both"/>
        <w:rPr>
          <w:rFonts w:ascii="PT Astra Serif" w:hAnsi="PT Astra Serif"/>
        </w:rPr>
      </w:pPr>
      <w:proofErr w:type="gramStart"/>
      <w:r w:rsidRPr="00E12F3C">
        <w:rPr>
          <w:rFonts w:ascii="PT Astra Serif" w:hAnsi="PT Astra Serif"/>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w:t>
      </w:r>
      <w:proofErr w:type="gramEnd"/>
      <w:r w:rsidRPr="00E12F3C">
        <w:rPr>
          <w:rFonts w:ascii="PT Astra Serif" w:hAnsi="PT Astra Serif"/>
        </w:rPr>
        <w:t xml:space="preserve">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BE7847" w:rsidRPr="00E12F3C" w:rsidRDefault="00BE7847" w:rsidP="000A65CB">
      <w:pPr>
        <w:pStyle w:val="39"/>
      </w:pPr>
      <w:bookmarkStart w:id="353" w:name="_Toc175310078"/>
      <w:bookmarkEnd w:id="342"/>
      <w:bookmarkEnd w:id="343"/>
      <w:bookmarkEnd w:id="344"/>
      <w:r w:rsidRPr="00E12F3C">
        <w:t xml:space="preserve">Статья </w:t>
      </w:r>
      <w:r w:rsidR="0081103F" w:rsidRPr="00E12F3C">
        <w:t>2</w:t>
      </w:r>
      <w:r w:rsidR="00B15EFD">
        <w:t>9</w:t>
      </w:r>
      <w:r w:rsidRPr="00E12F3C">
        <w:t>. Земельные участки, на которые действие градостроительного регламента не распространяется.</w:t>
      </w:r>
      <w:bookmarkEnd w:id="345"/>
      <w:bookmarkEnd w:id="346"/>
      <w:bookmarkEnd w:id="347"/>
      <w:bookmarkEnd w:id="353"/>
    </w:p>
    <w:p w:rsidR="00BE7847" w:rsidRPr="00E12F3C" w:rsidRDefault="00BE7847" w:rsidP="00BE7847">
      <w:pPr>
        <w:shd w:val="clear" w:color="auto" w:fill="FFFFFF"/>
        <w:suppressAutoHyphens w:val="0"/>
        <w:spacing w:line="290" w:lineRule="atLeast"/>
        <w:ind w:firstLine="540"/>
        <w:jc w:val="both"/>
        <w:rPr>
          <w:rFonts w:ascii="PT Astra Serif" w:hAnsi="PT Astra Serif"/>
        </w:rPr>
      </w:pPr>
      <w:r w:rsidRPr="00E12F3C">
        <w:rPr>
          <w:rFonts w:ascii="PT Astra Serif" w:hAnsi="PT Astra Serif"/>
        </w:rPr>
        <w:t>Действие градостроительного регламента не распространяется на земельные участки:</w:t>
      </w:r>
    </w:p>
    <w:p w:rsidR="00BE7847" w:rsidRPr="00E12F3C" w:rsidRDefault="00BE7847" w:rsidP="00BE7847">
      <w:pPr>
        <w:shd w:val="clear" w:color="auto" w:fill="FFFFFF"/>
        <w:spacing w:line="290" w:lineRule="atLeast"/>
        <w:ind w:firstLine="540"/>
        <w:jc w:val="both"/>
        <w:rPr>
          <w:rFonts w:ascii="PT Astra Serif" w:hAnsi="PT Astra Serif"/>
        </w:rPr>
      </w:pPr>
      <w:bookmarkStart w:id="354" w:name="dst1103"/>
      <w:bookmarkEnd w:id="354"/>
      <w:proofErr w:type="gramStart"/>
      <w:r w:rsidRPr="00E12F3C">
        <w:rPr>
          <w:rFonts w:ascii="PT Astra Serif" w:hAnsi="PT Astra Serif"/>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E12F3C">
        <w:rPr>
          <w:rFonts w:ascii="PT Astra Serif" w:hAnsi="PT Astra Serif"/>
        </w:rPr>
        <w:t xml:space="preserve"> наследия;</w:t>
      </w:r>
    </w:p>
    <w:p w:rsidR="00BE7847" w:rsidRPr="00E12F3C" w:rsidRDefault="00BE7847" w:rsidP="00BE7847">
      <w:pPr>
        <w:shd w:val="clear" w:color="auto" w:fill="FFFFFF"/>
        <w:spacing w:line="290" w:lineRule="atLeast"/>
        <w:ind w:firstLine="540"/>
        <w:jc w:val="both"/>
        <w:rPr>
          <w:rFonts w:ascii="PT Astra Serif" w:hAnsi="PT Astra Serif"/>
        </w:rPr>
      </w:pPr>
      <w:r w:rsidRPr="00E12F3C">
        <w:rPr>
          <w:rFonts w:ascii="PT Astra Serif" w:hAnsi="PT Astra Serif"/>
        </w:rPr>
        <w:t>2) в границах территорий общего пользования;</w:t>
      </w:r>
    </w:p>
    <w:p w:rsidR="00BE7847" w:rsidRPr="00E12F3C" w:rsidRDefault="00BE7847" w:rsidP="00BE7847">
      <w:pPr>
        <w:shd w:val="clear" w:color="auto" w:fill="FFFFFF"/>
        <w:spacing w:line="290" w:lineRule="atLeast"/>
        <w:ind w:firstLine="540"/>
        <w:jc w:val="both"/>
        <w:rPr>
          <w:rFonts w:ascii="PT Astra Serif" w:hAnsi="PT Astra Serif"/>
        </w:rPr>
      </w:pPr>
      <w:proofErr w:type="gramStart"/>
      <w:r w:rsidRPr="00E12F3C">
        <w:rPr>
          <w:rFonts w:ascii="PT Astra Serif" w:hAnsi="PT Astra Serif"/>
        </w:rPr>
        <w:t>3) предназначенные для размещения линейных объектов и (или) занятые линейными объектами;</w:t>
      </w:r>
      <w:proofErr w:type="gramEnd"/>
    </w:p>
    <w:p w:rsidR="00BE7847" w:rsidRPr="00E12F3C" w:rsidRDefault="00BE7847" w:rsidP="00BE7847">
      <w:pPr>
        <w:shd w:val="clear" w:color="auto" w:fill="FFFFFF"/>
        <w:spacing w:line="290" w:lineRule="atLeast"/>
        <w:ind w:firstLine="540"/>
        <w:jc w:val="both"/>
        <w:rPr>
          <w:rFonts w:ascii="PT Astra Serif" w:hAnsi="PT Astra Serif"/>
        </w:rPr>
      </w:pPr>
      <w:proofErr w:type="gramStart"/>
      <w:r w:rsidRPr="00E12F3C">
        <w:rPr>
          <w:rFonts w:ascii="PT Astra Serif" w:hAnsi="PT Astra Serif"/>
        </w:rPr>
        <w:t>4) предоставленные для добычи полезных ископаемых.</w:t>
      </w:r>
      <w:proofErr w:type="gramEnd"/>
    </w:p>
    <w:p w:rsidR="00BE7847" w:rsidRPr="00E12F3C" w:rsidRDefault="00BE7847" w:rsidP="00BE7847">
      <w:pPr>
        <w:shd w:val="clear" w:color="auto" w:fill="FFFFFF"/>
        <w:spacing w:line="290" w:lineRule="atLeast"/>
        <w:ind w:firstLine="540"/>
        <w:jc w:val="both"/>
        <w:rPr>
          <w:rFonts w:ascii="PT Astra Serif" w:hAnsi="PT Astra Serif"/>
        </w:rPr>
      </w:pPr>
      <w:r w:rsidRPr="00E12F3C">
        <w:rPr>
          <w:rFonts w:ascii="PT Astra Serif" w:hAnsi="PT Astra Serif"/>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w:t>
      </w:r>
      <w:r w:rsidRPr="00E12F3C">
        <w:rPr>
          <w:rFonts w:ascii="PT Astra Serif" w:hAnsi="PT Astra Serif"/>
        </w:rPr>
        <w:lastRenderedPageBreak/>
        <w:t>участков, расположенных в границах особых экономических зон и территорий опережающего социально-экономического развития.</w:t>
      </w:r>
    </w:p>
    <w:p w:rsidR="00BE7847" w:rsidRPr="00E12F3C" w:rsidRDefault="00BE7847" w:rsidP="00BE7847">
      <w:pPr>
        <w:shd w:val="clear" w:color="auto" w:fill="FFFFFF"/>
        <w:spacing w:line="290" w:lineRule="atLeast"/>
        <w:ind w:firstLine="540"/>
        <w:jc w:val="both"/>
        <w:rPr>
          <w:rFonts w:ascii="PT Astra Serif" w:hAnsi="PT Astra Serif"/>
        </w:rPr>
      </w:pPr>
      <w:r w:rsidRPr="00E12F3C">
        <w:rPr>
          <w:rFonts w:ascii="PT Astra Serif" w:hAnsi="PT Astra Serif"/>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54" w:anchor="dst100581" w:history="1">
        <w:r w:rsidRPr="00E12F3C">
          <w:rPr>
            <w:rFonts w:ascii="PT Astra Serif" w:hAnsi="PT Astra Serif"/>
          </w:rPr>
          <w:t>регламентом</w:t>
        </w:r>
      </w:hyperlink>
      <w:r w:rsidRPr="00E12F3C">
        <w:rPr>
          <w:rFonts w:ascii="PT Astra Serif" w:hAnsi="PT Astra Serif"/>
        </w:rPr>
        <w:t xml:space="preserve">, положением об особо охраняемой природной территории в соответствии с лесным </w:t>
      </w:r>
      <w:hyperlink r:id="rId55" w:anchor="dst0" w:history="1">
        <w:r w:rsidRPr="00E12F3C">
          <w:rPr>
            <w:rFonts w:ascii="PT Astra Serif" w:hAnsi="PT Astra Serif"/>
          </w:rPr>
          <w:t>законодательством</w:t>
        </w:r>
      </w:hyperlink>
      <w:r w:rsidRPr="00E12F3C">
        <w:rPr>
          <w:rFonts w:ascii="PT Astra Serif" w:hAnsi="PT Astra Serif"/>
        </w:rPr>
        <w:t xml:space="preserve">, </w:t>
      </w:r>
      <w:hyperlink r:id="rId56" w:anchor="dst0" w:history="1">
        <w:r w:rsidRPr="00E12F3C">
          <w:rPr>
            <w:rFonts w:ascii="PT Astra Serif" w:hAnsi="PT Astra Serif"/>
          </w:rPr>
          <w:t>законодательством</w:t>
        </w:r>
      </w:hyperlink>
      <w:r w:rsidRPr="00E12F3C">
        <w:rPr>
          <w:rFonts w:ascii="PT Astra Serif" w:hAnsi="PT Astra Serif"/>
        </w:rPr>
        <w:t xml:space="preserve"> об особо охраняемых природных территориях.</w:t>
      </w:r>
    </w:p>
    <w:p w:rsidR="00586F45" w:rsidRPr="00E12F3C" w:rsidRDefault="00586F45" w:rsidP="000A65CB">
      <w:pPr>
        <w:pStyle w:val="39"/>
      </w:pPr>
      <w:bookmarkStart w:id="355" w:name="_Toc175310079"/>
      <w:r w:rsidRPr="00E12F3C">
        <w:t xml:space="preserve">Статья </w:t>
      </w:r>
      <w:r w:rsidR="00B15EFD">
        <w:t>30</w:t>
      </w:r>
      <w:r w:rsidRPr="00E12F3C">
        <w:t>. Земельные участки, на которые градостроительные регламенты не устанавливаются.</w:t>
      </w:r>
      <w:bookmarkEnd w:id="355"/>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Градостроительные регламенты не устанавливаются:</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 для земель лесного фонда;</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-для земель, покрытых поверхностными водами;</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 для земель запаса;</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 для земель особо охраняемых природных территорий (за исключением земель лечебно-оздоровительных местностей и курортов);</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 для земель сельскохозяйственных угодий в составе земель сельскохозяйственного назначения;</w:t>
      </w: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 для земельных участков, расположенных в границах особых экономических зон и территорий опережающего социально-экономического развития.</w:t>
      </w:r>
    </w:p>
    <w:p w:rsidR="00586F45" w:rsidRPr="00E12F3C" w:rsidRDefault="00586F45" w:rsidP="00586F45">
      <w:pPr>
        <w:widowControl w:val="0"/>
        <w:autoSpaceDE w:val="0"/>
        <w:ind w:firstLine="709"/>
        <w:contextualSpacing/>
        <w:jc w:val="both"/>
        <w:rPr>
          <w:rFonts w:ascii="PT Astra Serif" w:hAnsi="PT Astra Serif" w:cs="Times New Roman"/>
          <w:snapToGrid w:val="0"/>
        </w:rPr>
      </w:pPr>
    </w:p>
    <w:p w:rsidR="00586F45" w:rsidRPr="00E12F3C" w:rsidRDefault="00586F45" w:rsidP="00586F45">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E7847" w:rsidRPr="00E12F3C" w:rsidRDefault="00BE7847" w:rsidP="000A65CB">
      <w:pPr>
        <w:pStyle w:val="39"/>
      </w:pPr>
      <w:bookmarkStart w:id="356" w:name="_Toc241293430"/>
      <w:bookmarkStart w:id="357" w:name="_Toc356390712"/>
      <w:bookmarkStart w:id="358" w:name="_Toc467668539"/>
      <w:bookmarkStart w:id="359" w:name="_Toc468262253"/>
      <w:bookmarkStart w:id="360" w:name="_Toc492973671"/>
      <w:bookmarkStart w:id="361" w:name="_Toc529951968"/>
      <w:bookmarkStart w:id="362" w:name="_Toc4763302"/>
      <w:bookmarkStart w:id="363" w:name="_Toc14163623"/>
      <w:bookmarkStart w:id="364" w:name="_Toc175310080"/>
      <w:r w:rsidRPr="00E12F3C">
        <w:t xml:space="preserve">Статья </w:t>
      </w:r>
      <w:r w:rsidR="00B15EFD">
        <w:t>31</w:t>
      </w:r>
      <w:r w:rsidRPr="00E12F3C">
        <w:t xml:space="preserve">. </w:t>
      </w:r>
      <w:bookmarkEnd w:id="356"/>
      <w:bookmarkEnd w:id="357"/>
      <w:bookmarkEnd w:id="358"/>
      <w:bookmarkEnd w:id="359"/>
      <w:bookmarkEnd w:id="360"/>
      <w:r w:rsidRPr="00E12F3C">
        <w:t>Градостроительные регламенты. Жилые зоны - "Ж".</w:t>
      </w:r>
      <w:bookmarkEnd w:id="361"/>
      <w:bookmarkEnd w:id="362"/>
      <w:bookmarkEnd w:id="363"/>
      <w:bookmarkEnd w:id="364"/>
    </w:p>
    <w:p w:rsidR="00BE7847" w:rsidRPr="00E12F3C" w:rsidRDefault="00BE7847" w:rsidP="00BE7847">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w:t>
      </w:r>
    </w:p>
    <w:p w:rsidR="00BE7847" w:rsidRPr="00E12F3C" w:rsidRDefault="00BE7847" w:rsidP="00BE7847">
      <w:pPr>
        <w:widowControl w:val="0"/>
        <w:autoSpaceDE w:val="0"/>
        <w:ind w:firstLine="709"/>
        <w:contextualSpacing/>
        <w:jc w:val="both"/>
        <w:rPr>
          <w:rFonts w:ascii="PT Astra Serif" w:hAnsi="PT Astra Serif" w:cs="Times New Roman"/>
          <w:snapToGrid w:val="0"/>
        </w:rPr>
      </w:pPr>
      <w:r w:rsidRPr="00E12F3C">
        <w:rPr>
          <w:rFonts w:ascii="PT Astra Serif" w:hAnsi="PT Astra Serif"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BE7847" w:rsidRPr="00E12F3C" w:rsidRDefault="00BE7847" w:rsidP="00385404">
      <w:pPr>
        <w:pStyle w:val="40"/>
        <w:rPr>
          <w:rFonts w:ascii="PT Astra Serif" w:hAnsi="PT Astra Serif"/>
        </w:rPr>
      </w:pPr>
      <w:r w:rsidRPr="00E12F3C">
        <w:rPr>
          <w:rFonts w:ascii="PT Astra Serif" w:hAnsi="PT Astra Serif"/>
        </w:rPr>
        <w:t>Ж</w:t>
      </w:r>
      <w:proofErr w:type="gramStart"/>
      <w:r w:rsidRPr="00E12F3C">
        <w:rPr>
          <w:rFonts w:ascii="PT Astra Serif" w:hAnsi="PT Astra Serif"/>
        </w:rPr>
        <w:t>1</w:t>
      </w:r>
      <w:proofErr w:type="gramEnd"/>
      <w:r w:rsidRPr="00E12F3C">
        <w:rPr>
          <w:rFonts w:ascii="PT Astra Serif" w:hAnsi="PT Astra Serif"/>
        </w:rPr>
        <w:t xml:space="preserve"> -Зоны застройки индивидуальными жилыми домами.</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BE7847" w:rsidRPr="00E12F3C" w:rsidTr="00BE7847">
        <w:trPr>
          <w:tblHeader/>
        </w:trPr>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BE7847" w:rsidRPr="00E12F3C" w:rsidRDefault="00BE7847" w:rsidP="00BE7847">
            <w:pPr>
              <w:widowControl w:val="0"/>
              <w:autoSpaceDE w:val="0"/>
              <w:autoSpaceDN w:val="0"/>
              <w:adjustRightInd w:val="0"/>
              <w:jc w:val="center"/>
              <w:rPr>
                <w:rFonts w:ascii="PT Astra Serif" w:hAnsi="PT Astra Serif"/>
                <w:b/>
              </w:rPr>
            </w:pPr>
            <w:r w:rsidRPr="00E12F3C">
              <w:rPr>
                <w:rFonts w:ascii="PT Astra Serif" w:hAnsi="PT Astra Serif"/>
                <w:b/>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vAlign w:val="center"/>
          </w:tcPr>
          <w:p w:rsidR="00BE7847" w:rsidRPr="00E12F3C" w:rsidRDefault="00BE7847" w:rsidP="00BE7847">
            <w:pPr>
              <w:widowControl w:val="0"/>
              <w:autoSpaceDE w:val="0"/>
              <w:autoSpaceDN w:val="0"/>
              <w:adjustRightInd w:val="0"/>
              <w:jc w:val="center"/>
              <w:rPr>
                <w:rFonts w:ascii="PT Astra Serif" w:hAnsi="PT Astra Serif"/>
                <w:b/>
              </w:rPr>
            </w:pPr>
            <w:r w:rsidRPr="00E12F3C">
              <w:rPr>
                <w:rFonts w:ascii="PT Astra Serif" w:hAnsi="PT Astra Serif"/>
                <w:b/>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BE7847" w:rsidRPr="00E12F3C" w:rsidRDefault="00BE7847" w:rsidP="00BE7847">
            <w:pPr>
              <w:widowControl w:val="0"/>
              <w:autoSpaceDE w:val="0"/>
              <w:autoSpaceDN w:val="0"/>
              <w:adjustRightInd w:val="0"/>
              <w:jc w:val="center"/>
              <w:rPr>
                <w:rFonts w:ascii="PT Astra Serif" w:hAnsi="PT Astra Serif"/>
                <w:b/>
              </w:rPr>
            </w:pPr>
            <w:r w:rsidRPr="00E12F3C">
              <w:rPr>
                <w:rFonts w:ascii="PT Astra Serif" w:hAnsi="PT Astra Serif"/>
                <w:b/>
              </w:rPr>
              <w:t>Код</w:t>
            </w:r>
          </w:p>
        </w:tc>
      </w:tr>
      <w:tr w:rsidR="00BE7847" w:rsidRPr="00E12F3C" w:rsidTr="00BE7847">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rPr>
            </w:pPr>
            <w:r w:rsidRPr="00E12F3C">
              <w:rPr>
                <w:rFonts w:ascii="PT Astra Serif" w:hAnsi="PT Astra Serif"/>
                <w:b/>
                <w:smallCaps/>
              </w:rPr>
              <w:lastRenderedPageBreak/>
              <w:t>Основные виды разрешенного использования</w:t>
            </w:r>
          </w:p>
        </w:tc>
      </w:tr>
      <w:tr w:rsidR="00BE7847"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E7847" w:rsidRPr="00E12F3C" w:rsidRDefault="00BE7847" w:rsidP="00BE7847">
            <w:pPr>
              <w:pStyle w:val="affffff7"/>
              <w:rPr>
                <w:rFonts w:ascii="PT Astra Serif" w:hAnsi="PT Astra Serif"/>
              </w:rPr>
            </w:pPr>
            <w:r w:rsidRPr="00E12F3C">
              <w:rPr>
                <w:rFonts w:ascii="PT Astra Serif" w:hAnsi="PT Astra Serif"/>
              </w:rPr>
              <w:t>выращивание сельскохозяйственных культур;</w:t>
            </w:r>
          </w:p>
          <w:p w:rsidR="00BE7847" w:rsidRPr="00E12F3C" w:rsidRDefault="00BE7847" w:rsidP="00BE7847">
            <w:pPr>
              <w:pStyle w:val="affffff7"/>
              <w:rPr>
                <w:rFonts w:ascii="PT Astra Serif" w:hAnsi="PT Astra Serif"/>
              </w:rPr>
            </w:pPr>
            <w:r w:rsidRPr="00E12F3C">
              <w:rPr>
                <w:rFonts w:ascii="PT Astra Serif" w:hAnsi="PT Astra Serif"/>
              </w:rP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2.1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Default="002F459B" w:rsidP="00306FA3">
            <w:pPr>
              <w:pStyle w:val="affffff7"/>
            </w:pPr>
            <w: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F459B" w:rsidRDefault="002F459B" w:rsidP="00306FA3">
            <w:pPr>
              <w:pStyle w:val="affffff7"/>
            </w:pPr>
            <w:r>
              <w:t xml:space="preserve">Размещение малоэтажных многоквартирных домов (многоквартирные дома высотой до 4 этажей, включая </w:t>
            </w:r>
            <w:proofErr w:type="gramStart"/>
            <w:r>
              <w:t>мансардный</w:t>
            </w:r>
            <w:proofErr w:type="gramEnd"/>
            <w:r>
              <w:t>);</w:t>
            </w:r>
          </w:p>
          <w:p w:rsidR="002F459B" w:rsidRDefault="002F459B" w:rsidP="00306FA3">
            <w:pPr>
              <w:pStyle w:val="affffff7"/>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2F459B" w:rsidRDefault="002F459B" w:rsidP="00306FA3">
            <w:pPr>
              <w:pStyle w:val="affffff7"/>
              <w:jc w:val="center"/>
            </w:pPr>
            <w:r>
              <w:t>2.1.1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жилого дома, указанного в описании вида разрешенного использования с </w:t>
            </w:r>
            <w:hyperlink w:anchor="sub_1021" w:history="1">
              <w:r w:rsidRPr="00E12F3C">
                <w:rPr>
                  <w:rStyle w:val="affffff2"/>
                  <w:rFonts w:ascii="PT Astra Serif" w:hAnsi="PT Astra Serif"/>
                </w:rPr>
                <w:t>кодом 2.1</w:t>
              </w:r>
            </w:hyperlink>
            <w:r w:rsidRPr="00E12F3C">
              <w:rPr>
                <w:rFonts w:ascii="PT Astra Serif" w:hAnsi="PT Astra Serif"/>
              </w:rPr>
              <w:t>;</w:t>
            </w:r>
          </w:p>
          <w:p w:rsidR="002F459B" w:rsidRPr="00E12F3C" w:rsidRDefault="002F459B" w:rsidP="00BE7847">
            <w:pPr>
              <w:pStyle w:val="affffff7"/>
              <w:rPr>
                <w:rFonts w:ascii="PT Astra Serif" w:hAnsi="PT Astra Serif"/>
              </w:rPr>
            </w:pPr>
            <w:r w:rsidRPr="00E12F3C">
              <w:rPr>
                <w:rFonts w:ascii="PT Astra Serif" w:hAnsi="PT Astra Serif"/>
              </w:rPr>
              <w:t>производство сельскохозяйственной продукции;</w:t>
            </w:r>
          </w:p>
          <w:p w:rsidR="002F459B" w:rsidRPr="00E12F3C" w:rsidRDefault="002F459B" w:rsidP="00BE7847">
            <w:pPr>
              <w:pStyle w:val="affffff7"/>
              <w:rPr>
                <w:rFonts w:ascii="PT Astra Serif" w:hAnsi="PT Astra Serif"/>
              </w:rPr>
            </w:pPr>
            <w:r w:rsidRPr="00E12F3C">
              <w:rPr>
                <w:rFonts w:ascii="PT Astra Serif" w:hAnsi="PT Astra Serif"/>
              </w:rPr>
              <w:t>размещение гаража и иных вспомогательных сооружений;</w:t>
            </w:r>
          </w:p>
          <w:p w:rsidR="002F459B" w:rsidRPr="00E12F3C" w:rsidRDefault="002F459B" w:rsidP="00BE7847">
            <w:pPr>
              <w:pStyle w:val="affffff7"/>
              <w:rPr>
                <w:rFonts w:ascii="PT Astra Serif" w:hAnsi="PT Astra Serif"/>
              </w:rPr>
            </w:pPr>
            <w:r w:rsidRPr="00E12F3C">
              <w:rPr>
                <w:rFonts w:ascii="PT Astra Serif" w:hAnsi="PT Astra Serif"/>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2.2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A750BC" w:rsidP="00BE7847">
            <w:pPr>
              <w:pStyle w:val="affffff7"/>
              <w:rPr>
                <w:rFonts w:ascii="PT Astra Serif" w:hAnsi="PT Astra Serif"/>
              </w:rPr>
            </w:pPr>
            <w:proofErr w:type="gramStart"/>
            <w:r w:rsidRPr="00821ECF">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821ECF">
              <w:t xml:space="preserve">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2.3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65" w:name="sub_10271"/>
            <w:r w:rsidRPr="00E12F3C">
              <w:rPr>
                <w:rFonts w:ascii="PT Astra Serif" w:hAnsi="PT Astra Serif"/>
              </w:rPr>
              <w:t>Хранение автотранспорта</w:t>
            </w:r>
            <w:bookmarkEnd w:id="365"/>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12F3C">
              <w:rPr>
                <w:rFonts w:ascii="PT Astra Serif" w:hAnsi="PT Astra Serif"/>
              </w:rPr>
              <w:t>машино</w:t>
            </w:r>
            <w:proofErr w:type="spellEnd"/>
            <w:r w:rsidRPr="00E12F3C">
              <w:rPr>
                <w:rFonts w:ascii="PT Astra Serif" w:hAnsi="PT Astra Serif"/>
              </w:rPr>
              <w:t xml:space="preserve">-места, за исключением гаражей, размещение которых предусмотрено </w:t>
            </w:r>
            <w:r w:rsidRPr="00E12F3C">
              <w:rPr>
                <w:rFonts w:ascii="PT Astra Serif" w:hAnsi="PT Astra Serif"/>
              </w:rPr>
              <w:lastRenderedPageBreak/>
              <w:t xml:space="preserve">содержанием вида разрешенного использования с </w:t>
            </w:r>
            <w:hyperlink w:anchor="sub_1049" w:history="1">
              <w:r w:rsidRPr="00E12F3C">
                <w:rPr>
                  <w:rStyle w:val="affffff2"/>
                  <w:rFonts w:ascii="PT Astra Serif" w:hAnsi="PT Astra Serif"/>
                </w:rPr>
                <w:t>кодом 4.9</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lastRenderedPageBreak/>
              <w:t>2.7.1</w:t>
            </w:r>
          </w:p>
        </w:tc>
      </w:tr>
      <w:tr w:rsidR="00A750BC"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50BC" w:rsidRPr="00821ECF" w:rsidRDefault="00A750BC" w:rsidP="00A750BC">
            <w:pPr>
              <w:textAlignment w:val="baseline"/>
              <w:rPr>
                <w:rFonts w:cs="Times New Roman"/>
                <w:lang w:eastAsia="ru-RU"/>
              </w:rPr>
            </w:pPr>
            <w:r w:rsidRPr="00821ECF">
              <w:rPr>
                <w:rFonts w:cs="Times New Roman"/>
                <w:lang w:eastAsia="ru-RU"/>
              </w:rPr>
              <w:lastRenderedPageBreak/>
              <w:t>Размещение гаражей для собственных нужд</w:t>
            </w:r>
          </w:p>
        </w:tc>
        <w:tc>
          <w:tcPr>
            <w:tcW w:w="6662" w:type="dxa"/>
            <w:tcBorders>
              <w:top w:val="single" w:sz="4" w:space="0" w:color="auto"/>
              <w:left w:val="single" w:sz="4" w:space="0" w:color="auto"/>
              <w:bottom w:val="single" w:sz="4" w:space="0" w:color="auto"/>
              <w:right w:val="single" w:sz="4" w:space="0" w:color="auto"/>
            </w:tcBorders>
          </w:tcPr>
          <w:p w:rsidR="00A750BC" w:rsidRPr="00821ECF" w:rsidRDefault="00A750BC" w:rsidP="00A750BC">
            <w:pPr>
              <w:textAlignment w:val="baseline"/>
              <w:rPr>
                <w:rFonts w:cs="Times New Roman"/>
                <w:lang w:eastAsia="ru-RU"/>
              </w:rPr>
            </w:pPr>
            <w:r w:rsidRPr="00821ECF">
              <w:rPr>
                <w:rFonts w:cs="Times New Roman"/>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50" w:type="dxa"/>
            <w:tcBorders>
              <w:top w:val="single" w:sz="4" w:space="0" w:color="auto"/>
              <w:left w:val="single" w:sz="4" w:space="0" w:color="auto"/>
              <w:bottom w:val="single" w:sz="4" w:space="0" w:color="auto"/>
              <w:right w:val="single" w:sz="4" w:space="0" w:color="auto"/>
            </w:tcBorders>
          </w:tcPr>
          <w:p w:rsidR="00A750BC" w:rsidRPr="00A750BC" w:rsidRDefault="00A750BC" w:rsidP="00BE7847">
            <w:pPr>
              <w:pStyle w:val="affffff7"/>
              <w:jc w:val="center"/>
            </w:pPr>
            <w:r w:rsidRPr="00A750BC">
              <w:rPr>
                <w:color w:val="2C2D2E"/>
                <w:shd w:val="clear" w:color="auto" w:fill="FFFFFF"/>
              </w:rPr>
              <w:t>2.7.2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Здравоохранение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12F3C">
                <w:rPr>
                  <w:rStyle w:val="affffff2"/>
                  <w:rFonts w:ascii="PT Astra Serif" w:hAnsi="PT Astra Serif"/>
                </w:rPr>
                <w:t>кодами 3.4.1 - 3.4.2</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3.4</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66" w:name="sub_10341"/>
            <w:r w:rsidRPr="00E12F3C">
              <w:rPr>
                <w:rFonts w:ascii="PT Astra Serif" w:hAnsi="PT Astra Serif"/>
              </w:rPr>
              <w:t>Амбулаторно-поликлиническое обслуживание</w:t>
            </w:r>
            <w:bookmarkEnd w:id="366"/>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3.4.1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F459B" w:rsidRPr="00E12F3C" w:rsidRDefault="002F459B" w:rsidP="00BE7847">
            <w:pPr>
              <w:pStyle w:val="affffff7"/>
              <w:rPr>
                <w:rFonts w:ascii="PT Astra Serif" w:hAnsi="PT Astra Serif"/>
              </w:rPr>
            </w:pPr>
            <w:r w:rsidRPr="00E12F3C">
              <w:rPr>
                <w:rFonts w:ascii="PT Astra Serif" w:hAnsi="PT Astra Serif"/>
              </w:rPr>
              <w:t>размещение станций скорой помощи;</w:t>
            </w:r>
          </w:p>
          <w:p w:rsidR="002F459B" w:rsidRPr="00E12F3C" w:rsidRDefault="002F459B" w:rsidP="00BE7847">
            <w:pPr>
              <w:pStyle w:val="affffff7"/>
              <w:rPr>
                <w:rFonts w:ascii="PT Astra Serif" w:hAnsi="PT Astra Serif"/>
              </w:rPr>
            </w:pPr>
            <w:bookmarkStart w:id="367" w:name="sub_103104"/>
            <w:r w:rsidRPr="00E12F3C">
              <w:rPr>
                <w:rFonts w:ascii="PT Astra Serif" w:hAnsi="PT Astra Serif"/>
              </w:rPr>
              <w:t>размещение площадок санитарной авиации</w:t>
            </w:r>
            <w:bookmarkEnd w:id="367"/>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3.4.2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proofErr w:type="gramStart"/>
            <w:r w:rsidRPr="00E12F3C">
              <w:rPr>
                <w:rFonts w:ascii="PT Astra Serif" w:hAnsi="PT Astra Seri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3.5.1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proofErr w:type="gramStart"/>
            <w:r w:rsidRPr="00E12F3C">
              <w:rPr>
                <w:rFonts w:ascii="PT Astra Serif" w:hAnsi="PT Astra Seri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3.6.1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Парки культуры и отдыха</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3.6.2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68" w:name="sub_1381"/>
            <w:r w:rsidRPr="00E12F3C">
              <w:rPr>
                <w:rFonts w:ascii="PT Astra Serif" w:hAnsi="PT Astra Serif"/>
              </w:rPr>
              <w:t>Государственное управление</w:t>
            </w:r>
            <w:bookmarkEnd w:id="368"/>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w:t>
            </w:r>
            <w:r w:rsidRPr="00E12F3C">
              <w:rPr>
                <w:rFonts w:ascii="PT Astra Serif" w:hAnsi="PT Astra Serif"/>
              </w:rPr>
              <w:lastRenderedPageBreak/>
              <w:t>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lastRenderedPageBreak/>
              <w:t>3.8.1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69" w:name="sub_1511"/>
            <w:r w:rsidRPr="00E12F3C">
              <w:rPr>
                <w:rFonts w:ascii="PT Astra Serif" w:hAnsi="PT Astra Serif"/>
              </w:rPr>
              <w:lastRenderedPageBreak/>
              <w:t>Обеспечение спортивно-зрелищных мероприятий</w:t>
            </w:r>
            <w:bookmarkEnd w:id="369"/>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5.1.1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5.1.3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70" w:name="sub_10120"/>
            <w:r w:rsidRPr="00E12F3C">
              <w:rPr>
                <w:rFonts w:ascii="PT Astra Serif" w:hAnsi="PT Astra Serif"/>
              </w:rPr>
              <w:t>Земельные участки (территории) общего пользования</w:t>
            </w:r>
            <w:bookmarkEnd w:id="370"/>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Земельные участки общего пользования.</w:t>
            </w:r>
          </w:p>
          <w:p w:rsidR="002F459B" w:rsidRPr="00E12F3C" w:rsidRDefault="002F459B" w:rsidP="00BE7847">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12.0</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71" w:name="sub_11201"/>
            <w:r w:rsidRPr="00E12F3C">
              <w:rPr>
                <w:rFonts w:ascii="PT Astra Serif" w:hAnsi="PT Astra Serif"/>
              </w:rPr>
              <w:t>Улично-дорожная сеть</w:t>
            </w:r>
            <w:bookmarkEnd w:id="371"/>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2F459B" w:rsidRPr="00E12F3C" w:rsidRDefault="002F459B" w:rsidP="00BE7847">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12.0.1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72" w:name="sub_11202"/>
            <w:r w:rsidRPr="00E12F3C">
              <w:rPr>
                <w:rFonts w:ascii="PT Astra Serif" w:hAnsi="PT Astra Serif"/>
              </w:rPr>
              <w:t>Благоустройство территории</w:t>
            </w:r>
            <w:bookmarkEnd w:id="372"/>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12.0.2</w:t>
            </w:r>
          </w:p>
        </w:tc>
      </w:tr>
      <w:tr w:rsidR="002F459B" w:rsidRPr="00E12F3C" w:rsidTr="00BE784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widowControl w:val="0"/>
              <w:autoSpaceDE w:val="0"/>
              <w:autoSpaceDN w:val="0"/>
              <w:adjustRightInd w:val="0"/>
              <w:jc w:val="center"/>
              <w:rPr>
                <w:rFonts w:ascii="PT Astra Serif" w:hAnsi="PT Astra Serif"/>
              </w:rPr>
            </w:pPr>
            <w:r w:rsidRPr="00E12F3C">
              <w:rPr>
                <w:rFonts w:ascii="PT Astra Serif" w:hAnsi="PT Astra Serif"/>
                <w:b/>
                <w:smallCaps/>
              </w:rPr>
              <w:t>Вспомогательные виды разрешенного использования</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73" w:name="sub_1027"/>
            <w:r w:rsidRPr="00E12F3C">
              <w:rPr>
                <w:rFonts w:ascii="PT Astra Serif" w:hAnsi="PT Astra Serif"/>
              </w:rPr>
              <w:t>Обслуживание жилой застройки</w:t>
            </w:r>
            <w:bookmarkEnd w:id="373"/>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proofErr w:type="gramStart"/>
            <w:r w:rsidRPr="00E12F3C">
              <w:rPr>
                <w:rFonts w:ascii="PT Astra Serif" w:hAnsi="PT Astra Serif"/>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E12F3C">
                <w:rPr>
                  <w:rStyle w:val="affffff2"/>
                  <w:rFonts w:ascii="PT Astra Serif" w:hAnsi="PT Astra Serif"/>
                </w:rPr>
                <w:t>кодами 3.1</w:t>
              </w:r>
            </w:hyperlink>
            <w:r w:rsidRPr="00E12F3C">
              <w:rPr>
                <w:rFonts w:ascii="PT Astra Serif" w:hAnsi="PT Astra Serif"/>
              </w:rPr>
              <w:t xml:space="preserve">, </w:t>
            </w:r>
            <w:hyperlink w:anchor="sub_1032" w:history="1">
              <w:r w:rsidRPr="00E12F3C">
                <w:rPr>
                  <w:rStyle w:val="affffff2"/>
                  <w:rFonts w:ascii="PT Astra Serif" w:hAnsi="PT Astra Serif"/>
                </w:rPr>
                <w:t>3.2</w:t>
              </w:r>
            </w:hyperlink>
            <w:r w:rsidRPr="00E12F3C">
              <w:rPr>
                <w:rFonts w:ascii="PT Astra Serif" w:hAnsi="PT Astra Serif"/>
              </w:rPr>
              <w:t xml:space="preserve">, </w:t>
            </w:r>
            <w:hyperlink w:anchor="sub_1033" w:history="1">
              <w:r w:rsidRPr="00E12F3C">
                <w:rPr>
                  <w:rStyle w:val="affffff2"/>
                  <w:rFonts w:ascii="PT Astra Serif" w:hAnsi="PT Astra Serif"/>
                </w:rPr>
                <w:t>3.3</w:t>
              </w:r>
            </w:hyperlink>
            <w:r w:rsidRPr="00E12F3C">
              <w:rPr>
                <w:rFonts w:ascii="PT Astra Serif" w:hAnsi="PT Astra Serif"/>
              </w:rPr>
              <w:t xml:space="preserve">, </w:t>
            </w:r>
            <w:hyperlink w:anchor="sub_1034" w:history="1">
              <w:r w:rsidRPr="00E12F3C">
                <w:rPr>
                  <w:rStyle w:val="affffff2"/>
                  <w:rFonts w:ascii="PT Astra Serif" w:hAnsi="PT Astra Serif"/>
                </w:rPr>
                <w:t>3.4</w:t>
              </w:r>
            </w:hyperlink>
            <w:r w:rsidRPr="00E12F3C">
              <w:rPr>
                <w:rFonts w:ascii="PT Astra Serif" w:hAnsi="PT Astra Serif"/>
              </w:rPr>
              <w:t xml:space="preserve">, </w:t>
            </w:r>
            <w:hyperlink w:anchor="sub_10341" w:history="1">
              <w:r w:rsidRPr="00E12F3C">
                <w:rPr>
                  <w:rStyle w:val="affffff2"/>
                  <w:rFonts w:ascii="PT Astra Serif" w:hAnsi="PT Astra Serif"/>
                </w:rPr>
                <w:t>3.4.1</w:t>
              </w:r>
            </w:hyperlink>
            <w:r w:rsidRPr="00E12F3C">
              <w:rPr>
                <w:rFonts w:ascii="PT Astra Serif" w:hAnsi="PT Astra Serif"/>
              </w:rPr>
              <w:t xml:space="preserve">, </w:t>
            </w:r>
            <w:hyperlink w:anchor="sub_10351" w:history="1">
              <w:r w:rsidRPr="00E12F3C">
                <w:rPr>
                  <w:rStyle w:val="affffff2"/>
                  <w:rFonts w:ascii="PT Astra Serif" w:hAnsi="PT Astra Serif"/>
                </w:rPr>
                <w:t>3.5.1</w:t>
              </w:r>
            </w:hyperlink>
            <w:r w:rsidRPr="00E12F3C">
              <w:rPr>
                <w:rFonts w:ascii="PT Astra Serif" w:hAnsi="PT Astra Serif"/>
              </w:rPr>
              <w:t xml:space="preserve">, </w:t>
            </w:r>
            <w:hyperlink w:anchor="sub_1036" w:history="1">
              <w:r w:rsidRPr="00E12F3C">
                <w:rPr>
                  <w:rStyle w:val="affffff2"/>
                  <w:rFonts w:ascii="PT Astra Serif" w:hAnsi="PT Astra Serif"/>
                </w:rPr>
                <w:t>3.6</w:t>
              </w:r>
            </w:hyperlink>
            <w:r w:rsidRPr="00E12F3C">
              <w:rPr>
                <w:rFonts w:ascii="PT Astra Serif" w:hAnsi="PT Astra Serif"/>
              </w:rPr>
              <w:t xml:space="preserve">, </w:t>
            </w:r>
            <w:hyperlink w:anchor="sub_1037" w:history="1">
              <w:r w:rsidRPr="00E12F3C">
                <w:rPr>
                  <w:rStyle w:val="affffff2"/>
                  <w:rFonts w:ascii="PT Astra Serif" w:hAnsi="PT Astra Serif"/>
                </w:rPr>
                <w:t>3.7</w:t>
              </w:r>
            </w:hyperlink>
            <w:r w:rsidRPr="00E12F3C">
              <w:rPr>
                <w:rFonts w:ascii="PT Astra Serif" w:hAnsi="PT Astra Serif"/>
              </w:rPr>
              <w:t xml:space="preserve">, </w:t>
            </w:r>
            <w:hyperlink w:anchor="sub_103101" w:history="1">
              <w:r w:rsidRPr="00E12F3C">
                <w:rPr>
                  <w:rStyle w:val="affffff2"/>
                  <w:rFonts w:ascii="PT Astra Serif" w:hAnsi="PT Astra Serif"/>
                </w:rPr>
                <w:t>3.10.1</w:t>
              </w:r>
            </w:hyperlink>
            <w:r w:rsidRPr="00E12F3C">
              <w:rPr>
                <w:rFonts w:ascii="PT Astra Serif" w:hAnsi="PT Astra Serif"/>
              </w:rPr>
              <w:t xml:space="preserve">, </w:t>
            </w:r>
            <w:hyperlink w:anchor="sub_1041" w:history="1">
              <w:r w:rsidRPr="00E12F3C">
                <w:rPr>
                  <w:rStyle w:val="affffff2"/>
                  <w:rFonts w:ascii="PT Astra Serif" w:hAnsi="PT Astra Serif"/>
                </w:rPr>
                <w:t>4.1</w:t>
              </w:r>
            </w:hyperlink>
            <w:r w:rsidRPr="00E12F3C">
              <w:rPr>
                <w:rFonts w:ascii="PT Astra Serif" w:hAnsi="PT Astra Serif"/>
              </w:rPr>
              <w:t xml:space="preserve">, </w:t>
            </w:r>
            <w:hyperlink w:anchor="sub_1043" w:history="1">
              <w:r w:rsidRPr="00E12F3C">
                <w:rPr>
                  <w:rStyle w:val="affffff2"/>
                  <w:rFonts w:ascii="PT Astra Serif" w:hAnsi="PT Astra Serif"/>
                </w:rPr>
                <w:t>4.3</w:t>
              </w:r>
            </w:hyperlink>
            <w:r w:rsidRPr="00E12F3C">
              <w:rPr>
                <w:rFonts w:ascii="PT Astra Serif" w:hAnsi="PT Astra Serif"/>
              </w:rPr>
              <w:t xml:space="preserve">, </w:t>
            </w:r>
            <w:hyperlink w:anchor="sub_1044" w:history="1">
              <w:r w:rsidRPr="00E12F3C">
                <w:rPr>
                  <w:rStyle w:val="affffff2"/>
                  <w:rFonts w:ascii="PT Astra Serif" w:hAnsi="PT Astra Serif"/>
                </w:rPr>
                <w:t>4.4</w:t>
              </w:r>
            </w:hyperlink>
            <w:r w:rsidRPr="00E12F3C">
              <w:rPr>
                <w:rFonts w:ascii="PT Astra Serif" w:hAnsi="PT Astra Serif"/>
              </w:rPr>
              <w:t xml:space="preserve">, </w:t>
            </w:r>
            <w:hyperlink w:anchor="sub_1046" w:history="1">
              <w:r w:rsidRPr="00E12F3C">
                <w:rPr>
                  <w:rStyle w:val="affffff2"/>
                  <w:rFonts w:ascii="PT Astra Serif" w:hAnsi="PT Astra Serif"/>
                </w:rPr>
                <w:t>4.6</w:t>
              </w:r>
            </w:hyperlink>
            <w:r w:rsidRPr="00E12F3C">
              <w:rPr>
                <w:rFonts w:ascii="PT Astra Serif" w:hAnsi="PT Astra Serif"/>
              </w:rPr>
              <w:t xml:space="preserve">, </w:t>
            </w:r>
            <w:hyperlink w:anchor="sub_1512" w:history="1">
              <w:r w:rsidRPr="00E12F3C">
                <w:rPr>
                  <w:rStyle w:val="affffff2"/>
                  <w:rFonts w:ascii="PT Astra Serif" w:hAnsi="PT Astra Serif"/>
                </w:rPr>
                <w:t>5.1.2</w:t>
              </w:r>
            </w:hyperlink>
            <w:r w:rsidRPr="00E12F3C">
              <w:rPr>
                <w:rFonts w:ascii="PT Astra Serif" w:hAnsi="PT Astra Serif"/>
              </w:rPr>
              <w:t xml:space="preserve">, </w:t>
            </w:r>
            <w:hyperlink w:anchor="sub_1513" w:history="1">
              <w:r w:rsidRPr="00E12F3C">
                <w:rPr>
                  <w:rStyle w:val="affffff2"/>
                  <w:rFonts w:ascii="PT Astra Serif" w:hAnsi="PT Astra Serif"/>
                </w:rPr>
                <w:t>5.1.3</w:t>
              </w:r>
            </w:hyperlink>
            <w:r w:rsidRPr="00E12F3C">
              <w:rPr>
                <w:rFonts w:ascii="PT Astra Serif" w:hAnsi="PT Astra Seri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2.7</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зданий и сооружений в целях обеспечения физических и юридических лиц коммунальными услугами. </w:t>
            </w:r>
            <w:r w:rsidRPr="00E12F3C">
              <w:rPr>
                <w:rFonts w:ascii="PT Astra Serif" w:hAnsi="PT Astra Serif"/>
              </w:rP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311" w:history="1">
              <w:r w:rsidRPr="00E12F3C">
                <w:rPr>
                  <w:rStyle w:val="affffff2"/>
                  <w:rFonts w:ascii="PT Astra Serif" w:hAnsi="PT Astra Serif"/>
                </w:rPr>
                <w:t>кодами 3.1.1-3.1.2</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lastRenderedPageBreak/>
              <w:t>3.1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lastRenderedPageBreak/>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proofErr w:type="gramStart"/>
            <w:r w:rsidRPr="00E12F3C">
              <w:rPr>
                <w:rFonts w:ascii="PT Astra Serif" w:hAnsi="PT Astra Seri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3.1.1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3.1.2</w:t>
            </w:r>
          </w:p>
        </w:tc>
      </w:tr>
      <w:tr w:rsidR="002F459B" w:rsidRPr="00E12F3C" w:rsidTr="00BE784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widowControl w:val="0"/>
              <w:autoSpaceDE w:val="0"/>
              <w:autoSpaceDN w:val="0"/>
              <w:adjustRightInd w:val="0"/>
              <w:jc w:val="center"/>
              <w:rPr>
                <w:rFonts w:ascii="PT Astra Serif" w:hAnsi="PT Astra Serif"/>
              </w:rPr>
            </w:pPr>
            <w:r w:rsidRPr="00E12F3C">
              <w:rPr>
                <w:rFonts w:ascii="PT Astra Serif" w:hAnsi="PT Astra Serif"/>
                <w:b/>
                <w:smallCaps/>
              </w:rPr>
              <w:t>Условно разрешенные виды использования</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74" w:name="sub_1321"/>
            <w:r w:rsidRPr="00E12F3C">
              <w:rPr>
                <w:rFonts w:ascii="PT Astra Serif" w:hAnsi="PT Astra Serif"/>
              </w:rPr>
              <w:t>Дома социального обслуживания</w:t>
            </w:r>
            <w:bookmarkEnd w:id="374"/>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зданий, предназначенных для размещения домов престарелых, домов ребенка, детских домов, пунктов ночлега для бездомных граждан;</w:t>
            </w:r>
          </w:p>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3.2.1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proofErr w:type="gramStart"/>
            <w:r w:rsidRPr="00E12F3C">
              <w:rPr>
                <w:rFonts w:ascii="PT Astra Serif" w:hAnsi="PT Astra Seri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3.2.2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75" w:name="sub_1323"/>
            <w:r w:rsidRPr="00E12F3C">
              <w:rPr>
                <w:rFonts w:ascii="PT Astra Serif" w:hAnsi="PT Astra Serif"/>
              </w:rPr>
              <w:t>Оказание услуг связи</w:t>
            </w:r>
            <w:bookmarkEnd w:id="375"/>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3.2.3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Общежития</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12F3C">
                <w:rPr>
                  <w:rStyle w:val="affffff2"/>
                  <w:rFonts w:ascii="PT Astra Serif" w:hAnsi="PT Astra Serif"/>
                </w:rPr>
                <w:t>кодом 4.7</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3.2.4</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76" w:name="sub_1033"/>
            <w:r w:rsidRPr="00E12F3C">
              <w:rPr>
                <w:rFonts w:ascii="PT Astra Serif" w:hAnsi="PT Astra Serif"/>
              </w:rPr>
              <w:lastRenderedPageBreak/>
              <w:t>Бытовое обслуживание</w:t>
            </w:r>
            <w:bookmarkEnd w:id="376"/>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Медицинские организации особого назначения</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E12F3C">
              <w:rPr>
                <w:rFonts w:ascii="PT Astra Serif" w:hAnsi="PT Astra Serif"/>
              </w:rPr>
              <w:t>патолого-анатомической</w:t>
            </w:r>
            <w:proofErr w:type="gramEnd"/>
            <w:r w:rsidRPr="00E12F3C">
              <w:rPr>
                <w:rFonts w:ascii="PT Astra Serif" w:hAnsi="PT Astra Serif"/>
              </w:rPr>
              <w:t xml:space="preserve"> экспертизы (морги)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3.4.3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12F3C">
                <w:rPr>
                  <w:rStyle w:val="affffff2"/>
                  <w:rFonts w:ascii="PT Astra Serif" w:hAnsi="PT Astra Serif"/>
                </w:rPr>
                <w:t>кодами 3.7.1-3.7.2</w:t>
              </w:r>
            </w:hyperlink>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3.7</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3.7.1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3.7.2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77" w:name="sub_103101"/>
            <w:r w:rsidRPr="00E12F3C">
              <w:rPr>
                <w:rFonts w:ascii="PT Astra Serif" w:hAnsi="PT Astra Serif"/>
              </w:rPr>
              <w:t>Амбулаторное ветеринарное обслуживание</w:t>
            </w:r>
            <w:bookmarkEnd w:id="377"/>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3.10.1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78" w:name="sub_1043"/>
            <w:r w:rsidRPr="00E12F3C">
              <w:rPr>
                <w:rFonts w:ascii="PT Astra Serif" w:hAnsi="PT Astra Serif"/>
              </w:rPr>
              <w:t>Рынки</w:t>
            </w:r>
            <w:bookmarkEnd w:id="378"/>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F459B" w:rsidRPr="00E12F3C" w:rsidRDefault="002F459B" w:rsidP="00BE7847">
            <w:pPr>
              <w:pStyle w:val="affffff7"/>
              <w:rPr>
                <w:rFonts w:ascii="PT Astra Serif" w:hAnsi="PT Astra Serif"/>
              </w:rPr>
            </w:pPr>
            <w:r w:rsidRPr="00E12F3C">
              <w:rPr>
                <w:rFonts w:ascii="PT Astra Serif" w:hAnsi="PT Astra Serif"/>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79" w:name="sub_1044"/>
            <w:r w:rsidRPr="00E12F3C">
              <w:rPr>
                <w:rFonts w:ascii="PT Astra Serif" w:hAnsi="PT Astra Serif"/>
              </w:rPr>
              <w:t>Магазины</w:t>
            </w:r>
            <w:bookmarkEnd w:id="379"/>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продажи товаров, торговая площадь </w:t>
            </w:r>
            <w:r w:rsidRPr="00E12F3C">
              <w:rPr>
                <w:rFonts w:ascii="PT Astra Serif" w:hAnsi="PT Astra Serif"/>
              </w:rPr>
              <w:lastRenderedPageBreak/>
              <w:t>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lastRenderedPageBreak/>
              <w:t>4.4</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lastRenderedPageBreak/>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4.5</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bookmarkStart w:id="380" w:name="sub_1046"/>
            <w:r w:rsidRPr="00E12F3C">
              <w:rPr>
                <w:rFonts w:ascii="PT Astra Serif" w:hAnsi="PT Astra Serif"/>
              </w:rPr>
              <w:t>Общественное питание</w:t>
            </w:r>
            <w:bookmarkEnd w:id="380"/>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4.6</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E078C5" w:rsidP="00BE7847">
            <w:pPr>
              <w:pStyle w:val="affffff7"/>
              <w:rPr>
                <w:rFonts w:ascii="PT Astra Serif" w:hAnsi="PT Astra Serif"/>
              </w:rPr>
            </w:pPr>
            <w:r w:rsidRPr="00E078C5">
              <w:rPr>
                <w:rFonts w:ascii="PT Astra Serif" w:hAnsi="PT Astra Serif"/>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4.7</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4.9</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0A2C0F">
            <w:pPr>
              <w:pStyle w:val="affffff9"/>
              <w:rPr>
                <w:rFonts w:ascii="PT Astra Serif" w:hAnsi="PT Astra Serif"/>
              </w:rPr>
            </w:pPr>
            <w:bookmarkStart w:id="381" w:name="sub_1512"/>
            <w:r w:rsidRPr="00E12F3C">
              <w:rPr>
                <w:rFonts w:ascii="PT Astra Serif" w:hAnsi="PT Astra Serif"/>
              </w:rPr>
              <w:t>Обеспечение занятий спортом в помещениях</w:t>
            </w:r>
            <w:bookmarkEnd w:id="381"/>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0A2C0F">
            <w:pPr>
              <w:pStyle w:val="affffff7"/>
              <w:rPr>
                <w:rFonts w:ascii="PT Astra Serif" w:hAnsi="PT Astra Serif"/>
              </w:rPr>
            </w:pPr>
            <w:r w:rsidRPr="00E12F3C">
              <w:rPr>
                <w:rFonts w:ascii="PT Astra Serif" w:hAnsi="PT Astra Serif"/>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0A2C0F">
            <w:pPr>
              <w:pStyle w:val="affffff7"/>
              <w:jc w:val="center"/>
              <w:rPr>
                <w:rFonts w:ascii="PT Astra Serif" w:hAnsi="PT Astra Serif"/>
              </w:rPr>
            </w:pPr>
            <w:r w:rsidRPr="00E12F3C">
              <w:rPr>
                <w:rFonts w:ascii="PT Astra Serif" w:hAnsi="PT Astra Serif"/>
              </w:rPr>
              <w:t>5.1.2</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0A2C0F">
            <w:pPr>
              <w:pStyle w:val="affffff9"/>
              <w:rPr>
                <w:rFonts w:ascii="PT Astra Serif" w:hAnsi="PT Astra Serif"/>
              </w:rPr>
            </w:pPr>
            <w:bookmarkStart w:id="382" w:name="sub_1514"/>
            <w:r w:rsidRPr="00E12F3C">
              <w:rPr>
                <w:rFonts w:ascii="PT Astra Serif" w:hAnsi="PT Astra Serif"/>
              </w:rPr>
              <w:t>Оборудованные площадки для занятий спортом</w:t>
            </w:r>
            <w:bookmarkEnd w:id="382"/>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0A2C0F">
            <w:pPr>
              <w:pStyle w:val="affffff7"/>
              <w:rPr>
                <w:rFonts w:ascii="PT Astra Serif" w:hAnsi="PT Astra Serif"/>
              </w:rPr>
            </w:pPr>
            <w:r w:rsidRPr="00E12F3C">
              <w:rPr>
                <w:rFonts w:ascii="PT Astra Serif" w:hAnsi="PT Astra Seri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0A2C0F">
            <w:pPr>
              <w:pStyle w:val="affffff7"/>
              <w:jc w:val="center"/>
              <w:rPr>
                <w:rFonts w:ascii="PT Astra Serif" w:hAnsi="PT Astra Serif"/>
              </w:rPr>
            </w:pPr>
            <w:r w:rsidRPr="00E12F3C">
              <w:rPr>
                <w:rFonts w:ascii="PT Astra Serif" w:hAnsi="PT Astra Serif"/>
              </w:rPr>
              <w:t>5.1.4</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7"/>
              <w:rPr>
                <w:rFonts w:ascii="PT Astra Serif" w:hAnsi="PT Astra Serif"/>
              </w:rPr>
            </w:pPr>
            <w:r w:rsidRPr="00E12F3C">
              <w:rPr>
                <w:rFonts w:ascii="PT Astra Serif" w:hAnsi="PT Astra Serif"/>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2F3C">
              <w:rPr>
                <w:rFonts w:ascii="PT Astra Serif" w:hAnsi="PT Astra Serif"/>
              </w:rPr>
              <w:t>Росгвардии</w:t>
            </w:r>
            <w:proofErr w:type="spellEnd"/>
            <w:r w:rsidRPr="00E12F3C">
              <w:rPr>
                <w:rFonts w:ascii="PT Astra Serif" w:hAnsi="PT Astra Seri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8.3</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r w:rsidRPr="00E12F3C">
              <w:rPr>
                <w:rFonts w:ascii="PT Astra Serif" w:hAnsi="PT Astra Serif"/>
              </w:rPr>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13.0</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83" w:name="sub_103103"/>
            <w:r w:rsidRPr="00E12F3C">
              <w:rPr>
                <w:rFonts w:ascii="PT Astra Serif" w:hAnsi="PT Astra Serif"/>
              </w:rPr>
              <w:t>Ведение огородничества</w:t>
            </w:r>
            <w:bookmarkEnd w:id="383"/>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13.1</w:t>
            </w:r>
          </w:p>
        </w:tc>
      </w:tr>
      <w:tr w:rsidR="002F459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459B" w:rsidRPr="00E12F3C" w:rsidRDefault="002F459B" w:rsidP="00BE7847">
            <w:pPr>
              <w:pStyle w:val="affffff9"/>
              <w:rPr>
                <w:rFonts w:ascii="PT Astra Serif" w:hAnsi="PT Astra Serif"/>
              </w:rPr>
            </w:pPr>
            <w:bookmarkStart w:id="384" w:name="sub_10132"/>
            <w:r w:rsidRPr="00E12F3C">
              <w:rPr>
                <w:rFonts w:ascii="PT Astra Serif" w:hAnsi="PT Astra Serif"/>
              </w:rPr>
              <w:lastRenderedPageBreak/>
              <w:t>Ведение садоводства</w:t>
            </w:r>
            <w:bookmarkEnd w:id="384"/>
          </w:p>
        </w:tc>
        <w:tc>
          <w:tcPr>
            <w:tcW w:w="6662"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rPr>
                <w:rFonts w:ascii="PT Astra Serif" w:hAnsi="PT Astra Serif"/>
              </w:rPr>
            </w:pPr>
            <w:r w:rsidRPr="00E12F3C">
              <w:rPr>
                <w:rFonts w:ascii="PT Astra Serif" w:hAnsi="PT Astra Seri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E12F3C">
                <w:rPr>
                  <w:rStyle w:val="affffff2"/>
                  <w:rFonts w:ascii="PT Astra Serif" w:hAnsi="PT Astra Serif"/>
                </w:rPr>
                <w:t>кодом 2.1</w:t>
              </w:r>
            </w:hyperlink>
            <w:r w:rsidRPr="00E12F3C">
              <w:rPr>
                <w:rFonts w:ascii="PT Astra Serif" w:hAnsi="PT Astra Serif"/>
              </w:rP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2F459B" w:rsidRPr="00E12F3C" w:rsidRDefault="002F459B" w:rsidP="00BE7847">
            <w:pPr>
              <w:pStyle w:val="affffff7"/>
              <w:jc w:val="center"/>
              <w:rPr>
                <w:rFonts w:ascii="PT Astra Serif" w:hAnsi="PT Astra Serif"/>
              </w:rPr>
            </w:pPr>
            <w:r w:rsidRPr="00E12F3C">
              <w:rPr>
                <w:rFonts w:ascii="PT Astra Serif" w:hAnsi="PT Astra Serif"/>
              </w:rPr>
              <w:t>13.2</w:t>
            </w:r>
          </w:p>
        </w:tc>
      </w:tr>
    </w:tbl>
    <w:p w:rsidR="00385404" w:rsidRPr="00E12F3C" w:rsidRDefault="00385404"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5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6265"/>
      </w:tblGrid>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rPr>
            </w:pPr>
            <w:r w:rsidRPr="00E12F3C">
              <w:rPr>
                <w:rFonts w:ascii="PT Astra Serif" w:hAnsi="PT Astra Serif"/>
              </w:rPr>
              <w:t>Наименование размера, параметра</w:t>
            </w:r>
          </w:p>
        </w:tc>
        <w:tc>
          <w:tcPr>
            <w:tcW w:w="6265" w:type="dxa"/>
          </w:tcPr>
          <w:p w:rsidR="0081103F" w:rsidRPr="00E12F3C" w:rsidRDefault="0081103F" w:rsidP="00471A4A">
            <w:pPr>
              <w:widowControl w:val="0"/>
              <w:autoSpaceDE w:val="0"/>
              <w:autoSpaceDN w:val="0"/>
              <w:adjustRightInd w:val="0"/>
              <w:rPr>
                <w:rFonts w:ascii="PT Astra Serif" w:hAnsi="PT Astra Serif"/>
              </w:rPr>
            </w:pPr>
            <w:r w:rsidRPr="00E12F3C">
              <w:rPr>
                <w:rFonts w:ascii="PT Astra Serif" w:hAnsi="PT Astra Serif"/>
              </w:rPr>
              <w:t>Значение, единица измерения, дополнительные условия</w:t>
            </w:r>
          </w:p>
        </w:tc>
      </w:tr>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265" w:type="dxa"/>
          </w:tcPr>
          <w:p w:rsidR="0081103F" w:rsidRPr="00E12F3C" w:rsidRDefault="0081103F" w:rsidP="00471A4A">
            <w:pPr>
              <w:jc w:val="both"/>
              <w:rPr>
                <w:rFonts w:ascii="PT Astra Serif" w:hAnsi="PT Astra Serif"/>
              </w:rPr>
            </w:pPr>
            <w:r w:rsidRPr="00E12F3C">
              <w:rPr>
                <w:rFonts w:ascii="PT Astra Serif" w:hAnsi="PT Astra Serif"/>
              </w:rPr>
              <w:t>не подлежат установлению, кроме случаев:</w:t>
            </w:r>
          </w:p>
          <w:tbl>
            <w:tblPr>
              <w:tblW w:w="6029" w:type="dxa"/>
              <w:shd w:val="clear" w:color="auto" w:fill="FFFFFF"/>
              <w:tblCellMar>
                <w:left w:w="0" w:type="dxa"/>
                <w:right w:w="0" w:type="dxa"/>
              </w:tblCellMar>
              <w:tblLook w:val="04A0" w:firstRow="1" w:lastRow="0" w:firstColumn="1" w:lastColumn="0" w:noHBand="0" w:noVBand="1"/>
            </w:tblPr>
            <w:tblGrid>
              <w:gridCol w:w="2083"/>
              <w:gridCol w:w="1892"/>
              <w:gridCol w:w="1983"/>
              <w:gridCol w:w="71"/>
            </w:tblGrid>
            <w:tr w:rsidR="002F459B" w:rsidRPr="002F459B" w:rsidTr="002F459B">
              <w:trPr>
                <w:gridAfter w:val="1"/>
                <w:wAfter w:w="71" w:type="dxa"/>
              </w:trPr>
              <w:tc>
                <w:tcPr>
                  <w:tcW w:w="20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F459B" w:rsidRPr="002F459B" w:rsidRDefault="002F459B" w:rsidP="00306FA3">
                  <w:pPr>
                    <w:jc w:val="center"/>
                    <w:rPr>
                      <w:rFonts w:ascii="PT Astra Serif" w:hAnsi="PT Astra Serif" w:cs="Arial"/>
                      <w:b/>
                      <w:color w:val="000000"/>
                      <w:sz w:val="23"/>
                      <w:szCs w:val="23"/>
                      <w:lang w:eastAsia="ru-RU"/>
                    </w:rPr>
                  </w:pPr>
                  <w:r w:rsidRPr="002F459B">
                    <w:rPr>
                      <w:rFonts w:ascii="PT Astra Serif" w:hAnsi="PT Astra Serif" w:cs="Arial"/>
                      <w:b/>
                      <w:color w:val="000000"/>
                      <w:sz w:val="23"/>
                      <w:szCs w:val="23"/>
                      <w:lang w:eastAsia="ru-RU"/>
                    </w:rPr>
                    <w:t>Назначение</w:t>
                  </w:r>
                </w:p>
              </w:tc>
              <w:tc>
                <w:tcPr>
                  <w:tcW w:w="18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F459B" w:rsidRPr="002F459B" w:rsidRDefault="002F459B" w:rsidP="00306FA3">
                  <w:pPr>
                    <w:jc w:val="center"/>
                    <w:rPr>
                      <w:rFonts w:ascii="PT Astra Serif" w:hAnsi="PT Astra Serif" w:cs="Arial"/>
                      <w:b/>
                      <w:color w:val="000000"/>
                      <w:sz w:val="23"/>
                      <w:szCs w:val="23"/>
                      <w:lang w:eastAsia="ru-RU"/>
                    </w:rPr>
                  </w:pPr>
                  <w:r w:rsidRPr="002F459B">
                    <w:rPr>
                      <w:rFonts w:ascii="PT Astra Serif" w:hAnsi="PT Astra Serif" w:cs="Arial"/>
                      <w:b/>
                      <w:color w:val="000000"/>
                      <w:sz w:val="23"/>
                      <w:szCs w:val="23"/>
                      <w:lang w:eastAsia="ru-RU"/>
                    </w:rPr>
                    <w:t>Минимальный размер, кв</w:t>
                  </w:r>
                  <w:proofErr w:type="gramStart"/>
                  <w:r w:rsidRPr="002F459B">
                    <w:rPr>
                      <w:rFonts w:ascii="PT Astra Serif" w:hAnsi="PT Astra Serif" w:cs="Arial"/>
                      <w:b/>
                      <w:color w:val="000000"/>
                      <w:sz w:val="23"/>
                      <w:szCs w:val="23"/>
                      <w:lang w:eastAsia="ru-RU"/>
                    </w:rPr>
                    <w:t>.м</w:t>
                  </w:r>
                  <w:proofErr w:type="gramEnd"/>
                </w:p>
              </w:tc>
              <w:tc>
                <w:tcPr>
                  <w:tcW w:w="19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F459B" w:rsidRPr="002F459B" w:rsidRDefault="002F459B" w:rsidP="00306FA3">
                  <w:pPr>
                    <w:jc w:val="center"/>
                    <w:rPr>
                      <w:rFonts w:ascii="PT Astra Serif" w:hAnsi="PT Astra Serif" w:cs="Arial"/>
                      <w:b/>
                      <w:color w:val="000000"/>
                      <w:sz w:val="23"/>
                      <w:szCs w:val="23"/>
                      <w:lang w:eastAsia="ru-RU"/>
                    </w:rPr>
                  </w:pPr>
                  <w:r w:rsidRPr="002F459B">
                    <w:rPr>
                      <w:rFonts w:ascii="PT Astra Serif" w:hAnsi="PT Astra Serif" w:cs="Arial"/>
                      <w:b/>
                      <w:color w:val="000000"/>
                      <w:sz w:val="23"/>
                      <w:szCs w:val="23"/>
                      <w:lang w:eastAsia="ru-RU"/>
                    </w:rPr>
                    <w:t>Максимальный размер кв</w:t>
                  </w:r>
                  <w:proofErr w:type="gramStart"/>
                  <w:r w:rsidRPr="002F459B">
                    <w:rPr>
                      <w:rFonts w:ascii="PT Astra Serif" w:hAnsi="PT Astra Serif" w:cs="Arial"/>
                      <w:b/>
                      <w:color w:val="000000"/>
                      <w:sz w:val="23"/>
                      <w:szCs w:val="23"/>
                      <w:lang w:eastAsia="ru-RU"/>
                    </w:rPr>
                    <w:t>.м</w:t>
                  </w:r>
                  <w:proofErr w:type="gramEnd"/>
                </w:p>
              </w:tc>
            </w:tr>
            <w:tr w:rsidR="002F459B" w:rsidRPr="002F459B" w:rsidTr="002F459B">
              <w:trPr>
                <w:gridAfter w:val="1"/>
                <w:wAfter w:w="71" w:type="dxa"/>
              </w:trPr>
              <w:tc>
                <w:tcPr>
                  <w:tcW w:w="20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для ведения с</w:t>
                  </w:r>
                  <w:r w:rsidRPr="002F459B">
                    <w:rPr>
                      <w:rFonts w:ascii="PT Astra Serif" w:hAnsi="PT Astra Serif" w:cs="Arial"/>
                      <w:color w:val="000000"/>
                      <w:sz w:val="23"/>
                      <w:szCs w:val="23"/>
                      <w:lang w:eastAsia="ru-RU"/>
                    </w:rPr>
                    <w:cr/>
                    <w:t>доводства</w:t>
                  </w:r>
                </w:p>
              </w:tc>
              <w:tc>
                <w:tcPr>
                  <w:tcW w:w="18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400</w:t>
                  </w:r>
                </w:p>
              </w:tc>
              <w:tc>
                <w:tcPr>
                  <w:tcW w:w="19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2500</w:t>
                  </w:r>
                </w:p>
              </w:tc>
            </w:tr>
            <w:tr w:rsidR="002F459B" w:rsidRPr="002F459B" w:rsidTr="002F459B">
              <w:trPr>
                <w:gridAfter w:val="1"/>
                <w:wAfter w:w="71" w:type="dxa"/>
              </w:trPr>
              <w:tc>
                <w:tcPr>
                  <w:tcW w:w="20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для ведения огородничества</w:t>
                  </w:r>
                </w:p>
              </w:tc>
              <w:tc>
                <w:tcPr>
                  <w:tcW w:w="18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200</w:t>
                  </w:r>
                </w:p>
              </w:tc>
              <w:tc>
                <w:tcPr>
                  <w:tcW w:w="19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2F459B" w:rsidRPr="002F459B" w:rsidRDefault="002F459B"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10000</w:t>
                  </w:r>
                </w:p>
              </w:tc>
            </w:tr>
            <w:tr w:rsidR="00471A4A" w:rsidRPr="002F459B" w:rsidTr="002F45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PrEx>
              <w:tc>
                <w:tcPr>
                  <w:tcW w:w="2083" w:type="dxa"/>
                </w:tcPr>
                <w:p w:rsidR="00471A4A" w:rsidRPr="002F459B" w:rsidRDefault="00471A4A" w:rsidP="00471A4A">
                  <w:pPr>
                    <w:widowControl w:val="0"/>
                    <w:tabs>
                      <w:tab w:val="right" w:pos="3720"/>
                    </w:tabs>
                    <w:autoSpaceDE w:val="0"/>
                    <w:autoSpaceDN w:val="0"/>
                    <w:adjustRightInd w:val="0"/>
                    <w:rPr>
                      <w:rFonts w:ascii="PT Astra Serif" w:hAnsi="PT Astra Serif"/>
                      <w:sz w:val="23"/>
                      <w:szCs w:val="23"/>
                    </w:rPr>
                  </w:pPr>
                  <w:r w:rsidRPr="002F459B">
                    <w:rPr>
                      <w:rFonts w:ascii="PT Astra Serif" w:hAnsi="PT Astra Serif"/>
                      <w:sz w:val="23"/>
                      <w:szCs w:val="23"/>
                    </w:rPr>
                    <w:t>для ведения личного подсобного хозяйства:</w:t>
                  </w:r>
                </w:p>
              </w:tc>
              <w:tc>
                <w:tcPr>
                  <w:tcW w:w="1892" w:type="dxa"/>
                  <w:vAlign w:val="center"/>
                </w:tcPr>
                <w:p w:rsidR="00471A4A" w:rsidRPr="002F459B" w:rsidRDefault="00471A4A" w:rsidP="00471A4A">
                  <w:pPr>
                    <w:widowControl w:val="0"/>
                    <w:autoSpaceDE w:val="0"/>
                    <w:autoSpaceDN w:val="0"/>
                    <w:adjustRightInd w:val="0"/>
                    <w:jc w:val="center"/>
                    <w:rPr>
                      <w:rFonts w:ascii="PT Astra Serif" w:hAnsi="PT Astra Serif"/>
                      <w:sz w:val="23"/>
                      <w:szCs w:val="23"/>
                    </w:rPr>
                  </w:pPr>
                  <w:r w:rsidRPr="002F459B">
                    <w:rPr>
                      <w:rFonts w:ascii="PT Astra Serif" w:hAnsi="PT Astra Serif"/>
                      <w:sz w:val="23"/>
                      <w:szCs w:val="23"/>
                    </w:rPr>
                    <w:t>300</w:t>
                  </w:r>
                </w:p>
              </w:tc>
              <w:tc>
                <w:tcPr>
                  <w:tcW w:w="2054" w:type="dxa"/>
                  <w:gridSpan w:val="2"/>
                  <w:vAlign w:val="center"/>
                </w:tcPr>
                <w:p w:rsidR="00471A4A" w:rsidRPr="002F459B" w:rsidRDefault="00471A4A" w:rsidP="00471A4A">
                  <w:pPr>
                    <w:widowControl w:val="0"/>
                    <w:autoSpaceDE w:val="0"/>
                    <w:autoSpaceDN w:val="0"/>
                    <w:adjustRightInd w:val="0"/>
                    <w:jc w:val="center"/>
                    <w:rPr>
                      <w:rFonts w:ascii="PT Astra Serif" w:hAnsi="PT Astra Serif"/>
                      <w:sz w:val="23"/>
                      <w:szCs w:val="23"/>
                    </w:rPr>
                  </w:pPr>
                  <w:r w:rsidRPr="002F459B">
                    <w:rPr>
                      <w:rFonts w:ascii="PT Astra Serif" w:hAnsi="PT Astra Serif"/>
                      <w:sz w:val="23"/>
                      <w:szCs w:val="23"/>
                    </w:rPr>
                    <w:t>5 000</w:t>
                  </w:r>
                </w:p>
              </w:tc>
            </w:tr>
            <w:tr w:rsidR="00471A4A" w:rsidRPr="002F459B" w:rsidTr="002F45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PrEx>
              <w:tc>
                <w:tcPr>
                  <w:tcW w:w="2083" w:type="dxa"/>
                </w:tcPr>
                <w:p w:rsidR="00471A4A" w:rsidRPr="002F459B" w:rsidRDefault="00471A4A" w:rsidP="00471A4A">
                  <w:pPr>
                    <w:widowControl w:val="0"/>
                    <w:tabs>
                      <w:tab w:val="right" w:pos="3720"/>
                    </w:tabs>
                    <w:autoSpaceDE w:val="0"/>
                    <w:autoSpaceDN w:val="0"/>
                    <w:adjustRightInd w:val="0"/>
                    <w:rPr>
                      <w:rFonts w:ascii="PT Astra Serif" w:hAnsi="PT Astra Serif"/>
                      <w:sz w:val="23"/>
                      <w:szCs w:val="23"/>
                    </w:rPr>
                  </w:pPr>
                  <w:r w:rsidRPr="002F459B">
                    <w:rPr>
                      <w:rFonts w:ascii="PT Astra Serif" w:hAnsi="PT Astra Serif"/>
                      <w:sz w:val="23"/>
                      <w:szCs w:val="23"/>
                    </w:rPr>
                    <w:t>для индивиду</w:t>
                  </w:r>
                  <w:r w:rsidR="002F459B">
                    <w:rPr>
                      <w:rFonts w:ascii="PT Astra Serif" w:hAnsi="PT Astra Serif"/>
                      <w:sz w:val="23"/>
                      <w:szCs w:val="23"/>
                    </w:rPr>
                    <w:t>ального жилищного строительства</w:t>
                  </w:r>
                </w:p>
              </w:tc>
              <w:tc>
                <w:tcPr>
                  <w:tcW w:w="1892" w:type="dxa"/>
                  <w:vAlign w:val="center"/>
                </w:tcPr>
                <w:p w:rsidR="00471A4A" w:rsidRPr="002F459B" w:rsidRDefault="00471A4A" w:rsidP="00471A4A">
                  <w:pPr>
                    <w:widowControl w:val="0"/>
                    <w:autoSpaceDE w:val="0"/>
                    <w:autoSpaceDN w:val="0"/>
                    <w:adjustRightInd w:val="0"/>
                    <w:jc w:val="center"/>
                    <w:rPr>
                      <w:rFonts w:ascii="PT Astra Serif" w:hAnsi="PT Astra Serif"/>
                      <w:sz w:val="23"/>
                      <w:szCs w:val="23"/>
                    </w:rPr>
                  </w:pPr>
                  <w:r w:rsidRPr="002F459B">
                    <w:rPr>
                      <w:rFonts w:ascii="PT Astra Serif" w:hAnsi="PT Astra Serif"/>
                      <w:sz w:val="23"/>
                      <w:szCs w:val="23"/>
                    </w:rPr>
                    <w:t>300</w:t>
                  </w:r>
                </w:p>
              </w:tc>
              <w:tc>
                <w:tcPr>
                  <w:tcW w:w="2054" w:type="dxa"/>
                  <w:gridSpan w:val="2"/>
                  <w:vAlign w:val="center"/>
                </w:tcPr>
                <w:p w:rsidR="00471A4A" w:rsidRPr="002F459B" w:rsidRDefault="00471A4A" w:rsidP="00471A4A">
                  <w:pPr>
                    <w:widowControl w:val="0"/>
                    <w:autoSpaceDE w:val="0"/>
                    <w:autoSpaceDN w:val="0"/>
                    <w:adjustRightInd w:val="0"/>
                    <w:jc w:val="center"/>
                    <w:rPr>
                      <w:rFonts w:ascii="PT Astra Serif" w:hAnsi="PT Astra Serif"/>
                      <w:sz w:val="23"/>
                      <w:szCs w:val="23"/>
                    </w:rPr>
                  </w:pPr>
                  <w:r w:rsidRPr="002F459B">
                    <w:rPr>
                      <w:rFonts w:ascii="PT Astra Serif" w:hAnsi="PT Astra Serif"/>
                      <w:sz w:val="23"/>
                      <w:szCs w:val="23"/>
                    </w:rPr>
                    <w:t>2 500</w:t>
                  </w:r>
                </w:p>
              </w:tc>
            </w:tr>
          </w:tbl>
          <w:p w:rsidR="0081103F" w:rsidRPr="002F459B" w:rsidRDefault="0081103F" w:rsidP="00471A4A">
            <w:pPr>
              <w:jc w:val="both"/>
              <w:rPr>
                <w:rFonts w:ascii="PT Astra Serif" w:hAnsi="PT Astra Serif"/>
              </w:rPr>
            </w:pPr>
          </w:p>
          <w:p w:rsidR="0081103F" w:rsidRPr="002F459B" w:rsidRDefault="0081103F" w:rsidP="00471A4A">
            <w:pPr>
              <w:widowControl w:val="0"/>
              <w:autoSpaceDE w:val="0"/>
              <w:autoSpaceDN w:val="0"/>
              <w:adjustRightInd w:val="0"/>
              <w:jc w:val="both"/>
              <w:rPr>
                <w:rFonts w:ascii="PT Astra Serif" w:hAnsi="PT Astra Serif"/>
              </w:rPr>
            </w:pPr>
          </w:p>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xml:space="preserve"> Земельные участки, предоставляемые на территории области из земель, находящихся в государственной или муниципальной собственности, гражданам, имеющим в соответствии с законами Тульской области № 456-ЗТО от 30 июня 2004 года, право на предоставление таких земельных участков в собственность бесплатно, устанавливаются:</w:t>
            </w:r>
          </w:p>
          <w:p w:rsidR="0081103F" w:rsidRPr="00E12F3C" w:rsidRDefault="0081103F"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индивидуального жилищного </w:t>
            </w:r>
            <w:r w:rsidR="00471A4A" w:rsidRPr="00E12F3C">
              <w:rPr>
                <w:rFonts w:ascii="PT Astra Serif" w:hAnsi="PT Astra Serif"/>
              </w:rPr>
              <w:t>строительства –</w:t>
            </w:r>
            <w:r w:rsidRPr="00E12F3C">
              <w:rPr>
                <w:rFonts w:ascii="PT Astra Serif" w:hAnsi="PT Astra Serif"/>
              </w:rPr>
              <w:t xml:space="preserve"> 0,15 га;</w:t>
            </w:r>
          </w:p>
          <w:p w:rsidR="0081103F" w:rsidRPr="00E12F3C" w:rsidRDefault="0081103F"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личного подсобного хозяйства в границах населенного </w:t>
            </w:r>
            <w:r w:rsidR="00471A4A" w:rsidRPr="00E12F3C">
              <w:rPr>
                <w:rFonts w:ascii="PT Astra Serif" w:hAnsi="PT Astra Serif"/>
              </w:rPr>
              <w:t>пункта –</w:t>
            </w:r>
            <w:r w:rsidRPr="00E12F3C">
              <w:rPr>
                <w:rFonts w:ascii="PT Astra Serif" w:hAnsi="PT Astra Serif"/>
              </w:rPr>
              <w:t xml:space="preserve"> 0,15 га;</w:t>
            </w:r>
          </w:p>
          <w:p w:rsidR="0081103F" w:rsidRPr="00E12F3C" w:rsidRDefault="0081103F"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дачного </w:t>
            </w:r>
            <w:r w:rsidR="00471A4A" w:rsidRPr="00E12F3C">
              <w:rPr>
                <w:rFonts w:ascii="PT Astra Serif" w:hAnsi="PT Astra Serif"/>
              </w:rPr>
              <w:t>хозяйства –</w:t>
            </w:r>
            <w:r w:rsidRPr="00E12F3C">
              <w:rPr>
                <w:rFonts w:ascii="PT Astra Serif" w:hAnsi="PT Astra Serif"/>
              </w:rPr>
              <w:t xml:space="preserve"> 0,25 га;</w:t>
            </w:r>
          </w:p>
          <w:p w:rsidR="0081103F" w:rsidRPr="00E12F3C" w:rsidRDefault="0081103F"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w:t>
            </w:r>
            <w:r w:rsidR="00471A4A" w:rsidRPr="00E12F3C">
              <w:rPr>
                <w:rFonts w:ascii="PT Astra Serif" w:hAnsi="PT Astra Serif"/>
              </w:rPr>
              <w:t>садоводства –</w:t>
            </w:r>
            <w:r w:rsidRPr="00E12F3C">
              <w:rPr>
                <w:rFonts w:ascii="PT Astra Serif" w:hAnsi="PT Astra Serif"/>
              </w:rPr>
              <w:t xml:space="preserve"> 0,25 га.</w:t>
            </w:r>
          </w:p>
          <w:p w:rsidR="0081103F" w:rsidRPr="00E12F3C" w:rsidRDefault="0081103F" w:rsidP="00471A4A">
            <w:pPr>
              <w:jc w:val="both"/>
              <w:rPr>
                <w:rFonts w:ascii="PT Astra Serif" w:hAnsi="PT Astra Serif"/>
              </w:rPr>
            </w:pPr>
          </w:p>
        </w:tc>
      </w:tr>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12F3C">
              <w:rPr>
                <w:rFonts w:ascii="PT Astra Serif" w:hAnsi="PT Astra Serif"/>
              </w:rPr>
              <w:lastRenderedPageBreak/>
              <w:t xml:space="preserve">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265" w:type="dxa"/>
          </w:tcPr>
          <w:p w:rsidR="0081103F" w:rsidRPr="00E12F3C" w:rsidRDefault="0081103F" w:rsidP="00471A4A">
            <w:pPr>
              <w:widowControl w:val="0"/>
              <w:autoSpaceDE w:val="0"/>
              <w:autoSpaceDN w:val="0"/>
              <w:adjustRightInd w:val="0"/>
              <w:jc w:val="center"/>
              <w:rPr>
                <w:rFonts w:ascii="PT Astra Serif" w:hAnsi="PT Astra Serif"/>
                <w:b/>
                <w:i/>
              </w:rPr>
            </w:pPr>
            <w:r w:rsidRPr="00E12F3C">
              <w:rPr>
                <w:rFonts w:ascii="PT Astra Serif" w:hAnsi="PT Astra Serif"/>
                <w:b/>
                <w:i/>
              </w:rPr>
              <w:lastRenderedPageBreak/>
              <w:t>не подлежат установлению</w:t>
            </w:r>
          </w:p>
        </w:tc>
      </w:tr>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b/>
              </w:rPr>
            </w:pPr>
            <w:r w:rsidRPr="00E12F3C">
              <w:rPr>
                <w:rFonts w:ascii="PT Astra Serif" w:hAnsi="PT Astra Serif"/>
              </w:rPr>
              <w:lastRenderedPageBreak/>
              <w:t>Предельное количество этажей или предельная высота зданий, строений, сооружений</w:t>
            </w:r>
          </w:p>
        </w:tc>
        <w:tc>
          <w:tcPr>
            <w:tcW w:w="6265" w:type="dxa"/>
          </w:tcPr>
          <w:p w:rsidR="0081103F" w:rsidRPr="00E12F3C" w:rsidRDefault="0081103F" w:rsidP="00471A4A">
            <w:pPr>
              <w:widowControl w:val="0"/>
              <w:autoSpaceDE w:val="0"/>
              <w:autoSpaceDN w:val="0"/>
              <w:adjustRightInd w:val="0"/>
              <w:ind w:firstLine="34"/>
              <w:jc w:val="both"/>
              <w:rPr>
                <w:rFonts w:ascii="PT Astra Serif" w:hAnsi="PT Astra Serif"/>
                <w:b/>
              </w:rPr>
            </w:pPr>
            <w:r w:rsidRPr="00E12F3C">
              <w:rPr>
                <w:rFonts w:ascii="PT Astra Serif" w:hAnsi="PT Astra Serif"/>
              </w:rPr>
              <w:t>14 м</w:t>
            </w:r>
          </w:p>
        </w:tc>
      </w:tr>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b/>
              </w:rPr>
            </w:pPr>
            <w:r w:rsidRPr="00E12F3C">
              <w:rPr>
                <w:rFonts w:ascii="PT Astra Serif" w:hAnsi="PT Astra Seri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265" w:type="dxa"/>
          </w:tcPr>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- 20 % - для индивидуального жилищного строительства;</w:t>
            </w:r>
          </w:p>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- 30 % - для блокированной жилой застройки;</w:t>
            </w:r>
          </w:p>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жилыми домами малой этажности;</w:t>
            </w:r>
          </w:p>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- 80 % - для общественной застройки;</w:t>
            </w:r>
          </w:p>
          <w:p w:rsidR="0081103F" w:rsidRPr="00E12F3C" w:rsidRDefault="0081103F" w:rsidP="00471A4A">
            <w:pPr>
              <w:widowControl w:val="0"/>
              <w:autoSpaceDE w:val="0"/>
              <w:autoSpaceDN w:val="0"/>
              <w:adjustRightInd w:val="0"/>
              <w:jc w:val="both"/>
              <w:rPr>
                <w:rFonts w:ascii="PT Astra Serif" w:hAnsi="PT Astra Serif"/>
              </w:rPr>
            </w:pPr>
            <w:r w:rsidRPr="00E12F3C">
              <w:rPr>
                <w:rFonts w:ascii="PT Astra Serif" w:hAnsi="PT Astra Serif"/>
              </w:rPr>
              <w:t xml:space="preserve">- для иных объектов - не подлежит установлению </w:t>
            </w:r>
          </w:p>
        </w:tc>
      </w:tr>
      <w:tr w:rsidR="0081103F" w:rsidRPr="00E12F3C" w:rsidTr="000035F5">
        <w:tc>
          <w:tcPr>
            <w:tcW w:w="3588" w:type="dxa"/>
          </w:tcPr>
          <w:p w:rsidR="0081103F" w:rsidRPr="00E12F3C" w:rsidRDefault="0081103F" w:rsidP="00471A4A">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265" w:type="dxa"/>
          </w:tcPr>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расстояние от многоквартирного жилого дома с квартирами в первых этажах - не менее 2 м от красных линий;</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cs="Times New Roman"/>
                <w:lang w:eastAsia="ru-RU"/>
              </w:rPr>
              <w:t xml:space="preserve">- </w:t>
            </w:r>
            <w:r w:rsidRPr="002F459B">
              <w:rPr>
                <w:rFonts w:eastAsiaTheme="minorHAnsi" w:cs="Times New Roman"/>
                <w:lang w:eastAsia="en-US"/>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cs="Times New Roman"/>
                <w:lang w:eastAsia="ru-RU"/>
              </w:rPr>
              <w:t xml:space="preserve"> - </w:t>
            </w:r>
            <w:r w:rsidRPr="002F459B">
              <w:rPr>
                <w:rFonts w:eastAsiaTheme="minorHAnsi" w:cs="Times New Roman"/>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2F459B">
              <w:rPr>
                <w:rFonts w:cs="Times New Roman"/>
                <w:lang w:eastAsia="ru-RU"/>
              </w:rPr>
              <w:t>построек для содержания скота и птицы - не менее 4 м;</w:t>
            </w:r>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xml:space="preserve">- 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w:t>
            </w:r>
            <w:r w:rsidRPr="002F459B">
              <w:rPr>
                <w:rFonts w:eastAsiaTheme="minorHAnsi" w:cs="Times New Roman"/>
                <w:lang w:eastAsia="en-US"/>
              </w:rPr>
              <w:lastRenderedPageBreak/>
              <w:t xml:space="preserve">при этом право на которые зарегистрировано в установленном законодательством порядке; </w:t>
            </w:r>
            <w:proofErr w:type="gramStart"/>
            <w:r w:rsidRPr="002F459B">
              <w:rPr>
                <w:rFonts w:eastAsiaTheme="minorHAnsi" w:cs="Times New Roman"/>
                <w:lang w:eastAsia="en-US"/>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xml:space="preserve">- в районах сложившейся </w:t>
            </w:r>
            <w:proofErr w:type="gramStart"/>
            <w:r w:rsidRPr="002F459B">
              <w:rPr>
                <w:rFonts w:eastAsiaTheme="minorHAnsi" w:cs="Times New Roman"/>
                <w:lang w:eastAsia="en-US"/>
              </w:rPr>
              <w:t>застройки индивидуальные жилые дома</w:t>
            </w:r>
            <w:proofErr w:type="gramEnd"/>
            <w:r w:rsidRPr="002F459B">
              <w:rPr>
                <w:rFonts w:eastAsiaTheme="minorHAnsi" w:cs="Times New Roman"/>
                <w:lang w:eastAsia="en-US"/>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2F459B" w:rsidRPr="002F459B" w:rsidRDefault="002F459B" w:rsidP="002F459B">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для иных объектов капитального строительства - не подлежат установлению (определить проектной документацией);</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максимальная высота ограждения, устанавливаемого на границе с соседним земельным участком – 1,8 м &lt;*&gt;;</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максимальная высота прочих ограждений земельного участка, в том числе со стороны улицы – 1,7 м. &lt;*&gt;;</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2F459B" w:rsidRPr="002F459B" w:rsidRDefault="002F459B" w:rsidP="002F459B">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расстояние от окон жилых комнат до стен дома и хозяйственных построек, расположенных на соседних земельных участках, - не менее 6 м &lt;*&gt;;</w:t>
            </w:r>
          </w:p>
          <w:p w:rsidR="0081103F" w:rsidRPr="00E12F3C" w:rsidRDefault="002F459B" w:rsidP="002F459B">
            <w:pPr>
              <w:widowControl w:val="0"/>
              <w:autoSpaceDE w:val="0"/>
              <w:autoSpaceDN w:val="0"/>
              <w:adjustRightInd w:val="0"/>
              <w:ind w:firstLine="34"/>
              <w:jc w:val="both"/>
              <w:rPr>
                <w:rFonts w:ascii="PT Astra Serif" w:hAnsi="PT Astra Serif"/>
                <w:b/>
              </w:rPr>
            </w:pPr>
            <w:r w:rsidRPr="002F459B">
              <w:rPr>
                <w:rFonts w:cs="Times New Roman"/>
                <w:lang w:eastAsia="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035F5" w:rsidRPr="00F72911" w:rsidRDefault="000035F5" w:rsidP="000035F5">
      <w:pPr>
        <w:widowControl w:val="0"/>
        <w:autoSpaceDE w:val="0"/>
        <w:autoSpaceDN w:val="0"/>
        <w:adjustRightInd w:val="0"/>
        <w:ind w:firstLine="709"/>
        <w:jc w:val="both"/>
      </w:pPr>
      <w:r w:rsidRPr="0057241D">
        <w:lastRenderedPageBreak/>
        <w:t xml:space="preserve">&lt;*&gt; </w:t>
      </w:r>
      <w:r w:rsidRPr="00F72911">
        <w:t xml:space="preserve">Градостроительные регламенты установлены только в отношении застройки индивидуальными жилыми домами, </w:t>
      </w:r>
      <w:r w:rsidRPr="00F72911">
        <w:rPr>
          <w:rFonts w:eastAsiaTheme="minorHAnsi"/>
          <w:lang w:eastAsia="en-US"/>
        </w:rPr>
        <w:t>блокированными жилыми домами, жилыми домами, садовыми домами</w:t>
      </w:r>
      <w:r>
        <w:rPr>
          <w:rFonts w:eastAsiaTheme="minorHAnsi"/>
          <w:lang w:eastAsia="en-US"/>
        </w:rPr>
        <w:t>.</w:t>
      </w:r>
    </w:p>
    <w:p w:rsidR="000035F5" w:rsidRDefault="000035F5" w:rsidP="000035F5">
      <w:pPr>
        <w:autoSpaceDE w:val="0"/>
        <w:autoSpaceDN w:val="0"/>
        <w:adjustRightInd w:val="0"/>
        <w:jc w:val="both"/>
        <w:rPr>
          <w:highlight w:val="yellow"/>
        </w:rPr>
      </w:pPr>
    </w:p>
    <w:p w:rsidR="000035F5" w:rsidRDefault="000035F5" w:rsidP="000035F5">
      <w:pPr>
        <w:autoSpaceDE w:val="0"/>
        <w:autoSpaceDN w:val="0"/>
        <w:adjustRightInd w:val="0"/>
        <w:ind w:firstLine="540"/>
        <w:jc w:val="both"/>
      </w:pPr>
      <w:r w:rsidRPr="007F0C0C">
        <w:t xml:space="preserve">При разделе земельного участка для индивидуального жилищного строительства, ведения личного подсобного хозяйства, блокированной жилой </w:t>
      </w:r>
      <w:proofErr w:type="gramStart"/>
      <w:r w:rsidRPr="007F0C0C">
        <w:t>застройки</w:t>
      </w:r>
      <w:proofErr w:type="gramEnd"/>
      <w:r w:rsidRPr="007F0C0C">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BE7847" w:rsidRPr="00E12F3C" w:rsidRDefault="00BE7847" w:rsidP="00385404">
      <w:pPr>
        <w:pStyle w:val="40"/>
        <w:ind w:left="0" w:firstLine="0"/>
        <w:rPr>
          <w:rFonts w:ascii="PT Astra Serif" w:hAnsi="PT Astra Serif"/>
        </w:rPr>
      </w:pPr>
      <w:r w:rsidRPr="00E12F3C">
        <w:rPr>
          <w:rFonts w:ascii="PT Astra Serif" w:hAnsi="PT Astra Serif"/>
        </w:rPr>
        <w:lastRenderedPageBreak/>
        <w:t>Ж</w:t>
      </w:r>
      <w:proofErr w:type="gramStart"/>
      <w:r w:rsidR="00471A4A" w:rsidRPr="00E12F3C">
        <w:rPr>
          <w:rFonts w:ascii="PT Astra Serif" w:hAnsi="PT Astra Serif"/>
        </w:rPr>
        <w:t>2</w:t>
      </w:r>
      <w:proofErr w:type="gramEnd"/>
      <w:r w:rsidRPr="00E12F3C">
        <w:rPr>
          <w:rFonts w:ascii="PT Astra Serif" w:hAnsi="PT Astra Serif"/>
        </w:rPr>
        <w:t xml:space="preserve"> - </w:t>
      </w:r>
      <w:r w:rsidR="00471A4A" w:rsidRPr="00E12F3C">
        <w:rPr>
          <w:rFonts w:ascii="PT Astra Serif" w:hAnsi="PT Astra Serif"/>
          <w:szCs w:val="24"/>
        </w:rPr>
        <w:t>Зона застройки малоэтажными жилыми домами</w:t>
      </w:r>
      <w:r w:rsidRPr="00E12F3C">
        <w:rPr>
          <w:rFonts w:ascii="PT Astra Serif" w:hAnsi="PT Astra Serif"/>
        </w:rPr>
        <w:t>.</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471A4A" w:rsidRPr="00E12F3C" w:rsidTr="00471A4A">
        <w:trPr>
          <w:tblHeader/>
        </w:trPr>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471A4A" w:rsidRPr="00E12F3C" w:rsidRDefault="00471A4A" w:rsidP="00471A4A">
            <w:pPr>
              <w:widowControl w:val="0"/>
              <w:autoSpaceDE w:val="0"/>
              <w:autoSpaceDN w:val="0"/>
              <w:adjustRightInd w:val="0"/>
              <w:jc w:val="center"/>
              <w:rPr>
                <w:rFonts w:ascii="PT Astra Serif" w:hAnsi="PT Astra Serif"/>
                <w:b/>
              </w:rPr>
            </w:pPr>
            <w:bookmarkStart w:id="385" w:name="_Toc529951969"/>
            <w:bookmarkStart w:id="386" w:name="_Toc4763303"/>
            <w:r w:rsidRPr="00E12F3C">
              <w:rPr>
                <w:rFonts w:ascii="PT Astra Serif" w:hAnsi="PT Astra Serif"/>
                <w:b/>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vAlign w:val="center"/>
          </w:tcPr>
          <w:p w:rsidR="00471A4A" w:rsidRPr="00E12F3C" w:rsidRDefault="00471A4A" w:rsidP="00471A4A">
            <w:pPr>
              <w:widowControl w:val="0"/>
              <w:autoSpaceDE w:val="0"/>
              <w:autoSpaceDN w:val="0"/>
              <w:adjustRightInd w:val="0"/>
              <w:jc w:val="center"/>
              <w:rPr>
                <w:rFonts w:ascii="PT Astra Serif" w:hAnsi="PT Astra Serif"/>
                <w:b/>
              </w:rPr>
            </w:pPr>
            <w:r w:rsidRPr="00E12F3C">
              <w:rPr>
                <w:rFonts w:ascii="PT Astra Serif" w:hAnsi="PT Astra Serif"/>
                <w:b/>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71A4A" w:rsidRPr="00E12F3C" w:rsidRDefault="00471A4A" w:rsidP="00471A4A">
            <w:pPr>
              <w:widowControl w:val="0"/>
              <w:autoSpaceDE w:val="0"/>
              <w:autoSpaceDN w:val="0"/>
              <w:adjustRightInd w:val="0"/>
              <w:jc w:val="center"/>
              <w:rPr>
                <w:rFonts w:ascii="PT Astra Serif" w:hAnsi="PT Astra Serif"/>
                <w:b/>
              </w:rPr>
            </w:pPr>
            <w:r w:rsidRPr="00E12F3C">
              <w:rPr>
                <w:rFonts w:ascii="PT Astra Serif" w:hAnsi="PT Astra Serif"/>
                <w:b/>
              </w:rPr>
              <w:t>Код</w:t>
            </w:r>
          </w:p>
        </w:tc>
      </w:tr>
      <w:tr w:rsidR="00471A4A" w:rsidRPr="00E12F3C" w:rsidTr="00471A4A">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471A4A" w:rsidRPr="00E12F3C" w:rsidRDefault="00471A4A" w:rsidP="00471A4A">
            <w:pPr>
              <w:widowControl w:val="0"/>
              <w:autoSpaceDE w:val="0"/>
              <w:autoSpaceDN w:val="0"/>
              <w:adjustRightInd w:val="0"/>
              <w:jc w:val="center"/>
              <w:rPr>
                <w:rFonts w:ascii="PT Astra Serif" w:hAnsi="PT Astra Serif"/>
                <w:b/>
                <w:smallCaps/>
              </w:rPr>
            </w:pPr>
            <w:r w:rsidRPr="00E12F3C">
              <w:rPr>
                <w:rFonts w:ascii="PT Astra Serif" w:hAnsi="PT Astra Serif"/>
                <w:b/>
                <w:smallCaps/>
              </w:rPr>
              <w:t>Основные виды разрешенного использования</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71A4A" w:rsidRPr="00E12F3C" w:rsidRDefault="00471A4A" w:rsidP="00471A4A">
            <w:pPr>
              <w:pStyle w:val="affffff7"/>
              <w:rPr>
                <w:rFonts w:ascii="PT Astra Serif" w:hAnsi="PT Astra Serif"/>
              </w:rPr>
            </w:pPr>
            <w:r w:rsidRPr="00E12F3C">
              <w:rPr>
                <w:rFonts w:ascii="PT Astra Serif" w:hAnsi="PT Astra Serif"/>
              </w:rPr>
              <w:t>выращивание сельскохозяйственных культур;</w:t>
            </w:r>
          </w:p>
          <w:p w:rsidR="00471A4A" w:rsidRPr="00E12F3C" w:rsidRDefault="00471A4A" w:rsidP="00471A4A">
            <w:pPr>
              <w:pStyle w:val="affffff7"/>
              <w:rPr>
                <w:rFonts w:ascii="PT Astra Serif" w:hAnsi="PT Astra Serif"/>
              </w:rPr>
            </w:pPr>
            <w:r w:rsidRPr="00E12F3C">
              <w:rPr>
                <w:rFonts w:ascii="PT Astra Serif" w:hAnsi="PT Astra Serif"/>
              </w:rP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малоэтажных многоквартирных домов (многоквартирные дома высотой до 4 этажей, включая </w:t>
            </w:r>
            <w:proofErr w:type="gramStart"/>
            <w:r w:rsidRPr="00E12F3C">
              <w:rPr>
                <w:rFonts w:ascii="PT Astra Serif" w:hAnsi="PT Astra Serif"/>
              </w:rPr>
              <w:t>мансардный</w:t>
            </w:r>
            <w:proofErr w:type="gramEnd"/>
            <w:r w:rsidRPr="00E12F3C">
              <w:rPr>
                <w:rFonts w:ascii="PT Astra Serif" w:hAnsi="PT Astra Serif"/>
              </w:rPr>
              <w:t>);</w:t>
            </w:r>
          </w:p>
          <w:p w:rsidR="00471A4A" w:rsidRPr="00E12F3C" w:rsidRDefault="00471A4A" w:rsidP="00471A4A">
            <w:pPr>
              <w:pStyle w:val="affffff7"/>
              <w:rPr>
                <w:rFonts w:ascii="PT Astra Serif" w:hAnsi="PT Astra Serif"/>
              </w:rPr>
            </w:pPr>
            <w:r w:rsidRPr="00E12F3C">
              <w:rPr>
                <w:rFonts w:ascii="PT Astra Serif" w:hAnsi="PT Astra Seri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2.1.1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жилого дома, указанного в описании вида разрешенного использования с </w:t>
            </w:r>
            <w:hyperlink w:anchor="sub_1021" w:history="1">
              <w:r w:rsidRPr="00E12F3C">
                <w:rPr>
                  <w:rStyle w:val="affffff2"/>
                  <w:rFonts w:ascii="PT Astra Serif" w:hAnsi="PT Astra Serif"/>
                </w:rPr>
                <w:t>кодом 2.1</w:t>
              </w:r>
            </w:hyperlink>
            <w:r w:rsidRPr="00E12F3C">
              <w:rPr>
                <w:rFonts w:ascii="PT Astra Serif" w:hAnsi="PT Astra Serif"/>
              </w:rPr>
              <w:t>;</w:t>
            </w:r>
          </w:p>
          <w:p w:rsidR="00471A4A" w:rsidRPr="00E12F3C" w:rsidRDefault="00471A4A" w:rsidP="00471A4A">
            <w:pPr>
              <w:pStyle w:val="affffff7"/>
              <w:rPr>
                <w:rFonts w:ascii="PT Astra Serif" w:hAnsi="PT Astra Serif"/>
              </w:rPr>
            </w:pPr>
            <w:r w:rsidRPr="00E12F3C">
              <w:rPr>
                <w:rFonts w:ascii="PT Astra Serif" w:hAnsi="PT Astra Serif"/>
              </w:rPr>
              <w:t>производство сельскохозяйственной продукции;</w:t>
            </w:r>
          </w:p>
          <w:p w:rsidR="00471A4A" w:rsidRPr="00E12F3C" w:rsidRDefault="00471A4A" w:rsidP="00471A4A">
            <w:pPr>
              <w:pStyle w:val="affffff7"/>
              <w:rPr>
                <w:rFonts w:ascii="PT Astra Serif" w:hAnsi="PT Astra Serif"/>
              </w:rPr>
            </w:pPr>
            <w:r w:rsidRPr="00E12F3C">
              <w:rPr>
                <w:rFonts w:ascii="PT Astra Serif" w:hAnsi="PT Astra Serif"/>
              </w:rPr>
              <w:t>размещение гаража и иных вспомогательных сооружений;</w:t>
            </w:r>
          </w:p>
          <w:p w:rsidR="00471A4A" w:rsidRPr="00E12F3C" w:rsidRDefault="00471A4A" w:rsidP="00471A4A">
            <w:pPr>
              <w:pStyle w:val="affffff7"/>
              <w:rPr>
                <w:rFonts w:ascii="PT Astra Serif" w:hAnsi="PT Astra Serif"/>
              </w:rPr>
            </w:pPr>
            <w:r w:rsidRPr="00E12F3C">
              <w:rPr>
                <w:rFonts w:ascii="PT Astra Serif" w:hAnsi="PT Astra Serif"/>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2.2</w:t>
            </w:r>
          </w:p>
        </w:tc>
      </w:tr>
      <w:tr w:rsidR="00471A4A" w:rsidRPr="00E12F3C" w:rsidTr="00A750B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A750BC" w:rsidRPr="00A750BC" w:rsidRDefault="00A750BC" w:rsidP="00A750BC">
            <w:pPr>
              <w:jc w:val="both"/>
              <w:rPr>
                <w:lang w:eastAsia="ru-RU"/>
              </w:rPr>
            </w:pPr>
            <w:proofErr w:type="gramStart"/>
            <w:r w:rsidRPr="00821ECF">
              <w:rPr>
                <w:rFonts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821ECF">
              <w:rPr>
                <w:rFonts w:cs="Times New Roman"/>
                <w:lang w:eastAsia="ru-RU"/>
              </w:rPr>
              <w:t xml:space="preserve">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отдельно стоящих и пристроенных гаражей, в том числе подземных, предназначенных для хранения </w:t>
            </w:r>
            <w:r w:rsidRPr="00E12F3C">
              <w:rPr>
                <w:rFonts w:ascii="PT Astra Serif" w:hAnsi="PT Astra Serif"/>
              </w:rPr>
              <w:lastRenderedPageBreak/>
              <w:t xml:space="preserve">автотранспорта, в том числе с разделением на </w:t>
            </w:r>
            <w:proofErr w:type="spellStart"/>
            <w:r w:rsidRPr="00E12F3C">
              <w:rPr>
                <w:rFonts w:ascii="PT Astra Serif" w:hAnsi="PT Astra Serif"/>
              </w:rPr>
              <w:t>машино</w:t>
            </w:r>
            <w:proofErr w:type="spellEnd"/>
            <w:r w:rsidRPr="00E12F3C">
              <w:rPr>
                <w:rFonts w:ascii="PT Astra Serif" w:hAnsi="PT Astra Serif"/>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E12F3C">
                <w:rPr>
                  <w:rStyle w:val="affffff2"/>
                  <w:rFonts w:ascii="PT Astra Serif" w:hAnsi="PT Astra Serif"/>
                </w:rPr>
                <w:t>кодом 4.9</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lastRenderedPageBreak/>
              <w:t>2.7.1</w:t>
            </w:r>
          </w:p>
        </w:tc>
      </w:tr>
      <w:tr w:rsidR="00A750BC"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50BC" w:rsidRPr="00821ECF" w:rsidRDefault="00A750BC" w:rsidP="00A750BC">
            <w:pPr>
              <w:textAlignment w:val="baseline"/>
              <w:rPr>
                <w:rFonts w:cs="Times New Roman"/>
                <w:lang w:eastAsia="ru-RU"/>
              </w:rPr>
            </w:pPr>
            <w:r w:rsidRPr="00821ECF">
              <w:rPr>
                <w:rFonts w:cs="Times New Roman"/>
                <w:lang w:eastAsia="ru-RU"/>
              </w:rPr>
              <w:lastRenderedPageBreak/>
              <w:t>Размещение гаражей для собственных нужд</w:t>
            </w:r>
          </w:p>
        </w:tc>
        <w:tc>
          <w:tcPr>
            <w:tcW w:w="6662" w:type="dxa"/>
            <w:tcBorders>
              <w:top w:val="single" w:sz="4" w:space="0" w:color="auto"/>
              <w:left w:val="single" w:sz="4" w:space="0" w:color="auto"/>
              <w:bottom w:val="single" w:sz="4" w:space="0" w:color="auto"/>
              <w:right w:val="single" w:sz="4" w:space="0" w:color="auto"/>
            </w:tcBorders>
          </w:tcPr>
          <w:p w:rsidR="00A750BC" w:rsidRPr="00821ECF" w:rsidRDefault="00A750BC" w:rsidP="00A750BC">
            <w:pPr>
              <w:textAlignment w:val="baseline"/>
              <w:rPr>
                <w:rFonts w:cs="Times New Roman"/>
                <w:lang w:eastAsia="ru-RU"/>
              </w:rPr>
            </w:pPr>
            <w:r w:rsidRPr="00821ECF">
              <w:rPr>
                <w:rFonts w:cs="Times New Roman"/>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50" w:type="dxa"/>
            <w:tcBorders>
              <w:top w:val="single" w:sz="4" w:space="0" w:color="auto"/>
              <w:left w:val="single" w:sz="4" w:space="0" w:color="auto"/>
              <w:bottom w:val="single" w:sz="4" w:space="0" w:color="auto"/>
              <w:right w:val="single" w:sz="4" w:space="0" w:color="auto"/>
            </w:tcBorders>
          </w:tcPr>
          <w:p w:rsidR="00A750BC" w:rsidRPr="00A750BC" w:rsidRDefault="00A750BC" w:rsidP="00A750BC">
            <w:pPr>
              <w:pStyle w:val="affffff7"/>
              <w:jc w:val="center"/>
            </w:pPr>
            <w:r w:rsidRPr="00A750BC">
              <w:rPr>
                <w:color w:val="2C2D2E"/>
                <w:shd w:val="clear" w:color="auto" w:fill="FFFFFF"/>
              </w:rPr>
              <w:t>2.7.2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Здравоохранение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12F3C">
                <w:rPr>
                  <w:rStyle w:val="affffff2"/>
                  <w:rFonts w:ascii="PT Astra Serif" w:hAnsi="PT Astra Serif"/>
                </w:rPr>
                <w:t>кодами 3.4.1 - 3.4.2</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3.4</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3.4.1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71A4A" w:rsidRPr="00E12F3C" w:rsidRDefault="00471A4A" w:rsidP="00471A4A">
            <w:pPr>
              <w:pStyle w:val="affffff7"/>
              <w:rPr>
                <w:rFonts w:ascii="PT Astra Serif" w:hAnsi="PT Astra Serif"/>
              </w:rPr>
            </w:pPr>
            <w:r w:rsidRPr="00E12F3C">
              <w:rPr>
                <w:rFonts w:ascii="PT Astra Serif" w:hAnsi="PT Astra Serif"/>
              </w:rPr>
              <w:t>размещение станций скорой помощи;</w:t>
            </w:r>
          </w:p>
          <w:p w:rsidR="00471A4A" w:rsidRPr="00E12F3C" w:rsidRDefault="00471A4A" w:rsidP="00471A4A">
            <w:pPr>
              <w:pStyle w:val="affffff7"/>
              <w:rPr>
                <w:rFonts w:ascii="PT Astra Serif" w:hAnsi="PT Astra Serif"/>
              </w:rPr>
            </w:pPr>
            <w:r w:rsidRPr="00E12F3C">
              <w:rPr>
                <w:rFonts w:ascii="PT Astra Serif" w:hAnsi="PT Astra Serif"/>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3.4.2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proofErr w:type="gramStart"/>
            <w:r w:rsidRPr="00E12F3C">
              <w:rPr>
                <w:rFonts w:ascii="PT Astra Serif" w:hAnsi="PT Astra Seri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3.5.1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proofErr w:type="gramStart"/>
            <w:r w:rsidRPr="00E12F3C">
              <w:rPr>
                <w:rFonts w:ascii="PT Astra Serif" w:hAnsi="PT Astra Seri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3.6.1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Парки культуры и отдыха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3.6.2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 xml:space="preserve">Государственное </w:t>
            </w:r>
            <w:r w:rsidRPr="00E12F3C">
              <w:rPr>
                <w:rFonts w:ascii="PT Astra Serif" w:hAnsi="PT Astra Serif"/>
              </w:rPr>
              <w:lastRenderedPageBreak/>
              <w:t>управление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lastRenderedPageBreak/>
              <w:t xml:space="preserve">Размещение зданий, предназначенных для размещения </w:t>
            </w:r>
            <w:r w:rsidRPr="00E12F3C">
              <w:rPr>
                <w:rFonts w:ascii="PT Astra Serif" w:hAnsi="PT Astra Serif"/>
              </w:rPr>
              <w:lastRenderedPageBreak/>
              <w:t>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lastRenderedPageBreak/>
              <w:t>3.8.1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lastRenderedPageBreak/>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5.1.1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5.1.3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Земельные участки общего пользования.</w:t>
            </w:r>
          </w:p>
          <w:p w:rsidR="00471A4A" w:rsidRPr="00E12F3C" w:rsidRDefault="00471A4A" w:rsidP="00471A4A">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12.0</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471A4A" w:rsidRPr="00E12F3C" w:rsidRDefault="00471A4A" w:rsidP="00471A4A">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12.0.1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12.0.2</w:t>
            </w:r>
          </w:p>
        </w:tc>
      </w:tr>
      <w:tr w:rsidR="00471A4A" w:rsidRPr="00E12F3C" w:rsidTr="00471A4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b/>
                <w:smallCaps/>
              </w:rPr>
              <w:t>Вспомогательные виды разрешенного использования</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proofErr w:type="gramStart"/>
            <w:r w:rsidRPr="00E12F3C">
              <w:rPr>
                <w:rFonts w:ascii="PT Astra Serif" w:hAnsi="PT Astra Serif"/>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E12F3C">
                <w:rPr>
                  <w:rStyle w:val="affffff2"/>
                  <w:rFonts w:ascii="PT Astra Serif" w:hAnsi="PT Astra Serif"/>
                </w:rPr>
                <w:t>кодами 3.1</w:t>
              </w:r>
            </w:hyperlink>
            <w:r w:rsidRPr="00E12F3C">
              <w:rPr>
                <w:rFonts w:ascii="PT Astra Serif" w:hAnsi="PT Astra Serif"/>
              </w:rPr>
              <w:t xml:space="preserve">, </w:t>
            </w:r>
            <w:hyperlink w:anchor="sub_1032" w:history="1">
              <w:r w:rsidRPr="00E12F3C">
                <w:rPr>
                  <w:rStyle w:val="affffff2"/>
                  <w:rFonts w:ascii="PT Astra Serif" w:hAnsi="PT Astra Serif"/>
                </w:rPr>
                <w:t>3.2</w:t>
              </w:r>
            </w:hyperlink>
            <w:r w:rsidRPr="00E12F3C">
              <w:rPr>
                <w:rFonts w:ascii="PT Astra Serif" w:hAnsi="PT Astra Serif"/>
              </w:rPr>
              <w:t xml:space="preserve">, </w:t>
            </w:r>
            <w:hyperlink w:anchor="sub_1033" w:history="1">
              <w:r w:rsidRPr="00E12F3C">
                <w:rPr>
                  <w:rStyle w:val="affffff2"/>
                  <w:rFonts w:ascii="PT Astra Serif" w:hAnsi="PT Astra Serif"/>
                </w:rPr>
                <w:t>3.3</w:t>
              </w:r>
            </w:hyperlink>
            <w:r w:rsidRPr="00E12F3C">
              <w:rPr>
                <w:rFonts w:ascii="PT Astra Serif" w:hAnsi="PT Astra Serif"/>
              </w:rPr>
              <w:t xml:space="preserve">, </w:t>
            </w:r>
            <w:hyperlink w:anchor="sub_1034" w:history="1">
              <w:r w:rsidRPr="00E12F3C">
                <w:rPr>
                  <w:rStyle w:val="affffff2"/>
                  <w:rFonts w:ascii="PT Astra Serif" w:hAnsi="PT Astra Serif"/>
                </w:rPr>
                <w:t>3.4</w:t>
              </w:r>
            </w:hyperlink>
            <w:r w:rsidRPr="00E12F3C">
              <w:rPr>
                <w:rFonts w:ascii="PT Astra Serif" w:hAnsi="PT Astra Serif"/>
              </w:rPr>
              <w:t xml:space="preserve">, </w:t>
            </w:r>
            <w:hyperlink w:anchor="sub_10341" w:history="1">
              <w:r w:rsidRPr="00E12F3C">
                <w:rPr>
                  <w:rStyle w:val="affffff2"/>
                  <w:rFonts w:ascii="PT Astra Serif" w:hAnsi="PT Astra Serif"/>
                </w:rPr>
                <w:t>3.4.1</w:t>
              </w:r>
            </w:hyperlink>
            <w:r w:rsidRPr="00E12F3C">
              <w:rPr>
                <w:rFonts w:ascii="PT Astra Serif" w:hAnsi="PT Astra Serif"/>
              </w:rPr>
              <w:t xml:space="preserve">, </w:t>
            </w:r>
            <w:hyperlink w:anchor="sub_10351" w:history="1">
              <w:r w:rsidRPr="00E12F3C">
                <w:rPr>
                  <w:rStyle w:val="affffff2"/>
                  <w:rFonts w:ascii="PT Astra Serif" w:hAnsi="PT Astra Serif"/>
                </w:rPr>
                <w:t>3.5.1</w:t>
              </w:r>
            </w:hyperlink>
            <w:r w:rsidRPr="00E12F3C">
              <w:rPr>
                <w:rFonts w:ascii="PT Astra Serif" w:hAnsi="PT Astra Serif"/>
              </w:rPr>
              <w:t xml:space="preserve">, </w:t>
            </w:r>
            <w:hyperlink w:anchor="sub_1036" w:history="1">
              <w:r w:rsidRPr="00E12F3C">
                <w:rPr>
                  <w:rStyle w:val="affffff2"/>
                  <w:rFonts w:ascii="PT Astra Serif" w:hAnsi="PT Astra Serif"/>
                </w:rPr>
                <w:t>3.6</w:t>
              </w:r>
            </w:hyperlink>
            <w:r w:rsidRPr="00E12F3C">
              <w:rPr>
                <w:rFonts w:ascii="PT Astra Serif" w:hAnsi="PT Astra Serif"/>
              </w:rPr>
              <w:t xml:space="preserve">, </w:t>
            </w:r>
            <w:hyperlink w:anchor="sub_1037" w:history="1">
              <w:r w:rsidRPr="00E12F3C">
                <w:rPr>
                  <w:rStyle w:val="affffff2"/>
                  <w:rFonts w:ascii="PT Astra Serif" w:hAnsi="PT Astra Serif"/>
                </w:rPr>
                <w:t>3.7</w:t>
              </w:r>
            </w:hyperlink>
            <w:r w:rsidRPr="00E12F3C">
              <w:rPr>
                <w:rFonts w:ascii="PT Astra Serif" w:hAnsi="PT Astra Serif"/>
              </w:rPr>
              <w:t xml:space="preserve">, </w:t>
            </w:r>
            <w:hyperlink w:anchor="sub_103101" w:history="1">
              <w:r w:rsidRPr="00E12F3C">
                <w:rPr>
                  <w:rStyle w:val="affffff2"/>
                  <w:rFonts w:ascii="PT Astra Serif" w:hAnsi="PT Astra Serif"/>
                </w:rPr>
                <w:t>3.10.1</w:t>
              </w:r>
            </w:hyperlink>
            <w:r w:rsidRPr="00E12F3C">
              <w:rPr>
                <w:rFonts w:ascii="PT Astra Serif" w:hAnsi="PT Astra Serif"/>
              </w:rPr>
              <w:t xml:space="preserve">, </w:t>
            </w:r>
            <w:hyperlink w:anchor="sub_1041" w:history="1">
              <w:r w:rsidRPr="00E12F3C">
                <w:rPr>
                  <w:rStyle w:val="affffff2"/>
                  <w:rFonts w:ascii="PT Astra Serif" w:hAnsi="PT Astra Serif"/>
                </w:rPr>
                <w:t>4.1</w:t>
              </w:r>
            </w:hyperlink>
            <w:r w:rsidRPr="00E12F3C">
              <w:rPr>
                <w:rFonts w:ascii="PT Astra Serif" w:hAnsi="PT Astra Serif"/>
              </w:rPr>
              <w:t xml:space="preserve">, </w:t>
            </w:r>
            <w:hyperlink w:anchor="sub_1043" w:history="1">
              <w:r w:rsidRPr="00E12F3C">
                <w:rPr>
                  <w:rStyle w:val="affffff2"/>
                  <w:rFonts w:ascii="PT Astra Serif" w:hAnsi="PT Astra Serif"/>
                </w:rPr>
                <w:t>4.3</w:t>
              </w:r>
            </w:hyperlink>
            <w:r w:rsidRPr="00E12F3C">
              <w:rPr>
                <w:rFonts w:ascii="PT Astra Serif" w:hAnsi="PT Astra Serif"/>
              </w:rPr>
              <w:t xml:space="preserve">, </w:t>
            </w:r>
            <w:hyperlink w:anchor="sub_1044" w:history="1">
              <w:r w:rsidRPr="00E12F3C">
                <w:rPr>
                  <w:rStyle w:val="affffff2"/>
                  <w:rFonts w:ascii="PT Astra Serif" w:hAnsi="PT Astra Serif"/>
                </w:rPr>
                <w:t>4.4</w:t>
              </w:r>
            </w:hyperlink>
            <w:r w:rsidRPr="00E12F3C">
              <w:rPr>
                <w:rFonts w:ascii="PT Astra Serif" w:hAnsi="PT Astra Serif"/>
              </w:rPr>
              <w:t xml:space="preserve">, </w:t>
            </w:r>
            <w:hyperlink w:anchor="sub_1046" w:history="1">
              <w:r w:rsidRPr="00E12F3C">
                <w:rPr>
                  <w:rStyle w:val="affffff2"/>
                  <w:rFonts w:ascii="PT Astra Serif" w:hAnsi="PT Astra Serif"/>
                </w:rPr>
                <w:t>4.6</w:t>
              </w:r>
            </w:hyperlink>
            <w:r w:rsidRPr="00E12F3C">
              <w:rPr>
                <w:rFonts w:ascii="PT Astra Serif" w:hAnsi="PT Astra Serif"/>
              </w:rPr>
              <w:t xml:space="preserve">, </w:t>
            </w:r>
            <w:hyperlink w:anchor="sub_1512" w:history="1">
              <w:r w:rsidRPr="00E12F3C">
                <w:rPr>
                  <w:rStyle w:val="affffff2"/>
                  <w:rFonts w:ascii="PT Astra Serif" w:hAnsi="PT Astra Serif"/>
                </w:rPr>
                <w:t>5.1.2</w:t>
              </w:r>
            </w:hyperlink>
            <w:r w:rsidRPr="00E12F3C">
              <w:rPr>
                <w:rFonts w:ascii="PT Astra Serif" w:hAnsi="PT Astra Serif"/>
              </w:rPr>
              <w:t xml:space="preserve">, </w:t>
            </w:r>
            <w:hyperlink w:anchor="sub_1513" w:history="1">
              <w:r w:rsidRPr="00E12F3C">
                <w:rPr>
                  <w:rStyle w:val="affffff2"/>
                  <w:rFonts w:ascii="PT Astra Serif" w:hAnsi="PT Astra Serif"/>
                </w:rPr>
                <w:t>5.1.3</w:t>
              </w:r>
            </w:hyperlink>
            <w:r w:rsidRPr="00E12F3C">
              <w:rPr>
                <w:rFonts w:ascii="PT Astra Serif" w:hAnsi="PT Astra Seri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2.7</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12F3C">
                <w:rPr>
                  <w:rStyle w:val="affffff2"/>
                  <w:rFonts w:ascii="PT Astra Serif" w:hAnsi="PT Astra Serif"/>
                </w:rPr>
                <w:t>кодами 3.1.1-3.1.2</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proofErr w:type="gramStart"/>
            <w:r w:rsidRPr="00E12F3C">
              <w:rPr>
                <w:rFonts w:ascii="PT Astra Serif" w:hAnsi="PT Astra Seri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3.1.1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3.1.2</w:t>
            </w:r>
          </w:p>
        </w:tc>
      </w:tr>
      <w:tr w:rsidR="00471A4A" w:rsidRPr="00E12F3C" w:rsidTr="00471A4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b/>
                <w:smallCaps/>
              </w:rPr>
              <w:t>Условно разрешенные виды использования</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bookmarkStart w:id="387" w:name="sub_1025"/>
            <w:proofErr w:type="spellStart"/>
            <w:r w:rsidRPr="00E12F3C">
              <w:rPr>
                <w:rFonts w:ascii="PT Astra Serif" w:hAnsi="PT Astra Serif"/>
              </w:rPr>
              <w:t>Среднеэтажная</w:t>
            </w:r>
            <w:proofErr w:type="spellEnd"/>
            <w:r w:rsidRPr="00E12F3C">
              <w:rPr>
                <w:rFonts w:ascii="PT Astra Serif" w:hAnsi="PT Astra Serif"/>
              </w:rPr>
              <w:t xml:space="preserve"> жилая застройка</w:t>
            </w:r>
            <w:bookmarkEnd w:id="387"/>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многоквартирных домов этажностью не выше восьми этажей;</w:t>
            </w:r>
          </w:p>
          <w:p w:rsidR="00471A4A" w:rsidRPr="00E12F3C" w:rsidRDefault="00471A4A" w:rsidP="00471A4A">
            <w:pPr>
              <w:pStyle w:val="affffff7"/>
              <w:rPr>
                <w:rFonts w:ascii="PT Astra Serif" w:hAnsi="PT Astra Serif"/>
              </w:rPr>
            </w:pPr>
            <w:r w:rsidRPr="00E12F3C">
              <w:rPr>
                <w:rFonts w:ascii="PT Astra Serif" w:hAnsi="PT Astra Serif"/>
              </w:rPr>
              <w:t>благоустройство и озеленение;</w:t>
            </w:r>
          </w:p>
          <w:p w:rsidR="00471A4A" w:rsidRPr="00E12F3C" w:rsidRDefault="00471A4A" w:rsidP="00471A4A">
            <w:pPr>
              <w:pStyle w:val="affffff7"/>
              <w:rPr>
                <w:rFonts w:ascii="PT Astra Serif" w:hAnsi="PT Astra Serif"/>
              </w:rPr>
            </w:pPr>
            <w:r w:rsidRPr="00E12F3C">
              <w:rPr>
                <w:rFonts w:ascii="PT Astra Serif" w:hAnsi="PT Astra Serif"/>
              </w:rPr>
              <w:t>размещение подземных гаражей и автостоянок;</w:t>
            </w:r>
          </w:p>
          <w:p w:rsidR="00471A4A" w:rsidRPr="00E12F3C" w:rsidRDefault="00471A4A" w:rsidP="00471A4A">
            <w:pPr>
              <w:pStyle w:val="affffff7"/>
              <w:rPr>
                <w:rFonts w:ascii="PT Astra Serif" w:hAnsi="PT Astra Serif"/>
              </w:rPr>
            </w:pPr>
            <w:r w:rsidRPr="00E12F3C">
              <w:rPr>
                <w:rFonts w:ascii="PT Astra Serif" w:hAnsi="PT Astra Serif"/>
              </w:rPr>
              <w:t>обустройство спортивных и детских площадок, площадок для отдыха;</w:t>
            </w:r>
          </w:p>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2.5</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зданий, предназначенных для размещения домов престарелых, домов ребенка, детских домов, пунктов ночлега для бездомных граждан;</w:t>
            </w:r>
          </w:p>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3.2.1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proofErr w:type="gramStart"/>
            <w:r w:rsidRPr="00E12F3C">
              <w:rPr>
                <w:rFonts w:ascii="PT Astra Serif" w:hAnsi="PT Astra Seri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w:t>
            </w:r>
            <w:r w:rsidRPr="00E12F3C">
              <w:rPr>
                <w:rFonts w:ascii="PT Astra Serif" w:hAnsi="PT Astra Serif"/>
              </w:rPr>
              <w:lastRenderedPageBreak/>
              <w:t>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lastRenderedPageBreak/>
              <w:t>3.2.2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lastRenderedPageBreak/>
              <w:t>Оказание услуг связи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3.2.3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Общежития</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12F3C">
                <w:rPr>
                  <w:rStyle w:val="affffff2"/>
                  <w:rFonts w:ascii="PT Astra Serif" w:hAnsi="PT Astra Serif"/>
                </w:rPr>
                <w:t>кодом 4.7</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3.2.4</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Медицинские организации особого назначения</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E12F3C">
              <w:rPr>
                <w:rFonts w:ascii="PT Astra Serif" w:hAnsi="PT Astra Serif"/>
              </w:rPr>
              <w:t>патолого-анатомической</w:t>
            </w:r>
            <w:proofErr w:type="gramEnd"/>
            <w:r w:rsidRPr="00E12F3C">
              <w:rPr>
                <w:rFonts w:ascii="PT Astra Serif" w:hAnsi="PT Astra Serif"/>
              </w:rPr>
              <w:t xml:space="preserve"> экспертизы (морги)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3.4.3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12F3C">
                <w:rPr>
                  <w:rStyle w:val="affffff2"/>
                  <w:rFonts w:ascii="PT Astra Serif" w:hAnsi="PT Astra Serif"/>
                </w:rPr>
                <w:t>кодами 3.7.1-3.7.2</w:t>
              </w:r>
            </w:hyperlink>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3.7</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3.7.1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3.7.2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3.10.1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w:t>
            </w:r>
            <w:r w:rsidRPr="00E12F3C">
              <w:rPr>
                <w:rFonts w:ascii="PT Astra Serif" w:hAnsi="PT Astra Serif"/>
              </w:rPr>
              <w:lastRenderedPageBreak/>
              <w:t>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lastRenderedPageBreak/>
              <w:t>4.1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71A4A" w:rsidRPr="00E12F3C" w:rsidRDefault="00471A4A" w:rsidP="00471A4A">
            <w:pPr>
              <w:pStyle w:val="affffff7"/>
              <w:rPr>
                <w:rFonts w:ascii="PT Astra Serif" w:hAnsi="PT Astra Serif"/>
              </w:rPr>
            </w:pPr>
            <w:r w:rsidRPr="00E12F3C">
              <w:rPr>
                <w:rFonts w:ascii="PT Astra Serif" w:hAnsi="PT Astra Serif"/>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Магазины</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4.4</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4.5</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4.6</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E078C5" w:rsidP="00471A4A">
            <w:pPr>
              <w:pStyle w:val="affffff7"/>
              <w:rPr>
                <w:rFonts w:ascii="PT Astra Serif" w:hAnsi="PT Astra Serif"/>
              </w:rPr>
            </w:pPr>
            <w:r w:rsidRPr="00E078C5">
              <w:rPr>
                <w:rFonts w:ascii="PT Astra Serif" w:hAnsi="PT Astra Serif"/>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4.7</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4.9</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5.1.2</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5.1.4</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7"/>
              <w:rPr>
                <w:rFonts w:ascii="PT Astra Serif" w:hAnsi="PT Astra Serif"/>
              </w:rPr>
            </w:pPr>
            <w:r w:rsidRPr="00E12F3C">
              <w:rPr>
                <w:rFonts w:ascii="PT Astra Serif" w:hAnsi="PT Astra Serif"/>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2F3C">
              <w:rPr>
                <w:rFonts w:ascii="PT Astra Serif" w:hAnsi="PT Astra Serif"/>
              </w:rPr>
              <w:t>Росгвардии</w:t>
            </w:r>
            <w:proofErr w:type="spellEnd"/>
            <w:r w:rsidRPr="00E12F3C">
              <w:rPr>
                <w:rFonts w:ascii="PT Astra Serif" w:hAnsi="PT Astra Seri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8.3</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lastRenderedPageBreak/>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13.0</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13.1</w:t>
            </w:r>
          </w:p>
        </w:tc>
      </w:tr>
      <w:tr w:rsidR="00471A4A" w:rsidRPr="00E12F3C" w:rsidTr="00471A4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A4A" w:rsidRPr="00E12F3C" w:rsidRDefault="00471A4A" w:rsidP="00471A4A">
            <w:pPr>
              <w:pStyle w:val="affffff9"/>
              <w:rPr>
                <w:rFonts w:ascii="PT Astra Serif" w:hAnsi="PT Astra Serif"/>
              </w:rPr>
            </w:pPr>
            <w:r w:rsidRPr="00E12F3C">
              <w:rPr>
                <w:rFonts w:ascii="PT Astra Serif" w:hAnsi="PT Astra Serif"/>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rPr>
                <w:rFonts w:ascii="PT Astra Serif" w:hAnsi="PT Astra Serif"/>
              </w:rPr>
            </w:pPr>
            <w:r w:rsidRPr="00E12F3C">
              <w:rPr>
                <w:rFonts w:ascii="PT Astra Serif" w:hAnsi="PT Astra Seri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E12F3C">
                <w:rPr>
                  <w:rStyle w:val="affffff2"/>
                  <w:rFonts w:ascii="PT Astra Serif" w:hAnsi="PT Astra Serif"/>
                </w:rPr>
                <w:t>кодом 2.1</w:t>
              </w:r>
            </w:hyperlink>
            <w:r w:rsidRPr="00E12F3C">
              <w:rPr>
                <w:rFonts w:ascii="PT Astra Serif" w:hAnsi="PT Astra Serif"/>
              </w:rP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471A4A" w:rsidRPr="00E12F3C" w:rsidRDefault="00471A4A" w:rsidP="00471A4A">
            <w:pPr>
              <w:pStyle w:val="affffff7"/>
              <w:jc w:val="center"/>
              <w:rPr>
                <w:rFonts w:ascii="PT Astra Serif" w:hAnsi="PT Astra Serif"/>
              </w:rPr>
            </w:pPr>
            <w:r w:rsidRPr="00E12F3C">
              <w:rPr>
                <w:rFonts w:ascii="PT Astra Serif" w:hAnsi="PT Astra Serif"/>
              </w:rPr>
              <w:t>13.2</w:t>
            </w:r>
          </w:p>
        </w:tc>
      </w:tr>
    </w:tbl>
    <w:p w:rsidR="00471A4A" w:rsidRPr="00E12F3C" w:rsidRDefault="00471A4A" w:rsidP="00471A4A">
      <w:pPr>
        <w:widowControl w:val="0"/>
        <w:autoSpaceDE w:val="0"/>
        <w:autoSpaceDN w:val="0"/>
        <w:adjustRightInd w:val="0"/>
        <w:ind w:firstLine="709"/>
        <w:contextualSpacing/>
        <w:jc w:val="both"/>
        <w:rPr>
          <w:rFonts w:ascii="PT Astra Serif" w:hAnsi="PT Astra Serif"/>
          <w:b/>
        </w:rPr>
      </w:pPr>
    </w:p>
    <w:p w:rsidR="00471A4A" w:rsidRPr="00E12F3C" w:rsidRDefault="00471A4A" w:rsidP="00471A4A">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5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8"/>
        <w:gridCol w:w="6255"/>
      </w:tblGrid>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rPr>
            </w:pPr>
            <w:r w:rsidRPr="00E12F3C">
              <w:rPr>
                <w:rFonts w:ascii="PT Astra Serif" w:hAnsi="PT Astra Serif"/>
              </w:rPr>
              <w:t>Наименование размера, параметра</w:t>
            </w:r>
          </w:p>
        </w:tc>
        <w:tc>
          <w:tcPr>
            <w:tcW w:w="6255" w:type="dxa"/>
          </w:tcPr>
          <w:p w:rsidR="00471A4A" w:rsidRPr="00E12F3C" w:rsidRDefault="00471A4A" w:rsidP="00471A4A">
            <w:pPr>
              <w:widowControl w:val="0"/>
              <w:autoSpaceDE w:val="0"/>
              <w:autoSpaceDN w:val="0"/>
              <w:adjustRightInd w:val="0"/>
              <w:rPr>
                <w:rFonts w:ascii="PT Astra Serif" w:hAnsi="PT Astra Serif"/>
              </w:rPr>
            </w:pPr>
            <w:r w:rsidRPr="00E12F3C">
              <w:rPr>
                <w:rFonts w:ascii="PT Astra Serif" w:hAnsi="PT Astra Serif"/>
              </w:rPr>
              <w:t>Значение, единица измерения, дополнительные условия</w:t>
            </w:r>
          </w:p>
        </w:tc>
      </w:tr>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255" w:type="dxa"/>
          </w:tcPr>
          <w:p w:rsidR="00471A4A" w:rsidRPr="00E12F3C" w:rsidRDefault="00471A4A" w:rsidP="00471A4A">
            <w:pPr>
              <w:jc w:val="both"/>
              <w:rPr>
                <w:rFonts w:ascii="PT Astra Serif" w:hAnsi="PT Astra Serif"/>
              </w:rPr>
            </w:pPr>
            <w:r w:rsidRPr="00E12F3C">
              <w:rPr>
                <w:rFonts w:ascii="PT Astra Serif" w:hAnsi="PT Astra Serif"/>
              </w:rPr>
              <w:t>не подлежат установлению, кроме случаев:</w:t>
            </w:r>
          </w:p>
          <w:tbl>
            <w:tblPr>
              <w:tblW w:w="6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1923"/>
            </w:tblGrid>
            <w:tr w:rsidR="00471A4A" w:rsidRPr="00E12F3C" w:rsidTr="00471A4A">
              <w:tc>
                <w:tcPr>
                  <w:tcW w:w="2122" w:type="dxa"/>
                  <w:vAlign w:val="center"/>
                </w:tcPr>
                <w:p w:rsidR="00471A4A" w:rsidRPr="00E12F3C" w:rsidRDefault="00471A4A" w:rsidP="00471A4A">
                  <w:pPr>
                    <w:widowControl w:val="0"/>
                    <w:tabs>
                      <w:tab w:val="right" w:pos="3720"/>
                    </w:tabs>
                    <w:autoSpaceDE w:val="0"/>
                    <w:autoSpaceDN w:val="0"/>
                    <w:adjustRightInd w:val="0"/>
                    <w:jc w:val="center"/>
                    <w:rPr>
                      <w:rFonts w:ascii="PT Astra Serif" w:hAnsi="PT Astra Serif"/>
                      <w:b/>
                    </w:rPr>
                  </w:pPr>
                  <w:r w:rsidRPr="00E12F3C">
                    <w:rPr>
                      <w:rFonts w:ascii="PT Astra Serif" w:hAnsi="PT Astra Serif"/>
                      <w:b/>
                    </w:rPr>
                    <w:t>Наименование</w:t>
                  </w:r>
                </w:p>
              </w:tc>
              <w:tc>
                <w:tcPr>
                  <w:tcW w:w="1984" w:type="dxa"/>
                  <w:vAlign w:val="center"/>
                </w:tcPr>
                <w:p w:rsidR="00471A4A" w:rsidRPr="00E12F3C" w:rsidRDefault="00471A4A" w:rsidP="00471A4A">
                  <w:pPr>
                    <w:widowControl w:val="0"/>
                    <w:autoSpaceDE w:val="0"/>
                    <w:autoSpaceDN w:val="0"/>
                    <w:adjustRightInd w:val="0"/>
                    <w:jc w:val="center"/>
                    <w:rPr>
                      <w:rFonts w:ascii="PT Astra Serif" w:hAnsi="PT Astra Serif"/>
                      <w:b/>
                    </w:rPr>
                  </w:pPr>
                  <w:r w:rsidRPr="00E12F3C">
                    <w:rPr>
                      <w:rFonts w:ascii="PT Astra Serif" w:hAnsi="PT Astra Serif"/>
                      <w:b/>
                    </w:rPr>
                    <w:t>Минимальные размеры кв.м.</w:t>
                  </w:r>
                </w:p>
              </w:tc>
              <w:tc>
                <w:tcPr>
                  <w:tcW w:w="1923" w:type="dxa"/>
                  <w:vAlign w:val="center"/>
                </w:tcPr>
                <w:p w:rsidR="00471A4A" w:rsidRPr="00E12F3C" w:rsidRDefault="00471A4A" w:rsidP="00471A4A">
                  <w:pPr>
                    <w:widowControl w:val="0"/>
                    <w:autoSpaceDE w:val="0"/>
                    <w:autoSpaceDN w:val="0"/>
                    <w:adjustRightInd w:val="0"/>
                    <w:jc w:val="center"/>
                    <w:rPr>
                      <w:rFonts w:ascii="PT Astra Serif" w:hAnsi="PT Astra Serif"/>
                      <w:b/>
                    </w:rPr>
                  </w:pPr>
                  <w:r w:rsidRPr="00E12F3C">
                    <w:rPr>
                      <w:rFonts w:ascii="PT Astra Serif" w:hAnsi="PT Astra Serif"/>
                      <w:b/>
                    </w:rPr>
                    <w:t>Максимальные размеры кв.м.</w:t>
                  </w:r>
                </w:p>
              </w:tc>
            </w:tr>
            <w:tr w:rsidR="00471A4A" w:rsidRPr="00E12F3C" w:rsidTr="00471A4A">
              <w:tc>
                <w:tcPr>
                  <w:tcW w:w="2122" w:type="dxa"/>
                </w:tcPr>
                <w:p w:rsidR="00471A4A" w:rsidRPr="00E12F3C" w:rsidRDefault="00471A4A" w:rsidP="00471A4A">
                  <w:pPr>
                    <w:widowControl w:val="0"/>
                    <w:tabs>
                      <w:tab w:val="right" w:pos="3720"/>
                    </w:tabs>
                    <w:autoSpaceDE w:val="0"/>
                    <w:autoSpaceDN w:val="0"/>
                    <w:adjustRightInd w:val="0"/>
                    <w:rPr>
                      <w:rFonts w:ascii="PT Astra Serif" w:hAnsi="PT Astra Serif"/>
                    </w:rPr>
                  </w:pPr>
                  <w:r w:rsidRPr="00E12F3C">
                    <w:rPr>
                      <w:rFonts w:ascii="PT Astra Serif" w:hAnsi="PT Astra Serif"/>
                    </w:rPr>
                    <w:t>для ведения личного подсобного хозяйства:</w:t>
                  </w:r>
                </w:p>
              </w:tc>
              <w:tc>
                <w:tcPr>
                  <w:tcW w:w="1984" w:type="dxa"/>
                  <w:vAlign w:val="cente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rPr>
                    <w:t>300</w:t>
                  </w:r>
                </w:p>
              </w:tc>
              <w:tc>
                <w:tcPr>
                  <w:tcW w:w="1923" w:type="dxa"/>
                  <w:vAlign w:val="cente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rPr>
                    <w:t>5 000</w:t>
                  </w:r>
                </w:p>
              </w:tc>
            </w:tr>
            <w:tr w:rsidR="00471A4A" w:rsidRPr="00E12F3C" w:rsidTr="00471A4A">
              <w:tc>
                <w:tcPr>
                  <w:tcW w:w="2122" w:type="dxa"/>
                </w:tcPr>
                <w:p w:rsidR="00471A4A" w:rsidRPr="00E12F3C" w:rsidRDefault="00471A4A" w:rsidP="00471A4A">
                  <w:pPr>
                    <w:widowControl w:val="0"/>
                    <w:tabs>
                      <w:tab w:val="right" w:pos="3720"/>
                    </w:tabs>
                    <w:autoSpaceDE w:val="0"/>
                    <w:autoSpaceDN w:val="0"/>
                    <w:adjustRightInd w:val="0"/>
                    <w:rPr>
                      <w:rFonts w:ascii="PT Astra Serif" w:hAnsi="PT Astra Serif"/>
                    </w:rPr>
                  </w:pPr>
                  <w:r w:rsidRPr="00E12F3C">
                    <w:rPr>
                      <w:rFonts w:ascii="PT Astra Serif" w:hAnsi="PT Astra Serif"/>
                    </w:rPr>
                    <w:t>для индивидуального жилищного строительства:</w:t>
                  </w:r>
                </w:p>
              </w:tc>
              <w:tc>
                <w:tcPr>
                  <w:tcW w:w="1984" w:type="dxa"/>
                  <w:vAlign w:val="cente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rPr>
                    <w:t>300</w:t>
                  </w:r>
                </w:p>
              </w:tc>
              <w:tc>
                <w:tcPr>
                  <w:tcW w:w="1923" w:type="dxa"/>
                  <w:vAlign w:val="center"/>
                </w:tcPr>
                <w:p w:rsidR="00471A4A" w:rsidRPr="00E12F3C" w:rsidRDefault="00471A4A" w:rsidP="00471A4A">
                  <w:pPr>
                    <w:widowControl w:val="0"/>
                    <w:autoSpaceDE w:val="0"/>
                    <w:autoSpaceDN w:val="0"/>
                    <w:adjustRightInd w:val="0"/>
                    <w:jc w:val="center"/>
                    <w:rPr>
                      <w:rFonts w:ascii="PT Astra Serif" w:hAnsi="PT Astra Serif"/>
                    </w:rPr>
                  </w:pPr>
                  <w:r w:rsidRPr="00E12F3C">
                    <w:rPr>
                      <w:rFonts w:ascii="PT Astra Serif" w:hAnsi="PT Astra Serif"/>
                    </w:rPr>
                    <w:t>2 500</w:t>
                  </w:r>
                </w:p>
              </w:tc>
            </w:tr>
            <w:tr w:rsidR="00ED12EF" w:rsidRPr="00E12F3C" w:rsidTr="00306FA3">
              <w:tc>
                <w:tcPr>
                  <w:tcW w:w="2122" w:type="dxa"/>
                </w:tcPr>
                <w:p w:rsidR="00ED12EF" w:rsidRPr="002F459B" w:rsidRDefault="00ED12EF" w:rsidP="00306FA3">
                  <w:pP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для ведения садоводства</w:t>
                  </w:r>
                </w:p>
              </w:tc>
              <w:tc>
                <w:tcPr>
                  <w:tcW w:w="1984" w:type="dxa"/>
                </w:tcPr>
                <w:p w:rsidR="00ED12EF" w:rsidRPr="002F459B" w:rsidRDefault="00ED12EF"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400</w:t>
                  </w:r>
                </w:p>
              </w:tc>
              <w:tc>
                <w:tcPr>
                  <w:tcW w:w="1923" w:type="dxa"/>
                </w:tcPr>
                <w:p w:rsidR="00ED12EF" w:rsidRPr="002F459B" w:rsidRDefault="00ED12EF"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2500</w:t>
                  </w:r>
                </w:p>
              </w:tc>
            </w:tr>
            <w:tr w:rsidR="00ED12EF" w:rsidRPr="00E12F3C" w:rsidTr="00306FA3">
              <w:tc>
                <w:tcPr>
                  <w:tcW w:w="2122" w:type="dxa"/>
                </w:tcPr>
                <w:p w:rsidR="00ED12EF" w:rsidRPr="002F459B" w:rsidRDefault="00ED12EF" w:rsidP="00306FA3">
                  <w:pP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для ведения огородничества</w:t>
                  </w:r>
                </w:p>
              </w:tc>
              <w:tc>
                <w:tcPr>
                  <w:tcW w:w="1984" w:type="dxa"/>
                </w:tcPr>
                <w:p w:rsidR="00ED12EF" w:rsidRPr="002F459B" w:rsidRDefault="00ED12EF"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200</w:t>
                  </w:r>
                </w:p>
              </w:tc>
              <w:tc>
                <w:tcPr>
                  <w:tcW w:w="1923" w:type="dxa"/>
                </w:tcPr>
                <w:p w:rsidR="00ED12EF" w:rsidRPr="002F459B" w:rsidRDefault="00ED12EF" w:rsidP="00306FA3">
                  <w:pPr>
                    <w:jc w:val="center"/>
                    <w:rPr>
                      <w:rFonts w:ascii="PT Astra Serif" w:hAnsi="PT Astra Serif" w:cs="Arial"/>
                      <w:color w:val="000000"/>
                      <w:sz w:val="23"/>
                      <w:szCs w:val="23"/>
                      <w:lang w:eastAsia="ru-RU"/>
                    </w:rPr>
                  </w:pPr>
                  <w:r w:rsidRPr="002F459B">
                    <w:rPr>
                      <w:rFonts w:ascii="PT Astra Serif" w:hAnsi="PT Astra Serif" w:cs="Arial"/>
                      <w:color w:val="000000"/>
                      <w:sz w:val="23"/>
                      <w:szCs w:val="23"/>
                      <w:lang w:eastAsia="ru-RU"/>
                    </w:rPr>
                    <w:t>10000</w:t>
                  </w:r>
                </w:p>
              </w:tc>
            </w:tr>
          </w:tbl>
          <w:p w:rsidR="00471A4A" w:rsidRPr="00E12F3C" w:rsidRDefault="00471A4A" w:rsidP="00471A4A">
            <w:pPr>
              <w:jc w:val="both"/>
              <w:rPr>
                <w:rFonts w:ascii="PT Astra Serif" w:hAnsi="PT Astra Serif"/>
              </w:rPr>
            </w:pPr>
          </w:p>
          <w:p w:rsidR="00471A4A" w:rsidRPr="00E12F3C" w:rsidRDefault="00471A4A" w:rsidP="00471A4A">
            <w:pPr>
              <w:widowControl w:val="0"/>
              <w:autoSpaceDE w:val="0"/>
              <w:autoSpaceDN w:val="0"/>
              <w:adjustRightInd w:val="0"/>
              <w:jc w:val="both"/>
              <w:rPr>
                <w:rFonts w:ascii="PT Astra Serif" w:hAnsi="PT Astra Serif"/>
              </w:rPr>
            </w:pPr>
          </w:p>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xml:space="preserve"> Земельные участки, предоставляемые на территории области из земель, находящихся в государственной или муниципальной собственности, гражданам, имеющим в соответствии с законами Тульской области № 456-ЗТО от 30 июня 2004 года, право на предоставление таких земельных участков в собственность бесплатно, устанавливаются:</w:t>
            </w:r>
          </w:p>
          <w:p w:rsidR="00471A4A" w:rsidRPr="00E12F3C" w:rsidRDefault="00471A4A" w:rsidP="00471A4A">
            <w:pPr>
              <w:widowControl w:val="0"/>
              <w:autoSpaceDE w:val="0"/>
              <w:autoSpaceDN w:val="0"/>
              <w:adjustRightInd w:val="0"/>
              <w:ind w:firstLine="540"/>
              <w:jc w:val="both"/>
              <w:rPr>
                <w:rFonts w:ascii="PT Astra Serif" w:hAnsi="PT Astra Serif"/>
              </w:rPr>
            </w:pPr>
            <w:r w:rsidRPr="00E12F3C">
              <w:rPr>
                <w:rFonts w:ascii="PT Astra Serif" w:hAnsi="PT Astra Serif"/>
              </w:rPr>
              <w:lastRenderedPageBreak/>
              <w:t xml:space="preserve"> – для индивидуального жилищного строительства – 0,15 га;</w:t>
            </w:r>
          </w:p>
          <w:p w:rsidR="00471A4A" w:rsidRPr="00E12F3C" w:rsidRDefault="00471A4A"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личного подсобного хозяйства в границах населенного пункта – 0,15 га;</w:t>
            </w:r>
          </w:p>
          <w:p w:rsidR="00471A4A" w:rsidRPr="00E12F3C" w:rsidRDefault="00471A4A"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дачного хозяйства – 0,25 га;</w:t>
            </w:r>
          </w:p>
          <w:p w:rsidR="00471A4A" w:rsidRPr="00E12F3C" w:rsidRDefault="00471A4A" w:rsidP="00471A4A">
            <w:pPr>
              <w:widowControl w:val="0"/>
              <w:autoSpaceDE w:val="0"/>
              <w:autoSpaceDN w:val="0"/>
              <w:adjustRightInd w:val="0"/>
              <w:ind w:firstLine="540"/>
              <w:jc w:val="both"/>
              <w:rPr>
                <w:rFonts w:ascii="PT Astra Serif" w:hAnsi="PT Astra Serif"/>
              </w:rPr>
            </w:pPr>
            <w:r w:rsidRPr="00E12F3C">
              <w:rPr>
                <w:rFonts w:ascii="PT Astra Serif" w:hAnsi="PT Astra Serif"/>
              </w:rPr>
              <w:t xml:space="preserve"> – для ведения садоводства – 0,25 га.</w:t>
            </w:r>
          </w:p>
          <w:p w:rsidR="00471A4A" w:rsidRPr="00E12F3C" w:rsidRDefault="00471A4A" w:rsidP="00471A4A">
            <w:pPr>
              <w:jc w:val="both"/>
              <w:rPr>
                <w:rFonts w:ascii="PT Astra Serif" w:hAnsi="PT Astra Serif"/>
              </w:rPr>
            </w:pPr>
          </w:p>
        </w:tc>
      </w:tr>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b/>
              </w:rPr>
            </w:pPr>
            <w:r w:rsidRPr="00E12F3C">
              <w:rPr>
                <w:rFonts w:ascii="PT Astra Serif" w:hAnsi="PT Astra Serif"/>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255" w:type="dxa"/>
          </w:tcPr>
          <w:p w:rsidR="00471A4A" w:rsidRPr="00E12F3C" w:rsidRDefault="00471A4A" w:rsidP="00471A4A">
            <w:pPr>
              <w:widowControl w:val="0"/>
              <w:autoSpaceDE w:val="0"/>
              <w:autoSpaceDN w:val="0"/>
              <w:adjustRightInd w:val="0"/>
              <w:jc w:val="center"/>
              <w:rPr>
                <w:rFonts w:ascii="PT Astra Serif" w:hAnsi="PT Astra Serif"/>
                <w:b/>
                <w:i/>
              </w:rPr>
            </w:pPr>
            <w:r w:rsidRPr="00E12F3C">
              <w:rPr>
                <w:rFonts w:ascii="PT Astra Serif" w:hAnsi="PT Astra Serif"/>
                <w:b/>
                <w:i/>
              </w:rPr>
              <w:t>не подлежат установлению</w:t>
            </w:r>
          </w:p>
        </w:tc>
      </w:tr>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255" w:type="dxa"/>
          </w:tcPr>
          <w:p w:rsidR="00471A4A" w:rsidRPr="00E12F3C" w:rsidRDefault="00471A4A" w:rsidP="00471A4A">
            <w:pPr>
              <w:widowControl w:val="0"/>
              <w:autoSpaceDE w:val="0"/>
              <w:autoSpaceDN w:val="0"/>
              <w:adjustRightInd w:val="0"/>
              <w:ind w:firstLine="34"/>
              <w:jc w:val="both"/>
              <w:rPr>
                <w:rFonts w:ascii="PT Astra Serif" w:hAnsi="PT Astra Serif"/>
                <w:b/>
              </w:rPr>
            </w:pPr>
            <w:r w:rsidRPr="00E12F3C">
              <w:rPr>
                <w:rFonts w:ascii="PT Astra Serif" w:hAnsi="PT Astra Serif"/>
              </w:rPr>
              <w:t>14 м</w:t>
            </w:r>
          </w:p>
        </w:tc>
      </w:tr>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b/>
              </w:rPr>
            </w:pPr>
            <w:r w:rsidRPr="00E12F3C">
              <w:rPr>
                <w:rFonts w:ascii="PT Astra Serif" w:hAnsi="PT Astra Seri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255" w:type="dxa"/>
          </w:tcPr>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- 20 % - для индивидуального жилищного строительства;</w:t>
            </w:r>
          </w:p>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- 30 % - для блокированной жилой застройки;</w:t>
            </w:r>
          </w:p>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жилыми домами малой этажности;</w:t>
            </w:r>
          </w:p>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- 80 % - для общественной застройки;</w:t>
            </w:r>
          </w:p>
          <w:p w:rsidR="00471A4A" w:rsidRPr="00E12F3C" w:rsidRDefault="00471A4A" w:rsidP="00471A4A">
            <w:pPr>
              <w:widowControl w:val="0"/>
              <w:autoSpaceDE w:val="0"/>
              <w:autoSpaceDN w:val="0"/>
              <w:adjustRightInd w:val="0"/>
              <w:jc w:val="both"/>
              <w:rPr>
                <w:rFonts w:ascii="PT Astra Serif" w:hAnsi="PT Astra Serif"/>
              </w:rPr>
            </w:pPr>
            <w:r w:rsidRPr="00E12F3C">
              <w:rPr>
                <w:rFonts w:ascii="PT Astra Serif" w:hAnsi="PT Astra Serif"/>
              </w:rPr>
              <w:t xml:space="preserve">- для иных объектов - не подлежит установлению </w:t>
            </w:r>
          </w:p>
        </w:tc>
      </w:tr>
      <w:tr w:rsidR="00471A4A" w:rsidRPr="00E12F3C" w:rsidTr="00471A4A">
        <w:tc>
          <w:tcPr>
            <w:tcW w:w="3598" w:type="dxa"/>
          </w:tcPr>
          <w:p w:rsidR="00471A4A" w:rsidRPr="00E12F3C" w:rsidRDefault="00471A4A" w:rsidP="00471A4A">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255" w:type="dxa"/>
          </w:tcPr>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расстояние от многоквартирного жилого дома с квартирами в первых этажах - не менее 2 м от красных линий;</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cs="Times New Roman"/>
                <w:lang w:eastAsia="ru-RU"/>
              </w:rPr>
              <w:t xml:space="preserve">- </w:t>
            </w:r>
            <w:r w:rsidRPr="002F459B">
              <w:rPr>
                <w:rFonts w:eastAsiaTheme="minorHAnsi" w:cs="Times New Roman"/>
                <w:lang w:eastAsia="en-US"/>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cs="Times New Roman"/>
                <w:lang w:eastAsia="ru-RU"/>
              </w:rPr>
              <w:t xml:space="preserve"> - </w:t>
            </w:r>
            <w:r w:rsidRPr="002F459B">
              <w:rPr>
                <w:rFonts w:eastAsiaTheme="minorHAnsi" w:cs="Times New Roman"/>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2F459B">
              <w:rPr>
                <w:rFonts w:cs="Times New Roman"/>
                <w:lang w:eastAsia="ru-RU"/>
              </w:rPr>
              <w:t>построек для содержания скота и птицы - не менее 4 м;</w:t>
            </w:r>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xml:space="preserve">- допускается группировка и блокировка </w:t>
            </w:r>
            <w:r w:rsidRPr="002F459B">
              <w:rPr>
                <w:rFonts w:eastAsiaTheme="minorHAnsi" w:cs="Times New Roman"/>
                <w:lang w:eastAsia="en-US"/>
              </w:rPr>
              <w:lastRenderedPageBreak/>
              <w:t>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xml:space="preserve">- 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2F459B">
              <w:rPr>
                <w:rFonts w:eastAsiaTheme="minorHAnsi" w:cs="Times New Roman"/>
                <w:lang w:eastAsia="en-US"/>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xml:space="preserve">- в районах сложившейся </w:t>
            </w:r>
            <w:proofErr w:type="gramStart"/>
            <w:r w:rsidRPr="002F459B">
              <w:rPr>
                <w:rFonts w:eastAsiaTheme="minorHAnsi" w:cs="Times New Roman"/>
                <w:lang w:eastAsia="en-US"/>
              </w:rPr>
              <w:t>застройки индивидуальные жилые дома</w:t>
            </w:r>
            <w:proofErr w:type="gramEnd"/>
            <w:r w:rsidRPr="002F459B">
              <w:rPr>
                <w:rFonts w:eastAsiaTheme="minorHAnsi" w:cs="Times New Roman"/>
                <w:lang w:eastAsia="en-US"/>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ED12EF" w:rsidRPr="002F459B" w:rsidRDefault="00ED12EF" w:rsidP="00ED12EF">
            <w:pPr>
              <w:suppressAutoHyphens w:val="0"/>
              <w:autoSpaceDE w:val="0"/>
              <w:autoSpaceDN w:val="0"/>
              <w:adjustRightInd w:val="0"/>
              <w:ind w:firstLine="317"/>
              <w:jc w:val="both"/>
              <w:rPr>
                <w:rFonts w:eastAsiaTheme="minorHAnsi" w:cs="Times New Roman"/>
                <w:lang w:eastAsia="en-US"/>
              </w:rPr>
            </w:pPr>
            <w:r w:rsidRPr="002F459B">
              <w:rPr>
                <w:rFonts w:eastAsiaTheme="minorHAnsi" w:cs="Times New Roman"/>
                <w:lang w:eastAsia="en-US"/>
              </w:rPr>
              <w:t>- 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для иных объектов капитального строительства - не подлежат установлению (определить проектной документацией);</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максимальная высота ограждения, устанавливаемого на границе с соседним земельным участком – 1,8 м &lt;*&gt;;</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максимальная высота прочих ограждений земельного участка, в том числе со стороны улицы – 1,7 м. &lt;*&gt;;</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ED12EF" w:rsidRPr="002F459B" w:rsidRDefault="00ED12EF" w:rsidP="00ED12EF">
            <w:pPr>
              <w:widowControl w:val="0"/>
              <w:suppressAutoHyphens w:val="0"/>
              <w:autoSpaceDE w:val="0"/>
              <w:autoSpaceDN w:val="0"/>
              <w:adjustRightInd w:val="0"/>
              <w:ind w:firstLine="317"/>
              <w:jc w:val="both"/>
              <w:rPr>
                <w:rFonts w:cs="Times New Roman"/>
                <w:lang w:eastAsia="ru-RU"/>
              </w:rPr>
            </w:pPr>
            <w:r w:rsidRPr="002F459B">
              <w:rPr>
                <w:rFonts w:cs="Times New Roman"/>
                <w:lang w:eastAsia="ru-RU"/>
              </w:rPr>
              <w:t>- расстояние от окон жилых комнат до стен дома и хозяйственных построек, расположенных на соседних земельных участках, - не менее 6 м &lt;*&gt;;</w:t>
            </w:r>
          </w:p>
          <w:p w:rsidR="00471A4A" w:rsidRPr="00E12F3C" w:rsidRDefault="00ED12EF" w:rsidP="00ED12EF">
            <w:pPr>
              <w:widowControl w:val="0"/>
              <w:autoSpaceDE w:val="0"/>
              <w:autoSpaceDN w:val="0"/>
              <w:adjustRightInd w:val="0"/>
              <w:ind w:firstLine="34"/>
              <w:jc w:val="both"/>
              <w:rPr>
                <w:rFonts w:ascii="PT Astra Serif" w:hAnsi="PT Astra Serif"/>
                <w:b/>
              </w:rPr>
            </w:pPr>
            <w:r w:rsidRPr="002F459B">
              <w:rPr>
                <w:rFonts w:cs="Times New Roman"/>
                <w:lang w:eastAsia="ru-RU"/>
              </w:rPr>
              <w:t xml:space="preserve">- расстояния между объектами капитального строительства определяются исходя из требований </w:t>
            </w:r>
            <w:r w:rsidRPr="002F459B">
              <w:rPr>
                <w:rFonts w:cs="Times New Roman"/>
                <w:lang w:eastAsia="ru-RU"/>
              </w:rPr>
              <w:lastRenderedPageBreak/>
              <w:t>противопожарной безопасности, инсоляции и санитарной защиты в соответствии с действующими нормами и правилами.</w:t>
            </w:r>
          </w:p>
        </w:tc>
      </w:tr>
    </w:tbl>
    <w:p w:rsidR="00ED12EF" w:rsidRPr="00F72911" w:rsidRDefault="00ED12EF" w:rsidP="00ED12EF">
      <w:pPr>
        <w:widowControl w:val="0"/>
        <w:autoSpaceDE w:val="0"/>
        <w:autoSpaceDN w:val="0"/>
        <w:adjustRightInd w:val="0"/>
        <w:ind w:firstLine="709"/>
        <w:jc w:val="both"/>
      </w:pPr>
      <w:bookmarkStart w:id="388" w:name="_Toc14163624"/>
      <w:r w:rsidRPr="0057241D">
        <w:lastRenderedPageBreak/>
        <w:t xml:space="preserve">&lt;*&gt; </w:t>
      </w:r>
      <w:r w:rsidRPr="00F72911">
        <w:t xml:space="preserve">Градостроительные регламенты установлены только в отношении застройки индивидуальными жилыми домами, </w:t>
      </w:r>
      <w:r w:rsidRPr="00F72911">
        <w:rPr>
          <w:rFonts w:eastAsiaTheme="minorHAnsi"/>
          <w:lang w:eastAsia="en-US"/>
        </w:rPr>
        <w:t>блокированными жилыми домами, жилыми домами, садовыми домами</w:t>
      </w:r>
      <w:r>
        <w:rPr>
          <w:rFonts w:eastAsiaTheme="minorHAnsi"/>
          <w:lang w:eastAsia="en-US"/>
        </w:rPr>
        <w:t>.</w:t>
      </w:r>
    </w:p>
    <w:p w:rsidR="00ED12EF" w:rsidRDefault="00ED12EF" w:rsidP="00ED12EF">
      <w:pPr>
        <w:autoSpaceDE w:val="0"/>
        <w:autoSpaceDN w:val="0"/>
        <w:adjustRightInd w:val="0"/>
        <w:jc w:val="both"/>
        <w:rPr>
          <w:highlight w:val="yellow"/>
        </w:rPr>
      </w:pPr>
    </w:p>
    <w:p w:rsidR="00ED12EF" w:rsidRDefault="00ED12EF" w:rsidP="00ED12EF">
      <w:pPr>
        <w:autoSpaceDE w:val="0"/>
        <w:autoSpaceDN w:val="0"/>
        <w:adjustRightInd w:val="0"/>
        <w:ind w:firstLine="540"/>
        <w:jc w:val="both"/>
      </w:pPr>
      <w:r w:rsidRPr="007F0C0C">
        <w:t xml:space="preserve">При разделе земельного участка для индивидуального жилищного строительства, ведения личного подсобного хозяйства, блокированной жилой </w:t>
      </w:r>
      <w:proofErr w:type="gramStart"/>
      <w:r w:rsidRPr="007F0C0C">
        <w:t>застройки</w:t>
      </w:r>
      <w:proofErr w:type="gramEnd"/>
      <w:r w:rsidRPr="007F0C0C">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B213F9" w:rsidRPr="00B213F9" w:rsidRDefault="00B213F9" w:rsidP="00B213F9">
      <w:pPr>
        <w:suppressAutoHyphens w:val="0"/>
        <w:ind w:firstLine="567"/>
        <w:jc w:val="both"/>
        <w:rPr>
          <w:rFonts w:cs="Times New Roman"/>
          <w:b/>
          <w:lang w:eastAsia="ru-RU"/>
        </w:rPr>
      </w:pPr>
      <w:r w:rsidRPr="00B213F9">
        <w:rPr>
          <w:rFonts w:cs="Times New Roman"/>
          <w:b/>
          <w:lang w:eastAsia="ru-RU"/>
        </w:rPr>
        <w:t>Общие положения для жилых зон:</w:t>
      </w:r>
    </w:p>
    <w:p w:rsidR="00B213F9" w:rsidRPr="00B213F9" w:rsidRDefault="00B213F9" w:rsidP="00B213F9">
      <w:pPr>
        <w:widowControl w:val="0"/>
        <w:suppressAutoHyphens w:val="0"/>
        <w:autoSpaceDE w:val="0"/>
        <w:autoSpaceDN w:val="0"/>
        <w:adjustRightInd w:val="0"/>
        <w:ind w:firstLine="540"/>
        <w:jc w:val="both"/>
        <w:rPr>
          <w:rFonts w:cs="Times New Roman"/>
          <w:lang w:eastAsia="ru-RU"/>
        </w:rPr>
      </w:pPr>
      <w:r w:rsidRPr="00B213F9">
        <w:rPr>
          <w:rFonts w:cs="Times New Roman"/>
          <w:lang w:eastAsia="ru-RU"/>
        </w:rPr>
        <w:t>1. Размеры и границы земельных участков, выделяемых для использования существующих зданий любой этажности, а также многоэтажных зданий устанавливаются проектами планировки и межевания в соответствии со статьями 42 и 43 Градостроительного кодекса Российской Федерации и Постановлением правительства Тульской области от 03.09.2012 N 492 "Об утверждении региональных нормативов градостроительного проектирования Тульской области".</w:t>
      </w:r>
    </w:p>
    <w:p w:rsidR="00B213F9" w:rsidRPr="00B213F9" w:rsidRDefault="00B213F9" w:rsidP="00B213F9">
      <w:pPr>
        <w:widowControl w:val="0"/>
        <w:suppressAutoHyphens w:val="0"/>
        <w:autoSpaceDE w:val="0"/>
        <w:autoSpaceDN w:val="0"/>
        <w:adjustRightInd w:val="0"/>
        <w:ind w:firstLine="540"/>
        <w:jc w:val="both"/>
        <w:rPr>
          <w:rFonts w:cs="Times New Roman"/>
          <w:lang w:eastAsia="ru-RU"/>
        </w:rPr>
      </w:pPr>
      <w:r w:rsidRPr="00B213F9">
        <w:rPr>
          <w:rFonts w:cs="Times New Roman"/>
          <w:lang w:eastAsia="ru-RU"/>
        </w:rPr>
        <w:t>3. Расстояния (бытовые разрывы) между длинными сторонами секционных жилых зданий высотой 2 - 3 этажа должны быть не менее 15 м, а высотой 4 этажа - не менее 20 м, между длинными сторонами и торцами этих же зданий с окнами из жилых комнат - не менее 10 м.</w:t>
      </w:r>
    </w:p>
    <w:p w:rsidR="00B213F9" w:rsidRPr="00B213F9" w:rsidRDefault="00B213F9" w:rsidP="00B213F9">
      <w:pPr>
        <w:suppressAutoHyphens w:val="0"/>
        <w:autoSpaceDE w:val="0"/>
        <w:autoSpaceDN w:val="0"/>
        <w:adjustRightInd w:val="0"/>
        <w:ind w:firstLine="540"/>
        <w:jc w:val="both"/>
        <w:rPr>
          <w:rFonts w:cs="Times New Roman"/>
          <w:lang w:eastAsia="ru-RU"/>
        </w:rPr>
      </w:pPr>
      <w:r w:rsidRPr="00B213F9">
        <w:rPr>
          <w:rFonts w:cs="Times New Roman"/>
          <w:lang w:eastAsia="ru-RU"/>
        </w:rPr>
        <w:t xml:space="preserve">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B213F9">
        <w:rPr>
          <w:rFonts w:cs="Times New Roman"/>
          <w:lang w:eastAsia="ru-RU"/>
        </w:rPr>
        <w:t>непросматриваемости</w:t>
      </w:r>
      <w:proofErr w:type="spellEnd"/>
      <w:r w:rsidRPr="00B213F9">
        <w:rPr>
          <w:rFonts w:cs="Times New Roman"/>
          <w:lang w:eastAsia="ru-RU"/>
        </w:rPr>
        <w:t xml:space="preserve"> жилых помещений окно в окно.</w:t>
      </w:r>
    </w:p>
    <w:p w:rsidR="00B213F9" w:rsidRPr="00B213F9" w:rsidRDefault="00B213F9" w:rsidP="00B213F9">
      <w:pPr>
        <w:widowControl w:val="0"/>
        <w:suppressAutoHyphens w:val="0"/>
        <w:autoSpaceDE w:val="0"/>
        <w:autoSpaceDN w:val="0"/>
        <w:adjustRightInd w:val="0"/>
        <w:ind w:firstLine="540"/>
        <w:jc w:val="both"/>
        <w:rPr>
          <w:rFonts w:cs="Times New Roman"/>
          <w:lang w:eastAsia="ru-RU"/>
        </w:rPr>
      </w:pPr>
      <w:r w:rsidRPr="00B213F9">
        <w:rPr>
          <w:rFonts w:cs="Times New Roman"/>
          <w:lang w:eastAsia="ru-RU"/>
        </w:rPr>
        <w:t>4. 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w:t>
      </w:r>
    </w:p>
    <w:p w:rsidR="00B213F9" w:rsidRPr="00B213F9" w:rsidRDefault="00B213F9" w:rsidP="00B213F9">
      <w:pPr>
        <w:suppressAutoHyphens w:val="0"/>
        <w:autoSpaceDE w:val="0"/>
        <w:autoSpaceDN w:val="0"/>
        <w:adjustRightInd w:val="0"/>
        <w:ind w:firstLine="540"/>
        <w:jc w:val="both"/>
        <w:rPr>
          <w:rFonts w:cs="Times New Roman"/>
          <w:lang w:eastAsia="ru-RU"/>
        </w:rPr>
      </w:pPr>
      <w:r w:rsidRPr="00B213F9">
        <w:rPr>
          <w:rFonts w:cs="Times New Roman"/>
          <w:lang w:eastAsia="ru-RU"/>
        </w:rPr>
        <w:t>Расстояния от площадок для сушки белья не нормируются.</w:t>
      </w:r>
    </w:p>
    <w:p w:rsidR="00B213F9" w:rsidRPr="00B213F9" w:rsidRDefault="00B213F9" w:rsidP="00B213F9">
      <w:pPr>
        <w:suppressAutoHyphens w:val="0"/>
        <w:autoSpaceDE w:val="0"/>
        <w:autoSpaceDN w:val="0"/>
        <w:adjustRightInd w:val="0"/>
        <w:ind w:firstLine="540"/>
        <w:jc w:val="both"/>
        <w:rPr>
          <w:rFonts w:cs="Times New Roman"/>
          <w:lang w:eastAsia="ru-RU"/>
        </w:rPr>
      </w:pPr>
      <w:r w:rsidRPr="00B213F9">
        <w:rPr>
          <w:rFonts w:cs="Times New Roman"/>
          <w:lang w:eastAsia="ru-RU"/>
        </w:rPr>
        <w:t>Расстояния от площадок для мусоросборников до физкультурных площадок, площадок для игр детей и отдыха взрослых - не менее 20 м.</w:t>
      </w:r>
    </w:p>
    <w:p w:rsidR="00B213F9" w:rsidRPr="00B213F9" w:rsidRDefault="00B213F9" w:rsidP="00B213F9">
      <w:pPr>
        <w:suppressAutoHyphens w:val="0"/>
        <w:autoSpaceDE w:val="0"/>
        <w:autoSpaceDN w:val="0"/>
        <w:adjustRightInd w:val="0"/>
        <w:ind w:firstLine="540"/>
        <w:jc w:val="both"/>
        <w:rPr>
          <w:rFonts w:cs="Times New Roman"/>
          <w:lang w:eastAsia="ru-RU"/>
        </w:rPr>
      </w:pPr>
      <w:r w:rsidRPr="00B213F9">
        <w:rPr>
          <w:rFonts w:cs="Times New Roman"/>
          <w:lang w:eastAsia="ru-RU"/>
        </w:rPr>
        <w:t>Расстояния от площадок для хозяйственных целей до наиболее удаленного входа в жилое здание - не более 100 м для домов с мусоропроводами, и не более - 50 м для домов без мусоропроводов.</w:t>
      </w:r>
    </w:p>
    <w:p w:rsidR="00B213F9" w:rsidRDefault="00B213F9" w:rsidP="00B213F9">
      <w:pPr>
        <w:autoSpaceDE w:val="0"/>
        <w:autoSpaceDN w:val="0"/>
        <w:adjustRightInd w:val="0"/>
        <w:jc w:val="both"/>
      </w:pPr>
    </w:p>
    <w:p w:rsidR="00BE7847" w:rsidRPr="00E12F3C" w:rsidRDefault="00BE7847" w:rsidP="000A65CB">
      <w:pPr>
        <w:pStyle w:val="39"/>
      </w:pPr>
      <w:bookmarkStart w:id="389" w:name="_Toc175310081"/>
      <w:r w:rsidRPr="00E12F3C">
        <w:t xml:space="preserve">Статья </w:t>
      </w:r>
      <w:r w:rsidR="00B15EFD">
        <w:t>32</w:t>
      </w:r>
      <w:r w:rsidRPr="00E12F3C">
        <w:t>. Градостроительные регламенты. Общественно деловая зона - "О.</w:t>
      </w:r>
      <w:bookmarkEnd w:id="385"/>
      <w:bookmarkEnd w:id="386"/>
      <w:bookmarkEnd w:id="388"/>
      <w:bookmarkEnd w:id="389"/>
    </w:p>
    <w:p w:rsidR="00BE7847" w:rsidRPr="00E12F3C" w:rsidRDefault="00BE7847" w:rsidP="00BE7847">
      <w:pPr>
        <w:widowControl w:val="0"/>
        <w:autoSpaceDE w:val="0"/>
        <w:ind w:firstLine="709"/>
        <w:contextualSpacing/>
        <w:jc w:val="both"/>
        <w:rPr>
          <w:rFonts w:ascii="PT Astra Serif" w:hAnsi="PT Astra Serif" w:cs="Times New Roman"/>
        </w:rPr>
      </w:pPr>
      <w:r w:rsidRPr="00E12F3C">
        <w:rPr>
          <w:rFonts w:ascii="PT Astra Serif" w:hAnsi="PT Astra Serif"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BE7847" w:rsidRPr="00E12F3C" w:rsidRDefault="00BE7847" w:rsidP="00BE7847">
      <w:pPr>
        <w:ind w:firstLine="709"/>
        <w:jc w:val="both"/>
        <w:rPr>
          <w:rFonts w:ascii="PT Astra Serif" w:hAnsi="PT Astra Serif"/>
        </w:rPr>
      </w:pPr>
      <w:r w:rsidRPr="00E12F3C">
        <w:rPr>
          <w:rFonts w:ascii="PT Astra Serif" w:hAnsi="PT Astra Serif"/>
        </w:rPr>
        <w:t>Иные показатели, не учтенные настоящими Правилами, не устанавливаются.</w:t>
      </w:r>
    </w:p>
    <w:p w:rsidR="00BE7847" w:rsidRPr="00E12F3C" w:rsidRDefault="00CC0809" w:rsidP="00CC0809">
      <w:pPr>
        <w:pStyle w:val="40"/>
        <w:numPr>
          <w:ilvl w:val="0"/>
          <w:numId w:val="0"/>
        </w:numPr>
        <w:ind w:left="720"/>
        <w:rPr>
          <w:rFonts w:ascii="PT Astra Serif" w:hAnsi="PT Astra Serif"/>
        </w:rPr>
      </w:pPr>
      <w:r w:rsidRPr="00E12F3C">
        <w:rPr>
          <w:rFonts w:ascii="PT Astra Serif" w:hAnsi="PT Astra Serif"/>
        </w:rPr>
        <w:lastRenderedPageBreak/>
        <w:t>1.</w:t>
      </w:r>
      <w:r w:rsidR="00BE7847" w:rsidRPr="00E12F3C">
        <w:rPr>
          <w:rFonts w:ascii="PT Astra Serif" w:hAnsi="PT Astra Serif"/>
        </w:rPr>
        <w:t xml:space="preserve"> О</w:t>
      </w:r>
      <w:proofErr w:type="gramStart"/>
      <w:r w:rsidR="00BE7847" w:rsidRPr="00E12F3C">
        <w:rPr>
          <w:rFonts w:ascii="PT Astra Serif" w:hAnsi="PT Astra Serif"/>
        </w:rPr>
        <w:t>1</w:t>
      </w:r>
      <w:proofErr w:type="gramEnd"/>
      <w:r w:rsidR="00BE7847" w:rsidRPr="00E12F3C">
        <w:rPr>
          <w:rFonts w:ascii="PT Astra Serif" w:hAnsi="PT Astra Serif"/>
        </w:rPr>
        <w:t xml:space="preserve"> - </w:t>
      </w:r>
      <w:r w:rsidR="00623851">
        <w:rPr>
          <w:rFonts w:ascii="PT Astra Serif" w:hAnsi="PT Astra Serif"/>
          <w:szCs w:val="24"/>
        </w:rPr>
        <w:t>Многофункциональная общественно-деловая зона</w:t>
      </w:r>
      <w:r w:rsidR="00BE7847" w:rsidRPr="00E12F3C">
        <w:rPr>
          <w:rFonts w:ascii="PT Astra Serif" w:hAnsi="PT Astra Serif"/>
        </w:rPr>
        <w:t>.</w:t>
      </w:r>
    </w:p>
    <w:tbl>
      <w:tblPr>
        <w:tblW w:w="9390"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6601"/>
        <w:gridCol w:w="810"/>
      </w:tblGrid>
      <w:tr w:rsidR="00BE7847" w:rsidRPr="00E12F3C" w:rsidTr="00471A4A">
        <w:trPr>
          <w:trHeight w:val="1078"/>
          <w:tblHeader/>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E7847" w:rsidRPr="00E12F3C" w:rsidRDefault="00BE7847" w:rsidP="00CC0809">
            <w:pPr>
              <w:widowControl w:val="0"/>
              <w:autoSpaceDE w:val="0"/>
              <w:autoSpaceDN w:val="0"/>
              <w:adjustRightInd w:val="0"/>
              <w:contextualSpacing/>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CC0809">
            <w:pPr>
              <w:widowControl w:val="0"/>
              <w:autoSpaceDE w:val="0"/>
              <w:autoSpaceDN w:val="0"/>
              <w:adjustRightInd w:val="0"/>
              <w:contextualSpacing/>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CC0809">
            <w:pPr>
              <w:widowControl w:val="0"/>
              <w:autoSpaceDE w:val="0"/>
              <w:autoSpaceDN w:val="0"/>
              <w:adjustRightInd w:val="0"/>
              <w:contextualSpacing/>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471A4A">
        <w:tc>
          <w:tcPr>
            <w:tcW w:w="9390"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E7847" w:rsidRPr="00E12F3C" w:rsidRDefault="00BE7847" w:rsidP="00BE7847">
            <w:pPr>
              <w:widowControl w:val="0"/>
              <w:autoSpaceDE w:val="0"/>
              <w:autoSpaceDN w:val="0"/>
              <w:adjustRightInd w:val="0"/>
              <w:contextualSpacing/>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Социальное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12F3C">
                <w:rPr>
                  <w:rStyle w:val="affffff2"/>
                  <w:rFonts w:ascii="PT Astra Serif" w:hAnsi="PT Astra Serif"/>
                </w:rPr>
                <w:t>кодами 3.2.1 - 3.2.4</w:t>
              </w:r>
            </w:hyperlink>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3.2</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Дома социального обслуживания</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зданий, предназначенных для размещения домов престарелых, домов ребенка, детских домов, пунктов ночлега для бездомных граждан;</w:t>
            </w:r>
          </w:p>
          <w:p w:rsidR="002E56CD" w:rsidRPr="00E12F3C" w:rsidRDefault="002E56CD" w:rsidP="002E56CD">
            <w:pPr>
              <w:pStyle w:val="affffff7"/>
              <w:rPr>
                <w:rFonts w:ascii="PT Astra Serif" w:hAnsi="PT Astra Serif"/>
              </w:rPr>
            </w:pPr>
            <w:r w:rsidRPr="00E12F3C">
              <w:rPr>
                <w:rFonts w:ascii="PT Astra Serif" w:hAnsi="PT Astra Serif"/>
              </w:rPr>
              <w:t>размещение объектов капитального строительства для временного размещения вынужденных переселенцев, лиц, признанных беженцами</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3.2.1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Оказание социальной помощи населению</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proofErr w:type="gramStart"/>
            <w:r w:rsidRPr="00E12F3C">
              <w:rPr>
                <w:rFonts w:ascii="PT Astra Serif" w:hAnsi="PT Astra Seri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3.2.2</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Оказание услуг связи</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3.2.3</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Общежития</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12F3C">
                <w:rPr>
                  <w:rStyle w:val="affffff2"/>
                  <w:rFonts w:ascii="PT Astra Serif" w:hAnsi="PT Astra Serif"/>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3.2.4</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Бытовое обслуживание</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3.3</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Здравоохранение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12F3C">
                <w:rPr>
                  <w:rStyle w:val="affffff2"/>
                  <w:rFonts w:ascii="PT Astra Serif" w:hAnsi="PT Astra Serif"/>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3.4</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Амбулаторно-поликлиническое обслуживание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E12F3C">
              <w:rPr>
                <w:rFonts w:ascii="PT Astra Serif" w:hAnsi="PT Astra Serif"/>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lastRenderedPageBreak/>
              <w:t>3.4.1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bookmarkStart w:id="390" w:name="sub_10342"/>
            <w:r w:rsidRPr="00E12F3C">
              <w:rPr>
                <w:rFonts w:ascii="PT Astra Serif" w:hAnsi="PT Astra Serif"/>
              </w:rPr>
              <w:lastRenderedPageBreak/>
              <w:t>Стационарное медицинское обслуживание</w:t>
            </w:r>
            <w:bookmarkEnd w:id="390"/>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E56CD" w:rsidRPr="00E12F3C" w:rsidRDefault="002E56CD" w:rsidP="002E56CD">
            <w:pPr>
              <w:pStyle w:val="affffff7"/>
              <w:rPr>
                <w:rFonts w:ascii="PT Astra Serif" w:hAnsi="PT Astra Serif"/>
              </w:rPr>
            </w:pPr>
            <w:r w:rsidRPr="00E12F3C">
              <w:rPr>
                <w:rFonts w:ascii="PT Astra Serif" w:hAnsi="PT Astra Serif"/>
              </w:rPr>
              <w:t>размещение станций скорой помощи;</w:t>
            </w:r>
          </w:p>
          <w:p w:rsidR="002E56CD" w:rsidRPr="00E12F3C" w:rsidRDefault="002E56CD" w:rsidP="002E56CD">
            <w:pPr>
              <w:pStyle w:val="affffff7"/>
              <w:rPr>
                <w:rFonts w:ascii="PT Astra Serif" w:hAnsi="PT Astra Serif"/>
              </w:rPr>
            </w:pPr>
            <w:r w:rsidRPr="00E12F3C">
              <w:rPr>
                <w:rFonts w:ascii="PT Astra Serif" w:hAnsi="PT Astra Serif"/>
              </w:rPr>
              <w:t>размещение площадок санитарной авиации</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3.4.2</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bookmarkStart w:id="391" w:name="sub_10351"/>
            <w:r w:rsidRPr="00E12F3C">
              <w:rPr>
                <w:rFonts w:ascii="PT Astra Serif" w:hAnsi="PT Astra Serif"/>
              </w:rPr>
              <w:t>Дошкольное, начальное и среднее общее образование</w:t>
            </w:r>
            <w:bookmarkEnd w:id="391"/>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proofErr w:type="gramStart"/>
            <w:r w:rsidRPr="00E12F3C">
              <w:rPr>
                <w:rFonts w:ascii="PT Astra Serif" w:hAnsi="PT Astra Seri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3.5.1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bookmarkStart w:id="392" w:name="sub_1362"/>
            <w:r w:rsidRPr="00E12F3C">
              <w:rPr>
                <w:rFonts w:ascii="PT Astra Serif" w:hAnsi="PT Astra Serif"/>
              </w:rPr>
              <w:t>Парки культуры и отдыха</w:t>
            </w:r>
            <w:bookmarkEnd w:id="392"/>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парков культуры и отдыха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3.6.2</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Государственное управление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3.8.1</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393" w:name="sub_1041"/>
            <w:r w:rsidRPr="00E12F3C">
              <w:rPr>
                <w:rFonts w:ascii="PT Astra Serif" w:hAnsi="PT Astra Serif"/>
              </w:rPr>
              <w:t>Деловое управление</w:t>
            </w:r>
            <w:bookmarkEnd w:id="393"/>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4.1</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78C5" w:rsidRPr="00E078C5" w:rsidRDefault="00E078C5" w:rsidP="00E078C5">
            <w:pPr>
              <w:pStyle w:val="affffff7"/>
              <w:rPr>
                <w:rFonts w:ascii="PT Astra Serif" w:hAnsi="PT Astra Serif"/>
              </w:rPr>
            </w:pPr>
            <w:proofErr w:type="gramStart"/>
            <w:r w:rsidRPr="00E078C5">
              <w:rPr>
                <w:rFonts w:ascii="PT Astra Serif" w:hAnsi="PT Astra Serif"/>
              </w:rPr>
              <w:t>Объекты торговли (торговые центры, торгово-</w:t>
            </w:r>
            <w:proofErr w:type="gramEnd"/>
          </w:p>
          <w:p w:rsidR="00BE7847" w:rsidRPr="00E12F3C" w:rsidRDefault="00E078C5" w:rsidP="00E078C5">
            <w:pPr>
              <w:pStyle w:val="affffff7"/>
              <w:rPr>
                <w:rFonts w:ascii="PT Astra Serif" w:hAnsi="PT Astra Serif"/>
              </w:rPr>
            </w:pPr>
            <w:r w:rsidRPr="00E078C5">
              <w:rPr>
                <w:rFonts w:ascii="PT Astra Serif" w:hAnsi="PT Astra Serif"/>
              </w:rPr>
              <w:t>развлекательные центры (комплексы)</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E078C5" w:rsidP="00BE7847">
            <w:pPr>
              <w:pStyle w:val="affffff7"/>
              <w:rPr>
                <w:rFonts w:ascii="PT Astra Serif" w:hAnsi="PT Astra Serif"/>
              </w:rPr>
            </w:pPr>
            <w:r w:rsidRPr="00E078C5">
              <w:rPr>
                <w:rFonts w:ascii="PT Astra Serif" w:hAnsi="PT Astra Serif"/>
              </w:rPr>
              <w:t>Размещение объектов капитального строительства, общей площадью свыше 5000 кв</w:t>
            </w:r>
            <w:proofErr w:type="gramStart"/>
            <w:r w:rsidRPr="00E078C5">
              <w:rPr>
                <w:rFonts w:ascii="PT Astra Serif" w:hAnsi="PT Astra Serif"/>
              </w:rPr>
              <w:t>.м</w:t>
            </w:r>
            <w:proofErr w:type="gramEnd"/>
            <w:r w:rsidRPr="00E078C5">
              <w:rPr>
                <w:rFonts w:ascii="PT Astra Serif" w:hAnsi="PT Astra Serif"/>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4.2</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lastRenderedPageBreak/>
              <w:t>Магазины</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4.4</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394" w:name="sub_1045"/>
            <w:r w:rsidRPr="00E12F3C">
              <w:rPr>
                <w:rFonts w:ascii="PT Astra Serif" w:hAnsi="PT Astra Serif"/>
              </w:rPr>
              <w:t>Банковская и страховая деятельность</w:t>
            </w:r>
            <w:bookmarkEnd w:id="394"/>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4.5</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Общественное питание</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4.6</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E078C5" w:rsidP="00BE7847">
            <w:pPr>
              <w:pStyle w:val="affffff7"/>
              <w:rPr>
                <w:rFonts w:ascii="PT Astra Serif" w:hAnsi="PT Astra Serif"/>
              </w:rPr>
            </w:pPr>
            <w:r w:rsidRPr="00E078C5">
              <w:rPr>
                <w:rFonts w:ascii="PT Astra Serif" w:hAnsi="PT Astra Serif"/>
              </w:rPr>
              <w:t>Гостиничное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E078C5" w:rsidP="00BE7847">
            <w:pPr>
              <w:pStyle w:val="affffff7"/>
              <w:rPr>
                <w:rFonts w:ascii="PT Astra Serif" w:hAnsi="PT Astra Serif"/>
              </w:rPr>
            </w:pPr>
            <w:r w:rsidRPr="00E078C5">
              <w:rPr>
                <w:rFonts w:ascii="PT Astra Serif" w:hAnsi="PT Astra Serif"/>
              </w:rPr>
              <w:t>Размещение гостиниц</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4.7</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395" w:name="sub_1481"/>
            <w:r w:rsidRPr="00E12F3C">
              <w:rPr>
                <w:rFonts w:ascii="PT Astra Serif" w:hAnsi="PT Astra Serif"/>
              </w:rPr>
              <w:t>Развлекательные мероприятия</w:t>
            </w:r>
            <w:bookmarkEnd w:id="395"/>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4.8.1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Служебные гаражи</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4.9</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Обеспечение спортивно-зрелищных мероприятий</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5.1.1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Обеспечение занятий спортом в помещениях</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спортивных клубов, спортивных залов, бассейнов, физкультурно-оздоровительных комплексов в зданиях и сооружениях</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5.1.2</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bookmarkStart w:id="396" w:name="sub_1513"/>
            <w:r w:rsidRPr="00E12F3C">
              <w:rPr>
                <w:rFonts w:ascii="PT Astra Serif" w:hAnsi="PT Astra Serif"/>
              </w:rPr>
              <w:t>Площадки для занятий спортом</w:t>
            </w:r>
            <w:bookmarkEnd w:id="396"/>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5.1.3</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Оборудованные площадки для занятий спортом</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5.1.4</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Земельные участки (территории) общего пользования</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Земельные участки общего пользования.</w:t>
            </w:r>
          </w:p>
          <w:p w:rsidR="00BE7847" w:rsidRPr="00E12F3C" w:rsidRDefault="00BE7847" w:rsidP="00BE7847">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12.0</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lastRenderedPageBreak/>
              <w:t>Улично-дорожная сеть</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BE7847" w:rsidRPr="00E12F3C" w:rsidRDefault="00BE7847" w:rsidP="00BE7847">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12.0.1</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Благоустройство территории</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12.0.2</w:t>
            </w:r>
          </w:p>
        </w:tc>
      </w:tr>
      <w:tr w:rsidR="00BE7847" w:rsidRPr="00E12F3C" w:rsidTr="00471A4A">
        <w:tc>
          <w:tcPr>
            <w:tcW w:w="939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contextualSpacing/>
              <w:jc w:val="center"/>
              <w:rPr>
                <w:rFonts w:ascii="PT Astra Serif" w:hAnsi="PT Astra Serif"/>
                <w:sz w:val="22"/>
                <w:szCs w:val="22"/>
              </w:rPr>
            </w:pPr>
            <w:r w:rsidRPr="00E12F3C">
              <w:rPr>
                <w:rFonts w:ascii="PT Astra Serif" w:hAnsi="PT Astra Serif"/>
                <w:b/>
                <w:smallCaps/>
                <w:sz w:val="22"/>
                <w:szCs w:val="22"/>
              </w:rPr>
              <w:t>Вспомогательные виды разрешенного использования</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Обслуживание жилой застройки</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proofErr w:type="gramStart"/>
            <w:r w:rsidRPr="00E12F3C">
              <w:rPr>
                <w:rFonts w:ascii="PT Astra Serif" w:hAnsi="PT Astra Serif"/>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E12F3C">
                <w:rPr>
                  <w:rStyle w:val="affffff2"/>
                  <w:rFonts w:ascii="PT Astra Serif" w:hAnsi="PT Astra Serif"/>
                </w:rPr>
                <w:t>кодами 3.1</w:t>
              </w:r>
            </w:hyperlink>
            <w:r w:rsidRPr="00E12F3C">
              <w:rPr>
                <w:rFonts w:ascii="PT Astra Serif" w:hAnsi="PT Astra Serif"/>
              </w:rPr>
              <w:t xml:space="preserve">, </w:t>
            </w:r>
            <w:hyperlink w:anchor="sub_1032" w:history="1">
              <w:r w:rsidRPr="00E12F3C">
                <w:rPr>
                  <w:rStyle w:val="affffff2"/>
                  <w:rFonts w:ascii="PT Astra Serif" w:hAnsi="PT Astra Serif"/>
                </w:rPr>
                <w:t>3.2</w:t>
              </w:r>
            </w:hyperlink>
            <w:r w:rsidRPr="00E12F3C">
              <w:rPr>
                <w:rFonts w:ascii="PT Astra Serif" w:hAnsi="PT Astra Serif"/>
              </w:rPr>
              <w:t xml:space="preserve">, </w:t>
            </w:r>
            <w:hyperlink w:anchor="sub_1033" w:history="1">
              <w:r w:rsidRPr="00E12F3C">
                <w:rPr>
                  <w:rStyle w:val="affffff2"/>
                  <w:rFonts w:ascii="PT Astra Serif" w:hAnsi="PT Astra Serif"/>
                </w:rPr>
                <w:t>3.3</w:t>
              </w:r>
            </w:hyperlink>
            <w:r w:rsidRPr="00E12F3C">
              <w:rPr>
                <w:rFonts w:ascii="PT Astra Serif" w:hAnsi="PT Astra Serif"/>
              </w:rPr>
              <w:t xml:space="preserve">, </w:t>
            </w:r>
            <w:hyperlink w:anchor="sub_1034" w:history="1">
              <w:r w:rsidRPr="00E12F3C">
                <w:rPr>
                  <w:rStyle w:val="affffff2"/>
                  <w:rFonts w:ascii="PT Astra Serif" w:hAnsi="PT Astra Serif"/>
                </w:rPr>
                <w:t>3.4</w:t>
              </w:r>
            </w:hyperlink>
            <w:r w:rsidRPr="00E12F3C">
              <w:rPr>
                <w:rFonts w:ascii="PT Astra Serif" w:hAnsi="PT Astra Serif"/>
              </w:rPr>
              <w:t xml:space="preserve">, </w:t>
            </w:r>
            <w:hyperlink w:anchor="sub_10341" w:history="1">
              <w:r w:rsidRPr="00E12F3C">
                <w:rPr>
                  <w:rStyle w:val="affffff2"/>
                  <w:rFonts w:ascii="PT Astra Serif" w:hAnsi="PT Astra Serif"/>
                </w:rPr>
                <w:t>3.4.1</w:t>
              </w:r>
            </w:hyperlink>
            <w:r w:rsidRPr="00E12F3C">
              <w:rPr>
                <w:rFonts w:ascii="PT Astra Serif" w:hAnsi="PT Astra Serif"/>
              </w:rPr>
              <w:t xml:space="preserve">, </w:t>
            </w:r>
            <w:hyperlink w:anchor="sub_10351" w:history="1">
              <w:r w:rsidRPr="00E12F3C">
                <w:rPr>
                  <w:rStyle w:val="affffff2"/>
                  <w:rFonts w:ascii="PT Astra Serif" w:hAnsi="PT Astra Serif"/>
                </w:rPr>
                <w:t>3.5.1</w:t>
              </w:r>
            </w:hyperlink>
            <w:r w:rsidRPr="00E12F3C">
              <w:rPr>
                <w:rFonts w:ascii="PT Astra Serif" w:hAnsi="PT Astra Serif"/>
              </w:rPr>
              <w:t xml:space="preserve">, </w:t>
            </w:r>
            <w:hyperlink w:anchor="sub_1036" w:history="1">
              <w:r w:rsidRPr="00E12F3C">
                <w:rPr>
                  <w:rStyle w:val="affffff2"/>
                  <w:rFonts w:ascii="PT Astra Serif" w:hAnsi="PT Astra Serif"/>
                </w:rPr>
                <w:t>3.6</w:t>
              </w:r>
            </w:hyperlink>
            <w:r w:rsidRPr="00E12F3C">
              <w:rPr>
                <w:rFonts w:ascii="PT Astra Serif" w:hAnsi="PT Astra Serif"/>
              </w:rPr>
              <w:t xml:space="preserve">, </w:t>
            </w:r>
            <w:hyperlink w:anchor="sub_1037" w:history="1">
              <w:r w:rsidRPr="00E12F3C">
                <w:rPr>
                  <w:rStyle w:val="affffff2"/>
                  <w:rFonts w:ascii="PT Astra Serif" w:hAnsi="PT Astra Serif"/>
                </w:rPr>
                <w:t>3.7</w:t>
              </w:r>
            </w:hyperlink>
            <w:r w:rsidRPr="00E12F3C">
              <w:rPr>
                <w:rFonts w:ascii="PT Astra Serif" w:hAnsi="PT Astra Serif"/>
              </w:rPr>
              <w:t xml:space="preserve">, </w:t>
            </w:r>
            <w:hyperlink w:anchor="sub_103101" w:history="1">
              <w:r w:rsidRPr="00E12F3C">
                <w:rPr>
                  <w:rStyle w:val="affffff2"/>
                  <w:rFonts w:ascii="PT Astra Serif" w:hAnsi="PT Astra Serif"/>
                </w:rPr>
                <w:t>3.10.1</w:t>
              </w:r>
            </w:hyperlink>
            <w:r w:rsidRPr="00E12F3C">
              <w:rPr>
                <w:rFonts w:ascii="PT Astra Serif" w:hAnsi="PT Astra Serif"/>
              </w:rPr>
              <w:t xml:space="preserve">, </w:t>
            </w:r>
            <w:hyperlink w:anchor="sub_1041" w:history="1">
              <w:r w:rsidRPr="00E12F3C">
                <w:rPr>
                  <w:rStyle w:val="affffff2"/>
                  <w:rFonts w:ascii="PT Astra Serif" w:hAnsi="PT Astra Serif"/>
                </w:rPr>
                <w:t>4.1</w:t>
              </w:r>
            </w:hyperlink>
            <w:r w:rsidRPr="00E12F3C">
              <w:rPr>
                <w:rFonts w:ascii="PT Astra Serif" w:hAnsi="PT Astra Serif"/>
              </w:rPr>
              <w:t xml:space="preserve">, </w:t>
            </w:r>
            <w:hyperlink w:anchor="sub_1043" w:history="1">
              <w:r w:rsidRPr="00E12F3C">
                <w:rPr>
                  <w:rStyle w:val="affffff2"/>
                  <w:rFonts w:ascii="PT Astra Serif" w:hAnsi="PT Astra Serif"/>
                </w:rPr>
                <w:t>4.3</w:t>
              </w:r>
            </w:hyperlink>
            <w:r w:rsidRPr="00E12F3C">
              <w:rPr>
                <w:rFonts w:ascii="PT Astra Serif" w:hAnsi="PT Astra Serif"/>
              </w:rPr>
              <w:t xml:space="preserve">, </w:t>
            </w:r>
            <w:hyperlink w:anchor="sub_1044" w:history="1">
              <w:r w:rsidRPr="00E12F3C">
                <w:rPr>
                  <w:rStyle w:val="affffff2"/>
                  <w:rFonts w:ascii="PT Astra Serif" w:hAnsi="PT Astra Serif"/>
                </w:rPr>
                <w:t>4.4</w:t>
              </w:r>
            </w:hyperlink>
            <w:r w:rsidRPr="00E12F3C">
              <w:rPr>
                <w:rFonts w:ascii="PT Astra Serif" w:hAnsi="PT Astra Serif"/>
              </w:rPr>
              <w:t xml:space="preserve">, </w:t>
            </w:r>
            <w:hyperlink w:anchor="sub_1046" w:history="1">
              <w:r w:rsidRPr="00E12F3C">
                <w:rPr>
                  <w:rStyle w:val="affffff2"/>
                  <w:rFonts w:ascii="PT Astra Serif" w:hAnsi="PT Astra Serif"/>
                </w:rPr>
                <w:t>4.6</w:t>
              </w:r>
            </w:hyperlink>
            <w:r w:rsidRPr="00E12F3C">
              <w:rPr>
                <w:rFonts w:ascii="PT Astra Serif" w:hAnsi="PT Astra Serif"/>
              </w:rPr>
              <w:t xml:space="preserve">, </w:t>
            </w:r>
            <w:hyperlink w:anchor="sub_1512" w:history="1">
              <w:r w:rsidRPr="00E12F3C">
                <w:rPr>
                  <w:rStyle w:val="affffff2"/>
                  <w:rFonts w:ascii="PT Astra Serif" w:hAnsi="PT Astra Serif"/>
                </w:rPr>
                <w:t>5.1.2</w:t>
              </w:r>
            </w:hyperlink>
            <w:r w:rsidRPr="00E12F3C">
              <w:rPr>
                <w:rFonts w:ascii="PT Astra Serif" w:hAnsi="PT Astra Serif"/>
              </w:rPr>
              <w:t xml:space="preserve">, </w:t>
            </w:r>
            <w:hyperlink w:anchor="sub_1513" w:history="1">
              <w:r w:rsidRPr="00E12F3C">
                <w:rPr>
                  <w:rStyle w:val="affffff2"/>
                  <w:rFonts w:ascii="PT Astra Serif" w:hAnsi="PT Astra Serif"/>
                </w:rPr>
                <w:t>5.1.3</w:t>
              </w:r>
            </w:hyperlink>
            <w:r w:rsidRPr="00E12F3C">
              <w:rPr>
                <w:rFonts w:ascii="PT Astra Serif" w:hAnsi="PT Astra Seri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2.7</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Коммунальное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12F3C">
                <w:rPr>
                  <w:rStyle w:val="affffff2"/>
                  <w:rFonts w:ascii="PT Astra Serif" w:hAnsi="PT Astra Serif"/>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3.1</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Предоставление коммунальных услуг</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proofErr w:type="gramStart"/>
            <w:r w:rsidRPr="00E12F3C">
              <w:rPr>
                <w:rFonts w:ascii="PT Astra Serif" w:hAnsi="PT Astra Seri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3.1.1</w:t>
            </w:r>
          </w:p>
        </w:tc>
      </w:tr>
      <w:tr w:rsidR="00BE7847"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 xml:space="preserve">Административные здания организаций, обеспечивающих </w:t>
            </w:r>
            <w:r w:rsidRPr="00E12F3C">
              <w:rPr>
                <w:rFonts w:ascii="PT Astra Serif" w:hAnsi="PT Astra Serif"/>
              </w:rPr>
              <w:lastRenderedPageBreak/>
              <w:t>предоставление коммунальных услуг</w:t>
            </w:r>
          </w:p>
        </w:tc>
        <w:tc>
          <w:tcPr>
            <w:tcW w:w="660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3.1.2</w:t>
            </w:r>
          </w:p>
        </w:tc>
      </w:tr>
      <w:tr w:rsidR="00BE7847" w:rsidRPr="00E12F3C" w:rsidTr="00471A4A">
        <w:tc>
          <w:tcPr>
            <w:tcW w:w="939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contextualSpacing/>
              <w:jc w:val="center"/>
              <w:rPr>
                <w:rFonts w:ascii="PT Astra Serif" w:hAnsi="PT Astra Serif"/>
                <w:sz w:val="22"/>
                <w:szCs w:val="22"/>
              </w:rPr>
            </w:pPr>
            <w:r w:rsidRPr="00E12F3C">
              <w:rPr>
                <w:rFonts w:ascii="PT Astra Serif" w:hAnsi="PT Astra Serif"/>
                <w:b/>
                <w:smallCaps/>
                <w:sz w:val="22"/>
                <w:szCs w:val="22"/>
              </w:rPr>
              <w:lastRenderedPageBreak/>
              <w:t>Условно разрешенные виды использования</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Малоэтажная многоквартирная жилая застройка</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малоэтажных многоквартирных домов (многоквартирные дома высотой до 4 этажей, включая </w:t>
            </w:r>
            <w:proofErr w:type="gramStart"/>
            <w:r w:rsidRPr="00E12F3C">
              <w:rPr>
                <w:rFonts w:ascii="PT Astra Serif" w:hAnsi="PT Astra Serif"/>
              </w:rPr>
              <w:t>мансардный</w:t>
            </w:r>
            <w:proofErr w:type="gramEnd"/>
            <w:r w:rsidRPr="00E12F3C">
              <w:rPr>
                <w:rFonts w:ascii="PT Astra Serif" w:hAnsi="PT Astra Serif"/>
              </w:rPr>
              <w:t>);</w:t>
            </w:r>
          </w:p>
          <w:p w:rsidR="002E56CD" w:rsidRPr="00E12F3C" w:rsidRDefault="002E56CD" w:rsidP="002E56CD">
            <w:pPr>
              <w:pStyle w:val="affffff7"/>
              <w:rPr>
                <w:rFonts w:ascii="PT Astra Serif" w:hAnsi="PT Astra Serif"/>
              </w:rPr>
            </w:pPr>
            <w:r w:rsidRPr="00E12F3C">
              <w:rPr>
                <w:rFonts w:ascii="PT Astra Serif" w:hAnsi="PT Astra Seri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2.1.1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proofErr w:type="spellStart"/>
            <w:r w:rsidRPr="00E12F3C">
              <w:rPr>
                <w:rFonts w:ascii="PT Astra Serif" w:hAnsi="PT Astra Serif"/>
              </w:rPr>
              <w:t>Среднеэтажная</w:t>
            </w:r>
            <w:proofErr w:type="spellEnd"/>
            <w:r w:rsidRPr="00E12F3C">
              <w:rPr>
                <w:rFonts w:ascii="PT Astra Serif" w:hAnsi="PT Astra Serif"/>
              </w:rPr>
              <w:t xml:space="preserve"> жилая застройка</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многоквартирных домов этажностью не выше восьми этажей;</w:t>
            </w:r>
          </w:p>
          <w:p w:rsidR="002E56CD" w:rsidRPr="00E12F3C" w:rsidRDefault="002E56CD" w:rsidP="002E56CD">
            <w:pPr>
              <w:pStyle w:val="affffff7"/>
              <w:rPr>
                <w:rFonts w:ascii="PT Astra Serif" w:hAnsi="PT Astra Serif"/>
              </w:rPr>
            </w:pPr>
            <w:r w:rsidRPr="00E12F3C">
              <w:rPr>
                <w:rFonts w:ascii="PT Astra Serif" w:hAnsi="PT Astra Serif"/>
              </w:rPr>
              <w:t>благоустройство и озеленение;</w:t>
            </w:r>
          </w:p>
          <w:p w:rsidR="002E56CD" w:rsidRPr="00E12F3C" w:rsidRDefault="002E56CD" w:rsidP="002E56CD">
            <w:pPr>
              <w:pStyle w:val="affffff7"/>
              <w:rPr>
                <w:rFonts w:ascii="PT Astra Serif" w:hAnsi="PT Astra Serif"/>
              </w:rPr>
            </w:pPr>
            <w:r w:rsidRPr="00E12F3C">
              <w:rPr>
                <w:rFonts w:ascii="PT Astra Serif" w:hAnsi="PT Astra Serif"/>
              </w:rPr>
              <w:t>размещение подземных гаражей и автостоянок;</w:t>
            </w:r>
          </w:p>
          <w:p w:rsidR="002E56CD" w:rsidRPr="00E12F3C" w:rsidRDefault="002E56CD" w:rsidP="002E56CD">
            <w:pPr>
              <w:pStyle w:val="affffff7"/>
              <w:rPr>
                <w:rFonts w:ascii="PT Astra Serif" w:hAnsi="PT Astra Serif"/>
              </w:rPr>
            </w:pPr>
            <w:r w:rsidRPr="00E12F3C">
              <w:rPr>
                <w:rFonts w:ascii="PT Astra Serif" w:hAnsi="PT Astra Serif"/>
              </w:rPr>
              <w:t>обустройство спортивных и детских площадок, площадок для отдыха;</w:t>
            </w:r>
          </w:p>
          <w:p w:rsidR="002E56CD" w:rsidRPr="00E12F3C" w:rsidRDefault="002E56CD" w:rsidP="002E56CD">
            <w:pPr>
              <w:pStyle w:val="affffff7"/>
              <w:rPr>
                <w:rFonts w:ascii="PT Astra Serif" w:hAnsi="PT Astra Serif"/>
              </w:rPr>
            </w:pPr>
            <w:r w:rsidRPr="00E12F3C">
              <w:rPr>
                <w:rFonts w:ascii="PT Astra Serif" w:hAnsi="PT Astra Serif"/>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2.5</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Хранение автотранспорта</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12F3C">
              <w:rPr>
                <w:rFonts w:ascii="PT Astra Serif" w:hAnsi="PT Astra Serif"/>
              </w:rPr>
              <w:t>машино</w:t>
            </w:r>
            <w:proofErr w:type="spellEnd"/>
            <w:r w:rsidRPr="00E12F3C">
              <w:rPr>
                <w:rFonts w:ascii="PT Astra Serif" w:hAnsi="PT Astra Serif"/>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E12F3C">
                <w:rPr>
                  <w:rStyle w:val="affffff2"/>
                  <w:rFonts w:ascii="PT Astra Serif" w:hAnsi="PT Astra Serif"/>
                </w:rPr>
                <w:t>кодом 4.9</w:t>
              </w:r>
            </w:hyperlink>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2.7.1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Религиозное использование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12F3C">
                <w:rPr>
                  <w:rStyle w:val="affffff2"/>
                  <w:rFonts w:ascii="PT Astra Serif" w:hAnsi="PT Astra Serif"/>
                </w:rPr>
                <w:t>кодами 3.7.1-3.7.2</w:t>
              </w:r>
            </w:hyperlink>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3.7</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bookmarkStart w:id="397" w:name="sub_1371"/>
            <w:r w:rsidRPr="00E12F3C">
              <w:rPr>
                <w:rFonts w:ascii="PT Astra Serif" w:hAnsi="PT Astra Serif"/>
              </w:rPr>
              <w:t>Осуществление религиозных обрядов</w:t>
            </w:r>
            <w:bookmarkEnd w:id="397"/>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3.7.1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Религиозное управление и образование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E12F3C">
              <w:rPr>
                <w:rFonts w:ascii="PT Astra Serif" w:hAnsi="PT Astra Serif"/>
              </w:rPr>
              <w:lastRenderedPageBreak/>
              <w:t>священнослужителей, воскресные и религиозные школы, семинарии, духовные училища)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lastRenderedPageBreak/>
              <w:t>3.7.2</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lastRenderedPageBreak/>
              <w:t>Обеспечение деятельности в области гидрометеорологии и смежных с ней областях</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proofErr w:type="gramStart"/>
            <w:r w:rsidRPr="00E12F3C">
              <w:rPr>
                <w:rFonts w:ascii="PT Astra Serif" w:hAnsi="PT Astra Seri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3.9.1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Амбулаторное ветеринарное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оказания ветеринарных услуг без содержания животных</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3.10.1</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r w:rsidRPr="00E12F3C">
              <w:rPr>
                <w:rFonts w:ascii="PT Astra Serif" w:hAnsi="PT Astra Serif"/>
              </w:rPr>
              <w:t>Рынки</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E56CD" w:rsidRPr="00E12F3C" w:rsidRDefault="002E56CD" w:rsidP="002E56CD">
            <w:pPr>
              <w:pStyle w:val="affffff7"/>
              <w:rPr>
                <w:rFonts w:ascii="PT Astra Serif" w:hAnsi="PT Astra Serif"/>
              </w:rPr>
            </w:pPr>
            <w:r w:rsidRPr="00E12F3C">
              <w:rPr>
                <w:rFonts w:ascii="PT Astra Serif" w:hAnsi="PT Astra Serif"/>
              </w:rP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4.3</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Служебные гаражи</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4.9</w:t>
            </w:r>
          </w:p>
        </w:tc>
      </w:tr>
      <w:tr w:rsidR="002E56CD" w:rsidRPr="00E12F3C" w:rsidTr="00471A4A">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7"/>
              <w:rPr>
                <w:rFonts w:ascii="PT Astra Serif" w:hAnsi="PT Astra Serif"/>
              </w:rPr>
            </w:pPr>
            <w:proofErr w:type="spellStart"/>
            <w:r w:rsidRPr="00E12F3C">
              <w:rPr>
                <w:rFonts w:ascii="PT Astra Serif" w:hAnsi="PT Astra Serif"/>
              </w:rPr>
              <w:t>Выставочно</w:t>
            </w:r>
            <w:proofErr w:type="spellEnd"/>
            <w:r w:rsidRPr="00E12F3C">
              <w:rPr>
                <w:rFonts w:ascii="PT Astra Serif" w:hAnsi="PT Astra Serif"/>
              </w:rPr>
              <w:t>-ярмарочная деятельность</w:t>
            </w:r>
          </w:p>
        </w:tc>
        <w:tc>
          <w:tcPr>
            <w:tcW w:w="6601"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сооружений, предназначенных для осуществления </w:t>
            </w:r>
            <w:proofErr w:type="spellStart"/>
            <w:r w:rsidRPr="00E12F3C">
              <w:rPr>
                <w:rFonts w:ascii="PT Astra Serif" w:hAnsi="PT Astra Serif"/>
              </w:rPr>
              <w:t>выставочно</w:t>
            </w:r>
            <w:proofErr w:type="spellEnd"/>
            <w:r w:rsidRPr="00E12F3C">
              <w:rPr>
                <w:rFonts w:ascii="PT Astra Serif" w:hAnsi="PT Astra Serif"/>
              </w:rPr>
              <w:t xml:space="preserve">-ярмарочной и </w:t>
            </w:r>
            <w:proofErr w:type="spellStart"/>
            <w:r w:rsidRPr="00E12F3C">
              <w:rPr>
                <w:rFonts w:ascii="PT Astra Serif" w:hAnsi="PT Astra Serif"/>
              </w:rPr>
              <w:t>конгрессной</w:t>
            </w:r>
            <w:proofErr w:type="spellEnd"/>
            <w:r w:rsidRPr="00E12F3C">
              <w:rPr>
                <w:rFonts w:ascii="PT Astra Serif" w:hAnsi="PT Astra Serif"/>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10"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4.10</w:t>
            </w:r>
          </w:p>
        </w:tc>
      </w:tr>
    </w:tbl>
    <w:p w:rsidR="002E56CD" w:rsidRPr="00E12F3C" w:rsidRDefault="002E56CD"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E56CD" w:rsidRPr="00E12F3C" w:rsidRDefault="002E56CD" w:rsidP="00BE7847">
      <w:pPr>
        <w:widowControl w:val="0"/>
        <w:autoSpaceDE w:val="0"/>
        <w:autoSpaceDN w:val="0"/>
        <w:adjustRightInd w:val="0"/>
        <w:ind w:firstLine="709"/>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5722"/>
      </w:tblGrid>
      <w:tr w:rsidR="002E56CD" w:rsidRPr="00E12F3C" w:rsidTr="0014080A">
        <w:trPr>
          <w:tblHeader/>
        </w:trPr>
        <w:tc>
          <w:tcPr>
            <w:tcW w:w="3621" w:type="dxa"/>
            <w:vAlign w:val="center"/>
          </w:tcPr>
          <w:p w:rsidR="002E56CD" w:rsidRPr="00E12F3C" w:rsidRDefault="002E56CD" w:rsidP="002E56CD">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5722" w:type="dxa"/>
            <w:vAlign w:val="center"/>
          </w:tcPr>
          <w:p w:rsidR="002E56CD" w:rsidRPr="00E12F3C" w:rsidRDefault="002E56CD" w:rsidP="002E56CD">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2E56CD" w:rsidRPr="00E12F3C" w:rsidTr="0014080A">
        <w:tc>
          <w:tcPr>
            <w:tcW w:w="3621" w:type="dxa"/>
          </w:tcPr>
          <w:p w:rsidR="002E56CD" w:rsidRPr="00E12F3C" w:rsidRDefault="002E56CD" w:rsidP="002E56CD">
            <w:pPr>
              <w:widowControl w:val="0"/>
              <w:autoSpaceDE w:val="0"/>
              <w:autoSpaceDN w:val="0"/>
              <w:adjustRightInd w:val="0"/>
              <w:rPr>
                <w:rFonts w:ascii="PT Astra Serif" w:hAnsi="PT Astra Serif"/>
                <w:b/>
              </w:rPr>
            </w:pPr>
            <w:r w:rsidRPr="00E12F3C">
              <w:rPr>
                <w:rFonts w:ascii="PT Astra Serif" w:hAnsi="PT Astra Serif"/>
              </w:rPr>
              <w:t xml:space="preserve">Предельные (минимальные и (или) максимальные) размеры </w:t>
            </w:r>
            <w:r w:rsidRPr="00E12F3C">
              <w:rPr>
                <w:rFonts w:ascii="PT Astra Serif" w:hAnsi="PT Astra Serif"/>
              </w:rPr>
              <w:lastRenderedPageBreak/>
              <w:t>земельных участков</w:t>
            </w:r>
          </w:p>
        </w:tc>
        <w:tc>
          <w:tcPr>
            <w:tcW w:w="5722" w:type="dxa"/>
          </w:tcPr>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lastRenderedPageBreak/>
              <w:t>не подлежит установлению</w:t>
            </w:r>
          </w:p>
          <w:p w:rsidR="002E56CD" w:rsidRPr="00E12F3C" w:rsidRDefault="002E56CD" w:rsidP="002E56CD">
            <w:pPr>
              <w:widowControl w:val="0"/>
              <w:autoSpaceDE w:val="0"/>
              <w:autoSpaceDN w:val="0"/>
              <w:adjustRightInd w:val="0"/>
              <w:jc w:val="both"/>
              <w:rPr>
                <w:rFonts w:ascii="PT Astra Serif" w:hAnsi="PT Astra Serif"/>
                <w:b/>
              </w:rPr>
            </w:pPr>
          </w:p>
        </w:tc>
      </w:tr>
      <w:tr w:rsidR="002E56CD" w:rsidRPr="00E12F3C" w:rsidTr="0014080A">
        <w:tc>
          <w:tcPr>
            <w:tcW w:w="3621" w:type="dxa"/>
          </w:tcPr>
          <w:p w:rsidR="002E56CD" w:rsidRPr="00E12F3C" w:rsidRDefault="002E56CD" w:rsidP="002E56CD">
            <w:pPr>
              <w:widowControl w:val="0"/>
              <w:autoSpaceDE w:val="0"/>
              <w:autoSpaceDN w:val="0"/>
              <w:adjustRightInd w:val="0"/>
              <w:rPr>
                <w:rFonts w:ascii="PT Astra Serif" w:hAnsi="PT Astra Serif"/>
                <w:b/>
              </w:rPr>
            </w:pPr>
            <w:r w:rsidRPr="00E12F3C">
              <w:rPr>
                <w:rFonts w:ascii="PT Astra Serif" w:hAnsi="PT Astra Serif"/>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5722" w:type="dxa"/>
          </w:tcPr>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2E56CD" w:rsidRPr="00E12F3C" w:rsidRDefault="002E56CD" w:rsidP="002E56CD">
            <w:pPr>
              <w:widowControl w:val="0"/>
              <w:autoSpaceDE w:val="0"/>
              <w:autoSpaceDN w:val="0"/>
              <w:adjustRightInd w:val="0"/>
              <w:jc w:val="both"/>
              <w:rPr>
                <w:rFonts w:ascii="PT Astra Serif" w:hAnsi="PT Astra Serif"/>
                <w:b/>
              </w:rPr>
            </w:pPr>
          </w:p>
        </w:tc>
      </w:tr>
      <w:tr w:rsidR="002E56CD" w:rsidRPr="00E12F3C" w:rsidTr="0014080A">
        <w:tc>
          <w:tcPr>
            <w:tcW w:w="3621" w:type="dxa"/>
          </w:tcPr>
          <w:p w:rsidR="002E56CD" w:rsidRPr="00E12F3C" w:rsidRDefault="002E56CD" w:rsidP="002E56CD">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5722" w:type="dxa"/>
          </w:tcPr>
          <w:p w:rsidR="002E56CD" w:rsidRPr="00E12F3C" w:rsidRDefault="002E56CD" w:rsidP="002E56CD">
            <w:pPr>
              <w:widowControl w:val="0"/>
              <w:autoSpaceDE w:val="0"/>
              <w:autoSpaceDN w:val="0"/>
              <w:adjustRightInd w:val="0"/>
              <w:ind w:firstLine="34"/>
              <w:jc w:val="both"/>
              <w:rPr>
                <w:rFonts w:ascii="PT Astra Serif" w:hAnsi="PT Astra Serif"/>
                <w:b/>
              </w:rPr>
            </w:pPr>
            <w:r w:rsidRPr="00E12F3C">
              <w:rPr>
                <w:rFonts w:ascii="PT Astra Serif" w:hAnsi="PT Astra Serif"/>
              </w:rPr>
              <w:t>18 м</w:t>
            </w:r>
          </w:p>
        </w:tc>
      </w:tr>
      <w:tr w:rsidR="002E56CD" w:rsidRPr="00E12F3C" w:rsidTr="0014080A">
        <w:tc>
          <w:tcPr>
            <w:tcW w:w="3621" w:type="dxa"/>
          </w:tcPr>
          <w:p w:rsidR="002E56CD" w:rsidRPr="00E12F3C" w:rsidRDefault="002E56CD" w:rsidP="002E56CD">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5722" w:type="dxa"/>
          </w:tcPr>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жилыми домами малой и средней этажности;</w:t>
            </w:r>
          </w:p>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многоэтажными жилыми домами;</w:t>
            </w:r>
          </w:p>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- 60 % - для застройки многоквартирными многоэтажными жилыми домами (реконструируемая застройка);</w:t>
            </w:r>
          </w:p>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- 80 % - для общественно-деловой застройки;</w:t>
            </w:r>
          </w:p>
          <w:p w:rsidR="002E56CD" w:rsidRPr="00E12F3C" w:rsidRDefault="002E56CD" w:rsidP="002E56CD">
            <w:pPr>
              <w:widowControl w:val="0"/>
              <w:autoSpaceDE w:val="0"/>
              <w:autoSpaceDN w:val="0"/>
              <w:adjustRightInd w:val="0"/>
              <w:jc w:val="both"/>
              <w:rPr>
                <w:rFonts w:ascii="PT Astra Serif" w:hAnsi="PT Astra Serif"/>
              </w:rPr>
            </w:pPr>
            <w:r w:rsidRPr="00E12F3C">
              <w:rPr>
                <w:rFonts w:ascii="PT Astra Serif" w:hAnsi="PT Astra Serif"/>
              </w:rPr>
              <w:t xml:space="preserve">- для иных объектов - не подлежит установлению </w:t>
            </w:r>
          </w:p>
        </w:tc>
      </w:tr>
      <w:tr w:rsidR="002E56CD" w:rsidRPr="00E12F3C" w:rsidTr="0014080A">
        <w:tc>
          <w:tcPr>
            <w:tcW w:w="3621" w:type="dxa"/>
          </w:tcPr>
          <w:p w:rsidR="002E56CD" w:rsidRPr="00E12F3C" w:rsidRDefault="002E56CD" w:rsidP="002E56CD">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5722" w:type="dxa"/>
          </w:tcPr>
          <w:p w:rsidR="002E56CD" w:rsidRPr="00E12F3C" w:rsidRDefault="002E56CD" w:rsidP="002E56CD">
            <w:pPr>
              <w:widowControl w:val="0"/>
              <w:autoSpaceDE w:val="0"/>
              <w:autoSpaceDN w:val="0"/>
              <w:adjustRightInd w:val="0"/>
              <w:ind w:firstLine="34"/>
              <w:jc w:val="both"/>
              <w:rPr>
                <w:rFonts w:ascii="PT Astra Serif" w:hAnsi="PT Astra Serif"/>
              </w:rPr>
            </w:pPr>
            <w:r w:rsidRPr="00E12F3C">
              <w:rPr>
                <w:rFonts w:ascii="PT Astra Serif" w:hAnsi="PT Astra Serif"/>
              </w:rPr>
              <w:t>- расстояние от многоквартирного жилого дома с квартирами в первых этажах - не менее 2 м от красных линий;</w:t>
            </w:r>
          </w:p>
          <w:p w:rsidR="002E56CD" w:rsidRPr="00E12F3C" w:rsidRDefault="002E56CD" w:rsidP="002E56CD">
            <w:pPr>
              <w:widowControl w:val="0"/>
              <w:autoSpaceDE w:val="0"/>
              <w:autoSpaceDN w:val="0"/>
              <w:adjustRightInd w:val="0"/>
              <w:ind w:firstLine="34"/>
              <w:jc w:val="both"/>
              <w:rPr>
                <w:rFonts w:ascii="PT Astra Serif" w:hAnsi="PT Astra Serif"/>
              </w:rPr>
            </w:pPr>
            <w:r w:rsidRPr="00E12F3C">
              <w:rPr>
                <w:rFonts w:ascii="PT Astra Serif" w:hAnsi="PT Astra Serif"/>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2E56CD" w:rsidRPr="00E12F3C" w:rsidRDefault="002E56CD" w:rsidP="002E56CD">
            <w:pPr>
              <w:widowControl w:val="0"/>
              <w:autoSpaceDE w:val="0"/>
              <w:autoSpaceDN w:val="0"/>
              <w:adjustRightInd w:val="0"/>
              <w:ind w:firstLine="34"/>
              <w:jc w:val="both"/>
              <w:rPr>
                <w:rFonts w:ascii="PT Astra Serif" w:hAnsi="PT Astra Serif"/>
              </w:rPr>
            </w:pPr>
            <w:r w:rsidRPr="00E12F3C">
              <w:rPr>
                <w:rFonts w:ascii="PT Astra Serif" w:hAnsi="PT Astra Serif"/>
              </w:rPr>
              <w:t>- для иных объектов капитального строительства - не подлежат установлению;</w:t>
            </w:r>
          </w:p>
          <w:p w:rsidR="002E56CD" w:rsidRPr="00E12F3C" w:rsidRDefault="002E56CD" w:rsidP="002E56CD">
            <w:pPr>
              <w:widowControl w:val="0"/>
              <w:autoSpaceDE w:val="0"/>
              <w:autoSpaceDN w:val="0"/>
              <w:adjustRightInd w:val="0"/>
              <w:ind w:firstLine="34"/>
              <w:jc w:val="both"/>
              <w:rPr>
                <w:rFonts w:ascii="PT Astra Serif" w:hAnsi="PT Astra Serif"/>
              </w:rPr>
            </w:pPr>
            <w:r w:rsidRPr="00E12F3C">
              <w:rPr>
                <w:rFonts w:ascii="PT Astra Serif" w:hAnsi="PT Astra Serif"/>
              </w:rPr>
              <w:t>- размещение зданий по красной линии допускается в условиях реконструкции сложившейся застройки при соответствующем обосновании;</w:t>
            </w:r>
          </w:p>
          <w:p w:rsidR="002E56CD" w:rsidRPr="00E12F3C" w:rsidRDefault="002E56CD" w:rsidP="002E56CD">
            <w:pPr>
              <w:widowControl w:val="0"/>
              <w:autoSpaceDE w:val="0"/>
              <w:autoSpaceDN w:val="0"/>
              <w:adjustRightInd w:val="0"/>
              <w:ind w:firstLine="34"/>
              <w:jc w:val="both"/>
              <w:rPr>
                <w:rFonts w:ascii="PT Astra Serif" w:hAnsi="PT Astra Serif"/>
                <w:b/>
              </w:rPr>
            </w:pPr>
            <w:r w:rsidRPr="00E12F3C">
              <w:rPr>
                <w:rFonts w:ascii="PT Astra Serif" w:hAnsi="PT Astra Serif"/>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14080A" w:rsidRPr="00E12F3C" w:rsidRDefault="0014080A" w:rsidP="0014080A">
      <w:pPr>
        <w:pStyle w:val="40"/>
        <w:numPr>
          <w:ilvl w:val="0"/>
          <w:numId w:val="0"/>
        </w:numPr>
        <w:ind w:left="720"/>
        <w:rPr>
          <w:rFonts w:ascii="PT Astra Serif" w:hAnsi="PT Astra Serif"/>
        </w:rPr>
      </w:pPr>
      <w:r>
        <w:rPr>
          <w:rFonts w:ascii="PT Astra Serif" w:hAnsi="PT Astra Serif"/>
        </w:rPr>
        <w:t>2</w:t>
      </w:r>
      <w:r w:rsidRPr="00E12F3C">
        <w:rPr>
          <w:rFonts w:ascii="PT Astra Serif" w:hAnsi="PT Astra Serif"/>
        </w:rPr>
        <w:t>. О</w:t>
      </w:r>
      <w:proofErr w:type="gramStart"/>
      <w:r>
        <w:rPr>
          <w:rFonts w:ascii="PT Astra Serif" w:hAnsi="PT Astra Serif"/>
        </w:rPr>
        <w:t>2</w:t>
      </w:r>
      <w:proofErr w:type="gramEnd"/>
      <w:r w:rsidRPr="00E12F3C">
        <w:rPr>
          <w:rFonts w:ascii="PT Astra Serif" w:hAnsi="PT Astra Serif"/>
        </w:rPr>
        <w:t xml:space="preserve"> - </w:t>
      </w:r>
      <w:r w:rsidR="00623851" w:rsidRPr="00976002">
        <w:rPr>
          <w:rFonts w:ascii="PT Astra Serif" w:hAnsi="PT Astra Serif"/>
          <w:szCs w:val="24"/>
        </w:rPr>
        <w:t xml:space="preserve">Зона </w:t>
      </w:r>
      <w:r w:rsidR="00623851">
        <w:rPr>
          <w:rFonts w:ascii="PT Astra Serif" w:hAnsi="PT Astra Serif"/>
          <w:szCs w:val="24"/>
        </w:rPr>
        <w:t>специализированной общественной застройки</w:t>
      </w:r>
      <w:r w:rsidRPr="00E12F3C">
        <w:rPr>
          <w:rFonts w:ascii="PT Astra Serif" w:hAnsi="PT Astra Serif"/>
        </w:rPr>
        <w:t>.</w:t>
      </w:r>
    </w:p>
    <w:tbl>
      <w:tblPr>
        <w:tblW w:w="9390"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6601"/>
        <w:gridCol w:w="810"/>
      </w:tblGrid>
      <w:tr w:rsidR="0014080A" w:rsidRPr="00632427" w:rsidTr="00A90F33">
        <w:trPr>
          <w:trHeight w:val="1078"/>
          <w:tblHeader/>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14080A" w:rsidRPr="00632427" w:rsidRDefault="0014080A" w:rsidP="00A90F33">
            <w:pPr>
              <w:widowControl w:val="0"/>
              <w:autoSpaceDE w:val="0"/>
              <w:autoSpaceDN w:val="0"/>
              <w:adjustRightInd w:val="0"/>
              <w:contextualSpacing/>
              <w:jc w:val="center"/>
              <w:rPr>
                <w:rFonts w:ascii="PT Astra Serif" w:hAnsi="PT Astra Serif"/>
                <w:b/>
                <w:sz w:val="22"/>
                <w:szCs w:val="22"/>
              </w:rPr>
            </w:pPr>
            <w:r w:rsidRPr="00632427">
              <w:rPr>
                <w:rFonts w:ascii="PT Astra Serif" w:hAnsi="PT Astra Serif"/>
                <w:b/>
                <w:sz w:val="22"/>
                <w:szCs w:val="22"/>
              </w:rPr>
              <w:t>Наименование вида разрешенного использования</w:t>
            </w:r>
          </w:p>
        </w:tc>
        <w:tc>
          <w:tcPr>
            <w:tcW w:w="6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080A" w:rsidRPr="00632427" w:rsidRDefault="0014080A" w:rsidP="00A90F33">
            <w:pPr>
              <w:widowControl w:val="0"/>
              <w:autoSpaceDE w:val="0"/>
              <w:autoSpaceDN w:val="0"/>
              <w:adjustRightInd w:val="0"/>
              <w:contextualSpacing/>
              <w:jc w:val="center"/>
              <w:rPr>
                <w:rFonts w:ascii="PT Astra Serif" w:hAnsi="PT Astra Serif"/>
                <w:b/>
                <w:sz w:val="22"/>
                <w:szCs w:val="22"/>
              </w:rPr>
            </w:pPr>
            <w:r w:rsidRPr="00632427">
              <w:rPr>
                <w:rFonts w:ascii="PT Astra Serif" w:hAnsi="PT Astra Serif"/>
                <w:b/>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080A" w:rsidRPr="00632427" w:rsidRDefault="0014080A" w:rsidP="00A90F33">
            <w:pPr>
              <w:widowControl w:val="0"/>
              <w:autoSpaceDE w:val="0"/>
              <w:autoSpaceDN w:val="0"/>
              <w:adjustRightInd w:val="0"/>
              <w:contextualSpacing/>
              <w:jc w:val="center"/>
              <w:rPr>
                <w:rFonts w:ascii="PT Astra Serif" w:hAnsi="PT Astra Serif"/>
                <w:b/>
                <w:sz w:val="22"/>
                <w:szCs w:val="22"/>
              </w:rPr>
            </w:pPr>
            <w:r w:rsidRPr="00632427">
              <w:rPr>
                <w:rFonts w:ascii="PT Astra Serif" w:hAnsi="PT Astra Serif"/>
                <w:b/>
                <w:sz w:val="22"/>
                <w:szCs w:val="22"/>
              </w:rPr>
              <w:t>Код</w:t>
            </w:r>
          </w:p>
        </w:tc>
      </w:tr>
      <w:tr w:rsidR="0014080A" w:rsidRPr="00632427" w:rsidTr="00A90F33">
        <w:tc>
          <w:tcPr>
            <w:tcW w:w="9390"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4080A" w:rsidRPr="00632427" w:rsidRDefault="0014080A" w:rsidP="00A90F33">
            <w:pPr>
              <w:widowControl w:val="0"/>
              <w:autoSpaceDE w:val="0"/>
              <w:autoSpaceDN w:val="0"/>
              <w:adjustRightInd w:val="0"/>
              <w:contextualSpacing/>
              <w:jc w:val="center"/>
              <w:rPr>
                <w:rFonts w:ascii="PT Astra Serif" w:hAnsi="PT Astra Serif"/>
                <w:b/>
                <w:smallCaps/>
                <w:sz w:val="22"/>
                <w:szCs w:val="22"/>
              </w:rPr>
            </w:pPr>
            <w:r w:rsidRPr="00632427">
              <w:rPr>
                <w:rFonts w:ascii="PT Astra Serif" w:hAnsi="PT Astra Serif"/>
                <w:b/>
                <w:smallCaps/>
                <w:sz w:val="22"/>
                <w:szCs w:val="22"/>
              </w:rPr>
              <w:t>Основные виды разрешенного использования</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Социальное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зданий, предназначенных для оказания гражданам социальной помощи. Содержание данного вида разрешенного </w:t>
            </w:r>
            <w:r w:rsidRPr="00632427">
              <w:rPr>
                <w:rFonts w:ascii="PT Astra Serif" w:hAnsi="PT Astra Serif"/>
              </w:rPr>
              <w:lastRenderedPageBreak/>
              <w:t xml:space="preserve">использования включает в себя содержание видов разрешенного использования с </w:t>
            </w:r>
            <w:hyperlink w:anchor="sub_1321" w:history="1">
              <w:r w:rsidRPr="00632427">
                <w:rPr>
                  <w:rStyle w:val="affffff2"/>
                  <w:rFonts w:ascii="PT Astra Serif" w:hAnsi="PT Astra Serif"/>
                </w:rPr>
                <w:t>кодами 3.2.1 - 3.2.4</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lastRenderedPageBreak/>
              <w:t>3.2</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lastRenderedPageBreak/>
              <w:t>Бытовое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3.3</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Здравоохранение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632427">
                <w:rPr>
                  <w:rStyle w:val="affffff2"/>
                  <w:rFonts w:ascii="PT Astra Serif" w:hAnsi="PT Astra Serif"/>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3.4</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Амбулаторно-поликлиническое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3.4.1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Стационарное медицинское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4080A" w:rsidRPr="00632427" w:rsidRDefault="0014080A" w:rsidP="00A90F33">
            <w:pPr>
              <w:pStyle w:val="affffff7"/>
              <w:rPr>
                <w:rFonts w:ascii="PT Astra Serif" w:hAnsi="PT Astra Serif"/>
              </w:rPr>
            </w:pPr>
            <w:r w:rsidRPr="00632427">
              <w:rPr>
                <w:rFonts w:ascii="PT Astra Serif" w:hAnsi="PT Astra Serif"/>
              </w:rPr>
              <w:t>размещение станций скорой помощи;</w:t>
            </w:r>
          </w:p>
          <w:p w:rsidR="0014080A" w:rsidRPr="00632427" w:rsidRDefault="0014080A" w:rsidP="00A90F33">
            <w:pPr>
              <w:pStyle w:val="affffff7"/>
              <w:rPr>
                <w:rFonts w:ascii="PT Astra Serif" w:hAnsi="PT Astra Serif"/>
              </w:rPr>
            </w:pPr>
            <w:r w:rsidRPr="00632427">
              <w:rPr>
                <w:rFonts w:ascii="PT Astra Serif" w:hAnsi="PT Astra Serif"/>
              </w:rPr>
              <w:t>размещение площадок санитарной авиации</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3.4.2</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Дошкольное, начальное и среднее общее образование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proofErr w:type="gramStart"/>
            <w:r w:rsidRPr="00632427">
              <w:rPr>
                <w:rFonts w:ascii="PT Astra Serif" w:hAnsi="PT Astra Seri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3.5.1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398" w:name="sub_10352"/>
            <w:r w:rsidRPr="00632427">
              <w:t>Среднее и высшее профессиональное образование</w:t>
            </w:r>
            <w:bookmarkEnd w:id="398"/>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proofErr w:type="gramStart"/>
            <w:r w:rsidRPr="00632427">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3.5.2</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399" w:name="sub_1036"/>
            <w:r w:rsidRPr="00632427">
              <w:lastRenderedPageBreak/>
              <w:t>Культурное развитие</w:t>
            </w:r>
            <w:bookmarkEnd w:id="399"/>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632427">
                <w:rPr>
                  <w:rStyle w:val="affffff2"/>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3.6</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r w:rsidRPr="00632427">
              <w:t>Религиозное использование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632427">
                <w:rPr>
                  <w:rStyle w:val="affffff2"/>
                </w:rPr>
                <w:t>кодами 3.7.1-3.7.2</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3.7</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400" w:name="sub_1039"/>
            <w:r w:rsidRPr="00632427">
              <w:t>Обеспечение научной деятельности</w:t>
            </w:r>
            <w:bookmarkEnd w:id="400"/>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632427">
                <w:rPr>
                  <w:rStyle w:val="affffff2"/>
                </w:rPr>
                <w:t>кодами 3.9.1 - 3.9.3</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3.9</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401" w:name="sub_10391"/>
            <w:r w:rsidRPr="00632427">
              <w:t>Обеспечение деятельности в области гидрометеорологии и смежных с ней областях</w:t>
            </w:r>
            <w:bookmarkEnd w:id="401"/>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proofErr w:type="gramStart"/>
            <w:r w:rsidRPr="00632427">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3.9.1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r w:rsidRPr="00632427">
              <w:t>Амбулаторное ветеринарное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Размещение объектов капитального строительства, предназначенных для оказания ветеринарных услуг без содержания животных</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3.10.1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402" w:name="sub_103102"/>
            <w:r w:rsidRPr="00632427">
              <w:t>Приюты для животных</w:t>
            </w:r>
            <w:bookmarkEnd w:id="402"/>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Размещение объектов капитального строительства, предназначенных для оказания ветеринарных услуг в стационаре;</w:t>
            </w:r>
          </w:p>
          <w:p w:rsidR="0014080A" w:rsidRPr="00632427" w:rsidRDefault="0014080A" w:rsidP="0014080A">
            <w:pPr>
              <w:pStyle w:val="affffff7"/>
            </w:pPr>
            <w:r w:rsidRPr="00632427">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4080A" w:rsidRPr="00632427" w:rsidRDefault="0014080A" w:rsidP="0014080A">
            <w:pPr>
              <w:pStyle w:val="affffff7"/>
            </w:pPr>
            <w:r w:rsidRPr="00632427">
              <w:t>размещение объектов капитального строительства, предназначенных для организации гостиниц для животных</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3.10.2</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403" w:name="sub_1051"/>
            <w:r w:rsidRPr="00632427">
              <w:t>Спорт</w:t>
            </w:r>
            <w:bookmarkEnd w:id="403"/>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32427">
                <w:rPr>
                  <w:rStyle w:val="affffff2"/>
                </w:rPr>
                <w:t>кодами 5.1.1 - 5.1.7</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t>5.1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14080A">
            <w:pPr>
              <w:pStyle w:val="affffff7"/>
            </w:pPr>
            <w:bookmarkStart w:id="404" w:name="sub_1083"/>
            <w:r w:rsidRPr="00632427">
              <w:t>Обеспечение внутреннего правопорядка</w:t>
            </w:r>
            <w:bookmarkEnd w:id="404"/>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pPr>
            <w:r w:rsidRPr="00632427">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32427">
              <w:t>Росгвардии</w:t>
            </w:r>
            <w:proofErr w:type="spellEnd"/>
            <w:r w:rsidRPr="00632427">
              <w:t xml:space="preserve"> и спасательных служб, в </w:t>
            </w:r>
            <w:r w:rsidRPr="00632427">
              <w:lastRenderedPageBreak/>
              <w:t>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14080A">
            <w:pPr>
              <w:pStyle w:val="affffff7"/>
              <w:jc w:val="center"/>
            </w:pPr>
            <w:r w:rsidRPr="00632427">
              <w:lastRenderedPageBreak/>
              <w:t>8.3</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lastRenderedPageBreak/>
              <w:t>Земельные участки (территории) общего пользования</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Земельные участки общего пользования.</w:t>
            </w:r>
          </w:p>
          <w:p w:rsidR="0014080A" w:rsidRPr="00632427" w:rsidRDefault="0014080A" w:rsidP="00A90F33">
            <w:pPr>
              <w:pStyle w:val="affffff7"/>
              <w:rPr>
                <w:rFonts w:ascii="PT Astra Serif" w:hAnsi="PT Astra Serif"/>
              </w:rPr>
            </w:pPr>
            <w:r w:rsidRPr="00632427">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632427">
                <w:rPr>
                  <w:rStyle w:val="affffff2"/>
                  <w:rFonts w:ascii="PT Astra Serif" w:hAnsi="PT Astra Serif"/>
                </w:rPr>
                <w:t>кодами 12.0.1 - 12.0.2</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12.0</w:t>
            </w:r>
          </w:p>
        </w:tc>
      </w:tr>
      <w:tr w:rsidR="0014080A" w:rsidRPr="00632427" w:rsidTr="00A90F33">
        <w:tc>
          <w:tcPr>
            <w:tcW w:w="939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widowControl w:val="0"/>
              <w:autoSpaceDE w:val="0"/>
              <w:autoSpaceDN w:val="0"/>
              <w:adjustRightInd w:val="0"/>
              <w:contextualSpacing/>
              <w:jc w:val="center"/>
              <w:rPr>
                <w:rFonts w:ascii="PT Astra Serif" w:hAnsi="PT Astra Serif"/>
                <w:sz w:val="22"/>
                <w:szCs w:val="22"/>
              </w:rPr>
            </w:pPr>
            <w:r w:rsidRPr="00632427">
              <w:rPr>
                <w:rFonts w:ascii="PT Astra Serif" w:hAnsi="PT Astra Serif"/>
                <w:b/>
                <w:smallCaps/>
                <w:sz w:val="22"/>
                <w:szCs w:val="22"/>
              </w:rPr>
              <w:t>Вспомогательные виды разрешенного использования</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9"/>
              <w:rPr>
                <w:rFonts w:ascii="PT Astra Serif" w:hAnsi="PT Astra Serif"/>
              </w:rPr>
            </w:pPr>
            <w:r w:rsidRPr="00632427">
              <w:rPr>
                <w:rFonts w:ascii="PT Astra Serif" w:hAnsi="PT Astra Serif"/>
              </w:rPr>
              <w:t>Обслуживание жилой застройки</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proofErr w:type="gramStart"/>
            <w:r w:rsidRPr="00632427">
              <w:rPr>
                <w:rFonts w:ascii="PT Astra Serif" w:hAnsi="PT Astra Serif"/>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632427">
                <w:rPr>
                  <w:rStyle w:val="affffff2"/>
                  <w:rFonts w:ascii="PT Astra Serif" w:hAnsi="PT Astra Serif"/>
                </w:rPr>
                <w:t>кодами 3.1</w:t>
              </w:r>
            </w:hyperlink>
            <w:r w:rsidRPr="00632427">
              <w:rPr>
                <w:rFonts w:ascii="PT Astra Serif" w:hAnsi="PT Astra Serif"/>
              </w:rPr>
              <w:t xml:space="preserve">, </w:t>
            </w:r>
            <w:hyperlink w:anchor="sub_1032" w:history="1">
              <w:r w:rsidRPr="00632427">
                <w:rPr>
                  <w:rStyle w:val="affffff2"/>
                  <w:rFonts w:ascii="PT Astra Serif" w:hAnsi="PT Astra Serif"/>
                </w:rPr>
                <w:t>3.2</w:t>
              </w:r>
            </w:hyperlink>
            <w:r w:rsidRPr="00632427">
              <w:rPr>
                <w:rFonts w:ascii="PT Astra Serif" w:hAnsi="PT Astra Serif"/>
              </w:rPr>
              <w:t xml:space="preserve">, </w:t>
            </w:r>
            <w:hyperlink w:anchor="sub_1033" w:history="1">
              <w:r w:rsidRPr="00632427">
                <w:rPr>
                  <w:rStyle w:val="affffff2"/>
                  <w:rFonts w:ascii="PT Astra Serif" w:hAnsi="PT Astra Serif"/>
                </w:rPr>
                <w:t>3.3</w:t>
              </w:r>
            </w:hyperlink>
            <w:r w:rsidRPr="00632427">
              <w:rPr>
                <w:rFonts w:ascii="PT Astra Serif" w:hAnsi="PT Astra Serif"/>
              </w:rPr>
              <w:t xml:space="preserve">, </w:t>
            </w:r>
            <w:hyperlink w:anchor="sub_1034" w:history="1">
              <w:r w:rsidRPr="00632427">
                <w:rPr>
                  <w:rStyle w:val="affffff2"/>
                  <w:rFonts w:ascii="PT Astra Serif" w:hAnsi="PT Astra Serif"/>
                </w:rPr>
                <w:t>3.4</w:t>
              </w:r>
            </w:hyperlink>
            <w:r w:rsidRPr="00632427">
              <w:rPr>
                <w:rFonts w:ascii="PT Astra Serif" w:hAnsi="PT Astra Serif"/>
              </w:rPr>
              <w:t xml:space="preserve">, </w:t>
            </w:r>
            <w:hyperlink w:anchor="sub_10341" w:history="1">
              <w:r w:rsidRPr="00632427">
                <w:rPr>
                  <w:rStyle w:val="affffff2"/>
                  <w:rFonts w:ascii="PT Astra Serif" w:hAnsi="PT Astra Serif"/>
                </w:rPr>
                <w:t>3.4.1</w:t>
              </w:r>
            </w:hyperlink>
            <w:r w:rsidRPr="00632427">
              <w:rPr>
                <w:rFonts w:ascii="PT Astra Serif" w:hAnsi="PT Astra Serif"/>
              </w:rPr>
              <w:t xml:space="preserve">, </w:t>
            </w:r>
            <w:hyperlink w:anchor="sub_10351" w:history="1">
              <w:r w:rsidRPr="00632427">
                <w:rPr>
                  <w:rStyle w:val="affffff2"/>
                  <w:rFonts w:ascii="PT Astra Serif" w:hAnsi="PT Astra Serif"/>
                </w:rPr>
                <w:t>3.5.1</w:t>
              </w:r>
            </w:hyperlink>
            <w:r w:rsidRPr="00632427">
              <w:rPr>
                <w:rFonts w:ascii="PT Astra Serif" w:hAnsi="PT Astra Serif"/>
              </w:rPr>
              <w:t xml:space="preserve">, </w:t>
            </w:r>
            <w:hyperlink w:anchor="sub_1036" w:history="1">
              <w:r w:rsidRPr="00632427">
                <w:rPr>
                  <w:rStyle w:val="affffff2"/>
                  <w:rFonts w:ascii="PT Astra Serif" w:hAnsi="PT Astra Serif"/>
                </w:rPr>
                <w:t>3.6</w:t>
              </w:r>
            </w:hyperlink>
            <w:r w:rsidRPr="00632427">
              <w:rPr>
                <w:rFonts w:ascii="PT Astra Serif" w:hAnsi="PT Astra Serif"/>
              </w:rPr>
              <w:t xml:space="preserve">, </w:t>
            </w:r>
            <w:hyperlink w:anchor="sub_1037" w:history="1">
              <w:r w:rsidRPr="00632427">
                <w:rPr>
                  <w:rStyle w:val="affffff2"/>
                  <w:rFonts w:ascii="PT Astra Serif" w:hAnsi="PT Astra Serif"/>
                </w:rPr>
                <w:t>3.7</w:t>
              </w:r>
            </w:hyperlink>
            <w:r w:rsidRPr="00632427">
              <w:rPr>
                <w:rFonts w:ascii="PT Astra Serif" w:hAnsi="PT Astra Serif"/>
              </w:rPr>
              <w:t xml:space="preserve">, </w:t>
            </w:r>
            <w:hyperlink w:anchor="sub_103101" w:history="1">
              <w:r w:rsidRPr="00632427">
                <w:rPr>
                  <w:rStyle w:val="affffff2"/>
                  <w:rFonts w:ascii="PT Astra Serif" w:hAnsi="PT Astra Serif"/>
                </w:rPr>
                <w:t>3.10.1</w:t>
              </w:r>
            </w:hyperlink>
            <w:r w:rsidRPr="00632427">
              <w:rPr>
                <w:rFonts w:ascii="PT Astra Serif" w:hAnsi="PT Astra Serif"/>
              </w:rPr>
              <w:t xml:space="preserve">, </w:t>
            </w:r>
            <w:hyperlink w:anchor="sub_1041" w:history="1">
              <w:r w:rsidRPr="00632427">
                <w:rPr>
                  <w:rStyle w:val="affffff2"/>
                  <w:rFonts w:ascii="PT Astra Serif" w:hAnsi="PT Astra Serif"/>
                </w:rPr>
                <w:t>4.1</w:t>
              </w:r>
            </w:hyperlink>
            <w:r w:rsidRPr="00632427">
              <w:rPr>
                <w:rFonts w:ascii="PT Astra Serif" w:hAnsi="PT Astra Serif"/>
              </w:rPr>
              <w:t xml:space="preserve">, </w:t>
            </w:r>
            <w:hyperlink w:anchor="sub_1043" w:history="1">
              <w:r w:rsidRPr="00632427">
                <w:rPr>
                  <w:rStyle w:val="affffff2"/>
                  <w:rFonts w:ascii="PT Astra Serif" w:hAnsi="PT Astra Serif"/>
                </w:rPr>
                <w:t>4.3</w:t>
              </w:r>
            </w:hyperlink>
            <w:r w:rsidRPr="00632427">
              <w:rPr>
                <w:rFonts w:ascii="PT Astra Serif" w:hAnsi="PT Astra Serif"/>
              </w:rPr>
              <w:t xml:space="preserve">, </w:t>
            </w:r>
            <w:hyperlink w:anchor="sub_1044" w:history="1">
              <w:r w:rsidRPr="00632427">
                <w:rPr>
                  <w:rStyle w:val="affffff2"/>
                  <w:rFonts w:ascii="PT Astra Serif" w:hAnsi="PT Astra Serif"/>
                </w:rPr>
                <w:t>4.4</w:t>
              </w:r>
            </w:hyperlink>
            <w:r w:rsidRPr="00632427">
              <w:rPr>
                <w:rFonts w:ascii="PT Astra Serif" w:hAnsi="PT Astra Serif"/>
              </w:rPr>
              <w:t xml:space="preserve">, </w:t>
            </w:r>
            <w:hyperlink w:anchor="sub_1046" w:history="1">
              <w:r w:rsidRPr="00632427">
                <w:rPr>
                  <w:rStyle w:val="affffff2"/>
                  <w:rFonts w:ascii="PT Astra Serif" w:hAnsi="PT Astra Serif"/>
                </w:rPr>
                <w:t>4.6</w:t>
              </w:r>
            </w:hyperlink>
            <w:r w:rsidRPr="00632427">
              <w:rPr>
                <w:rFonts w:ascii="PT Astra Serif" w:hAnsi="PT Astra Serif"/>
              </w:rPr>
              <w:t xml:space="preserve">, </w:t>
            </w:r>
            <w:hyperlink w:anchor="sub_1512" w:history="1">
              <w:r w:rsidRPr="00632427">
                <w:rPr>
                  <w:rStyle w:val="affffff2"/>
                  <w:rFonts w:ascii="PT Astra Serif" w:hAnsi="PT Astra Serif"/>
                </w:rPr>
                <w:t>5.1.2</w:t>
              </w:r>
            </w:hyperlink>
            <w:r w:rsidRPr="00632427">
              <w:rPr>
                <w:rFonts w:ascii="PT Astra Serif" w:hAnsi="PT Astra Serif"/>
              </w:rPr>
              <w:t xml:space="preserve">, </w:t>
            </w:r>
            <w:hyperlink w:anchor="sub_1513" w:history="1">
              <w:r w:rsidRPr="00632427">
                <w:rPr>
                  <w:rStyle w:val="affffff2"/>
                  <w:rFonts w:ascii="PT Astra Serif" w:hAnsi="PT Astra Serif"/>
                </w:rPr>
                <w:t>5.1.3</w:t>
              </w:r>
            </w:hyperlink>
            <w:r w:rsidRPr="00632427">
              <w:rPr>
                <w:rFonts w:ascii="PT Astra Serif" w:hAnsi="PT Astra Seri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2.7</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Коммунальное обслуживание</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32427">
                <w:rPr>
                  <w:rStyle w:val="affffff2"/>
                  <w:rFonts w:ascii="PT Astra Serif" w:hAnsi="PT Astra Serif"/>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3.1</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r w:rsidRPr="00632427">
              <w:t>Отдых (рекреация)</w:t>
            </w:r>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pPr>
            <w:r w:rsidRPr="00632427">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32427" w:rsidRPr="00632427" w:rsidRDefault="00632427" w:rsidP="00632427">
            <w:pPr>
              <w:pStyle w:val="affffff7"/>
            </w:pPr>
            <w:r w:rsidRPr="00632427">
              <w:t>создание и уход за городскими лесами, скверами, прудами, озерами, водохранилищами, пляжами, а также обустройство мест отдыха в них.</w:t>
            </w:r>
          </w:p>
          <w:p w:rsidR="00632427" w:rsidRPr="00632427" w:rsidRDefault="00632427" w:rsidP="00632427">
            <w:pPr>
              <w:pStyle w:val="affffff7"/>
            </w:pPr>
            <w:r w:rsidRPr="00632427">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632427">
                <w:rPr>
                  <w:rStyle w:val="affffff2"/>
                </w:rPr>
                <w:t>кодами 5.1 - 5.5</w:t>
              </w:r>
            </w:hyperlink>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5.0</w:t>
            </w:r>
          </w:p>
        </w:tc>
      </w:tr>
      <w:tr w:rsidR="0014080A" w:rsidRPr="00632427" w:rsidTr="00A90F33">
        <w:tc>
          <w:tcPr>
            <w:tcW w:w="939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widowControl w:val="0"/>
              <w:autoSpaceDE w:val="0"/>
              <w:autoSpaceDN w:val="0"/>
              <w:adjustRightInd w:val="0"/>
              <w:contextualSpacing/>
              <w:jc w:val="center"/>
              <w:rPr>
                <w:rFonts w:ascii="PT Astra Serif" w:hAnsi="PT Astra Serif"/>
                <w:sz w:val="22"/>
                <w:szCs w:val="22"/>
              </w:rPr>
            </w:pPr>
            <w:r w:rsidRPr="00632427">
              <w:rPr>
                <w:rFonts w:ascii="PT Astra Serif" w:hAnsi="PT Astra Serif"/>
                <w:b/>
                <w:smallCaps/>
                <w:sz w:val="22"/>
                <w:szCs w:val="22"/>
              </w:rPr>
              <w:t>Условно разрешенные виды использования</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r w:rsidRPr="00632427">
              <w:rPr>
                <w:rFonts w:ascii="PT Astra Serif" w:hAnsi="PT Astra Serif"/>
              </w:rPr>
              <w:t>Малоэтажная многоквартирная жилая застройка</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малоэтажных многоквартирных домов (многоквартирные дома высотой до 4 этажей, включая </w:t>
            </w:r>
            <w:proofErr w:type="gramStart"/>
            <w:r w:rsidRPr="00632427">
              <w:rPr>
                <w:rFonts w:ascii="PT Astra Serif" w:hAnsi="PT Astra Serif"/>
              </w:rPr>
              <w:t>мансардный</w:t>
            </w:r>
            <w:proofErr w:type="gramEnd"/>
            <w:r w:rsidRPr="00632427">
              <w:rPr>
                <w:rFonts w:ascii="PT Astra Serif" w:hAnsi="PT Astra Serif"/>
              </w:rPr>
              <w:t>);</w:t>
            </w:r>
          </w:p>
          <w:p w:rsidR="0014080A" w:rsidRPr="00632427" w:rsidRDefault="0014080A" w:rsidP="00A90F33">
            <w:pPr>
              <w:pStyle w:val="affffff7"/>
              <w:rPr>
                <w:rFonts w:ascii="PT Astra Serif" w:hAnsi="PT Astra Serif"/>
              </w:rPr>
            </w:pPr>
            <w:r w:rsidRPr="00632427">
              <w:rPr>
                <w:rFonts w:ascii="PT Astra Serif" w:hAnsi="PT Astra Serif"/>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632427">
              <w:rPr>
                <w:rFonts w:ascii="PT Astra Serif" w:hAnsi="PT Astra Serif"/>
              </w:rPr>
              <w:lastRenderedPageBreak/>
              <w:t>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lastRenderedPageBreak/>
              <w:t>2.1.1</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7"/>
              <w:rPr>
                <w:rFonts w:ascii="PT Astra Serif" w:hAnsi="PT Astra Serif"/>
              </w:rPr>
            </w:pPr>
            <w:proofErr w:type="spellStart"/>
            <w:r w:rsidRPr="00632427">
              <w:rPr>
                <w:rFonts w:ascii="PT Astra Serif" w:hAnsi="PT Astra Serif"/>
              </w:rPr>
              <w:lastRenderedPageBreak/>
              <w:t>Среднеэтажная</w:t>
            </w:r>
            <w:proofErr w:type="spellEnd"/>
            <w:r w:rsidRPr="00632427">
              <w:rPr>
                <w:rFonts w:ascii="PT Astra Serif" w:hAnsi="PT Astra Serif"/>
              </w:rPr>
              <w:t xml:space="preserve"> жилая застройка</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Размещение многоквартирных домов этажностью не выше восьми этажей;</w:t>
            </w:r>
          </w:p>
          <w:p w:rsidR="0014080A" w:rsidRPr="00632427" w:rsidRDefault="0014080A" w:rsidP="00A90F33">
            <w:pPr>
              <w:pStyle w:val="affffff7"/>
              <w:rPr>
                <w:rFonts w:ascii="PT Astra Serif" w:hAnsi="PT Astra Serif"/>
              </w:rPr>
            </w:pPr>
            <w:r w:rsidRPr="00632427">
              <w:rPr>
                <w:rFonts w:ascii="PT Astra Serif" w:hAnsi="PT Astra Serif"/>
              </w:rPr>
              <w:t>благоустройство и озеленение;</w:t>
            </w:r>
          </w:p>
          <w:p w:rsidR="0014080A" w:rsidRPr="00632427" w:rsidRDefault="0014080A" w:rsidP="00A90F33">
            <w:pPr>
              <w:pStyle w:val="affffff7"/>
              <w:rPr>
                <w:rFonts w:ascii="PT Astra Serif" w:hAnsi="PT Astra Serif"/>
              </w:rPr>
            </w:pPr>
            <w:r w:rsidRPr="00632427">
              <w:rPr>
                <w:rFonts w:ascii="PT Astra Serif" w:hAnsi="PT Astra Serif"/>
              </w:rPr>
              <w:t>размещение подземных гаражей и автостоянок;</w:t>
            </w:r>
          </w:p>
          <w:p w:rsidR="0014080A" w:rsidRPr="00632427" w:rsidRDefault="0014080A" w:rsidP="00A90F33">
            <w:pPr>
              <w:pStyle w:val="affffff7"/>
              <w:rPr>
                <w:rFonts w:ascii="PT Astra Serif" w:hAnsi="PT Astra Serif"/>
              </w:rPr>
            </w:pPr>
            <w:r w:rsidRPr="00632427">
              <w:rPr>
                <w:rFonts w:ascii="PT Astra Serif" w:hAnsi="PT Astra Serif"/>
              </w:rPr>
              <w:t>обустройство спортивных и детских площадок, площадок для отдыха;</w:t>
            </w:r>
          </w:p>
          <w:p w:rsidR="0014080A" w:rsidRPr="00632427" w:rsidRDefault="0014080A" w:rsidP="00A90F33">
            <w:pPr>
              <w:pStyle w:val="affffff7"/>
              <w:rPr>
                <w:rFonts w:ascii="PT Astra Serif" w:hAnsi="PT Astra Serif"/>
              </w:rPr>
            </w:pPr>
            <w:r w:rsidRPr="00632427">
              <w:rPr>
                <w:rFonts w:ascii="PT Astra Serif" w:hAnsi="PT Astra Serif"/>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2.5</w:t>
            </w:r>
          </w:p>
        </w:tc>
      </w:tr>
      <w:tr w:rsidR="0014080A"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9"/>
              <w:rPr>
                <w:rFonts w:ascii="PT Astra Serif" w:hAnsi="PT Astra Serif"/>
              </w:rPr>
            </w:pPr>
            <w:r w:rsidRPr="00632427">
              <w:rPr>
                <w:rFonts w:ascii="PT Astra Serif" w:hAnsi="PT Astra Serif"/>
              </w:rPr>
              <w:t>Хранение автотранспорта</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32427">
              <w:rPr>
                <w:rFonts w:ascii="PT Astra Serif" w:hAnsi="PT Astra Serif"/>
              </w:rPr>
              <w:t>машино</w:t>
            </w:r>
            <w:proofErr w:type="spellEnd"/>
            <w:r w:rsidRPr="00632427">
              <w:rPr>
                <w:rFonts w:ascii="PT Astra Serif" w:hAnsi="PT Astra Serif"/>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632427">
                <w:rPr>
                  <w:rStyle w:val="affffff2"/>
                  <w:rFonts w:ascii="PT Astra Serif" w:hAnsi="PT Astra Serif"/>
                </w:rPr>
                <w:t>кодом 4.9</w:t>
              </w:r>
            </w:hyperlink>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t>2.7.1</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bookmarkStart w:id="405" w:name="sub_1038"/>
            <w:r w:rsidRPr="00632427">
              <w:t>Общественное управление</w:t>
            </w:r>
            <w:bookmarkEnd w:id="405"/>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pPr>
            <w:r w:rsidRPr="00632427">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632427">
                <w:rPr>
                  <w:rStyle w:val="affffff2"/>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3.8</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r w:rsidRPr="00632427">
              <w:t>Деловое управление</w:t>
            </w:r>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pPr>
            <w:r w:rsidRPr="00632427">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4.1</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r w:rsidRPr="00632427">
              <w:t>Магазины</w:t>
            </w:r>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pPr>
            <w:r w:rsidRPr="00632427">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4.4</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r w:rsidRPr="00632427">
              <w:t>Общественное питание</w:t>
            </w:r>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pPr>
            <w:r w:rsidRPr="00632427">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4.6</w:t>
            </w:r>
          </w:p>
        </w:tc>
      </w:tr>
      <w:tr w:rsidR="00632427" w:rsidRPr="00632427"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2427" w:rsidRPr="00632427" w:rsidRDefault="00632427" w:rsidP="00632427">
            <w:pPr>
              <w:pStyle w:val="affffff7"/>
            </w:pPr>
            <w:bookmarkStart w:id="406" w:name="sub_1047"/>
            <w:r w:rsidRPr="00632427">
              <w:t>Гостиничное обслуживание</w:t>
            </w:r>
            <w:bookmarkEnd w:id="406"/>
          </w:p>
        </w:tc>
        <w:tc>
          <w:tcPr>
            <w:tcW w:w="6601" w:type="dxa"/>
            <w:tcBorders>
              <w:top w:val="single" w:sz="4" w:space="0" w:color="auto"/>
              <w:left w:val="single" w:sz="4" w:space="0" w:color="auto"/>
              <w:bottom w:val="single" w:sz="4" w:space="0" w:color="auto"/>
              <w:right w:val="single" w:sz="4" w:space="0" w:color="auto"/>
            </w:tcBorders>
          </w:tcPr>
          <w:p w:rsidR="00632427" w:rsidRPr="00632427" w:rsidRDefault="00E078C5" w:rsidP="00632427">
            <w:pPr>
              <w:pStyle w:val="affffff7"/>
            </w:pPr>
            <w:r w:rsidRPr="00E078C5">
              <w:t>Размещение гостиниц</w:t>
            </w:r>
          </w:p>
        </w:tc>
        <w:tc>
          <w:tcPr>
            <w:tcW w:w="810" w:type="dxa"/>
            <w:tcBorders>
              <w:top w:val="single" w:sz="4" w:space="0" w:color="auto"/>
              <w:left w:val="single" w:sz="4" w:space="0" w:color="auto"/>
              <w:bottom w:val="single" w:sz="4" w:space="0" w:color="auto"/>
              <w:right w:val="single" w:sz="4" w:space="0" w:color="auto"/>
            </w:tcBorders>
          </w:tcPr>
          <w:p w:rsidR="00632427" w:rsidRPr="00632427" w:rsidRDefault="00632427" w:rsidP="00632427">
            <w:pPr>
              <w:pStyle w:val="affffff7"/>
              <w:jc w:val="center"/>
            </w:pPr>
            <w:r w:rsidRPr="00632427">
              <w:t>4.7</w:t>
            </w:r>
          </w:p>
        </w:tc>
      </w:tr>
      <w:tr w:rsidR="0014080A" w:rsidRPr="00E12F3C" w:rsidTr="00A90F33">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080A" w:rsidRPr="00632427" w:rsidRDefault="0014080A" w:rsidP="00A90F33">
            <w:pPr>
              <w:pStyle w:val="affffff9"/>
              <w:rPr>
                <w:rFonts w:ascii="PT Astra Serif" w:hAnsi="PT Astra Serif"/>
              </w:rPr>
            </w:pPr>
            <w:r w:rsidRPr="00632427">
              <w:rPr>
                <w:rFonts w:ascii="PT Astra Serif" w:hAnsi="PT Astra Serif"/>
              </w:rPr>
              <w:t>Служебные гаражи</w:t>
            </w:r>
          </w:p>
        </w:tc>
        <w:tc>
          <w:tcPr>
            <w:tcW w:w="6601"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rPr>
                <w:rFonts w:ascii="PT Astra Serif" w:hAnsi="PT Astra Serif"/>
              </w:rPr>
            </w:pPr>
            <w:r w:rsidRPr="00632427">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32427">
                <w:rPr>
                  <w:rStyle w:val="affffff2"/>
                  <w:rFonts w:ascii="PT Astra Serif" w:hAnsi="PT Astra Serif"/>
                </w:rPr>
                <w:t>кодами 3.0</w:t>
              </w:r>
            </w:hyperlink>
            <w:r w:rsidRPr="00632427">
              <w:rPr>
                <w:rFonts w:ascii="PT Astra Serif" w:hAnsi="PT Astra Serif"/>
              </w:rPr>
              <w:t xml:space="preserve">, </w:t>
            </w:r>
            <w:hyperlink w:anchor="sub_1040" w:history="1">
              <w:r w:rsidRPr="00632427">
                <w:rPr>
                  <w:rStyle w:val="affffff2"/>
                  <w:rFonts w:ascii="PT Astra Serif" w:hAnsi="PT Astra Serif"/>
                </w:rPr>
                <w:t>4.0</w:t>
              </w:r>
            </w:hyperlink>
            <w:r w:rsidRPr="00632427">
              <w:rPr>
                <w:rFonts w:ascii="PT Astra Serif" w:hAnsi="PT Astra Serif"/>
              </w:rPr>
              <w:t xml:space="preserve">, а также для </w:t>
            </w:r>
            <w:r w:rsidRPr="00632427">
              <w:rPr>
                <w:rFonts w:ascii="PT Astra Serif" w:hAnsi="PT Astra Serif"/>
              </w:rPr>
              <w:lastRenderedPageBreak/>
              <w:t>стоянки и хранения транспортных средств общего пользования, в том числе в депо</w:t>
            </w:r>
          </w:p>
        </w:tc>
        <w:tc>
          <w:tcPr>
            <w:tcW w:w="810" w:type="dxa"/>
            <w:tcBorders>
              <w:top w:val="single" w:sz="4" w:space="0" w:color="auto"/>
              <w:left w:val="single" w:sz="4" w:space="0" w:color="auto"/>
              <w:bottom w:val="single" w:sz="4" w:space="0" w:color="auto"/>
              <w:right w:val="single" w:sz="4" w:space="0" w:color="auto"/>
            </w:tcBorders>
          </w:tcPr>
          <w:p w:rsidR="0014080A" w:rsidRPr="00632427" w:rsidRDefault="0014080A" w:rsidP="00A90F33">
            <w:pPr>
              <w:pStyle w:val="affffff7"/>
              <w:jc w:val="center"/>
              <w:rPr>
                <w:rFonts w:ascii="PT Astra Serif" w:hAnsi="PT Astra Serif"/>
              </w:rPr>
            </w:pPr>
            <w:r w:rsidRPr="00632427">
              <w:rPr>
                <w:rFonts w:ascii="PT Astra Serif" w:hAnsi="PT Astra Serif"/>
              </w:rPr>
              <w:lastRenderedPageBreak/>
              <w:t>4.9</w:t>
            </w:r>
          </w:p>
        </w:tc>
      </w:tr>
    </w:tbl>
    <w:p w:rsidR="0014080A" w:rsidRPr="00E12F3C" w:rsidRDefault="0014080A" w:rsidP="0014080A">
      <w:pPr>
        <w:widowControl w:val="0"/>
        <w:autoSpaceDE w:val="0"/>
        <w:autoSpaceDN w:val="0"/>
        <w:adjustRightInd w:val="0"/>
        <w:ind w:firstLine="709"/>
        <w:contextualSpacing/>
        <w:jc w:val="both"/>
        <w:rPr>
          <w:rFonts w:ascii="PT Astra Serif" w:hAnsi="PT Astra Serif"/>
          <w:b/>
        </w:rPr>
      </w:pPr>
    </w:p>
    <w:p w:rsidR="0014080A" w:rsidRPr="00E12F3C" w:rsidRDefault="0014080A" w:rsidP="0014080A">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080A" w:rsidRPr="00E12F3C" w:rsidRDefault="0014080A" w:rsidP="0014080A">
      <w:pPr>
        <w:widowControl w:val="0"/>
        <w:autoSpaceDE w:val="0"/>
        <w:autoSpaceDN w:val="0"/>
        <w:adjustRightInd w:val="0"/>
        <w:ind w:firstLine="709"/>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14080A" w:rsidRPr="00E12F3C" w:rsidTr="00A90F33">
        <w:trPr>
          <w:tblHeader/>
        </w:trPr>
        <w:tc>
          <w:tcPr>
            <w:tcW w:w="3794" w:type="dxa"/>
            <w:vAlign w:val="center"/>
          </w:tcPr>
          <w:p w:rsidR="0014080A" w:rsidRPr="00E12F3C" w:rsidRDefault="0014080A" w:rsidP="00A90F33">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14080A" w:rsidRPr="00E12F3C" w:rsidRDefault="0014080A" w:rsidP="00A90F33">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14080A" w:rsidRPr="00E12F3C" w:rsidTr="00A90F33">
        <w:tc>
          <w:tcPr>
            <w:tcW w:w="3794" w:type="dxa"/>
          </w:tcPr>
          <w:p w:rsidR="0014080A" w:rsidRPr="00E12F3C" w:rsidRDefault="0014080A" w:rsidP="00A90F33">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14080A" w:rsidRPr="00E12F3C" w:rsidRDefault="0014080A" w:rsidP="00A90F33">
            <w:pPr>
              <w:widowControl w:val="0"/>
              <w:autoSpaceDE w:val="0"/>
              <w:autoSpaceDN w:val="0"/>
              <w:adjustRightInd w:val="0"/>
              <w:jc w:val="both"/>
              <w:rPr>
                <w:rFonts w:ascii="PT Astra Serif" w:hAnsi="PT Astra Serif"/>
                <w:b/>
              </w:rPr>
            </w:pPr>
          </w:p>
        </w:tc>
      </w:tr>
      <w:tr w:rsidR="0014080A" w:rsidRPr="00E12F3C" w:rsidTr="00A90F33">
        <w:tc>
          <w:tcPr>
            <w:tcW w:w="3794" w:type="dxa"/>
          </w:tcPr>
          <w:p w:rsidR="0014080A" w:rsidRPr="00E12F3C" w:rsidRDefault="0014080A" w:rsidP="00A90F33">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14080A" w:rsidRPr="00E12F3C" w:rsidRDefault="0014080A" w:rsidP="00A90F33">
            <w:pPr>
              <w:widowControl w:val="0"/>
              <w:autoSpaceDE w:val="0"/>
              <w:autoSpaceDN w:val="0"/>
              <w:adjustRightInd w:val="0"/>
              <w:jc w:val="both"/>
              <w:rPr>
                <w:rFonts w:ascii="PT Astra Serif" w:hAnsi="PT Astra Serif"/>
                <w:b/>
              </w:rPr>
            </w:pPr>
          </w:p>
        </w:tc>
      </w:tr>
      <w:tr w:rsidR="0014080A" w:rsidRPr="00E12F3C" w:rsidTr="00A90F33">
        <w:tc>
          <w:tcPr>
            <w:tcW w:w="3794" w:type="dxa"/>
          </w:tcPr>
          <w:p w:rsidR="0014080A" w:rsidRPr="00E12F3C" w:rsidRDefault="0014080A" w:rsidP="00A90F33">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14080A" w:rsidRPr="00E12F3C" w:rsidRDefault="0014080A" w:rsidP="00A90F33">
            <w:pPr>
              <w:widowControl w:val="0"/>
              <w:autoSpaceDE w:val="0"/>
              <w:autoSpaceDN w:val="0"/>
              <w:adjustRightInd w:val="0"/>
              <w:ind w:firstLine="34"/>
              <w:jc w:val="both"/>
              <w:rPr>
                <w:rFonts w:ascii="PT Astra Serif" w:hAnsi="PT Astra Serif"/>
                <w:b/>
              </w:rPr>
            </w:pPr>
            <w:r w:rsidRPr="00E12F3C">
              <w:rPr>
                <w:rFonts w:ascii="PT Astra Serif" w:hAnsi="PT Astra Serif"/>
              </w:rPr>
              <w:t>18 м</w:t>
            </w:r>
          </w:p>
        </w:tc>
      </w:tr>
      <w:tr w:rsidR="0014080A" w:rsidRPr="00E12F3C" w:rsidTr="00A90F33">
        <w:tc>
          <w:tcPr>
            <w:tcW w:w="3794" w:type="dxa"/>
          </w:tcPr>
          <w:p w:rsidR="0014080A" w:rsidRPr="00E12F3C" w:rsidRDefault="0014080A" w:rsidP="00A90F33">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жилыми домами малой и средней этажности;</w:t>
            </w:r>
          </w:p>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- 40 % - для застройки многоквартирными многоэтажными жилыми домами;</w:t>
            </w:r>
          </w:p>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- 60 % - для застройки многоквартирными многоэтажными жилыми домами (реконструируемая застройка);</w:t>
            </w:r>
          </w:p>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- 80 % - для общественно-деловой застройки;</w:t>
            </w:r>
          </w:p>
          <w:p w:rsidR="0014080A" w:rsidRPr="00E12F3C" w:rsidRDefault="0014080A" w:rsidP="00A90F33">
            <w:pPr>
              <w:widowControl w:val="0"/>
              <w:autoSpaceDE w:val="0"/>
              <w:autoSpaceDN w:val="0"/>
              <w:adjustRightInd w:val="0"/>
              <w:jc w:val="both"/>
              <w:rPr>
                <w:rFonts w:ascii="PT Astra Serif" w:hAnsi="PT Astra Serif"/>
              </w:rPr>
            </w:pPr>
            <w:r w:rsidRPr="00E12F3C">
              <w:rPr>
                <w:rFonts w:ascii="PT Astra Serif" w:hAnsi="PT Astra Serif"/>
              </w:rPr>
              <w:t xml:space="preserve">- для иных объектов - не подлежит установлению </w:t>
            </w:r>
          </w:p>
        </w:tc>
      </w:tr>
      <w:tr w:rsidR="0014080A" w:rsidRPr="00E12F3C" w:rsidTr="00A90F33">
        <w:tc>
          <w:tcPr>
            <w:tcW w:w="3794" w:type="dxa"/>
          </w:tcPr>
          <w:p w:rsidR="0014080A" w:rsidRPr="00E12F3C" w:rsidRDefault="0014080A" w:rsidP="00A90F33">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14080A" w:rsidRPr="00E12F3C" w:rsidRDefault="0014080A" w:rsidP="00A90F33">
            <w:pPr>
              <w:widowControl w:val="0"/>
              <w:autoSpaceDE w:val="0"/>
              <w:autoSpaceDN w:val="0"/>
              <w:adjustRightInd w:val="0"/>
              <w:ind w:firstLine="34"/>
              <w:jc w:val="both"/>
              <w:rPr>
                <w:rFonts w:ascii="PT Astra Serif" w:hAnsi="PT Astra Serif"/>
              </w:rPr>
            </w:pPr>
            <w:r w:rsidRPr="00E12F3C">
              <w:rPr>
                <w:rFonts w:ascii="PT Astra Serif" w:hAnsi="PT Astra Serif"/>
              </w:rPr>
              <w:t>- расстояние от многоквартирного жилого дома с квартирами в первых этажах - не менее 2 м от красных линий;</w:t>
            </w:r>
          </w:p>
          <w:p w:rsidR="0014080A" w:rsidRPr="00E12F3C" w:rsidRDefault="0014080A" w:rsidP="00A90F33">
            <w:pPr>
              <w:widowControl w:val="0"/>
              <w:autoSpaceDE w:val="0"/>
              <w:autoSpaceDN w:val="0"/>
              <w:adjustRightInd w:val="0"/>
              <w:ind w:firstLine="34"/>
              <w:jc w:val="both"/>
              <w:rPr>
                <w:rFonts w:ascii="PT Astra Serif" w:hAnsi="PT Astra Serif"/>
              </w:rPr>
            </w:pPr>
            <w:r w:rsidRPr="00E12F3C">
              <w:rPr>
                <w:rFonts w:ascii="PT Astra Serif" w:hAnsi="PT Astra Serif"/>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4080A" w:rsidRPr="00E12F3C" w:rsidRDefault="0014080A" w:rsidP="00A90F33">
            <w:pPr>
              <w:widowControl w:val="0"/>
              <w:autoSpaceDE w:val="0"/>
              <w:autoSpaceDN w:val="0"/>
              <w:adjustRightInd w:val="0"/>
              <w:ind w:firstLine="34"/>
              <w:jc w:val="both"/>
              <w:rPr>
                <w:rFonts w:ascii="PT Astra Serif" w:hAnsi="PT Astra Serif"/>
              </w:rPr>
            </w:pPr>
            <w:r w:rsidRPr="00E12F3C">
              <w:rPr>
                <w:rFonts w:ascii="PT Astra Serif" w:hAnsi="PT Astra Serif"/>
              </w:rPr>
              <w:t>- для иных объектов капитального строительства - не подлежат установлению;</w:t>
            </w:r>
          </w:p>
          <w:p w:rsidR="0014080A" w:rsidRPr="00E12F3C" w:rsidRDefault="0014080A" w:rsidP="00A90F33">
            <w:pPr>
              <w:widowControl w:val="0"/>
              <w:autoSpaceDE w:val="0"/>
              <w:autoSpaceDN w:val="0"/>
              <w:adjustRightInd w:val="0"/>
              <w:ind w:firstLine="34"/>
              <w:jc w:val="both"/>
              <w:rPr>
                <w:rFonts w:ascii="PT Astra Serif" w:hAnsi="PT Astra Serif"/>
              </w:rPr>
            </w:pPr>
            <w:r w:rsidRPr="00E12F3C">
              <w:rPr>
                <w:rFonts w:ascii="PT Astra Serif" w:hAnsi="PT Astra Serif"/>
              </w:rPr>
              <w:t>- размещение зданий по красной линии допускается в условиях реконструкции сложившейся застройки при соответствующем обосновании;</w:t>
            </w:r>
          </w:p>
          <w:p w:rsidR="0014080A" w:rsidRPr="00E12F3C" w:rsidRDefault="0014080A" w:rsidP="00A90F33">
            <w:pPr>
              <w:widowControl w:val="0"/>
              <w:autoSpaceDE w:val="0"/>
              <w:autoSpaceDN w:val="0"/>
              <w:adjustRightInd w:val="0"/>
              <w:ind w:firstLine="34"/>
              <w:jc w:val="both"/>
              <w:rPr>
                <w:rFonts w:ascii="PT Astra Serif" w:hAnsi="PT Astra Serif"/>
                <w:b/>
              </w:rPr>
            </w:pPr>
            <w:r w:rsidRPr="00E12F3C">
              <w:rPr>
                <w:rFonts w:ascii="PT Astra Serif" w:hAnsi="PT Astra Serif"/>
              </w:rPr>
              <w:t xml:space="preserve">-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w:t>
            </w:r>
            <w:r w:rsidRPr="00E12F3C">
              <w:rPr>
                <w:rFonts w:ascii="PT Astra Serif" w:hAnsi="PT Astra Serif"/>
              </w:rPr>
              <w:lastRenderedPageBreak/>
              <w:t>нормами и правилами</w:t>
            </w:r>
          </w:p>
        </w:tc>
      </w:tr>
    </w:tbl>
    <w:p w:rsidR="002E56CD" w:rsidRPr="00E12F3C" w:rsidRDefault="002E56CD" w:rsidP="00BE7847">
      <w:pPr>
        <w:widowControl w:val="0"/>
        <w:autoSpaceDE w:val="0"/>
        <w:autoSpaceDN w:val="0"/>
        <w:adjustRightInd w:val="0"/>
        <w:ind w:firstLine="709"/>
        <w:jc w:val="both"/>
        <w:rPr>
          <w:rFonts w:ascii="PT Astra Serif" w:hAnsi="PT Astra Serif"/>
        </w:rPr>
      </w:pPr>
    </w:p>
    <w:p w:rsidR="00BE7847" w:rsidRPr="00E12F3C" w:rsidRDefault="00BE7847" w:rsidP="000A65CB">
      <w:pPr>
        <w:pStyle w:val="39"/>
      </w:pPr>
      <w:bookmarkStart w:id="407" w:name="_Toc15894262"/>
      <w:bookmarkStart w:id="408" w:name="_Toc529951971"/>
      <w:bookmarkStart w:id="409" w:name="_Toc4763305"/>
      <w:r w:rsidRPr="00E12F3C">
        <w:t xml:space="preserve"> </w:t>
      </w:r>
      <w:bookmarkStart w:id="410" w:name="_Toc175310082"/>
      <w:r w:rsidRPr="00E12F3C">
        <w:t xml:space="preserve">Статья </w:t>
      </w:r>
      <w:r w:rsidR="00B15EFD">
        <w:t>33</w:t>
      </w:r>
      <w:r w:rsidRPr="00E12F3C">
        <w:t>. Градостроительные регламенты. Производственные зоны - "П".</w:t>
      </w:r>
      <w:bookmarkEnd w:id="407"/>
      <w:bookmarkEnd w:id="410"/>
    </w:p>
    <w:p w:rsidR="00BE7847" w:rsidRPr="00E12F3C" w:rsidRDefault="00BE7847" w:rsidP="002E56CD">
      <w:pPr>
        <w:pStyle w:val="40"/>
        <w:numPr>
          <w:ilvl w:val="0"/>
          <w:numId w:val="20"/>
        </w:numPr>
        <w:rPr>
          <w:rFonts w:ascii="PT Astra Serif" w:hAnsi="PT Astra Serif"/>
        </w:rPr>
      </w:pPr>
      <w:r w:rsidRPr="00E12F3C">
        <w:rPr>
          <w:rFonts w:ascii="PT Astra Serif" w:hAnsi="PT Astra Serif"/>
        </w:rPr>
        <w:t>П</w:t>
      </w:r>
      <w:proofErr w:type="gramStart"/>
      <w:r w:rsidR="0020497C">
        <w:rPr>
          <w:rFonts w:ascii="PT Astra Serif" w:hAnsi="PT Astra Serif"/>
        </w:rPr>
        <w:t>1</w:t>
      </w:r>
      <w:proofErr w:type="gramEnd"/>
      <w:r w:rsidR="00A9042E" w:rsidRPr="00E12F3C">
        <w:rPr>
          <w:rFonts w:ascii="PT Astra Serif" w:hAnsi="PT Astra Serif"/>
        </w:rPr>
        <w:t xml:space="preserve"> - </w:t>
      </w:r>
      <w:r w:rsidRPr="00E12F3C">
        <w:rPr>
          <w:rFonts w:ascii="PT Astra Serif" w:hAnsi="PT Astra Serif"/>
        </w:rPr>
        <w:t>Производственная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BE7847" w:rsidRPr="00E12F3C" w:rsidTr="00BE7847">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E7847" w:rsidRPr="00E12F3C" w:rsidRDefault="00BE7847" w:rsidP="00BE7847">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BE7847">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BE7847">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BE7847">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2E56CD"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12F3C">
              <w:rPr>
                <w:rFonts w:ascii="PT Astra Serif" w:hAnsi="PT Astra Serif"/>
              </w:rPr>
              <w:t>машино</w:t>
            </w:r>
            <w:proofErr w:type="spellEnd"/>
            <w:r w:rsidRPr="00E12F3C">
              <w:rPr>
                <w:rFonts w:ascii="PT Astra Serif" w:hAnsi="PT Astra Serif"/>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E12F3C">
                <w:rPr>
                  <w:rStyle w:val="affffff2"/>
                  <w:rFonts w:ascii="PT Astra Serif" w:hAnsi="PT Astra Serif"/>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2.7.1</w:t>
            </w:r>
          </w:p>
        </w:tc>
      </w:tr>
      <w:tr w:rsidR="002E56CD"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E56CD" w:rsidRPr="00E12F3C" w:rsidRDefault="002E56CD" w:rsidP="002E56CD">
            <w:pPr>
              <w:pStyle w:val="affffff9"/>
              <w:rPr>
                <w:rFonts w:ascii="PT Astra Serif" w:hAnsi="PT Astra Serif"/>
              </w:rPr>
            </w:pPr>
            <w:r w:rsidRPr="00E12F3C">
              <w:rPr>
                <w:rFonts w:ascii="PT Astra Serif" w:hAnsi="PT Astra Serif"/>
              </w:rP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2E56CD" w:rsidRPr="00E12F3C" w:rsidRDefault="002E56CD" w:rsidP="002E56CD">
            <w:pPr>
              <w:pStyle w:val="affffff7"/>
              <w:jc w:val="center"/>
              <w:rPr>
                <w:rFonts w:ascii="PT Astra Serif" w:hAnsi="PT Astra Serif"/>
              </w:rPr>
            </w:pPr>
            <w:r w:rsidRPr="00E12F3C">
              <w:rPr>
                <w:rFonts w:ascii="PT Astra Serif" w:hAnsi="PT Astra Serif"/>
              </w:rPr>
              <w:t>4.9</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1" w:name="sub_1060"/>
            <w:r w:rsidRPr="00E12F3C">
              <w:rPr>
                <w:rFonts w:ascii="PT Astra Serif" w:hAnsi="PT Astra Serif"/>
              </w:rPr>
              <w:t>Производственная деятельность</w:t>
            </w:r>
            <w:bookmarkEnd w:id="411"/>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6.0</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2" w:name="sub_1063"/>
            <w:r w:rsidRPr="00E12F3C">
              <w:rPr>
                <w:rFonts w:ascii="PT Astra Serif" w:hAnsi="PT Astra Serif"/>
              </w:rPr>
              <w:t>Легкая промышленность</w:t>
            </w:r>
            <w:bookmarkEnd w:id="412"/>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439C9" w:rsidP="00BE7847">
            <w:pPr>
              <w:pStyle w:val="affffff7"/>
              <w:rPr>
                <w:rFonts w:ascii="PT Astra Serif" w:hAnsi="PT Astra Serif"/>
              </w:rPr>
            </w:pPr>
            <w:r w:rsidRPr="00B439C9">
              <w:rPr>
                <w:rFonts w:ascii="PT Astra Serif" w:hAnsi="PT Astra Seri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6.3</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3" w:name="sub_1064"/>
            <w:r w:rsidRPr="00E12F3C">
              <w:rPr>
                <w:rFonts w:ascii="PT Astra Serif" w:hAnsi="PT Astra Serif"/>
              </w:rPr>
              <w:t>Пищевая промышленность</w:t>
            </w:r>
            <w:bookmarkEnd w:id="413"/>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6.4</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4" w:name="sub_1066"/>
            <w:r w:rsidRPr="00E12F3C">
              <w:rPr>
                <w:rFonts w:ascii="PT Astra Serif" w:hAnsi="PT Astra Serif"/>
              </w:rPr>
              <w:t>Строительная промышленность</w:t>
            </w:r>
            <w:bookmarkEnd w:id="414"/>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6.6</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5" w:name="sub_1067"/>
            <w:r w:rsidRPr="00E12F3C">
              <w:rPr>
                <w:rFonts w:ascii="PT Astra Serif" w:hAnsi="PT Astra Serif"/>
              </w:rPr>
              <w:t>Энергетика</w:t>
            </w:r>
            <w:bookmarkEnd w:id="415"/>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12F3C">
              <w:rPr>
                <w:rFonts w:ascii="PT Astra Serif" w:hAnsi="PT Astra Serif"/>
              </w:rPr>
              <w:t>золоотвалов</w:t>
            </w:r>
            <w:proofErr w:type="spellEnd"/>
            <w:r w:rsidRPr="00E12F3C">
              <w:rPr>
                <w:rFonts w:ascii="PT Astra Serif" w:hAnsi="PT Astra Serif"/>
              </w:rPr>
              <w:t xml:space="preserve">, гидротехнических сооружений); размещение объектов </w:t>
            </w:r>
            <w:r w:rsidRPr="00E12F3C">
              <w:rPr>
                <w:rFonts w:ascii="PT Astra Serif" w:hAnsi="PT Astra Serif"/>
              </w:rPr>
              <w:lastRenderedPageBreak/>
              <w:t xml:space="preserve">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12F3C">
                <w:rPr>
                  <w:rStyle w:val="affffff2"/>
                  <w:rFonts w:ascii="PT Astra Serif" w:hAnsi="PT Astra Serif"/>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lastRenderedPageBreak/>
              <w:t>6.7</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6" w:name="sub_1068"/>
            <w:r w:rsidRPr="00E12F3C">
              <w:rPr>
                <w:rFonts w:ascii="PT Astra Serif" w:hAnsi="PT Astra Serif"/>
              </w:rPr>
              <w:lastRenderedPageBreak/>
              <w:t>Связь</w:t>
            </w:r>
            <w:bookmarkEnd w:id="416"/>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12F3C">
                <w:rPr>
                  <w:rStyle w:val="affffff2"/>
                  <w:rFonts w:ascii="PT Astra Serif" w:hAnsi="PT Astra Serif"/>
                </w:rPr>
                <w:t>кодами 3.1.1</w:t>
              </w:r>
            </w:hyperlink>
            <w:r w:rsidRPr="00E12F3C">
              <w:rPr>
                <w:rFonts w:ascii="PT Astra Serif" w:hAnsi="PT Astra Serif"/>
              </w:rPr>
              <w:t xml:space="preserve">, </w:t>
            </w:r>
            <w:hyperlink w:anchor="sub_1323" w:history="1">
              <w:r w:rsidRPr="00E12F3C">
                <w:rPr>
                  <w:rStyle w:val="affffff2"/>
                  <w:rFonts w:ascii="PT Astra Serif" w:hAnsi="PT Astra Serif"/>
                </w:rPr>
                <w:t>3.2.3</w:t>
              </w:r>
            </w:hyperlink>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6.8</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7" w:name="sub_1069"/>
            <w:r w:rsidRPr="00E12F3C">
              <w:rPr>
                <w:rFonts w:ascii="PT Astra Serif" w:hAnsi="PT Astra Serif"/>
              </w:rPr>
              <w:t>Склады</w:t>
            </w:r>
            <w:bookmarkEnd w:id="417"/>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proofErr w:type="gramStart"/>
            <w:r w:rsidRPr="00E12F3C">
              <w:rPr>
                <w:rFonts w:ascii="PT Astra Serif" w:hAnsi="PT Astra Seri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6.9</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18" w:name="sub_1691"/>
            <w:r w:rsidRPr="00E12F3C">
              <w:rPr>
                <w:rFonts w:ascii="PT Astra Serif" w:hAnsi="PT Astra Serif"/>
              </w:rPr>
              <w:t>Складские площадки</w:t>
            </w:r>
            <w:bookmarkEnd w:id="418"/>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Временное хранение, распределение и перевалка грузов (за исключением хранения стратегических запасов) на открытом воздухе</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6.9.1</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19" w:name="sub_10611"/>
            <w:r w:rsidRPr="00E12F3C">
              <w:rPr>
                <w:rFonts w:ascii="PT Astra Serif" w:hAnsi="PT Astra Serif"/>
              </w:rPr>
              <w:t>Целлюлозно-бумажная промышленность</w:t>
            </w:r>
            <w:bookmarkEnd w:id="419"/>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6.11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0" w:name="sub_1612"/>
            <w:r w:rsidRPr="00E12F3C">
              <w:rPr>
                <w:rFonts w:ascii="PT Astra Serif" w:hAnsi="PT Astra Serif"/>
              </w:rPr>
              <w:t>Научно-производственная деятельность</w:t>
            </w:r>
            <w:bookmarkEnd w:id="420"/>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технологических, промышленных, агропромышленных парков, </w:t>
            </w:r>
            <w:proofErr w:type="gramStart"/>
            <w:r w:rsidRPr="00E12F3C">
              <w:rPr>
                <w:rFonts w:ascii="PT Astra Serif" w:hAnsi="PT Astra Serif"/>
              </w:rPr>
              <w:t>бизнес-инкубаторов</w:t>
            </w:r>
            <w:proofErr w:type="gramEnd"/>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6.12</w:t>
            </w:r>
          </w:p>
        </w:tc>
      </w:tr>
      <w:tr w:rsidR="00BE7847" w:rsidRPr="00E12F3C" w:rsidTr="00BE7847">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 xml:space="preserve">Вспомогательные виды разрешенного использования </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12F3C">
                <w:rPr>
                  <w:rStyle w:val="affffff2"/>
                  <w:rFonts w:ascii="PT Astra Serif" w:hAnsi="PT Astra Serif"/>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3.1</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proofErr w:type="gramStart"/>
            <w:r w:rsidRPr="00E12F3C">
              <w:rPr>
                <w:rFonts w:ascii="PT Astra Serif" w:hAnsi="PT Astra Seri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E12F3C">
              <w:rPr>
                <w:rFonts w:ascii="PT Astra Serif" w:hAnsi="PT Astra Serif"/>
              </w:rPr>
              <w:lastRenderedPageBreak/>
              <w:t>сбора и плавки снега)</w:t>
            </w:r>
            <w:proofErr w:type="gramEnd"/>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lastRenderedPageBreak/>
              <w:t>3.1.1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7"/>
              <w:rPr>
                <w:rFonts w:ascii="PT Astra Serif" w:hAnsi="PT Astra Serif"/>
              </w:rPr>
            </w:pPr>
            <w:r w:rsidRPr="00E12F3C">
              <w:rPr>
                <w:rFonts w:ascii="PT Astra Serif" w:hAnsi="PT Astra Serif"/>
              </w:rPr>
              <w:lastRenderedPageBreak/>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Земельные участки общего пользования.</w:t>
            </w:r>
          </w:p>
          <w:p w:rsidR="00A9042E" w:rsidRPr="00E12F3C" w:rsidRDefault="00A9042E" w:rsidP="00A9042E">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12.0</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A9042E" w:rsidRPr="00E12F3C" w:rsidRDefault="00A9042E" w:rsidP="00A9042E">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12.0.1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12.0.2</w:t>
            </w:r>
          </w:p>
        </w:tc>
      </w:tr>
      <w:tr w:rsidR="00BE7847" w:rsidRPr="00E12F3C" w:rsidTr="00BE7847">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Условно разрешенные виды использования</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E12F3C">
                <w:rPr>
                  <w:rStyle w:val="affffff2"/>
                  <w:rFonts w:ascii="PT Astra Serif" w:hAnsi="PT Astra Serif"/>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3.9</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Обеспечение деятельности в области гидрометеорологии и 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proofErr w:type="gramStart"/>
            <w:r w:rsidRPr="00E12F3C">
              <w:rPr>
                <w:rFonts w:ascii="PT Astra Serif" w:hAnsi="PT Astra Seri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3.9.1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1" w:name="sub_1392"/>
            <w:r w:rsidRPr="00E12F3C">
              <w:rPr>
                <w:rFonts w:ascii="PT Astra Serif" w:hAnsi="PT Astra Serif"/>
              </w:rPr>
              <w:t>Проведение научных исследований</w:t>
            </w:r>
            <w:bookmarkEnd w:id="421"/>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3.9.2</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2" w:name="sub_1393"/>
            <w:r w:rsidRPr="00E12F3C">
              <w:rPr>
                <w:rFonts w:ascii="PT Astra Serif" w:hAnsi="PT Astra Serif"/>
              </w:rPr>
              <w:lastRenderedPageBreak/>
              <w:t>Проведение научных испытаний</w:t>
            </w:r>
            <w:bookmarkEnd w:id="422"/>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3.9.3</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7"/>
              <w:rPr>
                <w:rFonts w:ascii="PT Astra Serif" w:hAnsi="PT Astra Serif"/>
              </w:rPr>
            </w:pPr>
            <w:r w:rsidRPr="00E12F3C">
              <w:rPr>
                <w:rFonts w:ascii="PT Astra Serif" w:hAnsi="PT Astra Serif"/>
              </w:rPr>
              <w:t>Рынки</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9042E" w:rsidRPr="00E12F3C" w:rsidRDefault="00A9042E" w:rsidP="00A9042E">
            <w:pPr>
              <w:pStyle w:val="affffff7"/>
              <w:rPr>
                <w:rFonts w:ascii="PT Astra Serif" w:hAnsi="PT Astra Serif"/>
              </w:rPr>
            </w:pPr>
            <w:r w:rsidRPr="00E12F3C">
              <w:rPr>
                <w:rFonts w:ascii="PT Astra Serif" w:hAnsi="PT Astra Serif"/>
              </w:rP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4.3</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7"/>
              <w:rPr>
                <w:rFonts w:ascii="PT Astra Serif" w:hAnsi="PT Astra Serif"/>
              </w:rPr>
            </w:pPr>
            <w:r w:rsidRPr="00E12F3C">
              <w:rPr>
                <w:rFonts w:ascii="PT Astra Serif" w:hAnsi="PT Astra Serif"/>
              </w:rPr>
              <w:t>Магазины</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4.4</w:t>
            </w:r>
          </w:p>
        </w:tc>
      </w:tr>
      <w:tr w:rsidR="00BE7847"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4.6</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Объекты 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12F3C">
                <w:rPr>
                  <w:rStyle w:val="affffff2"/>
                  <w:rFonts w:ascii="PT Astra Serif" w:hAnsi="PT Astra Serif"/>
                </w:rPr>
                <w:t>кодами 4.9.1.1 - 4.9.1.4</w:t>
              </w:r>
            </w:hyperlink>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Заправка транспортных средств</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4.9.1.1</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Обеспечение дорожного отдыха</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4.9.1.2</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Автомобильные мойки</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автомобильных моек, а также размещение магазинов сопутствующей торговли</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4.9.1.3</w:t>
            </w:r>
          </w:p>
        </w:tc>
      </w:tr>
      <w:tr w:rsidR="00A9042E" w:rsidRPr="00E12F3C" w:rsidTr="00BE7847">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Ремонт автомобилей</w:t>
            </w:r>
          </w:p>
        </w:tc>
        <w:tc>
          <w:tcPr>
            <w:tcW w:w="6945"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09"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4.9.1.4</w:t>
            </w:r>
          </w:p>
        </w:tc>
      </w:tr>
    </w:tbl>
    <w:p w:rsidR="00A9042E" w:rsidRPr="00E12F3C" w:rsidRDefault="00A9042E"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 xml:space="preserve">Предельные (минимальные и (или) максимальные) размеры земельных участков и </w:t>
      </w:r>
      <w:r w:rsidRPr="00E12F3C">
        <w:rPr>
          <w:rFonts w:ascii="PT Astra Serif" w:hAnsi="PT Astra Serif"/>
          <w:b/>
        </w:rPr>
        <w:lastRenderedPageBreak/>
        <w:t>предельные параметры разрешенного строительства, реконструкции объектов капитального строительства:</w:t>
      </w: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A9042E" w:rsidRPr="00E12F3C" w:rsidTr="00A9042E">
        <w:trPr>
          <w:tblHeader/>
        </w:trPr>
        <w:tc>
          <w:tcPr>
            <w:tcW w:w="3794" w:type="dxa"/>
            <w:vAlign w:val="center"/>
          </w:tcPr>
          <w:p w:rsidR="00A9042E" w:rsidRPr="00E12F3C" w:rsidRDefault="00A9042E" w:rsidP="00A9042E">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A9042E" w:rsidRPr="00E12F3C" w:rsidRDefault="00A9042E" w:rsidP="00A9042E">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A9042E" w:rsidRPr="00E12F3C" w:rsidRDefault="00A9042E" w:rsidP="00967288">
            <w:pPr>
              <w:pStyle w:val="ConsPlusNormal"/>
              <w:ind w:firstLine="0"/>
              <w:jc w:val="both"/>
              <w:rPr>
                <w:rFonts w:ascii="PT Astra Serif" w:hAnsi="PT Astra Serif" w:cs="Times New Roman"/>
                <w:sz w:val="24"/>
                <w:szCs w:val="24"/>
              </w:rPr>
            </w:pPr>
            <w:r w:rsidRPr="00E12F3C">
              <w:rPr>
                <w:rFonts w:ascii="PT Astra Serif" w:hAnsi="PT Astra Serif" w:cs="Times New Roman"/>
                <w:sz w:val="24"/>
                <w:szCs w:val="24"/>
              </w:rPr>
              <w:t xml:space="preserve">Не подлежит установлению. </w:t>
            </w:r>
          </w:p>
          <w:p w:rsidR="00A9042E" w:rsidRPr="00E12F3C" w:rsidRDefault="00A9042E" w:rsidP="00967288">
            <w:pPr>
              <w:jc w:val="both"/>
              <w:rPr>
                <w:rFonts w:ascii="PT Astra Serif" w:hAnsi="PT Astra Serif"/>
                <w:b/>
              </w:rPr>
            </w:pP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A9042E" w:rsidRPr="00E12F3C" w:rsidRDefault="00A9042E" w:rsidP="00967288">
            <w:pPr>
              <w:widowControl w:val="0"/>
              <w:autoSpaceDE w:val="0"/>
              <w:autoSpaceDN w:val="0"/>
              <w:adjustRightInd w:val="0"/>
              <w:jc w:val="both"/>
              <w:rPr>
                <w:rFonts w:ascii="PT Astra Serif" w:hAnsi="PT Astra Serif"/>
                <w:b/>
              </w:rPr>
            </w:pP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A9042E" w:rsidRPr="00E12F3C" w:rsidRDefault="00A9042E"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 xml:space="preserve">- 80 % </w:t>
            </w:r>
          </w:p>
          <w:p w:rsidR="00A9042E" w:rsidRPr="00E12F3C" w:rsidRDefault="00A9042E" w:rsidP="00967288">
            <w:pPr>
              <w:widowControl w:val="0"/>
              <w:autoSpaceDE w:val="0"/>
              <w:autoSpaceDN w:val="0"/>
              <w:adjustRightInd w:val="0"/>
              <w:jc w:val="both"/>
              <w:rPr>
                <w:rFonts w:ascii="PT Astra Serif" w:hAnsi="PT Astra Serif"/>
              </w:rPr>
            </w:pP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tc>
      </w:tr>
    </w:tbl>
    <w:p w:rsidR="00BE7847" w:rsidRPr="00E12F3C" w:rsidRDefault="00BE7847" w:rsidP="000A65CB">
      <w:pPr>
        <w:pStyle w:val="39"/>
      </w:pPr>
      <w:bookmarkStart w:id="423" w:name="_Toc14163625"/>
      <w:bookmarkStart w:id="424" w:name="_Toc175310083"/>
      <w:r w:rsidRPr="00E12F3C">
        <w:t xml:space="preserve">Статья </w:t>
      </w:r>
      <w:r w:rsidR="00B15EFD">
        <w:t>34</w:t>
      </w:r>
      <w:r w:rsidRPr="00E12F3C">
        <w:t>. Градостроительные регламенты. Зона инженерной инфраструктуры - "И".</w:t>
      </w:r>
      <w:bookmarkEnd w:id="408"/>
      <w:bookmarkEnd w:id="409"/>
      <w:bookmarkEnd w:id="423"/>
      <w:bookmarkEnd w:id="424"/>
    </w:p>
    <w:p w:rsidR="00BE7847" w:rsidRPr="00E12F3C" w:rsidRDefault="00BE7847" w:rsidP="00A9042E">
      <w:pPr>
        <w:pStyle w:val="40"/>
        <w:numPr>
          <w:ilvl w:val="0"/>
          <w:numId w:val="21"/>
        </w:numPr>
        <w:rPr>
          <w:rFonts w:ascii="PT Astra Serif" w:hAnsi="PT Astra Serif"/>
        </w:rPr>
      </w:pPr>
      <w:r w:rsidRPr="00E12F3C">
        <w:rPr>
          <w:rFonts w:ascii="PT Astra Serif" w:hAnsi="PT Astra Serif"/>
        </w:rPr>
        <w:t>И</w:t>
      </w:r>
      <w:r w:rsidR="00A9042E" w:rsidRPr="00E12F3C">
        <w:rPr>
          <w:rFonts w:ascii="PT Astra Serif" w:hAnsi="PT Astra Serif"/>
        </w:rPr>
        <w:t xml:space="preserve"> -</w:t>
      </w:r>
      <w:r w:rsidR="00CF4629">
        <w:rPr>
          <w:rFonts w:ascii="PT Astra Serif" w:hAnsi="PT Astra Serif"/>
        </w:rPr>
        <w:t xml:space="preserve"> </w:t>
      </w:r>
      <w:r w:rsidRPr="00E12F3C">
        <w:rPr>
          <w:rFonts w:ascii="PT Astra Serif" w:hAnsi="PT Astra Serif"/>
        </w:rPr>
        <w:t>Зона инженерной инфраструктуры</w:t>
      </w:r>
    </w:p>
    <w:tbl>
      <w:tblPr>
        <w:tblW w:w="9309" w:type="dxa"/>
        <w:tblInd w:w="62" w:type="dxa"/>
        <w:tblLayout w:type="fixed"/>
        <w:tblCellMar>
          <w:top w:w="75" w:type="dxa"/>
          <w:left w:w="0" w:type="dxa"/>
          <w:bottom w:w="75" w:type="dxa"/>
          <w:right w:w="0" w:type="dxa"/>
        </w:tblCellMar>
        <w:tblLook w:val="0000" w:firstRow="0" w:lastRow="0" w:firstColumn="0" w:lastColumn="0" w:noHBand="0" w:noVBand="0"/>
      </w:tblPr>
      <w:tblGrid>
        <w:gridCol w:w="2095"/>
        <w:gridCol w:w="32"/>
        <w:gridCol w:w="6311"/>
        <w:gridCol w:w="851"/>
        <w:gridCol w:w="20"/>
      </w:tblGrid>
      <w:tr w:rsidR="00BE7847" w:rsidRPr="00E12F3C" w:rsidTr="0006446F">
        <w:trPr>
          <w:gridAfter w:val="1"/>
          <w:wAfter w:w="20" w:type="dxa"/>
          <w:tblHeader/>
        </w:trPr>
        <w:tc>
          <w:tcPr>
            <w:tcW w:w="212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E7847" w:rsidRPr="00E12F3C" w:rsidRDefault="00BE7847" w:rsidP="00A9042E">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3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A9042E">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A9042E">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06446F">
        <w:trPr>
          <w:gridAfter w:val="1"/>
          <w:wAfter w:w="20" w:type="dxa"/>
        </w:trPr>
        <w:tc>
          <w:tcPr>
            <w:tcW w:w="9289"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BE7847"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Коммунальное обслуживание</w:t>
            </w:r>
          </w:p>
        </w:tc>
        <w:tc>
          <w:tcPr>
            <w:tcW w:w="631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12F3C">
                <w:rPr>
                  <w:rStyle w:val="affffff2"/>
                  <w:rFonts w:ascii="PT Astra Serif" w:hAnsi="PT Astra Serif"/>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3.1</w:t>
            </w:r>
          </w:p>
        </w:tc>
      </w:tr>
      <w:tr w:rsidR="00A9042E"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5" w:name="sub_1311"/>
            <w:r w:rsidRPr="00E12F3C">
              <w:rPr>
                <w:rFonts w:ascii="PT Astra Serif" w:hAnsi="PT Astra Serif"/>
              </w:rPr>
              <w:t>Предоставление коммунальных услуг</w:t>
            </w:r>
            <w:bookmarkEnd w:id="425"/>
          </w:p>
        </w:tc>
        <w:tc>
          <w:tcPr>
            <w:tcW w:w="631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proofErr w:type="gramStart"/>
            <w:r w:rsidRPr="00E12F3C">
              <w:rPr>
                <w:rFonts w:ascii="PT Astra Serif" w:hAnsi="PT Astra Seri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E12F3C">
              <w:rPr>
                <w:rFonts w:ascii="PT Astra Serif" w:hAnsi="PT Astra Serif"/>
              </w:rPr>
              <w:lastRenderedPageBreak/>
              <w:t>обслуживания уборочной и аварийной техники, сооружений, необходимых для сбора и плавки снега)</w:t>
            </w:r>
            <w:proofErr w:type="gramEnd"/>
          </w:p>
        </w:tc>
        <w:tc>
          <w:tcPr>
            <w:tcW w:w="85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lastRenderedPageBreak/>
              <w:t>3.1.1</w:t>
            </w:r>
          </w:p>
        </w:tc>
      </w:tr>
      <w:tr w:rsidR="00A9042E"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6" w:name="sub_1312"/>
            <w:r w:rsidRPr="00E12F3C">
              <w:rPr>
                <w:rFonts w:ascii="PT Astra Serif" w:hAnsi="PT Astra Serif"/>
              </w:rPr>
              <w:lastRenderedPageBreak/>
              <w:t>Административные здания организаций, обеспечивающих предоставление коммунальных услуг</w:t>
            </w:r>
            <w:bookmarkEnd w:id="426"/>
          </w:p>
        </w:tc>
        <w:tc>
          <w:tcPr>
            <w:tcW w:w="631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3.1.2</w:t>
            </w:r>
          </w:p>
        </w:tc>
      </w:tr>
      <w:tr w:rsidR="00BE7847"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Связь</w:t>
            </w:r>
          </w:p>
        </w:tc>
        <w:tc>
          <w:tcPr>
            <w:tcW w:w="631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12F3C">
                <w:rPr>
                  <w:rStyle w:val="affffff2"/>
                  <w:rFonts w:ascii="PT Astra Serif" w:hAnsi="PT Astra Serif"/>
                </w:rPr>
                <w:t>кодами 3.1.1</w:t>
              </w:r>
            </w:hyperlink>
            <w:r w:rsidRPr="00E12F3C">
              <w:rPr>
                <w:rFonts w:ascii="PT Astra Serif" w:hAnsi="PT Astra Serif"/>
              </w:rPr>
              <w:t xml:space="preserve">, </w:t>
            </w:r>
            <w:hyperlink w:anchor="sub_1323" w:history="1">
              <w:r w:rsidRPr="00E12F3C">
                <w:rPr>
                  <w:rStyle w:val="affffff2"/>
                  <w:rFonts w:ascii="PT Astra Serif" w:hAnsi="PT Astra Serif"/>
                </w:rPr>
                <w:t>3.2.3</w:t>
              </w:r>
            </w:hyperlink>
          </w:p>
        </w:tc>
        <w:tc>
          <w:tcPr>
            <w:tcW w:w="85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6.8</w:t>
            </w:r>
          </w:p>
        </w:tc>
      </w:tr>
      <w:tr w:rsidR="00BE7847"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27" w:name="sub_1075"/>
            <w:r w:rsidRPr="00E12F3C">
              <w:rPr>
                <w:rFonts w:ascii="PT Astra Serif" w:hAnsi="PT Astra Serif"/>
              </w:rPr>
              <w:t>Трубопроводный транспорт</w:t>
            </w:r>
            <w:bookmarkEnd w:id="427"/>
          </w:p>
        </w:tc>
        <w:tc>
          <w:tcPr>
            <w:tcW w:w="631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7.5</w:t>
            </w:r>
          </w:p>
        </w:tc>
      </w:tr>
      <w:tr w:rsidR="00A9042E"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7"/>
              <w:rPr>
                <w:rFonts w:ascii="PT Astra Serif" w:hAnsi="PT Astra Serif"/>
              </w:rPr>
            </w:pPr>
            <w:bookmarkStart w:id="428" w:name="sub_10113"/>
            <w:r w:rsidRPr="00E12F3C">
              <w:rPr>
                <w:rFonts w:ascii="PT Astra Serif" w:hAnsi="PT Astra Serif"/>
              </w:rPr>
              <w:t>Гидротехнические сооружения</w:t>
            </w:r>
            <w:bookmarkEnd w:id="428"/>
          </w:p>
        </w:tc>
        <w:tc>
          <w:tcPr>
            <w:tcW w:w="631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12F3C">
              <w:rPr>
                <w:rFonts w:ascii="PT Astra Serif" w:hAnsi="PT Astra Serif"/>
              </w:rPr>
              <w:t>рыбозащитных</w:t>
            </w:r>
            <w:proofErr w:type="spellEnd"/>
            <w:r w:rsidRPr="00E12F3C">
              <w:rPr>
                <w:rFonts w:ascii="PT Astra Serif" w:hAnsi="PT Astra Serif"/>
              </w:rPr>
              <w:t xml:space="preserve">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11.3</w:t>
            </w:r>
          </w:p>
        </w:tc>
      </w:tr>
      <w:tr w:rsidR="00BE7847" w:rsidRPr="00E12F3C" w:rsidTr="0006446F">
        <w:trPr>
          <w:gridAfter w:val="1"/>
          <w:wAfter w:w="20" w:type="dxa"/>
        </w:trPr>
        <w:tc>
          <w:tcPr>
            <w:tcW w:w="928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A9042E">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 xml:space="preserve">Вспомогательные </w:t>
            </w:r>
            <w:r w:rsidR="00A9042E" w:rsidRPr="00E12F3C">
              <w:rPr>
                <w:rFonts w:ascii="PT Astra Serif" w:hAnsi="PT Astra Serif"/>
                <w:b/>
                <w:smallCaps/>
                <w:sz w:val="22"/>
                <w:szCs w:val="22"/>
              </w:rPr>
              <w:t>виды разрешенного использования</w:t>
            </w:r>
          </w:p>
        </w:tc>
      </w:tr>
      <w:tr w:rsidR="00A9042E" w:rsidRPr="00E12F3C" w:rsidTr="0006446F">
        <w:tc>
          <w:tcPr>
            <w:tcW w:w="2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7"/>
              <w:rPr>
                <w:rFonts w:ascii="PT Astra Serif" w:hAnsi="PT Astra Serif"/>
              </w:rPr>
            </w:pPr>
            <w:r w:rsidRPr="00E12F3C">
              <w:rPr>
                <w:rFonts w:ascii="PT Astra Serif" w:hAnsi="PT Astra Serif"/>
              </w:rPr>
              <w:t>Земельные участки (территории) общего пользования</w:t>
            </w:r>
          </w:p>
        </w:tc>
        <w:tc>
          <w:tcPr>
            <w:tcW w:w="6343"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Земельные участки общего пользования.</w:t>
            </w:r>
          </w:p>
          <w:p w:rsidR="00A9042E" w:rsidRPr="00E12F3C" w:rsidRDefault="00A9042E" w:rsidP="00A9042E">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871"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12.0</w:t>
            </w:r>
          </w:p>
        </w:tc>
      </w:tr>
      <w:tr w:rsidR="00A9042E" w:rsidRPr="00E12F3C" w:rsidTr="0006446F">
        <w:tc>
          <w:tcPr>
            <w:tcW w:w="2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Улично-дорожная сеть</w:t>
            </w:r>
          </w:p>
        </w:tc>
        <w:tc>
          <w:tcPr>
            <w:tcW w:w="6343"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A9042E" w:rsidRPr="00E12F3C" w:rsidRDefault="00A9042E" w:rsidP="00A9042E">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71"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12.0.1</w:t>
            </w:r>
          </w:p>
        </w:tc>
      </w:tr>
      <w:tr w:rsidR="00A9042E" w:rsidRPr="00E12F3C" w:rsidTr="0006446F">
        <w:tc>
          <w:tcPr>
            <w:tcW w:w="2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Благоустройство территории</w:t>
            </w:r>
          </w:p>
        </w:tc>
        <w:tc>
          <w:tcPr>
            <w:tcW w:w="6343"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декоративных, технических, планировочных, конструктивных устройств, элементов озеленения, </w:t>
            </w:r>
            <w:r w:rsidRPr="00E12F3C">
              <w:rPr>
                <w:rFonts w:ascii="PT Astra Serif" w:hAnsi="PT Astra Serif"/>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71" w:type="dxa"/>
            <w:gridSpan w:val="2"/>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lastRenderedPageBreak/>
              <w:t>12.0.2</w:t>
            </w:r>
          </w:p>
        </w:tc>
      </w:tr>
      <w:tr w:rsidR="00BE7847" w:rsidRPr="00E12F3C" w:rsidTr="0006446F">
        <w:trPr>
          <w:gridAfter w:val="1"/>
          <w:wAfter w:w="20" w:type="dxa"/>
        </w:trPr>
        <w:tc>
          <w:tcPr>
            <w:tcW w:w="928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lastRenderedPageBreak/>
              <w:t>Условно разрешенные виды использования</w:t>
            </w:r>
          </w:p>
        </w:tc>
      </w:tr>
      <w:tr w:rsidR="00A9042E"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bookmarkStart w:id="429" w:name="sub_1049"/>
            <w:r w:rsidRPr="00E12F3C">
              <w:rPr>
                <w:rFonts w:ascii="PT Astra Serif" w:hAnsi="PT Astra Serif"/>
              </w:rPr>
              <w:t>Служебные гаражи</w:t>
            </w:r>
            <w:bookmarkEnd w:id="429"/>
          </w:p>
        </w:tc>
        <w:tc>
          <w:tcPr>
            <w:tcW w:w="631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4.9</w:t>
            </w:r>
          </w:p>
        </w:tc>
      </w:tr>
      <w:tr w:rsidR="00BE7847"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r w:rsidRPr="00E12F3C">
              <w:rPr>
                <w:rFonts w:ascii="PT Astra Serif" w:hAnsi="PT Astra Serif"/>
              </w:rPr>
              <w:t>Склады</w:t>
            </w:r>
          </w:p>
        </w:tc>
        <w:tc>
          <w:tcPr>
            <w:tcW w:w="631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proofErr w:type="gramStart"/>
            <w:r w:rsidRPr="00E12F3C">
              <w:rPr>
                <w:rFonts w:ascii="PT Astra Serif" w:hAnsi="PT Astra Seri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1"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6.9</w:t>
            </w:r>
          </w:p>
        </w:tc>
      </w:tr>
      <w:tr w:rsidR="00A9042E" w:rsidRPr="00E12F3C" w:rsidTr="0006446F">
        <w:trPr>
          <w:gridAfter w:val="1"/>
          <w:wAfter w:w="20" w:type="dxa"/>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042E" w:rsidRPr="00E12F3C" w:rsidRDefault="00A9042E" w:rsidP="00A9042E">
            <w:pPr>
              <w:pStyle w:val="affffff9"/>
              <w:rPr>
                <w:rFonts w:ascii="PT Astra Serif" w:hAnsi="PT Astra Serif"/>
              </w:rPr>
            </w:pPr>
            <w:r w:rsidRPr="00E12F3C">
              <w:rPr>
                <w:rFonts w:ascii="PT Astra Serif" w:hAnsi="PT Astra Serif"/>
              </w:rPr>
              <w:t>Складские площадки</w:t>
            </w:r>
          </w:p>
        </w:tc>
        <w:tc>
          <w:tcPr>
            <w:tcW w:w="631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rPr>
                <w:rFonts w:ascii="PT Astra Serif" w:hAnsi="PT Astra Serif"/>
              </w:rPr>
            </w:pPr>
            <w:r w:rsidRPr="00E12F3C">
              <w:rPr>
                <w:rFonts w:ascii="PT Astra Serif" w:hAnsi="PT Astra Serif"/>
              </w:rPr>
              <w:t>Временное хранение, распределение и перевалка грузов (за исключением хранения стратегических 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tcPr>
          <w:p w:rsidR="00A9042E" w:rsidRPr="00E12F3C" w:rsidRDefault="00A9042E" w:rsidP="00A9042E">
            <w:pPr>
              <w:pStyle w:val="affffff7"/>
              <w:jc w:val="center"/>
              <w:rPr>
                <w:rFonts w:ascii="PT Astra Serif" w:hAnsi="PT Astra Serif"/>
              </w:rPr>
            </w:pPr>
            <w:r w:rsidRPr="00E12F3C">
              <w:rPr>
                <w:rFonts w:ascii="PT Astra Serif" w:hAnsi="PT Astra Serif"/>
              </w:rPr>
              <w:t>6.9.1</w:t>
            </w:r>
          </w:p>
        </w:tc>
      </w:tr>
    </w:tbl>
    <w:p w:rsidR="00A9042E" w:rsidRPr="00E12F3C" w:rsidRDefault="00A9042E" w:rsidP="00BE7847">
      <w:pPr>
        <w:widowControl w:val="0"/>
        <w:autoSpaceDE w:val="0"/>
        <w:autoSpaceDN w:val="0"/>
        <w:adjustRightInd w:val="0"/>
        <w:ind w:firstLine="709"/>
        <w:contextualSpacing/>
        <w:jc w:val="both"/>
        <w:rPr>
          <w:rFonts w:ascii="PT Astra Serif" w:hAnsi="PT Astra Serif"/>
          <w:b/>
        </w:rPr>
      </w:pPr>
      <w:bookmarkStart w:id="430" w:name="_Toc529951972"/>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A9042E" w:rsidRPr="00E12F3C" w:rsidTr="00A9042E">
        <w:trPr>
          <w:tblHeader/>
        </w:trPr>
        <w:tc>
          <w:tcPr>
            <w:tcW w:w="3794" w:type="dxa"/>
            <w:vAlign w:val="center"/>
          </w:tcPr>
          <w:p w:rsidR="00A9042E" w:rsidRPr="00E12F3C" w:rsidRDefault="00A9042E" w:rsidP="00A9042E">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A9042E" w:rsidRPr="00E12F3C" w:rsidRDefault="00A9042E" w:rsidP="00A9042E">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A9042E" w:rsidRPr="00E12F3C" w:rsidRDefault="00A9042E" w:rsidP="00967288">
            <w:pPr>
              <w:widowControl w:val="0"/>
              <w:autoSpaceDE w:val="0"/>
              <w:autoSpaceDN w:val="0"/>
              <w:adjustRightInd w:val="0"/>
              <w:jc w:val="both"/>
              <w:rPr>
                <w:rFonts w:ascii="PT Astra Serif" w:hAnsi="PT Astra Serif"/>
                <w:b/>
                <w:highlight w:val="yellow"/>
              </w:rPr>
            </w:pPr>
          </w:p>
        </w:tc>
      </w:tr>
      <w:tr w:rsidR="00A9042E" w:rsidRPr="00E12F3C" w:rsidTr="00967288">
        <w:trPr>
          <w:trHeight w:val="1974"/>
        </w:trPr>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A9042E" w:rsidRPr="00E12F3C" w:rsidRDefault="00A9042E" w:rsidP="00967288">
            <w:pPr>
              <w:widowControl w:val="0"/>
              <w:autoSpaceDE w:val="0"/>
              <w:autoSpaceDN w:val="0"/>
              <w:adjustRightInd w:val="0"/>
              <w:jc w:val="both"/>
              <w:rPr>
                <w:rFonts w:ascii="PT Astra Serif" w:hAnsi="PT Astra Serif"/>
                <w:b/>
              </w:rPr>
            </w:pP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A9042E" w:rsidRPr="00E12F3C" w:rsidRDefault="00A9042E"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A9042E" w:rsidRPr="00E12F3C" w:rsidRDefault="00A9042E"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tc>
      </w:tr>
      <w:tr w:rsidR="00A9042E" w:rsidRPr="00E12F3C" w:rsidTr="00967288">
        <w:tc>
          <w:tcPr>
            <w:tcW w:w="3794" w:type="dxa"/>
          </w:tcPr>
          <w:p w:rsidR="00A9042E" w:rsidRPr="00E12F3C" w:rsidRDefault="00A9042E" w:rsidP="00967288">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A9042E" w:rsidRPr="00E12F3C" w:rsidRDefault="00A9042E"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bl>
    <w:p w:rsidR="00A9042E" w:rsidRPr="00E12F3C" w:rsidRDefault="00A9042E"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0A65CB">
      <w:pPr>
        <w:pStyle w:val="39"/>
      </w:pPr>
      <w:bookmarkStart w:id="431" w:name="_Toc4763306"/>
      <w:bookmarkStart w:id="432" w:name="_Toc14163626"/>
      <w:bookmarkStart w:id="433" w:name="_Toc175310084"/>
      <w:r w:rsidRPr="00E12F3C">
        <w:t xml:space="preserve">Статья </w:t>
      </w:r>
      <w:r w:rsidR="00B15EFD">
        <w:t>35</w:t>
      </w:r>
      <w:r w:rsidRPr="00E12F3C">
        <w:t>. Градостроительные регламенты. Зоны транспортной инфраструктуры – "Т".</w:t>
      </w:r>
      <w:bookmarkEnd w:id="430"/>
      <w:bookmarkEnd w:id="431"/>
      <w:bookmarkEnd w:id="432"/>
      <w:bookmarkEnd w:id="433"/>
    </w:p>
    <w:p w:rsidR="00BE7847" w:rsidRPr="00E12F3C" w:rsidRDefault="00BE7847" w:rsidP="00385404">
      <w:pPr>
        <w:pStyle w:val="40"/>
        <w:numPr>
          <w:ilvl w:val="0"/>
          <w:numId w:val="6"/>
        </w:numPr>
        <w:rPr>
          <w:rFonts w:ascii="PT Astra Serif" w:hAnsi="PT Astra Serif"/>
        </w:rPr>
      </w:pPr>
      <w:r w:rsidRPr="00E12F3C">
        <w:rPr>
          <w:rFonts w:ascii="PT Astra Serif" w:hAnsi="PT Astra Serif"/>
        </w:rPr>
        <w:t>Т – Зона транспортной инфраструктуры.</w:t>
      </w:r>
    </w:p>
    <w:tbl>
      <w:tblPr>
        <w:tblW w:w="9432" w:type="dxa"/>
        <w:tblInd w:w="62" w:type="dxa"/>
        <w:tblLayout w:type="fixed"/>
        <w:tblCellMar>
          <w:top w:w="75" w:type="dxa"/>
          <w:left w:w="0" w:type="dxa"/>
          <w:bottom w:w="75" w:type="dxa"/>
          <w:right w:w="0" w:type="dxa"/>
        </w:tblCellMar>
        <w:tblLook w:val="0000" w:firstRow="0" w:lastRow="0" w:firstColumn="0" w:lastColumn="0" w:noHBand="0" w:noVBand="0"/>
      </w:tblPr>
      <w:tblGrid>
        <w:gridCol w:w="2095"/>
        <w:gridCol w:w="32"/>
        <w:gridCol w:w="6453"/>
        <w:gridCol w:w="852"/>
      </w:tblGrid>
      <w:tr w:rsidR="00BE7847" w:rsidRPr="00E12F3C" w:rsidTr="0006446F">
        <w:trPr>
          <w:tblHeader/>
        </w:trPr>
        <w:tc>
          <w:tcPr>
            <w:tcW w:w="2127"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E7847" w:rsidRPr="00E12F3C" w:rsidRDefault="00BE7847" w:rsidP="001224C8">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1224C8">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1224C8">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06446F">
        <w:tc>
          <w:tcPr>
            <w:tcW w:w="9432"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r w:rsidRPr="00E12F3C">
              <w:rPr>
                <w:rFonts w:ascii="PT Astra Serif" w:hAnsi="PT Astra Serif"/>
              </w:rPr>
              <w:t>Служебные гаражи</w:t>
            </w:r>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4.9</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434" w:name="sub_10491"/>
            <w:r w:rsidRPr="00E12F3C">
              <w:rPr>
                <w:rFonts w:ascii="PT Astra Serif" w:hAnsi="PT Astra Serif"/>
              </w:rPr>
              <w:t>Объекты дорожного сервиса</w:t>
            </w:r>
            <w:bookmarkEnd w:id="434"/>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12F3C">
                <w:rPr>
                  <w:rStyle w:val="affffff2"/>
                  <w:rFonts w:ascii="PT Astra Serif" w:hAnsi="PT Astra Serif"/>
                </w:rPr>
                <w:t>кодами 4.9.1.1 - 4.9.1.4</w:t>
              </w:r>
            </w:hyperlink>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4.9.1</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435" w:name="sub_14911"/>
            <w:r w:rsidRPr="00E12F3C">
              <w:rPr>
                <w:rFonts w:ascii="PT Astra Serif" w:hAnsi="PT Astra Serif"/>
              </w:rPr>
              <w:t>Заправка транспортных средств</w:t>
            </w:r>
            <w:bookmarkEnd w:id="435"/>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4.9.1.1</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436" w:name="sub_14912"/>
            <w:r w:rsidRPr="00E12F3C">
              <w:rPr>
                <w:rFonts w:ascii="PT Astra Serif" w:hAnsi="PT Astra Serif"/>
              </w:rPr>
              <w:t>Обеспечение дорожного отдыха</w:t>
            </w:r>
            <w:bookmarkEnd w:id="436"/>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4.9.1.2</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437" w:name="sub_14913"/>
            <w:r w:rsidRPr="00E12F3C">
              <w:rPr>
                <w:rFonts w:ascii="PT Astra Serif" w:hAnsi="PT Astra Serif"/>
              </w:rPr>
              <w:t>Автомобильные мойки</w:t>
            </w:r>
            <w:bookmarkEnd w:id="437"/>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автомобильных моек, а также размещение магазинов сопутствующей торговли</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4.9.1.3</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7"/>
              <w:rPr>
                <w:rFonts w:ascii="PT Astra Serif" w:hAnsi="PT Astra Serif"/>
              </w:rPr>
            </w:pPr>
            <w:bookmarkStart w:id="438" w:name="sub_1071"/>
            <w:r w:rsidRPr="00E12F3C">
              <w:rPr>
                <w:rFonts w:ascii="PT Astra Serif" w:hAnsi="PT Astra Serif"/>
              </w:rPr>
              <w:t>Железнодорожный транспорт</w:t>
            </w:r>
            <w:bookmarkEnd w:id="438"/>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w:t>
            </w:r>
            <w:r w:rsidRPr="00E12F3C">
              <w:rPr>
                <w:rFonts w:ascii="PT Astra Serif" w:hAnsi="PT Astra Serif"/>
              </w:rPr>
              <w:lastRenderedPageBreak/>
              <w:t xml:space="preserve">видов разрешенного использования с </w:t>
            </w:r>
            <w:hyperlink w:anchor="sub_1711" w:history="1">
              <w:r w:rsidRPr="00E12F3C">
                <w:rPr>
                  <w:rStyle w:val="affffff2"/>
                  <w:rFonts w:ascii="PT Astra Serif" w:hAnsi="PT Astra Serif"/>
                </w:rPr>
                <w:t>кодами 7.1.1 - 7.1.2</w:t>
              </w:r>
            </w:hyperlink>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lastRenderedPageBreak/>
              <w:t>7.1</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bookmarkStart w:id="439" w:name="sub_1711"/>
            <w:r w:rsidRPr="00E12F3C">
              <w:rPr>
                <w:rFonts w:ascii="PT Astra Serif" w:hAnsi="PT Astra Serif"/>
              </w:rPr>
              <w:lastRenderedPageBreak/>
              <w:t>Железнодорожные пути</w:t>
            </w:r>
            <w:bookmarkEnd w:id="439"/>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Размещение железнодорожных путей</w:t>
            </w:r>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7.1.1</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7"/>
              <w:rPr>
                <w:rFonts w:ascii="PT Astra Serif" w:hAnsi="PT Astra Serif"/>
              </w:rPr>
            </w:pPr>
            <w:r w:rsidRPr="00E12F3C">
              <w:rPr>
                <w:rFonts w:ascii="PT Astra Serif" w:hAnsi="PT Astra Serif"/>
              </w:rPr>
              <w:t>Автомобильный транспорт</w:t>
            </w:r>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Размещение зданий и сооружений автомобильного транспорта.</w:t>
            </w:r>
          </w:p>
          <w:p w:rsidR="001224C8" w:rsidRPr="00E12F3C" w:rsidRDefault="001224C8" w:rsidP="001224C8">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E12F3C">
                <w:rPr>
                  <w:rStyle w:val="affffff2"/>
                  <w:rFonts w:ascii="PT Astra Serif" w:hAnsi="PT Astra Serif"/>
                </w:rPr>
                <w:t>кодами 7.2.1 - 7.2.3</w:t>
              </w:r>
            </w:hyperlink>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7.2</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r w:rsidRPr="00E12F3C">
              <w:rPr>
                <w:rFonts w:ascii="PT Astra Serif" w:hAnsi="PT Astra Serif"/>
              </w:rPr>
              <w:t>Размещение автомобильных дорог</w:t>
            </w:r>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p w:rsidR="001224C8" w:rsidRPr="00E12F3C" w:rsidRDefault="001224C8" w:rsidP="001224C8">
            <w:pPr>
              <w:pStyle w:val="affffff7"/>
              <w:rPr>
                <w:rFonts w:ascii="PT Astra Serif" w:hAnsi="PT Astra Serif"/>
              </w:rPr>
            </w:pPr>
            <w:r w:rsidRPr="00E12F3C">
              <w:rPr>
                <w:rFonts w:ascii="PT Astra Serif" w:hAnsi="PT Astra Serif"/>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7.2.1</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9"/>
              <w:rPr>
                <w:rFonts w:ascii="PT Astra Serif" w:hAnsi="PT Astra Serif"/>
              </w:rPr>
            </w:pPr>
            <w:bookmarkStart w:id="440" w:name="sub_1722"/>
            <w:r w:rsidRPr="00E12F3C">
              <w:rPr>
                <w:rFonts w:ascii="PT Astra Serif" w:hAnsi="PT Astra Serif"/>
              </w:rPr>
              <w:t>Обслуживание перевозок пассажиров</w:t>
            </w:r>
            <w:bookmarkEnd w:id="440"/>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12F3C">
                <w:rPr>
                  <w:rStyle w:val="affffff2"/>
                  <w:rFonts w:ascii="PT Astra Serif" w:hAnsi="PT Astra Serif"/>
                </w:rPr>
                <w:t>кодом 7.6</w:t>
              </w:r>
            </w:hyperlink>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7.2.2</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bookmarkStart w:id="441" w:name="sub_1723"/>
            <w:r w:rsidRPr="00E12F3C">
              <w:rPr>
                <w:rFonts w:ascii="PT Astra Serif" w:hAnsi="PT Astra Serif"/>
              </w:rPr>
              <w:t>Стоянки</w:t>
            </w:r>
            <w:bookmarkEnd w:id="441"/>
          </w:p>
          <w:p w:rsidR="001224C8" w:rsidRPr="00E12F3C" w:rsidRDefault="001224C8" w:rsidP="001224C8">
            <w:pPr>
              <w:pStyle w:val="affffff9"/>
              <w:rPr>
                <w:rFonts w:ascii="PT Astra Serif" w:hAnsi="PT Astra Serif"/>
              </w:rPr>
            </w:pPr>
            <w:r w:rsidRPr="00E12F3C">
              <w:rPr>
                <w:rFonts w:ascii="PT Astra Serif" w:hAnsi="PT Astra Serif"/>
              </w:rPr>
              <w:t>транспорта общего пользования</w:t>
            </w:r>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Размещение стоянок транспортных средств, осуществляющих перевозки людей по установленному маршруту</w:t>
            </w:r>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7.2.3</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rPr>
                <w:rFonts w:ascii="PT Astra Serif" w:hAnsi="PT Astra Serif"/>
                <w:sz w:val="22"/>
                <w:szCs w:val="22"/>
              </w:rPr>
            </w:pPr>
            <w:r w:rsidRPr="00E12F3C">
              <w:rPr>
                <w:rFonts w:ascii="PT Astra Serif" w:hAnsi="PT Astra Serif"/>
                <w:sz w:val="22"/>
                <w:szCs w:val="22"/>
              </w:rPr>
              <w:t>Трубопроводный транспорт</w:t>
            </w:r>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jc w:val="both"/>
              <w:rPr>
                <w:rFonts w:ascii="PT Astra Serif" w:hAnsi="PT Astra Serif"/>
                <w:sz w:val="22"/>
                <w:szCs w:val="22"/>
              </w:rPr>
            </w:pPr>
            <w:r w:rsidRPr="00E12F3C">
              <w:rPr>
                <w:rFonts w:ascii="PT Astra Serif" w:hAnsi="PT Astra Serif"/>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jc w:val="center"/>
              <w:rPr>
                <w:rFonts w:ascii="PT Astra Serif" w:hAnsi="PT Astra Serif"/>
                <w:sz w:val="22"/>
                <w:szCs w:val="22"/>
              </w:rPr>
            </w:pPr>
            <w:r w:rsidRPr="00E12F3C">
              <w:rPr>
                <w:rFonts w:ascii="PT Astra Serif" w:hAnsi="PT Astra Serif"/>
                <w:sz w:val="22"/>
                <w:szCs w:val="22"/>
              </w:rPr>
              <w:t>7.5</w:t>
            </w:r>
          </w:p>
        </w:tc>
      </w:tr>
      <w:tr w:rsidR="00BE7847" w:rsidRPr="00E12F3C" w:rsidTr="0006446F">
        <w:tc>
          <w:tcPr>
            <w:tcW w:w="943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1224C8">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 xml:space="preserve">Вспомогательные виды разрешенного использования </w:t>
            </w:r>
          </w:p>
        </w:tc>
      </w:tr>
      <w:tr w:rsidR="001224C8" w:rsidRPr="00E12F3C" w:rsidTr="0006446F">
        <w:tc>
          <w:tcPr>
            <w:tcW w:w="2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r w:rsidRPr="00E12F3C">
              <w:rPr>
                <w:rFonts w:ascii="PT Astra Serif" w:hAnsi="PT Astra Serif"/>
              </w:rPr>
              <w:t>Предоставление коммунальных услуг</w:t>
            </w:r>
          </w:p>
        </w:tc>
        <w:tc>
          <w:tcPr>
            <w:tcW w:w="6485" w:type="dxa"/>
            <w:gridSpan w:val="2"/>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proofErr w:type="gramStart"/>
            <w:r w:rsidRPr="00E12F3C">
              <w:rPr>
                <w:rFonts w:ascii="PT Astra Serif" w:hAnsi="PT Astra Seri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3.1.1</w:t>
            </w:r>
          </w:p>
        </w:tc>
      </w:tr>
      <w:tr w:rsidR="00BE7847" w:rsidRPr="00E12F3C" w:rsidTr="0006446F">
        <w:tc>
          <w:tcPr>
            <w:tcW w:w="943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Условно разрешенные виды использования</w:t>
            </w:r>
          </w:p>
        </w:tc>
      </w:tr>
      <w:tr w:rsidR="001224C8" w:rsidRPr="00E12F3C" w:rsidTr="0006446F">
        <w:trPr>
          <w:trHeight w:val="1197"/>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r w:rsidRPr="00E12F3C">
              <w:rPr>
                <w:rFonts w:ascii="PT Astra Serif" w:hAnsi="PT Astra Serif"/>
              </w:rPr>
              <w:lastRenderedPageBreak/>
              <w:t>Хранение автотранспорта</w:t>
            </w:r>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12F3C">
              <w:rPr>
                <w:rFonts w:ascii="PT Astra Serif" w:hAnsi="PT Astra Serif"/>
              </w:rPr>
              <w:t>машино</w:t>
            </w:r>
            <w:proofErr w:type="spellEnd"/>
            <w:r w:rsidRPr="00E12F3C">
              <w:rPr>
                <w:rFonts w:ascii="PT Astra Serif" w:hAnsi="PT Astra Serif"/>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E12F3C">
                <w:rPr>
                  <w:rStyle w:val="affffff2"/>
                  <w:rFonts w:ascii="PT Astra Serif" w:hAnsi="PT Astra Serif"/>
                </w:rPr>
                <w:t>кодом 4.9</w:t>
              </w:r>
            </w:hyperlink>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2.7.1</w:t>
            </w:r>
          </w:p>
        </w:tc>
      </w:tr>
      <w:tr w:rsidR="00BE7847" w:rsidRPr="00E12F3C" w:rsidTr="0006446F">
        <w:trPr>
          <w:trHeight w:val="624"/>
        </w:trPr>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rPr>
                <w:rFonts w:ascii="PT Astra Serif" w:hAnsi="PT Astra Serif"/>
                <w:sz w:val="22"/>
                <w:szCs w:val="22"/>
              </w:rPr>
            </w:pPr>
            <w:r w:rsidRPr="00E12F3C">
              <w:rPr>
                <w:rFonts w:ascii="PT Astra Serif" w:hAnsi="PT Astra Serif"/>
                <w:sz w:val="22"/>
                <w:szCs w:val="22"/>
              </w:rPr>
              <w:t>Магазины</w:t>
            </w:r>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rPr>
                <w:rFonts w:ascii="PT Astra Serif" w:hAnsi="PT Astra Serif"/>
                <w:sz w:val="22"/>
                <w:szCs w:val="22"/>
              </w:rPr>
            </w:pPr>
            <w:r w:rsidRPr="00E12F3C">
              <w:rPr>
                <w:rFonts w:ascii="PT Astra Serif" w:hAnsi="PT Astra Serif"/>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jc w:val="center"/>
              <w:rPr>
                <w:rFonts w:ascii="PT Astra Serif" w:hAnsi="PT Astra Serif"/>
                <w:sz w:val="22"/>
                <w:szCs w:val="22"/>
              </w:rPr>
            </w:pPr>
            <w:r w:rsidRPr="00E12F3C">
              <w:rPr>
                <w:rFonts w:ascii="PT Astra Serif" w:hAnsi="PT Astra Serif"/>
                <w:sz w:val="22"/>
                <w:szCs w:val="22"/>
              </w:rPr>
              <w:t>4.4</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rPr>
                <w:rFonts w:ascii="PT Astra Serif" w:hAnsi="PT Astra Serif"/>
                <w:sz w:val="22"/>
                <w:szCs w:val="22"/>
              </w:rPr>
            </w:pPr>
            <w:r w:rsidRPr="00E12F3C">
              <w:rPr>
                <w:rFonts w:ascii="PT Astra Serif" w:hAnsi="PT Astra Serif"/>
                <w:sz w:val="22"/>
                <w:szCs w:val="22"/>
              </w:rPr>
              <w:t>Общественное питание</w:t>
            </w:r>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rPr>
                <w:rFonts w:ascii="PT Astra Serif" w:hAnsi="PT Astra Serif"/>
                <w:sz w:val="22"/>
                <w:szCs w:val="22"/>
              </w:rPr>
            </w:pPr>
            <w:r w:rsidRPr="00E12F3C">
              <w:rPr>
                <w:rFonts w:ascii="PT Astra Serif" w:hAnsi="PT Astra Serif"/>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jc w:val="center"/>
              <w:rPr>
                <w:rFonts w:ascii="PT Astra Serif" w:hAnsi="PT Astra Serif"/>
                <w:sz w:val="22"/>
                <w:szCs w:val="22"/>
              </w:rPr>
            </w:pPr>
            <w:r w:rsidRPr="00E12F3C">
              <w:rPr>
                <w:rFonts w:ascii="PT Astra Serif" w:hAnsi="PT Astra Serif"/>
                <w:sz w:val="22"/>
                <w:szCs w:val="22"/>
              </w:rPr>
              <w:t>4.6</w:t>
            </w:r>
          </w:p>
        </w:tc>
      </w:tr>
      <w:tr w:rsidR="00BE7847"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rPr>
                <w:rFonts w:ascii="PT Astra Serif" w:hAnsi="PT Astra Serif"/>
                <w:sz w:val="22"/>
                <w:szCs w:val="22"/>
              </w:rPr>
            </w:pPr>
            <w:r w:rsidRPr="00E12F3C">
              <w:rPr>
                <w:rFonts w:ascii="PT Astra Serif" w:hAnsi="PT Astra Serif"/>
                <w:sz w:val="22"/>
                <w:szCs w:val="22"/>
              </w:rPr>
              <w:t>Склады</w:t>
            </w:r>
          </w:p>
        </w:tc>
        <w:tc>
          <w:tcPr>
            <w:tcW w:w="6453"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rPr>
                <w:rFonts w:ascii="PT Astra Serif" w:hAnsi="PT Astra Serif"/>
                <w:sz w:val="22"/>
                <w:szCs w:val="22"/>
              </w:rPr>
            </w:pPr>
            <w:proofErr w:type="gramStart"/>
            <w:r w:rsidRPr="00E12F3C">
              <w:rPr>
                <w:rFonts w:ascii="PT Astra Serif" w:hAnsi="PT Astra Serif"/>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jc w:val="center"/>
              <w:rPr>
                <w:rFonts w:ascii="PT Astra Serif" w:hAnsi="PT Astra Serif"/>
                <w:sz w:val="22"/>
                <w:szCs w:val="22"/>
              </w:rPr>
            </w:pPr>
            <w:r w:rsidRPr="00E12F3C">
              <w:rPr>
                <w:rFonts w:ascii="PT Astra Serif" w:hAnsi="PT Astra Serif"/>
                <w:sz w:val="22"/>
                <w:szCs w:val="22"/>
              </w:rPr>
              <w:t>6.9</w:t>
            </w:r>
          </w:p>
        </w:tc>
      </w:tr>
      <w:tr w:rsidR="001224C8" w:rsidRPr="00E12F3C" w:rsidTr="0006446F">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4C8" w:rsidRPr="00E12F3C" w:rsidRDefault="001224C8" w:rsidP="001224C8">
            <w:pPr>
              <w:pStyle w:val="affffff9"/>
              <w:rPr>
                <w:rFonts w:ascii="PT Astra Serif" w:hAnsi="PT Astra Serif"/>
              </w:rPr>
            </w:pPr>
            <w:r w:rsidRPr="00E12F3C">
              <w:rPr>
                <w:rFonts w:ascii="PT Astra Serif" w:hAnsi="PT Astra Serif"/>
              </w:rPr>
              <w:t>Складские площадки</w:t>
            </w:r>
          </w:p>
        </w:tc>
        <w:tc>
          <w:tcPr>
            <w:tcW w:w="6453"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rPr>
                <w:rFonts w:ascii="PT Astra Serif" w:hAnsi="PT Astra Serif"/>
              </w:rPr>
            </w:pPr>
            <w:r w:rsidRPr="00E12F3C">
              <w:rPr>
                <w:rFonts w:ascii="PT Astra Serif" w:hAnsi="PT Astra Serif"/>
              </w:rPr>
              <w:t>Временное хранение, распределение и перевалка грузов (за исключением хранения стратегических запасов) на открытом воздухе</w:t>
            </w:r>
          </w:p>
        </w:tc>
        <w:tc>
          <w:tcPr>
            <w:tcW w:w="852" w:type="dxa"/>
            <w:tcBorders>
              <w:top w:val="single" w:sz="4" w:space="0" w:color="auto"/>
              <w:left w:val="single" w:sz="4" w:space="0" w:color="auto"/>
              <w:bottom w:val="single" w:sz="4" w:space="0" w:color="auto"/>
              <w:right w:val="single" w:sz="4" w:space="0" w:color="auto"/>
            </w:tcBorders>
          </w:tcPr>
          <w:p w:rsidR="001224C8" w:rsidRPr="00E12F3C" w:rsidRDefault="001224C8" w:rsidP="001224C8">
            <w:pPr>
              <w:pStyle w:val="affffff7"/>
              <w:jc w:val="center"/>
              <w:rPr>
                <w:rFonts w:ascii="PT Astra Serif" w:hAnsi="PT Astra Serif"/>
              </w:rPr>
            </w:pPr>
            <w:r w:rsidRPr="00E12F3C">
              <w:rPr>
                <w:rFonts w:ascii="PT Astra Serif" w:hAnsi="PT Astra Serif"/>
              </w:rPr>
              <w:t>6.9.1</w:t>
            </w:r>
          </w:p>
        </w:tc>
      </w:tr>
    </w:tbl>
    <w:p w:rsidR="00BE7847" w:rsidRPr="00E12F3C" w:rsidRDefault="00BE7847" w:rsidP="00BE7847">
      <w:pPr>
        <w:pStyle w:val="ab"/>
        <w:ind w:left="0" w:firstLine="709"/>
        <w:contextualSpacing/>
        <w:rPr>
          <w:rFonts w:ascii="PT Astra Serif" w:hAnsi="PT Astra Serif"/>
          <w:lang w:eastAsia="ru-RU"/>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bookmarkStart w:id="442" w:name="_Toc529951973"/>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7847" w:rsidRPr="00E12F3C" w:rsidRDefault="00BE7847" w:rsidP="00BE7847">
      <w:pPr>
        <w:widowControl w:val="0"/>
        <w:autoSpaceDE w:val="0"/>
        <w:autoSpaceDN w:val="0"/>
        <w:adjustRightInd w:val="0"/>
        <w:ind w:firstLine="709"/>
        <w:contextualSpacing/>
        <w:jc w:val="both"/>
        <w:rPr>
          <w:rFonts w:ascii="PT Astra Serif" w:hAnsi="PT Astra Serif"/>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1224C8" w:rsidRPr="00E12F3C" w:rsidTr="001224C8">
        <w:trPr>
          <w:tblHeader/>
        </w:trPr>
        <w:tc>
          <w:tcPr>
            <w:tcW w:w="3794" w:type="dxa"/>
            <w:vAlign w:val="center"/>
          </w:tcPr>
          <w:p w:rsidR="001224C8" w:rsidRPr="00E12F3C" w:rsidRDefault="001224C8" w:rsidP="001224C8">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1224C8" w:rsidRPr="00E12F3C" w:rsidRDefault="001224C8" w:rsidP="001224C8">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1224C8" w:rsidRPr="00E12F3C" w:rsidTr="00967288">
        <w:tc>
          <w:tcPr>
            <w:tcW w:w="3794"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1224C8" w:rsidRPr="00E12F3C" w:rsidRDefault="001224C8"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1224C8" w:rsidRPr="00E12F3C" w:rsidRDefault="001224C8" w:rsidP="00967288">
            <w:pPr>
              <w:widowControl w:val="0"/>
              <w:autoSpaceDE w:val="0"/>
              <w:autoSpaceDN w:val="0"/>
              <w:adjustRightInd w:val="0"/>
              <w:jc w:val="both"/>
              <w:rPr>
                <w:rFonts w:ascii="PT Astra Serif" w:hAnsi="PT Astra Serif"/>
                <w:b/>
              </w:rPr>
            </w:pPr>
          </w:p>
        </w:tc>
      </w:tr>
      <w:tr w:rsidR="001224C8" w:rsidRPr="00E12F3C" w:rsidTr="00967288">
        <w:tc>
          <w:tcPr>
            <w:tcW w:w="3794"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1224C8" w:rsidRPr="00E12F3C" w:rsidRDefault="001224C8"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1224C8" w:rsidRPr="00E12F3C" w:rsidRDefault="001224C8" w:rsidP="00967288">
            <w:pPr>
              <w:widowControl w:val="0"/>
              <w:autoSpaceDE w:val="0"/>
              <w:autoSpaceDN w:val="0"/>
              <w:adjustRightInd w:val="0"/>
              <w:jc w:val="both"/>
              <w:rPr>
                <w:rFonts w:ascii="PT Astra Serif" w:hAnsi="PT Astra Serif"/>
                <w:b/>
              </w:rPr>
            </w:pPr>
          </w:p>
        </w:tc>
      </w:tr>
      <w:tr w:rsidR="001224C8" w:rsidRPr="00E12F3C" w:rsidTr="00967288">
        <w:tc>
          <w:tcPr>
            <w:tcW w:w="3794"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1224C8" w:rsidRPr="00E12F3C" w:rsidRDefault="001224C8"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r w:rsidR="001224C8" w:rsidRPr="00E12F3C" w:rsidTr="00967288">
        <w:tc>
          <w:tcPr>
            <w:tcW w:w="3794"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w:t>
            </w:r>
            <w:r w:rsidRPr="00E12F3C">
              <w:rPr>
                <w:rFonts w:ascii="PT Astra Serif" w:hAnsi="PT Astra Serif"/>
              </w:rPr>
              <w:lastRenderedPageBreak/>
              <w:t xml:space="preserve">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1224C8" w:rsidRPr="00E12F3C" w:rsidRDefault="001224C8" w:rsidP="00967288">
            <w:pPr>
              <w:widowControl w:val="0"/>
              <w:autoSpaceDE w:val="0"/>
              <w:autoSpaceDN w:val="0"/>
              <w:adjustRightInd w:val="0"/>
              <w:jc w:val="both"/>
              <w:rPr>
                <w:rFonts w:ascii="PT Astra Serif" w:hAnsi="PT Astra Serif"/>
              </w:rPr>
            </w:pPr>
            <w:r w:rsidRPr="00E12F3C">
              <w:rPr>
                <w:rFonts w:ascii="PT Astra Serif" w:hAnsi="PT Astra Serif"/>
              </w:rPr>
              <w:lastRenderedPageBreak/>
              <w:t>не подлежит установлению</w:t>
            </w:r>
          </w:p>
        </w:tc>
      </w:tr>
      <w:tr w:rsidR="001224C8" w:rsidRPr="00E12F3C" w:rsidTr="00967288">
        <w:tc>
          <w:tcPr>
            <w:tcW w:w="3794"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1224C8" w:rsidRPr="00E12F3C" w:rsidRDefault="001224C8"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bl>
    <w:p w:rsidR="001224C8" w:rsidRPr="00E12F3C" w:rsidRDefault="001224C8" w:rsidP="00BE7847">
      <w:pPr>
        <w:widowControl w:val="0"/>
        <w:autoSpaceDE w:val="0"/>
        <w:autoSpaceDN w:val="0"/>
        <w:adjustRightInd w:val="0"/>
        <w:ind w:firstLine="709"/>
        <w:contextualSpacing/>
        <w:jc w:val="both"/>
        <w:rPr>
          <w:rFonts w:ascii="PT Astra Serif" w:hAnsi="PT Astra Serif"/>
          <w:b/>
          <w:i/>
          <w:u w:val="single"/>
        </w:rPr>
      </w:pPr>
    </w:p>
    <w:p w:rsidR="00BE7847" w:rsidRPr="00E12F3C" w:rsidRDefault="00BE7847" w:rsidP="000A65CB">
      <w:pPr>
        <w:pStyle w:val="39"/>
      </w:pPr>
      <w:bookmarkStart w:id="443" w:name="_Toc4763307"/>
      <w:bookmarkStart w:id="444" w:name="_Toc14163627"/>
      <w:bookmarkStart w:id="445" w:name="_Toc175310085"/>
      <w:r w:rsidRPr="00E12F3C">
        <w:t xml:space="preserve">Статья </w:t>
      </w:r>
      <w:r w:rsidR="00B15EFD">
        <w:t>36</w:t>
      </w:r>
      <w:r w:rsidRPr="00E12F3C">
        <w:t>. Градостроительные регламенты. Зоны сельскохозяйственного использования – "</w:t>
      </w:r>
      <w:proofErr w:type="spellStart"/>
      <w:r w:rsidRPr="00E12F3C">
        <w:t>Сх</w:t>
      </w:r>
      <w:proofErr w:type="spellEnd"/>
      <w:r w:rsidRPr="00E12F3C">
        <w:t>".</w:t>
      </w:r>
      <w:bookmarkEnd w:id="442"/>
      <w:bookmarkEnd w:id="443"/>
      <w:bookmarkEnd w:id="444"/>
      <w:bookmarkEnd w:id="445"/>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 </w:t>
      </w:r>
      <w:proofErr w:type="gramStart"/>
      <w:r w:rsidRPr="00E12F3C">
        <w:rPr>
          <w:rFonts w:ascii="PT Astra Serif" w:hAnsi="PT Astra Serif"/>
        </w:rPr>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roofErr w:type="gramEnd"/>
    </w:p>
    <w:p w:rsidR="0006446F" w:rsidRPr="00E12F3C" w:rsidRDefault="0006446F" w:rsidP="0006446F">
      <w:pPr>
        <w:pStyle w:val="40"/>
        <w:numPr>
          <w:ilvl w:val="0"/>
          <w:numId w:val="22"/>
        </w:numPr>
        <w:rPr>
          <w:rFonts w:ascii="PT Astra Serif" w:hAnsi="PT Astra Serif"/>
        </w:rPr>
      </w:pPr>
      <w:r w:rsidRPr="00E12F3C">
        <w:rPr>
          <w:rFonts w:ascii="PT Astra Serif" w:hAnsi="PT Astra Serif"/>
        </w:rPr>
        <w:t>Сх</w:t>
      </w:r>
      <w:proofErr w:type="gramStart"/>
      <w:r w:rsidRPr="00E12F3C">
        <w:rPr>
          <w:rFonts w:ascii="PT Astra Serif" w:hAnsi="PT Astra Serif"/>
        </w:rPr>
        <w:t>1</w:t>
      </w:r>
      <w:proofErr w:type="gramEnd"/>
      <w:r w:rsidRPr="00E12F3C">
        <w:rPr>
          <w:rFonts w:ascii="PT Astra Serif" w:hAnsi="PT Astra Serif"/>
        </w:rPr>
        <w:t xml:space="preserve"> – Зона сельскохозяйственных угодий.</w:t>
      </w:r>
    </w:p>
    <w:p w:rsidR="0006446F" w:rsidRPr="00E12F3C" w:rsidRDefault="0006446F" w:rsidP="0006446F">
      <w:pPr>
        <w:widowControl w:val="0"/>
        <w:autoSpaceDE w:val="0"/>
        <w:autoSpaceDN w:val="0"/>
        <w:adjustRightInd w:val="0"/>
        <w:ind w:firstLine="540"/>
        <w:jc w:val="both"/>
        <w:rPr>
          <w:rFonts w:ascii="PT Astra Serif" w:hAnsi="PT Astra Serif"/>
        </w:rPr>
      </w:pPr>
      <w:r w:rsidRPr="00E12F3C">
        <w:rPr>
          <w:rFonts w:ascii="PT Astra Serif" w:hAnsi="PT Astra Serif"/>
        </w:rPr>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BE7847" w:rsidRDefault="00BE7847" w:rsidP="001224C8">
      <w:pPr>
        <w:pStyle w:val="40"/>
        <w:numPr>
          <w:ilvl w:val="0"/>
          <w:numId w:val="22"/>
        </w:numPr>
        <w:rPr>
          <w:rFonts w:ascii="PT Astra Serif" w:hAnsi="PT Astra Serif"/>
        </w:rPr>
      </w:pPr>
      <w:r w:rsidRPr="00E12F3C">
        <w:rPr>
          <w:rFonts w:ascii="PT Astra Serif" w:hAnsi="PT Astra Serif"/>
        </w:rPr>
        <w:t xml:space="preserve"> Сх</w:t>
      </w:r>
      <w:proofErr w:type="gramStart"/>
      <w:r w:rsidR="0020497C">
        <w:rPr>
          <w:rFonts w:ascii="PT Astra Serif" w:hAnsi="PT Astra Serif"/>
        </w:rPr>
        <w:t>2</w:t>
      </w:r>
      <w:proofErr w:type="gramEnd"/>
      <w:r w:rsidRPr="00E12F3C">
        <w:rPr>
          <w:rFonts w:ascii="PT Astra Serif" w:hAnsi="PT Astra Serif"/>
        </w:rPr>
        <w:t xml:space="preserve"> – </w:t>
      </w:r>
      <w:r w:rsidR="000C185F" w:rsidRPr="00623851">
        <w:rPr>
          <w:rFonts w:ascii="PT Astra Serif" w:hAnsi="PT Astra Serif"/>
          <w:color w:val="000000"/>
        </w:rPr>
        <w:t xml:space="preserve">Зона садоводческих или огороднических некоммерческих </w:t>
      </w:r>
      <w:r w:rsidR="000C185F">
        <w:rPr>
          <w:rFonts w:ascii="PT Astra Serif" w:hAnsi="PT Astra Serif"/>
          <w:color w:val="000000"/>
        </w:rPr>
        <w:t>объединений граждан</w:t>
      </w:r>
      <w:r w:rsidRPr="00E12F3C">
        <w:rPr>
          <w:rFonts w:ascii="PT Astra Serif" w:hAnsi="PT Astra Serif"/>
        </w:rPr>
        <w:t>.</w:t>
      </w:r>
    </w:p>
    <w:p w:rsidR="000C185F" w:rsidRPr="000C185F" w:rsidRDefault="000C185F" w:rsidP="000C185F">
      <w:pPr>
        <w:rPr>
          <w:lang w:eastAsia="ru-RU"/>
        </w:rPr>
      </w:pPr>
      <w:r>
        <w:rPr>
          <w:lang w:eastAsia="ru-RU"/>
        </w:rPr>
        <w:t xml:space="preserve">    </w:t>
      </w:r>
      <w:r w:rsidRPr="000C185F">
        <w:rPr>
          <w:lang w:eastAsia="ru-RU"/>
        </w:rPr>
        <w:t>Основные, вспомогательные и условно-разрешенные виды использования земельных участков и объектов капитального строительства:</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0C185F" w:rsidRPr="00E12F3C" w:rsidTr="00306FA3">
        <w:trPr>
          <w:tblHead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C185F" w:rsidRPr="000C185F" w:rsidRDefault="000C185F" w:rsidP="00306FA3">
            <w:pPr>
              <w:rPr>
                <w:b/>
              </w:rPr>
            </w:pPr>
            <w:r w:rsidRPr="00E12F3C">
              <w:rPr>
                <w:rFonts w:ascii="PT Astra Serif" w:hAnsi="PT Astra Serif"/>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0C185F" w:rsidRPr="000C185F" w:rsidRDefault="000C185F" w:rsidP="00306FA3">
            <w:pPr>
              <w:rPr>
                <w:b/>
              </w:rPr>
            </w:pPr>
            <w:r w:rsidRPr="00E12F3C">
              <w:rPr>
                <w:rFonts w:ascii="PT Astra Serif" w:hAnsi="PT Astra Serif"/>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0C185F" w:rsidRPr="006F3DC5" w:rsidRDefault="000C185F" w:rsidP="00306FA3">
            <w:r w:rsidRPr="006F3DC5">
              <w:t>Код</w:t>
            </w:r>
          </w:p>
        </w:tc>
      </w:tr>
      <w:tr w:rsidR="000C185F" w:rsidRPr="00E12F3C" w:rsidTr="00BE7847">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C185F" w:rsidRPr="006F3DC5" w:rsidRDefault="000C185F" w:rsidP="00306FA3">
            <w:r w:rsidRPr="00E12F3C">
              <w:rPr>
                <w:rFonts w:ascii="PT Astra Serif" w:hAnsi="PT Astra Serif"/>
                <w:b/>
                <w:smallCaps/>
                <w:sz w:val="22"/>
                <w:szCs w:val="22"/>
              </w:rPr>
              <w:t>Основные виды разрешенного использования</w:t>
            </w:r>
          </w:p>
        </w:tc>
      </w:tr>
      <w:tr w:rsidR="000C185F" w:rsidRPr="00E12F3C" w:rsidTr="00306FA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85F" w:rsidRPr="006F3DC5" w:rsidRDefault="000C185F" w:rsidP="00306FA3">
            <w:r w:rsidRPr="006F3DC5">
              <w:t>Ведение огородничества</w:t>
            </w:r>
          </w:p>
        </w:tc>
        <w:tc>
          <w:tcPr>
            <w:tcW w:w="6945"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t>13.1</w:t>
            </w:r>
          </w:p>
        </w:tc>
      </w:tr>
      <w:tr w:rsidR="000C185F"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85F" w:rsidRPr="006F3DC5" w:rsidRDefault="000C185F" w:rsidP="00306FA3">
            <w:r w:rsidRPr="006F3DC5">
              <w:t>Ведение садоводства</w:t>
            </w:r>
          </w:p>
        </w:tc>
        <w:tc>
          <w:tcPr>
            <w:tcW w:w="6945"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t>13.2</w:t>
            </w:r>
          </w:p>
        </w:tc>
      </w:tr>
      <w:tr w:rsidR="000C185F"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85F" w:rsidRPr="006F3DC5" w:rsidRDefault="000C185F" w:rsidP="00306FA3">
            <w:r w:rsidRPr="006F3DC5">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0C185F" w:rsidRPr="006F3DC5" w:rsidRDefault="000C185F" w:rsidP="00306FA3">
            <w:proofErr w:type="gramStart"/>
            <w:r w:rsidRPr="006F3DC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6F3DC5">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09"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lastRenderedPageBreak/>
              <w:t>3.1.1</w:t>
            </w:r>
          </w:p>
        </w:tc>
      </w:tr>
      <w:tr w:rsidR="000C185F" w:rsidRPr="00E12F3C" w:rsidTr="00306FA3">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85F" w:rsidRPr="006F3DC5" w:rsidRDefault="000C185F" w:rsidP="00306FA3">
            <w:r w:rsidRPr="00E12F3C">
              <w:rPr>
                <w:rFonts w:ascii="PT Astra Serif" w:hAnsi="PT Astra Serif"/>
                <w:b/>
                <w:smallCaps/>
                <w:sz w:val="22"/>
                <w:szCs w:val="22"/>
              </w:rPr>
              <w:lastRenderedPageBreak/>
              <w:t>Вспомогательные виды разрешенного использования</w:t>
            </w:r>
          </w:p>
        </w:tc>
      </w:tr>
      <w:tr w:rsidR="000C185F"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85F" w:rsidRPr="006F3DC5" w:rsidRDefault="00B52F76" w:rsidP="00306FA3">
            <w:r w:rsidRPr="006F3DC5">
              <w:t>Земельные участки общего назначения</w:t>
            </w:r>
          </w:p>
        </w:tc>
        <w:tc>
          <w:tcPr>
            <w:tcW w:w="6945" w:type="dxa"/>
            <w:tcBorders>
              <w:top w:val="single" w:sz="4" w:space="0" w:color="auto"/>
              <w:left w:val="single" w:sz="4" w:space="0" w:color="auto"/>
              <w:bottom w:val="single" w:sz="4" w:space="0" w:color="auto"/>
              <w:right w:val="single" w:sz="4" w:space="0" w:color="auto"/>
            </w:tcBorders>
          </w:tcPr>
          <w:p w:rsidR="000C185F" w:rsidRPr="006F3DC5" w:rsidRDefault="000C185F" w:rsidP="00306FA3">
            <w:r w:rsidRPr="006F3DC5">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0C185F" w:rsidRDefault="000C185F" w:rsidP="00306FA3">
            <w:r w:rsidRPr="006F3DC5">
              <w:t>13.0</w:t>
            </w:r>
          </w:p>
        </w:tc>
      </w:tr>
    </w:tbl>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5897"/>
      </w:tblGrid>
      <w:tr w:rsidR="001224C8" w:rsidRPr="00E12F3C" w:rsidTr="002D11F4">
        <w:trPr>
          <w:tblHeader/>
        </w:trPr>
        <w:tc>
          <w:tcPr>
            <w:tcW w:w="3672" w:type="dxa"/>
            <w:vAlign w:val="center"/>
          </w:tcPr>
          <w:p w:rsidR="001224C8" w:rsidRPr="00E12F3C" w:rsidRDefault="001224C8" w:rsidP="001224C8">
            <w:pPr>
              <w:widowControl w:val="0"/>
              <w:autoSpaceDE w:val="0"/>
              <w:autoSpaceDN w:val="0"/>
              <w:adjustRightInd w:val="0"/>
              <w:jc w:val="center"/>
              <w:rPr>
                <w:rFonts w:ascii="PT Astra Serif" w:hAnsi="PT Astra Serif"/>
                <w:b/>
              </w:rPr>
            </w:pPr>
            <w:bookmarkStart w:id="446" w:name="_Toc529951974"/>
            <w:bookmarkStart w:id="447" w:name="_Toc4763308"/>
            <w:r w:rsidRPr="00E12F3C">
              <w:rPr>
                <w:rFonts w:ascii="PT Astra Serif" w:hAnsi="PT Astra Serif"/>
                <w:b/>
              </w:rPr>
              <w:t>Наименование размера, параметра</w:t>
            </w:r>
          </w:p>
        </w:tc>
        <w:tc>
          <w:tcPr>
            <w:tcW w:w="5897" w:type="dxa"/>
            <w:vAlign w:val="center"/>
          </w:tcPr>
          <w:p w:rsidR="001224C8" w:rsidRPr="00E12F3C" w:rsidRDefault="001224C8" w:rsidP="001224C8">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1224C8" w:rsidRPr="00E12F3C" w:rsidTr="002D11F4">
        <w:trPr>
          <w:trHeight w:val="600"/>
        </w:trPr>
        <w:tc>
          <w:tcPr>
            <w:tcW w:w="3672"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5897" w:type="dxa"/>
          </w:tcPr>
          <w:p w:rsidR="001224C8" w:rsidRPr="00E12F3C" w:rsidRDefault="001224C8" w:rsidP="00967288">
            <w:pPr>
              <w:jc w:val="both"/>
              <w:rPr>
                <w:rFonts w:ascii="PT Astra Serif" w:hAnsi="PT Astra Serif"/>
              </w:rPr>
            </w:pPr>
            <w:r w:rsidRPr="00E12F3C">
              <w:rPr>
                <w:rFonts w:ascii="PT Astra Serif" w:hAnsi="PT Astra Serif"/>
              </w:rPr>
              <w:t>не подлежат установлению, кроме случаев:</w:t>
            </w:r>
          </w:p>
          <w:p w:rsidR="001224C8" w:rsidRPr="00E12F3C" w:rsidRDefault="001224C8" w:rsidP="00967288">
            <w:pPr>
              <w:jc w:val="both"/>
              <w:rPr>
                <w:rFonts w:ascii="PT Astra Serif" w:hAnsi="PT Astra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1747"/>
              <w:gridCol w:w="1844"/>
            </w:tblGrid>
            <w:tr w:rsidR="001224C8" w:rsidRPr="00E12F3C" w:rsidTr="00967288">
              <w:tc>
                <w:tcPr>
                  <w:tcW w:w="2096" w:type="dxa"/>
                </w:tcPr>
                <w:p w:rsidR="001224C8" w:rsidRPr="00E12F3C" w:rsidRDefault="001224C8" w:rsidP="00967288">
                  <w:pPr>
                    <w:widowControl w:val="0"/>
                    <w:autoSpaceDE w:val="0"/>
                    <w:autoSpaceDN w:val="0"/>
                    <w:adjustRightInd w:val="0"/>
                    <w:rPr>
                      <w:rFonts w:ascii="PT Astra Serif" w:hAnsi="PT Astra Serif"/>
                    </w:rPr>
                  </w:pPr>
                  <w:r w:rsidRPr="00E12F3C">
                    <w:rPr>
                      <w:rFonts w:ascii="PT Astra Serif" w:hAnsi="PT Astra Serif"/>
                    </w:rPr>
                    <w:t>для ведения садоводства</w:t>
                  </w:r>
                </w:p>
              </w:tc>
              <w:tc>
                <w:tcPr>
                  <w:tcW w:w="1825" w:type="dxa"/>
                </w:tcPr>
                <w:p w:rsidR="001224C8" w:rsidRPr="00E12F3C" w:rsidRDefault="001224C8" w:rsidP="00967288">
                  <w:pPr>
                    <w:widowControl w:val="0"/>
                    <w:autoSpaceDE w:val="0"/>
                    <w:autoSpaceDN w:val="0"/>
                    <w:adjustRightInd w:val="0"/>
                    <w:jc w:val="center"/>
                    <w:rPr>
                      <w:rFonts w:ascii="PT Astra Serif" w:hAnsi="PT Astra Serif"/>
                    </w:rPr>
                  </w:pPr>
                  <w:r w:rsidRPr="00E12F3C">
                    <w:rPr>
                      <w:rFonts w:ascii="PT Astra Serif" w:hAnsi="PT Astra Serif"/>
                    </w:rPr>
                    <w:t>400</w:t>
                  </w:r>
                </w:p>
              </w:tc>
              <w:tc>
                <w:tcPr>
                  <w:tcW w:w="1912" w:type="dxa"/>
                </w:tcPr>
                <w:p w:rsidR="001224C8" w:rsidRPr="00E12F3C" w:rsidRDefault="001224C8" w:rsidP="00967288">
                  <w:pPr>
                    <w:widowControl w:val="0"/>
                    <w:autoSpaceDE w:val="0"/>
                    <w:autoSpaceDN w:val="0"/>
                    <w:adjustRightInd w:val="0"/>
                    <w:jc w:val="center"/>
                    <w:rPr>
                      <w:rFonts w:ascii="PT Astra Serif" w:hAnsi="PT Astra Serif"/>
                    </w:rPr>
                  </w:pPr>
                  <w:r w:rsidRPr="00E12F3C">
                    <w:rPr>
                      <w:rFonts w:ascii="PT Astra Serif" w:hAnsi="PT Astra Serif"/>
                    </w:rPr>
                    <w:t>2500</w:t>
                  </w:r>
                </w:p>
              </w:tc>
            </w:tr>
            <w:tr w:rsidR="001224C8" w:rsidRPr="00E12F3C" w:rsidTr="00967288">
              <w:tc>
                <w:tcPr>
                  <w:tcW w:w="2096" w:type="dxa"/>
                </w:tcPr>
                <w:p w:rsidR="001224C8" w:rsidRPr="00E12F3C" w:rsidRDefault="001224C8" w:rsidP="00967288">
                  <w:pPr>
                    <w:widowControl w:val="0"/>
                    <w:autoSpaceDE w:val="0"/>
                    <w:autoSpaceDN w:val="0"/>
                    <w:adjustRightInd w:val="0"/>
                    <w:rPr>
                      <w:rFonts w:ascii="PT Astra Serif" w:hAnsi="PT Astra Serif"/>
                    </w:rPr>
                  </w:pPr>
                  <w:r w:rsidRPr="00E12F3C">
                    <w:rPr>
                      <w:rFonts w:ascii="PT Astra Serif" w:hAnsi="PT Astra Serif"/>
                    </w:rPr>
                    <w:t>для ведения огородничества</w:t>
                  </w:r>
                </w:p>
              </w:tc>
              <w:tc>
                <w:tcPr>
                  <w:tcW w:w="1825" w:type="dxa"/>
                </w:tcPr>
                <w:p w:rsidR="001224C8" w:rsidRPr="00E12F3C" w:rsidRDefault="001224C8" w:rsidP="00967288">
                  <w:pPr>
                    <w:widowControl w:val="0"/>
                    <w:autoSpaceDE w:val="0"/>
                    <w:autoSpaceDN w:val="0"/>
                    <w:adjustRightInd w:val="0"/>
                    <w:jc w:val="center"/>
                    <w:rPr>
                      <w:rFonts w:ascii="PT Astra Serif" w:hAnsi="PT Astra Serif"/>
                    </w:rPr>
                  </w:pPr>
                  <w:r w:rsidRPr="00E12F3C">
                    <w:rPr>
                      <w:rFonts w:ascii="PT Astra Serif" w:hAnsi="PT Astra Serif"/>
                    </w:rPr>
                    <w:t>200</w:t>
                  </w:r>
                </w:p>
              </w:tc>
              <w:tc>
                <w:tcPr>
                  <w:tcW w:w="1912" w:type="dxa"/>
                </w:tcPr>
                <w:p w:rsidR="001224C8" w:rsidRPr="00E12F3C" w:rsidRDefault="001224C8" w:rsidP="00967288">
                  <w:pPr>
                    <w:widowControl w:val="0"/>
                    <w:autoSpaceDE w:val="0"/>
                    <w:autoSpaceDN w:val="0"/>
                    <w:adjustRightInd w:val="0"/>
                    <w:jc w:val="center"/>
                    <w:rPr>
                      <w:rFonts w:ascii="PT Astra Serif" w:hAnsi="PT Astra Serif"/>
                    </w:rPr>
                  </w:pPr>
                  <w:r w:rsidRPr="00E12F3C">
                    <w:rPr>
                      <w:rFonts w:ascii="PT Astra Serif" w:hAnsi="PT Astra Serif"/>
                    </w:rPr>
                    <w:t>10000</w:t>
                  </w:r>
                </w:p>
              </w:tc>
            </w:tr>
          </w:tbl>
          <w:p w:rsidR="001224C8" w:rsidRPr="00E12F3C" w:rsidRDefault="001224C8" w:rsidP="00967288">
            <w:pPr>
              <w:jc w:val="both"/>
              <w:rPr>
                <w:rFonts w:ascii="PT Astra Serif" w:hAnsi="PT Astra Serif"/>
              </w:rPr>
            </w:pPr>
          </w:p>
        </w:tc>
      </w:tr>
      <w:tr w:rsidR="001224C8" w:rsidRPr="00E12F3C" w:rsidTr="002D11F4">
        <w:tc>
          <w:tcPr>
            <w:tcW w:w="3672"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5897" w:type="dxa"/>
          </w:tcPr>
          <w:p w:rsidR="001224C8" w:rsidRPr="00E12F3C" w:rsidRDefault="001224C8"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1224C8" w:rsidRPr="00E12F3C" w:rsidRDefault="001224C8" w:rsidP="00967288">
            <w:pPr>
              <w:widowControl w:val="0"/>
              <w:autoSpaceDE w:val="0"/>
              <w:autoSpaceDN w:val="0"/>
              <w:adjustRightInd w:val="0"/>
              <w:jc w:val="both"/>
              <w:rPr>
                <w:rFonts w:ascii="PT Astra Serif" w:hAnsi="PT Astra Serif"/>
                <w:b/>
                <w:highlight w:val="red"/>
              </w:rPr>
            </w:pPr>
          </w:p>
        </w:tc>
      </w:tr>
      <w:tr w:rsidR="001224C8" w:rsidRPr="00E12F3C" w:rsidTr="002D11F4">
        <w:tc>
          <w:tcPr>
            <w:tcW w:w="3672"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5897" w:type="dxa"/>
          </w:tcPr>
          <w:p w:rsidR="001224C8" w:rsidRPr="00E12F3C" w:rsidRDefault="001224C8" w:rsidP="00967288">
            <w:pPr>
              <w:autoSpaceDE w:val="0"/>
              <w:autoSpaceDN w:val="0"/>
              <w:adjustRightInd w:val="0"/>
              <w:jc w:val="both"/>
              <w:rPr>
                <w:rFonts w:ascii="PT Astra Serif" w:hAnsi="PT Astra Serif"/>
              </w:rPr>
            </w:pPr>
            <w:r w:rsidRPr="00E12F3C">
              <w:rPr>
                <w:rFonts w:ascii="PT Astra Serif" w:hAnsi="PT Astra Serif"/>
              </w:rPr>
              <w:t xml:space="preserve">Не подлежат установлению, за исключением объектов капитального строительства на земельных участках для ведения садоводства </w:t>
            </w:r>
          </w:p>
          <w:p w:rsidR="001224C8" w:rsidRPr="00E12F3C" w:rsidRDefault="001224C8" w:rsidP="00967288">
            <w:pPr>
              <w:autoSpaceDE w:val="0"/>
              <w:autoSpaceDN w:val="0"/>
              <w:adjustRightInd w:val="0"/>
              <w:jc w:val="both"/>
              <w:rPr>
                <w:rFonts w:ascii="PT Astra Serif" w:hAnsi="PT Astra Serif"/>
              </w:rPr>
            </w:pPr>
            <w:r w:rsidRPr="00E12F3C">
              <w:rPr>
                <w:rFonts w:ascii="PT Astra Serif" w:hAnsi="PT Astra Serif"/>
              </w:rPr>
              <w:t xml:space="preserve">- предельная высота зданий, строений, сооружений - 12 м; </w:t>
            </w:r>
          </w:p>
          <w:p w:rsidR="001224C8" w:rsidRDefault="009B0BAA" w:rsidP="00967288">
            <w:pPr>
              <w:widowControl w:val="0"/>
              <w:autoSpaceDE w:val="0"/>
              <w:autoSpaceDN w:val="0"/>
              <w:adjustRightInd w:val="0"/>
              <w:jc w:val="both"/>
              <w:rPr>
                <w:rFonts w:ascii="PT Astra Serif" w:hAnsi="PT Astra Serif"/>
              </w:rPr>
            </w:pPr>
            <w:r w:rsidRPr="009B0BAA">
              <w:rPr>
                <w:rFonts w:ascii="PT Astra Serif" w:hAnsi="PT Astra Serif"/>
              </w:rPr>
              <w:t>- предельная высота хозяйственных построек - 6 м в коньке кровли</w:t>
            </w:r>
          </w:p>
          <w:p w:rsidR="009B0BAA" w:rsidRPr="00E12F3C" w:rsidRDefault="009B0BAA" w:rsidP="00967288">
            <w:pPr>
              <w:widowControl w:val="0"/>
              <w:autoSpaceDE w:val="0"/>
              <w:autoSpaceDN w:val="0"/>
              <w:adjustRightInd w:val="0"/>
              <w:jc w:val="both"/>
              <w:rPr>
                <w:rFonts w:ascii="PT Astra Serif" w:hAnsi="PT Astra Serif"/>
                <w:b/>
                <w:highlight w:val="red"/>
              </w:rPr>
            </w:pPr>
          </w:p>
        </w:tc>
      </w:tr>
      <w:tr w:rsidR="001224C8" w:rsidRPr="00E12F3C" w:rsidTr="002D11F4">
        <w:tc>
          <w:tcPr>
            <w:tcW w:w="3672"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5897" w:type="dxa"/>
          </w:tcPr>
          <w:p w:rsidR="001224C8" w:rsidRPr="00E12F3C" w:rsidRDefault="001224C8" w:rsidP="00967288">
            <w:pPr>
              <w:widowControl w:val="0"/>
              <w:autoSpaceDE w:val="0"/>
              <w:autoSpaceDN w:val="0"/>
              <w:adjustRightInd w:val="0"/>
              <w:jc w:val="both"/>
              <w:rPr>
                <w:rFonts w:ascii="PT Astra Serif" w:hAnsi="PT Astra Serif"/>
              </w:rPr>
            </w:pPr>
            <w:r w:rsidRPr="00E12F3C">
              <w:rPr>
                <w:rFonts w:ascii="PT Astra Serif" w:hAnsi="PT Astra Serif"/>
              </w:rPr>
              <w:t>40%</w:t>
            </w:r>
          </w:p>
          <w:p w:rsidR="001224C8" w:rsidRPr="00E12F3C" w:rsidRDefault="001224C8" w:rsidP="00967288">
            <w:pPr>
              <w:widowControl w:val="0"/>
              <w:autoSpaceDE w:val="0"/>
              <w:autoSpaceDN w:val="0"/>
              <w:adjustRightInd w:val="0"/>
              <w:jc w:val="both"/>
              <w:rPr>
                <w:rFonts w:ascii="PT Astra Serif" w:hAnsi="PT Astra Serif"/>
              </w:rPr>
            </w:pPr>
          </w:p>
        </w:tc>
      </w:tr>
      <w:tr w:rsidR="001224C8" w:rsidRPr="00E12F3C" w:rsidTr="002D11F4">
        <w:tc>
          <w:tcPr>
            <w:tcW w:w="3672" w:type="dxa"/>
          </w:tcPr>
          <w:p w:rsidR="001224C8" w:rsidRPr="00E12F3C" w:rsidRDefault="001224C8" w:rsidP="00967288">
            <w:pPr>
              <w:widowControl w:val="0"/>
              <w:autoSpaceDE w:val="0"/>
              <w:autoSpaceDN w:val="0"/>
              <w:adjustRightInd w:val="0"/>
              <w:rPr>
                <w:rFonts w:ascii="PT Astra Serif" w:hAnsi="PT Astra Serif"/>
                <w:b/>
              </w:rPr>
            </w:pPr>
            <w:r w:rsidRPr="00E12F3C">
              <w:rPr>
                <w:rFonts w:ascii="PT Astra Serif" w:hAnsi="PT Astra Serif"/>
              </w:rPr>
              <w:t xml:space="preserve">Иные предельные параметры </w:t>
            </w:r>
            <w:r w:rsidRPr="00E12F3C">
              <w:rPr>
                <w:rFonts w:ascii="PT Astra Serif" w:hAnsi="PT Astra Serif"/>
              </w:rPr>
              <w:lastRenderedPageBreak/>
              <w:t>разрешенного строительства, реконструкции объектов капитального строительства</w:t>
            </w:r>
          </w:p>
        </w:tc>
        <w:tc>
          <w:tcPr>
            <w:tcW w:w="5897" w:type="dxa"/>
          </w:tcPr>
          <w:p w:rsidR="005726D4" w:rsidRPr="005726D4" w:rsidRDefault="005726D4" w:rsidP="005726D4">
            <w:pPr>
              <w:suppressAutoHyphens w:val="0"/>
              <w:autoSpaceDE w:val="0"/>
              <w:autoSpaceDN w:val="0"/>
              <w:adjustRightInd w:val="0"/>
              <w:ind w:firstLine="317"/>
              <w:jc w:val="both"/>
              <w:rPr>
                <w:rFonts w:eastAsiaTheme="minorHAnsi" w:cs="Times New Roman"/>
                <w:lang w:eastAsia="en-US"/>
              </w:rPr>
            </w:pPr>
            <w:r w:rsidRPr="005726D4">
              <w:rPr>
                <w:rFonts w:cs="Times New Roman"/>
                <w:lang w:eastAsia="ru-RU"/>
              </w:rPr>
              <w:lastRenderedPageBreak/>
              <w:t xml:space="preserve">- </w:t>
            </w:r>
            <w:r w:rsidRPr="005726D4">
              <w:rPr>
                <w:rFonts w:eastAsiaTheme="minorHAnsi" w:cs="Times New Roman"/>
                <w:lang w:eastAsia="en-US"/>
              </w:rPr>
              <w:t xml:space="preserve">минимальный отступ от границ земельного </w:t>
            </w:r>
            <w:r w:rsidRPr="005726D4">
              <w:rPr>
                <w:rFonts w:eastAsiaTheme="minorHAnsi" w:cs="Times New Roman"/>
                <w:lang w:eastAsia="en-US"/>
              </w:rPr>
              <w:lastRenderedPageBreak/>
              <w:t>участка для ведения садоводства со стороны улицы до жилого дома, садового дома их хозяйственных построек - не менее 5 м; проезда - не менее 3 м;</w:t>
            </w:r>
          </w:p>
          <w:p w:rsidR="005726D4" w:rsidRPr="005726D4" w:rsidRDefault="005726D4" w:rsidP="005726D4">
            <w:pPr>
              <w:suppressAutoHyphens w:val="0"/>
              <w:autoSpaceDE w:val="0"/>
              <w:autoSpaceDN w:val="0"/>
              <w:adjustRightInd w:val="0"/>
              <w:ind w:firstLine="317"/>
              <w:jc w:val="both"/>
              <w:rPr>
                <w:rFonts w:eastAsiaTheme="minorHAnsi" w:cs="Times New Roman"/>
                <w:lang w:eastAsia="en-US"/>
              </w:rPr>
            </w:pPr>
            <w:r w:rsidRPr="005726D4">
              <w:rPr>
                <w:rFonts w:cs="Times New Roman"/>
                <w:lang w:eastAsia="ru-RU"/>
              </w:rPr>
              <w:t xml:space="preserve"> </w:t>
            </w:r>
            <w:proofErr w:type="gramStart"/>
            <w:r w:rsidRPr="005726D4">
              <w:rPr>
                <w:rFonts w:cs="Times New Roman"/>
                <w:lang w:eastAsia="ru-RU"/>
              </w:rPr>
              <w:t xml:space="preserve">- </w:t>
            </w:r>
            <w:r w:rsidRPr="005726D4">
              <w:rPr>
                <w:rFonts w:eastAsiaTheme="minorHAnsi" w:cs="Times New Roman"/>
                <w:lang w:eastAsia="en-US"/>
              </w:rPr>
              <w:t>минимальный отступ от границ земельного участка для ведения садоводства с иных сторон до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w:t>
            </w:r>
            <w:proofErr w:type="gramEnd"/>
            <w:r w:rsidRPr="005726D4">
              <w:rPr>
                <w:rFonts w:eastAsiaTheme="minorHAnsi" w:cs="Times New Roman"/>
                <w:lang w:eastAsia="en-US"/>
              </w:rPr>
              <w:t xml:space="preserve"> до </w:t>
            </w:r>
            <w:r w:rsidRPr="005726D4">
              <w:rPr>
                <w:rFonts w:cs="Times New Roman"/>
                <w:lang w:eastAsia="ru-RU"/>
              </w:rPr>
              <w:t>построек для содержания скота и птицы - не менее 4 м;</w:t>
            </w:r>
          </w:p>
          <w:p w:rsidR="005726D4" w:rsidRPr="005726D4" w:rsidRDefault="005726D4" w:rsidP="005726D4">
            <w:pPr>
              <w:suppressAutoHyphens w:val="0"/>
              <w:autoSpaceDE w:val="0"/>
              <w:autoSpaceDN w:val="0"/>
              <w:adjustRightInd w:val="0"/>
              <w:ind w:firstLine="317"/>
              <w:jc w:val="both"/>
              <w:rPr>
                <w:rFonts w:eastAsiaTheme="minorHAnsi" w:cs="Times New Roman"/>
                <w:lang w:eastAsia="en-US"/>
              </w:rPr>
            </w:pPr>
            <w:r w:rsidRPr="005726D4">
              <w:rPr>
                <w:rFonts w:eastAsiaTheme="minorHAnsi" w:cs="Times New Roman"/>
                <w:lang w:eastAsia="en-US"/>
              </w:rPr>
              <w:t xml:space="preserve">- в районах сложившейся </w:t>
            </w:r>
            <w:proofErr w:type="gramStart"/>
            <w:r w:rsidRPr="005726D4">
              <w:rPr>
                <w:rFonts w:eastAsiaTheme="minorHAnsi" w:cs="Times New Roman"/>
                <w:lang w:eastAsia="en-US"/>
              </w:rPr>
              <w:t>застройки жилые дома</w:t>
            </w:r>
            <w:proofErr w:type="gramEnd"/>
            <w:r w:rsidRPr="005726D4">
              <w:rPr>
                <w:rFonts w:eastAsiaTheme="minorHAnsi" w:cs="Times New Roman"/>
                <w:lang w:eastAsia="en-US"/>
              </w:rPr>
              <w:t>, садовые дома должны располагаться по существующей линии застройки, определенной планировочной структурой квартала;</w:t>
            </w:r>
          </w:p>
          <w:p w:rsidR="005726D4" w:rsidRPr="005726D4" w:rsidRDefault="005726D4" w:rsidP="005726D4">
            <w:pPr>
              <w:suppressAutoHyphens w:val="0"/>
              <w:autoSpaceDE w:val="0"/>
              <w:autoSpaceDN w:val="0"/>
              <w:adjustRightInd w:val="0"/>
              <w:ind w:firstLine="317"/>
              <w:jc w:val="both"/>
              <w:rPr>
                <w:rFonts w:eastAsiaTheme="minorHAnsi" w:cs="Times New Roman"/>
                <w:lang w:eastAsia="en-US"/>
              </w:rPr>
            </w:pPr>
            <w:r w:rsidRPr="005726D4">
              <w:rPr>
                <w:rFonts w:eastAsiaTheme="minorHAnsi" w:cs="Times New Roman"/>
                <w:lang w:eastAsia="en-US"/>
              </w:rPr>
              <w:t>- при наличии линии регулирования застройки, утвержденной документацией по планировке территории, жилые дома, садовые дома должны располагаться по линии регулирования застройки;</w:t>
            </w:r>
          </w:p>
          <w:p w:rsidR="005726D4" w:rsidRPr="005726D4" w:rsidRDefault="005726D4" w:rsidP="005726D4">
            <w:pPr>
              <w:suppressAutoHyphens w:val="0"/>
              <w:autoSpaceDE w:val="0"/>
              <w:autoSpaceDN w:val="0"/>
              <w:adjustRightInd w:val="0"/>
              <w:ind w:firstLine="317"/>
              <w:jc w:val="both"/>
              <w:rPr>
                <w:rFonts w:cs="Times New Roman"/>
                <w:lang w:eastAsia="ru-RU"/>
              </w:rPr>
            </w:pPr>
            <w:r w:rsidRPr="005726D4">
              <w:rPr>
                <w:rFonts w:cs="Times New Roman"/>
                <w:lang w:eastAsia="ru-RU"/>
              </w:rPr>
              <w:t>- для иных объектов капитального строительства - не подлежат установлению (определить проектной документацией);</w:t>
            </w:r>
          </w:p>
          <w:p w:rsidR="005726D4" w:rsidRPr="005726D4" w:rsidRDefault="005726D4" w:rsidP="005726D4">
            <w:pPr>
              <w:suppressAutoHyphens w:val="0"/>
              <w:autoSpaceDE w:val="0"/>
              <w:autoSpaceDN w:val="0"/>
              <w:adjustRightInd w:val="0"/>
              <w:ind w:firstLine="34"/>
              <w:jc w:val="both"/>
              <w:rPr>
                <w:rFonts w:cs="Times New Roman"/>
                <w:lang w:eastAsia="ru-RU"/>
              </w:rPr>
            </w:pPr>
          </w:p>
          <w:p w:rsidR="005726D4" w:rsidRPr="005726D4" w:rsidRDefault="005726D4" w:rsidP="005726D4">
            <w:pPr>
              <w:widowControl w:val="0"/>
              <w:suppressAutoHyphens w:val="0"/>
              <w:autoSpaceDE w:val="0"/>
              <w:autoSpaceDN w:val="0"/>
              <w:adjustRightInd w:val="0"/>
              <w:ind w:firstLine="34"/>
              <w:jc w:val="both"/>
              <w:rPr>
                <w:rFonts w:cs="Times New Roman"/>
                <w:lang w:eastAsia="ru-RU"/>
              </w:rPr>
            </w:pPr>
            <w:r w:rsidRPr="005726D4">
              <w:rPr>
                <w:rFonts w:cs="Times New Roman"/>
                <w:lang w:eastAsia="ru-RU"/>
              </w:rPr>
              <w:t>- максимальная высота ограждения, устанавливаемого на границе с соседним земельным участком – 1,8 м.;</w:t>
            </w:r>
          </w:p>
          <w:p w:rsidR="005726D4" w:rsidRPr="005726D4" w:rsidRDefault="005726D4" w:rsidP="005726D4">
            <w:pPr>
              <w:widowControl w:val="0"/>
              <w:suppressAutoHyphens w:val="0"/>
              <w:autoSpaceDE w:val="0"/>
              <w:autoSpaceDN w:val="0"/>
              <w:adjustRightInd w:val="0"/>
              <w:ind w:firstLine="34"/>
              <w:jc w:val="both"/>
              <w:rPr>
                <w:rFonts w:cs="Times New Roman"/>
                <w:lang w:eastAsia="ru-RU"/>
              </w:rPr>
            </w:pPr>
            <w:r w:rsidRPr="005726D4">
              <w:rPr>
                <w:rFonts w:cs="Times New Roman"/>
                <w:lang w:eastAsia="ru-RU"/>
              </w:rPr>
              <w:t>- максимальная высота прочих ограждений земельного участка, в том числе со стороны улицы – 1,7 м.;</w:t>
            </w:r>
          </w:p>
          <w:p w:rsidR="005726D4" w:rsidRPr="005726D4" w:rsidRDefault="005726D4" w:rsidP="005726D4">
            <w:pPr>
              <w:widowControl w:val="0"/>
              <w:suppressAutoHyphens w:val="0"/>
              <w:autoSpaceDE w:val="0"/>
              <w:autoSpaceDN w:val="0"/>
              <w:adjustRightInd w:val="0"/>
              <w:ind w:firstLine="34"/>
              <w:jc w:val="both"/>
              <w:rPr>
                <w:rFonts w:cs="Times New Roman"/>
                <w:lang w:eastAsia="ru-RU"/>
              </w:rPr>
            </w:pPr>
            <w:r w:rsidRPr="005726D4">
              <w:rPr>
                <w:rFonts w:cs="Times New Roman"/>
                <w:lang w:eastAsia="ru-RU"/>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w:t>
            </w:r>
          </w:p>
          <w:p w:rsidR="005726D4" w:rsidRPr="005726D4" w:rsidRDefault="005726D4" w:rsidP="005726D4">
            <w:pPr>
              <w:widowControl w:val="0"/>
              <w:suppressAutoHyphens w:val="0"/>
              <w:autoSpaceDE w:val="0"/>
              <w:autoSpaceDN w:val="0"/>
              <w:adjustRightInd w:val="0"/>
              <w:ind w:firstLine="34"/>
              <w:jc w:val="both"/>
              <w:rPr>
                <w:rFonts w:cs="Times New Roman"/>
                <w:lang w:eastAsia="ru-RU"/>
              </w:rPr>
            </w:pPr>
            <w:r w:rsidRPr="005726D4">
              <w:rPr>
                <w:rFonts w:cs="Times New Roman"/>
                <w:lang w:eastAsia="ru-RU"/>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1224C8" w:rsidRPr="00E12F3C" w:rsidRDefault="001224C8" w:rsidP="00967288">
            <w:pPr>
              <w:widowControl w:val="0"/>
              <w:autoSpaceDE w:val="0"/>
              <w:autoSpaceDN w:val="0"/>
              <w:adjustRightInd w:val="0"/>
              <w:jc w:val="both"/>
              <w:rPr>
                <w:rFonts w:ascii="PT Astra Serif" w:hAnsi="PT Astra Serif"/>
                <w:b/>
              </w:rPr>
            </w:pPr>
          </w:p>
        </w:tc>
      </w:tr>
    </w:tbl>
    <w:p w:rsidR="005726D4" w:rsidRPr="005726D4" w:rsidRDefault="005726D4" w:rsidP="005726D4">
      <w:pPr>
        <w:suppressAutoHyphens w:val="0"/>
        <w:autoSpaceDE w:val="0"/>
        <w:autoSpaceDN w:val="0"/>
        <w:adjustRightInd w:val="0"/>
        <w:ind w:firstLine="540"/>
        <w:jc w:val="both"/>
        <w:rPr>
          <w:rFonts w:cs="Times New Roman"/>
          <w:lang w:eastAsia="ru-RU"/>
        </w:rPr>
      </w:pPr>
      <w:r w:rsidRPr="005726D4">
        <w:rPr>
          <w:rFonts w:cs="Times New Roman"/>
          <w:lang w:eastAsia="ru-RU"/>
        </w:rPr>
        <w:lastRenderedPageBreak/>
        <w:t xml:space="preserve">При разделе земельного участка для ведения </w:t>
      </w:r>
      <w:proofErr w:type="gramStart"/>
      <w:r w:rsidRPr="005726D4">
        <w:rPr>
          <w:rFonts w:cs="Times New Roman"/>
          <w:lang w:eastAsia="ru-RU"/>
        </w:rPr>
        <w:t>садоводства</w:t>
      </w:r>
      <w:proofErr w:type="gramEnd"/>
      <w:r w:rsidRPr="005726D4">
        <w:rPr>
          <w:rFonts w:cs="Times New Roman"/>
          <w:lang w:eastAsia="ru-RU"/>
        </w:rPr>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w:t>
      </w:r>
      <w:r>
        <w:rPr>
          <w:rFonts w:cs="Times New Roman"/>
          <w:lang w:eastAsia="ru-RU"/>
        </w:rPr>
        <w:t>мостоятельные земельные участки</w:t>
      </w:r>
    </w:p>
    <w:p w:rsidR="002D11F4" w:rsidRPr="003B198F" w:rsidRDefault="002D11F4" w:rsidP="002D11F4">
      <w:pPr>
        <w:pStyle w:val="40"/>
        <w:numPr>
          <w:ilvl w:val="0"/>
          <w:numId w:val="22"/>
        </w:numPr>
      </w:pPr>
      <w:r w:rsidRPr="003B198F">
        <w:t>Сх</w:t>
      </w:r>
      <w:r>
        <w:t>3</w:t>
      </w:r>
      <w:r w:rsidRPr="003B198F">
        <w:t xml:space="preserve"> – </w:t>
      </w:r>
      <w:r w:rsidRPr="007D6356">
        <w:t>Иные зоны сельскохозяйственного назначения</w:t>
      </w:r>
      <w:r w:rsidRPr="003B198F">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11F4" w:rsidRPr="003B198F" w:rsidTr="002D11F4">
        <w:trPr>
          <w:tblHead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11F4" w:rsidRPr="001224C8" w:rsidRDefault="002D11F4" w:rsidP="002D11F4">
            <w:pPr>
              <w:widowControl w:val="0"/>
              <w:autoSpaceDE w:val="0"/>
              <w:autoSpaceDN w:val="0"/>
              <w:adjustRightInd w:val="0"/>
              <w:jc w:val="center"/>
              <w:rPr>
                <w:b/>
                <w:sz w:val="22"/>
                <w:szCs w:val="22"/>
              </w:rPr>
            </w:pPr>
            <w:r w:rsidRPr="001224C8">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11F4" w:rsidRPr="001224C8" w:rsidRDefault="002D11F4" w:rsidP="002D11F4">
            <w:pPr>
              <w:widowControl w:val="0"/>
              <w:autoSpaceDE w:val="0"/>
              <w:autoSpaceDN w:val="0"/>
              <w:adjustRightInd w:val="0"/>
              <w:jc w:val="center"/>
              <w:rPr>
                <w:b/>
                <w:sz w:val="22"/>
                <w:szCs w:val="22"/>
              </w:rPr>
            </w:pPr>
            <w:r w:rsidRPr="001224C8">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11F4" w:rsidRPr="001224C8" w:rsidRDefault="002D11F4" w:rsidP="002D11F4">
            <w:pPr>
              <w:widowControl w:val="0"/>
              <w:autoSpaceDE w:val="0"/>
              <w:autoSpaceDN w:val="0"/>
              <w:adjustRightInd w:val="0"/>
              <w:jc w:val="center"/>
              <w:rPr>
                <w:b/>
                <w:sz w:val="22"/>
                <w:szCs w:val="22"/>
              </w:rPr>
            </w:pPr>
            <w:r w:rsidRPr="001224C8">
              <w:rPr>
                <w:b/>
                <w:sz w:val="22"/>
                <w:szCs w:val="22"/>
              </w:rPr>
              <w:t>Код</w:t>
            </w:r>
          </w:p>
        </w:tc>
      </w:tr>
      <w:tr w:rsidR="002D11F4" w:rsidRPr="003B198F" w:rsidTr="002D11F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11F4" w:rsidRPr="001224C8" w:rsidRDefault="002D11F4" w:rsidP="002D11F4">
            <w:pPr>
              <w:widowControl w:val="0"/>
              <w:autoSpaceDE w:val="0"/>
              <w:autoSpaceDN w:val="0"/>
              <w:adjustRightInd w:val="0"/>
              <w:jc w:val="center"/>
              <w:rPr>
                <w:rFonts w:ascii="Times New Roman Полужирный" w:hAnsi="Times New Roman Полужирный"/>
                <w:b/>
                <w:smallCaps/>
                <w:sz w:val="22"/>
                <w:szCs w:val="22"/>
              </w:rPr>
            </w:pPr>
            <w:r w:rsidRPr="001224C8">
              <w:rPr>
                <w:rFonts w:ascii="Times New Roman Полужирный" w:hAnsi="Times New Roman Полужирный"/>
                <w:b/>
                <w:smallCaps/>
                <w:sz w:val="22"/>
                <w:szCs w:val="22"/>
              </w:rPr>
              <w:t>Основные виды разрешенного использования</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lastRenderedPageBreak/>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Ведение сельского хозяйства.</w:t>
            </w:r>
          </w:p>
          <w:p w:rsidR="002D11F4" w:rsidRDefault="002D11F4" w:rsidP="002D11F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2"/>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2D11F4" w:rsidRPr="001F164C" w:rsidRDefault="002D11F4" w:rsidP="002D11F4">
            <w:pPr>
              <w:pStyle w:val="affffff7"/>
              <w:jc w:val="center"/>
            </w:pPr>
            <w:r w:rsidRPr="001F164C">
              <w:t>1.0</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выращиванием сельскохозяйственных культур.</w:t>
            </w:r>
          </w:p>
          <w:p w:rsidR="002D11F4" w:rsidRDefault="002D11F4" w:rsidP="002D11F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2"/>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1.2</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Овощеводство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1.3</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Выращивание тонизирующих, лекарственных, цветочных культур</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1.4</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Садоводство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1.5</w:t>
            </w:r>
          </w:p>
        </w:tc>
      </w:tr>
      <w:tr w:rsidR="00B439C9"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39C9" w:rsidRDefault="00B439C9" w:rsidP="002D11F4">
            <w:pPr>
              <w:pStyle w:val="affffff7"/>
            </w:pPr>
            <w:r w:rsidRPr="00B439C9">
              <w:t>Виноградарство</w:t>
            </w:r>
          </w:p>
        </w:tc>
        <w:tc>
          <w:tcPr>
            <w:tcW w:w="6945" w:type="dxa"/>
            <w:tcBorders>
              <w:top w:val="single" w:sz="4" w:space="0" w:color="auto"/>
              <w:left w:val="single" w:sz="4" w:space="0" w:color="auto"/>
              <w:bottom w:val="single" w:sz="4" w:space="0" w:color="auto"/>
              <w:right w:val="single" w:sz="4" w:space="0" w:color="auto"/>
            </w:tcBorders>
          </w:tcPr>
          <w:p w:rsidR="00B439C9" w:rsidRDefault="00B439C9" w:rsidP="002D11F4">
            <w:pPr>
              <w:pStyle w:val="affffff7"/>
            </w:pPr>
            <w:r w:rsidRPr="00B439C9">
              <w:t xml:space="preserve">Возделывание винограда на </w:t>
            </w:r>
            <w:proofErr w:type="spellStart"/>
            <w:r w:rsidRPr="00B439C9">
              <w:t>виноградопригодных</w:t>
            </w:r>
            <w:proofErr w:type="spellEnd"/>
            <w:r w:rsidRPr="00B439C9">
              <w:t xml:space="preserve"> землях</w:t>
            </w:r>
          </w:p>
        </w:tc>
        <w:tc>
          <w:tcPr>
            <w:tcW w:w="709" w:type="dxa"/>
            <w:tcBorders>
              <w:top w:val="single" w:sz="4" w:space="0" w:color="auto"/>
              <w:left w:val="single" w:sz="4" w:space="0" w:color="auto"/>
              <w:bottom w:val="single" w:sz="4" w:space="0" w:color="auto"/>
              <w:right w:val="single" w:sz="4" w:space="0" w:color="auto"/>
            </w:tcBorders>
          </w:tcPr>
          <w:p w:rsidR="00B439C9" w:rsidRDefault="00B439C9" w:rsidP="002D11F4">
            <w:pPr>
              <w:pStyle w:val="affffff7"/>
              <w:jc w:val="center"/>
            </w:pPr>
            <w:r w:rsidRPr="00B439C9">
              <w:t>1.5.1</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Выращивание льна и конопли</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1.6</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D11F4" w:rsidRDefault="002D11F4" w:rsidP="002D11F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2"/>
                </w:rPr>
                <w:t>кодами 1.8-1.11</w:t>
              </w:r>
            </w:hyperlink>
            <w:r>
              <w:t xml:space="preserve">, </w:t>
            </w:r>
            <w:hyperlink w:anchor="sub_10115" w:history="1">
              <w:r>
                <w:rPr>
                  <w:rStyle w:val="affffff2"/>
                </w:rPr>
                <w:t>1.15</w:t>
              </w:r>
            </w:hyperlink>
            <w:r>
              <w:t xml:space="preserve">, </w:t>
            </w:r>
            <w:hyperlink w:anchor="sub_1119" w:history="1">
              <w:r>
                <w:rPr>
                  <w:rStyle w:val="affffff2"/>
                </w:rPr>
                <w:t>1.19</w:t>
              </w:r>
            </w:hyperlink>
            <w:r>
              <w:t xml:space="preserve">, </w:t>
            </w:r>
            <w:hyperlink w:anchor="sub_1120" w:history="1">
              <w:r>
                <w:rPr>
                  <w:rStyle w:val="affffff2"/>
                </w:rPr>
                <w:t>1.20</w:t>
              </w:r>
            </w:hyperlink>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1.7</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 xml:space="preserve">Осуществление хозяйственной деятельности, в том числе на </w:t>
            </w:r>
            <w:r>
              <w:lastRenderedPageBreak/>
              <w:t>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D11F4" w:rsidRDefault="002D11F4" w:rsidP="002D11F4">
            <w:pPr>
              <w:pStyle w:val="affffff7"/>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lastRenderedPageBreak/>
              <w:t>1.8</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lastRenderedPageBreak/>
              <w:t>Звероводство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разведением в неволе ценных пушных зверей;</w:t>
            </w:r>
          </w:p>
          <w:p w:rsidR="002D11F4" w:rsidRDefault="002D11F4" w:rsidP="002D11F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2D11F4" w:rsidRDefault="002D11F4" w:rsidP="002D11F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1.9</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Птицеводство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разведением домашних пород птиц, в том числе водоплавающих;</w:t>
            </w:r>
          </w:p>
          <w:p w:rsidR="002D11F4" w:rsidRDefault="002D11F4" w:rsidP="002D11F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D11F4" w:rsidRDefault="002D11F4" w:rsidP="002D11F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1.10</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разведением свиней;</w:t>
            </w:r>
          </w:p>
          <w:p w:rsidR="002D11F4" w:rsidRDefault="002D11F4" w:rsidP="002D11F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2D11F4" w:rsidRDefault="002D11F4" w:rsidP="002D11F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1.11</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D11F4" w:rsidRDefault="002D11F4" w:rsidP="002D11F4">
            <w:pPr>
              <w:pStyle w:val="affffff7"/>
            </w:pPr>
            <w:r>
              <w:t>размещение ульев, иных объектов и оборудования, необходимого для пчеловодства и разведениях иных полезных насекомых;</w:t>
            </w:r>
          </w:p>
          <w:p w:rsidR="002D11F4" w:rsidRDefault="002D11F4" w:rsidP="002D11F4">
            <w:pPr>
              <w:pStyle w:val="affffff7"/>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1.12</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 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1.13</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Научное обеспечение сельского хозяйства</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1.14</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lastRenderedPageBreak/>
              <w:t>Хранение и переработка</w:t>
            </w:r>
          </w:p>
          <w:p w:rsidR="002D11F4" w:rsidRDefault="002D11F4" w:rsidP="002D11F4">
            <w:pPr>
              <w:pStyle w:val="affffff7"/>
            </w:pPr>
            <w:r>
              <w:t>сельскохозяйственной</w:t>
            </w:r>
          </w:p>
          <w:p w:rsidR="002D11F4" w:rsidRDefault="002D11F4" w:rsidP="002D11F4">
            <w:pPr>
              <w:pStyle w:val="affffff7"/>
            </w:pPr>
            <w:r>
              <w:t>продукции</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1.15</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1.16</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Питомники</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D11F4" w:rsidRDefault="002D11F4" w:rsidP="002D11F4">
            <w:pPr>
              <w:pStyle w:val="affffff7"/>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1.17</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7"/>
            </w:pPr>
            <w:r>
              <w:t>Обеспечение</w:t>
            </w:r>
          </w:p>
          <w:p w:rsidR="002D11F4" w:rsidRDefault="002D11F4" w:rsidP="002D11F4">
            <w:pPr>
              <w:pStyle w:val="affffff7"/>
            </w:pPr>
            <w:r>
              <w:t>сельскохозяйственного</w:t>
            </w:r>
          </w:p>
          <w:p w:rsidR="002D11F4" w:rsidRDefault="002D11F4" w:rsidP="002D11F4">
            <w:pPr>
              <w:pStyle w:val="affffff7"/>
            </w:pPr>
            <w:r>
              <w:t>производства</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1.18</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9"/>
            </w:pPr>
            <w:r>
              <w:t>Сенокошение</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9"/>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1.19</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9"/>
            </w:pPr>
            <w:r>
              <w:t>Выпас</w:t>
            </w:r>
          </w:p>
          <w:p w:rsidR="002D11F4" w:rsidRDefault="002D11F4" w:rsidP="002D11F4">
            <w:pPr>
              <w:pStyle w:val="affffff9"/>
            </w:pPr>
            <w:r>
              <w:t>сельскохозяйственных</w:t>
            </w:r>
          </w:p>
          <w:p w:rsidR="002D11F4" w:rsidRDefault="002D11F4" w:rsidP="002D11F4">
            <w:pPr>
              <w:pStyle w:val="affffff9"/>
            </w:pPr>
            <w:r>
              <w:t>животных</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9"/>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1.20</w:t>
            </w:r>
          </w:p>
        </w:tc>
      </w:tr>
      <w:tr w:rsidR="002D11F4" w:rsidRPr="003B198F" w:rsidTr="002D11F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Pr="003B198F" w:rsidRDefault="002D11F4" w:rsidP="002D11F4">
            <w:pPr>
              <w:widowControl w:val="0"/>
              <w:autoSpaceDE w:val="0"/>
              <w:autoSpaceDN w:val="0"/>
              <w:adjustRightInd w:val="0"/>
              <w:jc w:val="center"/>
              <w:rPr>
                <w:sz w:val="22"/>
                <w:szCs w:val="22"/>
              </w:rPr>
            </w:pPr>
            <w:r w:rsidRPr="001224C8">
              <w:rPr>
                <w:rFonts w:ascii="Times New Roman Полужирный" w:hAnsi="Times New Roman Полужирный"/>
                <w:b/>
                <w:smallCaps/>
                <w:sz w:val="22"/>
                <w:szCs w:val="22"/>
              </w:rPr>
              <w:t xml:space="preserve">Вспомогательные виды разрешенного использования </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3.1.1</w:t>
            </w:r>
          </w:p>
        </w:tc>
      </w:tr>
      <w:tr w:rsidR="002D11F4" w:rsidRPr="003B198F" w:rsidTr="002D11F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Pr="001224C8" w:rsidRDefault="002D11F4" w:rsidP="002D11F4">
            <w:pPr>
              <w:widowControl w:val="0"/>
              <w:autoSpaceDE w:val="0"/>
              <w:autoSpaceDN w:val="0"/>
              <w:adjustRightInd w:val="0"/>
              <w:jc w:val="center"/>
              <w:rPr>
                <w:rFonts w:ascii="Times New Roman Полужирный" w:hAnsi="Times New Roman Полужирный"/>
                <w:b/>
                <w:smallCaps/>
                <w:sz w:val="22"/>
                <w:szCs w:val="22"/>
              </w:rPr>
            </w:pPr>
            <w:r w:rsidRPr="001224C8">
              <w:rPr>
                <w:rFonts w:ascii="Times New Roman Полужирный" w:hAnsi="Times New Roman Полужирный"/>
                <w:b/>
                <w:smallCaps/>
                <w:sz w:val="22"/>
                <w:szCs w:val="22"/>
              </w:rPr>
              <w:t>Условно разрешенные виды использования</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9"/>
            </w:pPr>
            <w:r>
              <w:t>Земельные участки общего назначения</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t>13.0</w:t>
            </w:r>
          </w:p>
        </w:tc>
      </w:tr>
      <w:tr w:rsidR="002D11F4" w:rsidRPr="003B198F" w:rsidTr="002D11F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F4" w:rsidRDefault="002D11F4" w:rsidP="002D11F4">
            <w:pPr>
              <w:pStyle w:val="affffff9"/>
            </w:pPr>
            <w:r>
              <w:t xml:space="preserve">Ведение </w:t>
            </w:r>
            <w:r>
              <w:lastRenderedPageBreak/>
              <w:t>садоводства</w:t>
            </w:r>
          </w:p>
        </w:tc>
        <w:tc>
          <w:tcPr>
            <w:tcW w:w="6945"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pPr>
            <w:r>
              <w:lastRenderedPageBreak/>
              <w:t xml:space="preserve">Осуществление отдыха и (или) выращивания гражданами для </w:t>
            </w:r>
            <w:r>
              <w:lastRenderedPageBreak/>
              <w:t xml:space="preserve">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2"/>
                </w:rPr>
                <w:t>кодом 2.1</w:t>
              </w:r>
            </w:hyperlink>
            <w:r>
              <w:t>,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2D11F4" w:rsidRDefault="002D11F4" w:rsidP="002D11F4">
            <w:pPr>
              <w:pStyle w:val="affffff7"/>
              <w:jc w:val="center"/>
            </w:pPr>
            <w:r>
              <w:lastRenderedPageBreak/>
              <w:t>13.2</w:t>
            </w:r>
          </w:p>
        </w:tc>
      </w:tr>
    </w:tbl>
    <w:p w:rsidR="002D11F4" w:rsidRDefault="002D11F4" w:rsidP="002D11F4">
      <w:pPr>
        <w:widowControl w:val="0"/>
        <w:autoSpaceDE w:val="0"/>
        <w:autoSpaceDN w:val="0"/>
        <w:adjustRightInd w:val="0"/>
        <w:ind w:firstLine="709"/>
        <w:contextualSpacing/>
        <w:jc w:val="both"/>
        <w:rPr>
          <w:b/>
        </w:rPr>
      </w:pPr>
    </w:p>
    <w:p w:rsidR="002D11F4" w:rsidRDefault="002D11F4" w:rsidP="002D11F4">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11F4" w:rsidRDefault="002D11F4" w:rsidP="002D11F4">
      <w:pPr>
        <w:widowControl w:val="0"/>
        <w:autoSpaceDE w:val="0"/>
        <w:autoSpaceDN w:val="0"/>
        <w:adjustRightInd w:val="0"/>
        <w:ind w:firstLine="709"/>
        <w:contextualSpacing/>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2D11F4" w:rsidRPr="00236E61" w:rsidTr="002D11F4">
        <w:trPr>
          <w:tblHeader/>
        </w:trPr>
        <w:tc>
          <w:tcPr>
            <w:tcW w:w="3794" w:type="dxa"/>
            <w:vAlign w:val="center"/>
          </w:tcPr>
          <w:p w:rsidR="002D11F4" w:rsidRPr="001224C8" w:rsidRDefault="002D11F4" w:rsidP="002D11F4">
            <w:pPr>
              <w:widowControl w:val="0"/>
              <w:autoSpaceDE w:val="0"/>
              <w:autoSpaceDN w:val="0"/>
              <w:adjustRightInd w:val="0"/>
              <w:jc w:val="center"/>
              <w:rPr>
                <w:b/>
              </w:rPr>
            </w:pPr>
            <w:r w:rsidRPr="001224C8">
              <w:rPr>
                <w:b/>
              </w:rPr>
              <w:t>Наименование размера, параметра</w:t>
            </w:r>
          </w:p>
        </w:tc>
        <w:tc>
          <w:tcPr>
            <w:tcW w:w="6059" w:type="dxa"/>
            <w:vAlign w:val="center"/>
          </w:tcPr>
          <w:p w:rsidR="002D11F4" w:rsidRPr="001224C8" w:rsidRDefault="002D11F4" w:rsidP="002D11F4">
            <w:pPr>
              <w:widowControl w:val="0"/>
              <w:autoSpaceDE w:val="0"/>
              <w:autoSpaceDN w:val="0"/>
              <w:adjustRightInd w:val="0"/>
              <w:jc w:val="center"/>
              <w:rPr>
                <w:b/>
              </w:rPr>
            </w:pPr>
            <w:r w:rsidRPr="001224C8">
              <w:rPr>
                <w:b/>
              </w:rPr>
              <w:t>Значение, единица измерения, дополнительные условия</w:t>
            </w:r>
          </w:p>
        </w:tc>
      </w:tr>
      <w:tr w:rsidR="002D11F4" w:rsidRPr="00236E61" w:rsidTr="002D11F4">
        <w:trPr>
          <w:trHeight w:val="600"/>
        </w:trPr>
        <w:tc>
          <w:tcPr>
            <w:tcW w:w="3794" w:type="dxa"/>
          </w:tcPr>
          <w:p w:rsidR="002D11F4" w:rsidRPr="005470DB" w:rsidRDefault="002D11F4" w:rsidP="002D11F4">
            <w:pPr>
              <w:widowControl w:val="0"/>
              <w:autoSpaceDE w:val="0"/>
              <w:autoSpaceDN w:val="0"/>
              <w:adjustRightInd w:val="0"/>
              <w:rPr>
                <w:b/>
              </w:rPr>
            </w:pPr>
            <w:r w:rsidRPr="0057241D">
              <w:t>Предельные (минимальные и (или) максимальные) размеры земельных участков</w:t>
            </w:r>
          </w:p>
        </w:tc>
        <w:tc>
          <w:tcPr>
            <w:tcW w:w="6059" w:type="dxa"/>
          </w:tcPr>
          <w:p w:rsidR="002D11F4" w:rsidRDefault="002D11F4" w:rsidP="002D11F4">
            <w:pPr>
              <w:jc w:val="both"/>
            </w:pPr>
            <w:r w:rsidRPr="0057241D">
              <w:t>не подлежат установлению</w:t>
            </w:r>
            <w:r>
              <w:t>, кроме случаев:</w:t>
            </w:r>
          </w:p>
          <w:p w:rsidR="002D11F4" w:rsidRDefault="002D11F4" w:rsidP="002D11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1825"/>
              <w:gridCol w:w="1912"/>
            </w:tblGrid>
            <w:tr w:rsidR="002D11F4" w:rsidRPr="00AD1B4A" w:rsidTr="002D11F4">
              <w:tc>
                <w:tcPr>
                  <w:tcW w:w="2096" w:type="dxa"/>
                </w:tcPr>
                <w:p w:rsidR="002D11F4" w:rsidRPr="00F12EAB" w:rsidRDefault="002D11F4" w:rsidP="002D11F4">
                  <w:pPr>
                    <w:widowControl w:val="0"/>
                    <w:autoSpaceDE w:val="0"/>
                    <w:autoSpaceDN w:val="0"/>
                    <w:adjustRightInd w:val="0"/>
                  </w:pPr>
                  <w:r w:rsidRPr="00F12EAB">
                    <w:t>для ведения садоводства</w:t>
                  </w:r>
                </w:p>
              </w:tc>
              <w:tc>
                <w:tcPr>
                  <w:tcW w:w="1825" w:type="dxa"/>
                </w:tcPr>
                <w:p w:rsidR="002D11F4" w:rsidRPr="00F12EAB" w:rsidRDefault="002D11F4" w:rsidP="002D11F4">
                  <w:pPr>
                    <w:widowControl w:val="0"/>
                    <w:autoSpaceDE w:val="0"/>
                    <w:autoSpaceDN w:val="0"/>
                    <w:adjustRightInd w:val="0"/>
                    <w:jc w:val="center"/>
                  </w:pPr>
                  <w:r>
                    <w:t>400</w:t>
                  </w:r>
                </w:p>
              </w:tc>
              <w:tc>
                <w:tcPr>
                  <w:tcW w:w="1912" w:type="dxa"/>
                </w:tcPr>
                <w:p w:rsidR="002D11F4" w:rsidRPr="00F12EAB" w:rsidRDefault="002D11F4" w:rsidP="002D11F4">
                  <w:pPr>
                    <w:widowControl w:val="0"/>
                    <w:autoSpaceDE w:val="0"/>
                    <w:autoSpaceDN w:val="0"/>
                    <w:adjustRightInd w:val="0"/>
                    <w:jc w:val="center"/>
                  </w:pPr>
                  <w:r w:rsidRPr="00F12EAB">
                    <w:t>25</w:t>
                  </w:r>
                  <w:r>
                    <w:t>00</w:t>
                  </w:r>
                </w:p>
              </w:tc>
            </w:tr>
            <w:tr w:rsidR="002D11F4" w:rsidRPr="00AD1B4A" w:rsidTr="002D11F4">
              <w:tc>
                <w:tcPr>
                  <w:tcW w:w="2096" w:type="dxa"/>
                </w:tcPr>
                <w:p w:rsidR="002D11F4" w:rsidRPr="00F12EAB" w:rsidRDefault="002D11F4" w:rsidP="002D11F4">
                  <w:pPr>
                    <w:widowControl w:val="0"/>
                    <w:autoSpaceDE w:val="0"/>
                    <w:autoSpaceDN w:val="0"/>
                    <w:adjustRightInd w:val="0"/>
                  </w:pPr>
                  <w:r w:rsidRPr="00F12EAB">
                    <w:t>для ведения огородничества</w:t>
                  </w:r>
                </w:p>
              </w:tc>
              <w:tc>
                <w:tcPr>
                  <w:tcW w:w="1825" w:type="dxa"/>
                </w:tcPr>
                <w:p w:rsidR="002D11F4" w:rsidRPr="00F12EAB" w:rsidRDefault="002D11F4" w:rsidP="002D11F4">
                  <w:pPr>
                    <w:widowControl w:val="0"/>
                    <w:autoSpaceDE w:val="0"/>
                    <w:autoSpaceDN w:val="0"/>
                    <w:adjustRightInd w:val="0"/>
                    <w:jc w:val="center"/>
                  </w:pPr>
                  <w:r>
                    <w:t>200</w:t>
                  </w:r>
                </w:p>
              </w:tc>
              <w:tc>
                <w:tcPr>
                  <w:tcW w:w="1912" w:type="dxa"/>
                </w:tcPr>
                <w:p w:rsidR="002D11F4" w:rsidRPr="00F12EAB" w:rsidRDefault="002D11F4" w:rsidP="002D11F4">
                  <w:pPr>
                    <w:widowControl w:val="0"/>
                    <w:autoSpaceDE w:val="0"/>
                    <w:autoSpaceDN w:val="0"/>
                    <w:adjustRightInd w:val="0"/>
                    <w:jc w:val="center"/>
                  </w:pPr>
                  <w:r>
                    <w:t>10000</w:t>
                  </w:r>
                </w:p>
              </w:tc>
            </w:tr>
          </w:tbl>
          <w:p w:rsidR="002D11F4" w:rsidRPr="00E7084E" w:rsidRDefault="002D11F4" w:rsidP="002D11F4">
            <w:pPr>
              <w:jc w:val="both"/>
            </w:pPr>
          </w:p>
        </w:tc>
      </w:tr>
      <w:tr w:rsidR="002D11F4" w:rsidRPr="00236E61" w:rsidTr="002D11F4">
        <w:tc>
          <w:tcPr>
            <w:tcW w:w="3794" w:type="dxa"/>
          </w:tcPr>
          <w:p w:rsidR="002D11F4" w:rsidRPr="00236E61" w:rsidRDefault="002D11F4" w:rsidP="002D11F4">
            <w:pPr>
              <w:widowControl w:val="0"/>
              <w:autoSpaceDE w:val="0"/>
              <w:autoSpaceDN w:val="0"/>
              <w:adjustRightInd w:val="0"/>
              <w:rPr>
                <w:b/>
              </w:rPr>
            </w:pPr>
            <w:r w:rsidRPr="00236E61">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236E61">
              <w:t>задний</w:t>
            </w:r>
            <w:proofErr w:type="gramEnd"/>
            <w:r w:rsidRPr="00236E61">
              <w:t>, строений, сооружений</w:t>
            </w:r>
          </w:p>
        </w:tc>
        <w:tc>
          <w:tcPr>
            <w:tcW w:w="6059" w:type="dxa"/>
          </w:tcPr>
          <w:p w:rsidR="002D11F4" w:rsidRPr="00236E61" w:rsidRDefault="002D11F4" w:rsidP="002D11F4">
            <w:pPr>
              <w:widowControl w:val="0"/>
              <w:autoSpaceDE w:val="0"/>
              <w:autoSpaceDN w:val="0"/>
              <w:adjustRightInd w:val="0"/>
              <w:jc w:val="both"/>
            </w:pPr>
            <w:r w:rsidRPr="00236E61">
              <w:t>не подлежит установлению</w:t>
            </w:r>
          </w:p>
          <w:p w:rsidR="002D11F4" w:rsidRPr="00236E61" w:rsidRDefault="002D11F4" w:rsidP="002D11F4">
            <w:pPr>
              <w:widowControl w:val="0"/>
              <w:autoSpaceDE w:val="0"/>
              <w:autoSpaceDN w:val="0"/>
              <w:adjustRightInd w:val="0"/>
              <w:jc w:val="both"/>
              <w:rPr>
                <w:b/>
                <w:highlight w:val="red"/>
              </w:rPr>
            </w:pPr>
          </w:p>
        </w:tc>
      </w:tr>
      <w:tr w:rsidR="002D11F4" w:rsidRPr="00236E61" w:rsidTr="002D11F4">
        <w:tc>
          <w:tcPr>
            <w:tcW w:w="3794" w:type="dxa"/>
          </w:tcPr>
          <w:p w:rsidR="002D11F4" w:rsidRPr="00236E61" w:rsidRDefault="002D11F4" w:rsidP="002D11F4">
            <w:pPr>
              <w:widowControl w:val="0"/>
              <w:autoSpaceDE w:val="0"/>
              <w:autoSpaceDN w:val="0"/>
              <w:adjustRightInd w:val="0"/>
              <w:rPr>
                <w:b/>
              </w:rPr>
            </w:pPr>
            <w:r w:rsidRPr="00236E61">
              <w:t>Предельное количество этажей или предельная высота зданий, строений, сооружений</w:t>
            </w:r>
          </w:p>
        </w:tc>
        <w:tc>
          <w:tcPr>
            <w:tcW w:w="6059" w:type="dxa"/>
          </w:tcPr>
          <w:p w:rsidR="002D11F4" w:rsidRDefault="002D11F4" w:rsidP="002D11F4">
            <w:pPr>
              <w:autoSpaceDE w:val="0"/>
              <w:autoSpaceDN w:val="0"/>
              <w:adjustRightInd w:val="0"/>
              <w:jc w:val="both"/>
            </w:pPr>
            <w:r w:rsidRPr="007F0C0C">
              <w:t xml:space="preserve">Не подлежат установлению, за исключением объектов капитального строительства на земельных участках </w:t>
            </w:r>
            <w:r>
              <w:t xml:space="preserve">для ведения садоводства </w:t>
            </w:r>
          </w:p>
          <w:p w:rsidR="002D11F4" w:rsidRDefault="002D11F4" w:rsidP="002D11F4">
            <w:pPr>
              <w:autoSpaceDE w:val="0"/>
              <w:autoSpaceDN w:val="0"/>
              <w:adjustRightInd w:val="0"/>
              <w:jc w:val="both"/>
            </w:pPr>
            <w:r>
              <w:t xml:space="preserve">- предельная высота зданий, строений, сооружений - 12 м; </w:t>
            </w:r>
          </w:p>
          <w:p w:rsidR="002D11F4" w:rsidRDefault="002D11F4" w:rsidP="002D11F4">
            <w:pPr>
              <w:autoSpaceDE w:val="0"/>
              <w:autoSpaceDN w:val="0"/>
              <w:adjustRightInd w:val="0"/>
              <w:jc w:val="both"/>
            </w:pPr>
            <w:r>
              <w:t>- предельная высота хозяйственных построек жилых домов, жилых строений - 6 м в коньке кровли</w:t>
            </w:r>
          </w:p>
          <w:p w:rsidR="002D11F4" w:rsidRPr="00236E61" w:rsidRDefault="002D11F4" w:rsidP="002D11F4">
            <w:pPr>
              <w:widowControl w:val="0"/>
              <w:autoSpaceDE w:val="0"/>
              <w:autoSpaceDN w:val="0"/>
              <w:adjustRightInd w:val="0"/>
              <w:jc w:val="both"/>
              <w:rPr>
                <w:b/>
                <w:highlight w:val="red"/>
              </w:rPr>
            </w:pPr>
          </w:p>
        </w:tc>
      </w:tr>
      <w:tr w:rsidR="002D11F4" w:rsidRPr="00236E61" w:rsidTr="002D11F4">
        <w:tc>
          <w:tcPr>
            <w:tcW w:w="3794" w:type="dxa"/>
          </w:tcPr>
          <w:p w:rsidR="002D11F4" w:rsidRPr="00236E61" w:rsidRDefault="002D11F4" w:rsidP="002D11F4">
            <w:pPr>
              <w:widowControl w:val="0"/>
              <w:autoSpaceDE w:val="0"/>
              <w:autoSpaceDN w:val="0"/>
              <w:adjustRightInd w:val="0"/>
              <w:rPr>
                <w:b/>
              </w:rPr>
            </w:pPr>
            <w:r w:rsidRPr="00236E61">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236E61">
              <w:t>ко</w:t>
            </w:r>
            <w:proofErr w:type="gramEnd"/>
            <w:r w:rsidRPr="00236E61">
              <w:t xml:space="preserve"> все площади земельного участка</w:t>
            </w:r>
          </w:p>
        </w:tc>
        <w:tc>
          <w:tcPr>
            <w:tcW w:w="6059" w:type="dxa"/>
          </w:tcPr>
          <w:p w:rsidR="002D11F4" w:rsidRPr="00236E61" w:rsidRDefault="002D11F4" w:rsidP="002D11F4">
            <w:pPr>
              <w:widowControl w:val="0"/>
              <w:autoSpaceDE w:val="0"/>
              <w:autoSpaceDN w:val="0"/>
              <w:adjustRightInd w:val="0"/>
              <w:jc w:val="both"/>
            </w:pPr>
            <w:r>
              <w:t>40%</w:t>
            </w:r>
          </w:p>
          <w:p w:rsidR="002D11F4" w:rsidRPr="00236E61" w:rsidRDefault="002D11F4" w:rsidP="002D11F4">
            <w:pPr>
              <w:widowControl w:val="0"/>
              <w:autoSpaceDE w:val="0"/>
              <w:autoSpaceDN w:val="0"/>
              <w:adjustRightInd w:val="0"/>
              <w:jc w:val="both"/>
            </w:pPr>
          </w:p>
        </w:tc>
      </w:tr>
      <w:tr w:rsidR="002D11F4" w:rsidRPr="0057241D" w:rsidTr="002D11F4">
        <w:tc>
          <w:tcPr>
            <w:tcW w:w="3794" w:type="dxa"/>
          </w:tcPr>
          <w:p w:rsidR="002D11F4" w:rsidRPr="00236E61" w:rsidRDefault="002D11F4" w:rsidP="002D11F4">
            <w:pPr>
              <w:widowControl w:val="0"/>
              <w:autoSpaceDE w:val="0"/>
              <w:autoSpaceDN w:val="0"/>
              <w:adjustRightInd w:val="0"/>
              <w:rPr>
                <w:b/>
              </w:rPr>
            </w:pPr>
            <w:r w:rsidRPr="00236E61">
              <w:t>Иные предельные параметры разрешенного строительства, реконструкции объектов капитального строительства</w:t>
            </w:r>
          </w:p>
        </w:tc>
        <w:tc>
          <w:tcPr>
            <w:tcW w:w="6059" w:type="dxa"/>
          </w:tcPr>
          <w:p w:rsidR="002D11F4" w:rsidRDefault="002D11F4" w:rsidP="002D11F4">
            <w:pPr>
              <w:autoSpaceDE w:val="0"/>
              <w:autoSpaceDN w:val="0"/>
              <w:adjustRightInd w:val="0"/>
              <w:jc w:val="both"/>
            </w:pPr>
            <w:r w:rsidRPr="007F0C0C">
              <w:t>Не подлежат установлению, за исключением объектов на земельных участках для ведения</w:t>
            </w:r>
            <w:r>
              <w:t xml:space="preserve"> садоводства:</w:t>
            </w:r>
          </w:p>
          <w:p w:rsidR="002D11F4" w:rsidRDefault="002D11F4" w:rsidP="002D11F4">
            <w:pPr>
              <w:autoSpaceDE w:val="0"/>
              <w:autoSpaceDN w:val="0"/>
              <w:adjustRightInd w:val="0"/>
              <w:ind w:firstLine="34"/>
              <w:jc w:val="both"/>
            </w:pPr>
          </w:p>
          <w:p w:rsidR="002D11F4" w:rsidRDefault="002D11F4" w:rsidP="002D11F4">
            <w:pPr>
              <w:autoSpaceDE w:val="0"/>
              <w:autoSpaceDN w:val="0"/>
              <w:adjustRightInd w:val="0"/>
              <w:ind w:firstLine="34"/>
              <w:jc w:val="both"/>
            </w:pPr>
            <w:r>
              <w:t>Минимальный отступ от границ земельного участка для ведения садоводства:</w:t>
            </w:r>
          </w:p>
          <w:p w:rsidR="002D11F4" w:rsidRDefault="002D11F4" w:rsidP="002D11F4">
            <w:pPr>
              <w:autoSpaceDE w:val="0"/>
              <w:autoSpaceDN w:val="0"/>
              <w:adjustRightInd w:val="0"/>
              <w:ind w:firstLine="34"/>
              <w:jc w:val="both"/>
            </w:pPr>
            <w:r>
              <w:t>- со стороны улицы до жилого дома, садового дома, их хозяйственных построек - не менее 5 м; проезда - не менее 3 м;</w:t>
            </w:r>
          </w:p>
          <w:p w:rsidR="002D11F4" w:rsidRDefault="002D11F4" w:rsidP="002D11F4">
            <w:pPr>
              <w:autoSpaceDE w:val="0"/>
              <w:autoSpaceDN w:val="0"/>
              <w:adjustRightInd w:val="0"/>
              <w:ind w:firstLine="34"/>
              <w:jc w:val="both"/>
            </w:pPr>
            <w:r>
              <w:t>- с иных сторон до жилого дома, садового дома - не менее 3 м; до хозяйственных построек - не менее 1 м;</w:t>
            </w:r>
          </w:p>
          <w:p w:rsidR="002D11F4" w:rsidRDefault="002D11F4" w:rsidP="002D11F4">
            <w:pPr>
              <w:autoSpaceDE w:val="0"/>
              <w:autoSpaceDN w:val="0"/>
              <w:adjustRightInd w:val="0"/>
              <w:jc w:val="both"/>
              <w:rPr>
                <w:b/>
                <w:bCs/>
              </w:rPr>
            </w:pPr>
            <w:r w:rsidRPr="00E823ED">
              <w:lastRenderedPageBreak/>
              <w:t xml:space="preserve">- </w:t>
            </w:r>
            <w:r w:rsidRPr="00E823ED">
              <w:rPr>
                <w:bCs/>
              </w:rPr>
              <w:t>при наличии линии регулирования застройки, утвержденной документацией по планировке территории, жилые дома, садовые дома должны располагаться по линии регулирования застройки</w:t>
            </w:r>
            <w:r>
              <w:rPr>
                <w:b/>
                <w:bCs/>
              </w:rPr>
              <w:t>.</w:t>
            </w:r>
          </w:p>
          <w:p w:rsidR="002D11F4" w:rsidRDefault="002D11F4" w:rsidP="002D11F4">
            <w:pPr>
              <w:autoSpaceDE w:val="0"/>
              <w:autoSpaceDN w:val="0"/>
              <w:adjustRightInd w:val="0"/>
              <w:ind w:firstLine="34"/>
              <w:jc w:val="both"/>
            </w:pPr>
          </w:p>
          <w:p w:rsidR="002D11F4" w:rsidRPr="007F0C0C" w:rsidRDefault="002D11F4" w:rsidP="002D11F4">
            <w:pPr>
              <w:widowControl w:val="0"/>
              <w:autoSpaceDE w:val="0"/>
              <w:autoSpaceDN w:val="0"/>
              <w:adjustRightInd w:val="0"/>
              <w:ind w:firstLine="34"/>
              <w:jc w:val="both"/>
            </w:pPr>
            <w:r w:rsidRPr="0057241D">
              <w:t xml:space="preserve">- </w:t>
            </w:r>
            <w:r w:rsidRPr="007F0C0C">
              <w:t>максимальная высота ограждения, устанавливаемого на границе с соседним земельным участком – 1,8 м.;</w:t>
            </w:r>
          </w:p>
          <w:p w:rsidR="002D11F4" w:rsidRPr="007F0C0C" w:rsidRDefault="002D11F4" w:rsidP="002D11F4">
            <w:pPr>
              <w:widowControl w:val="0"/>
              <w:autoSpaceDE w:val="0"/>
              <w:autoSpaceDN w:val="0"/>
              <w:adjustRightInd w:val="0"/>
              <w:ind w:firstLine="34"/>
              <w:jc w:val="both"/>
            </w:pPr>
            <w:r w:rsidRPr="007F0C0C">
              <w:t>- максимальная высота прочих ограждений земельного участка, в том числе со стороны улицы – 1,7 м.;</w:t>
            </w:r>
          </w:p>
          <w:p w:rsidR="002D11F4" w:rsidRPr="007F0C0C" w:rsidRDefault="002D11F4" w:rsidP="002D11F4">
            <w:pPr>
              <w:widowControl w:val="0"/>
              <w:autoSpaceDE w:val="0"/>
              <w:autoSpaceDN w:val="0"/>
              <w:adjustRightInd w:val="0"/>
              <w:ind w:firstLine="34"/>
              <w:jc w:val="both"/>
            </w:pPr>
            <w:r w:rsidRPr="007F0C0C">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w:t>
            </w:r>
          </w:p>
          <w:p w:rsidR="002D11F4" w:rsidRDefault="002D11F4" w:rsidP="002D11F4">
            <w:pPr>
              <w:widowControl w:val="0"/>
              <w:autoSpaceDE w:val="0"/>
              <w:autoSpaceDN w:val="0"/>
              <w:adjustRightInd w:val="0"/>
              <w:ind w:firstLine="34"/>
              <w:jc w:val="both"/>
            </w:pPr>
            <w:r w:rsidRPr="007F0C0C">
              <w:t>- расстояния между объектами капитального строительства определяются исходя из требований</w:t>
            </w:r>
            <w:r w:rsidRPr="0057241D">
              <w:t xml:space="preserve"> противопожарной безопасности, инсоляции и санитарной защиты в соответствии с д</w:t>
            </w:r>
            <w:r>
              <w:t>ействующими нормами и правилами.</w:t>
            </w:r>
          </w:p>
          <w:p w:rsidR="002D11F4" w:rsidRPr="005470DB" w:rsidRDefault="002D11F4" w:rsidP="002D11F4">
            <w:pPr>
              <w:widowControl w:val="0"/>
              <w:autoSpaceDE w:val="0"/>
              <w:autoSpaceDN w:val="0"/>
              <w:adjustRightInd w:val="0"/>
              <w:jc w:val="both"/>
              <w:rPr>
                <w:b/>
              </w:rPr>
            </w:pPr>
          </w:p>
        </w:tc>
      </w:tr>
    </w:tbl>
    <w:p w:rsidR="002D11F4" w:rsidRPr="00290AA9" w:rsidRDefault="002D11F4" w:rsidP="002D11F4">
      <w:pPr>
        <w:widowControl w:val="0"/>
        <w:autoSpaceDE w:val="0"/>
        <w:autoSpaceDN w:val="0"/>
        <w:adjustRightInd w:val="0"/>
        <w:ind w:firstLine="709"/>
        <w:contextualSpacing/>
        <w:jc w:val="both"/>
        <w:rPr>
          <w:b/>
          <w:i/>
          <w:u w:val="single"/>
        </w:rPr>
      </w:pPr>
    </w:p>
    <w:p w:rsidR="001224C8" w:rsidRPr="00E12F3C" w:rsidRDefault="001224C8" w:rsidP="00BE7847">
      <w:pPr>
        <w:widowControl w:val="0"/>
        <w:autoSpaceDE w:val="0"/>
        <w:autoSpaceDN w:val="0"/>
        <w:adjustRightInd w:val="0"/>
        <w:ind w:firstLine="709"/>
        <w:contextualSpacing/>
        <w:jc w:val="both"/>
        <w:rPr>
          <w:rFonts w:ascii="PT Astra Serif" w:hAnsi="PT Astra Serif"/>
          <w:b/>
          <w:i/>
          <w:u w:val="single"/>
        </w:rPr>
      </w:pPr>
    </w:p>
    <w:p w:rsidR="00BE7847" w:rsidRPr="00E12F3C" w:rsidRDefault="00BE7847" w:rsidP="000A65CB">
      <w:pPr>
        <w:pStyle w:val="39"/>
      </w:pPr>
      <w:bookmarkStart w:id="448" w:name="_Toc4763309"/>
      <w:bookmarkStart w:id="449" w:name="_Toc14163629"/>
      <w:bookmarkStart w:id="450" w:name="_Toc175310086"/>
      <w:bookmarkEnd w:id="446"/>
      <w:bookmarkEnd w:id="447"/>
      <w:r w:rsidRPr="00E12F3C">
        <w:t xml:space="preserve">Статья </w:t>
      </w:r>
      <w:r w:rsidR="00586F45" w:rsidRPr="00E12F3C">
        <w:t>3</w:t>
      </w:r>
      <w:r w:rsidR="00B15EFD">
        <w:t>7</w:t>
      </w:r>
      <w:r w:rsidRPr="00E12F3C">
        <w:t>. Градостроительные регламенты. Зоны рекреационного назначения – "Р"</w:t>
      </w:r>
      <w:bookmarkEnd w:id="448"/>
      <w:bookmarkEnd w:id="449"/>
      <w:bookmarkEnd w:id="450"/>
    </w:p>
    <w:p w:rsidR="00BE7847" w:rsidRPr="00E12F3C" w:rsidRDefault="00BE7847" w:rsidP="00813C6F">
      <w:pPr>
        <w:pStyle w:val="40"/>
        <w:numPr>
          <w:ilvl w:val="0"/>
          <w:numId w:val="23"/>
        </w:numPr>
        <w:rPr>
          <w:rFonts w:ascii="PT Astra Serif" w:hAnsi="PT Astra Serif"/>
        </w:rPr>
      </w:pPr>
      <w:proofErr w:type="gramStart"/>
      <w:r w:rsidRPr="00E12F3C">
        <w:rPr>
          <w:rFonts w:ascii="PT Astra Serif" w:hAnsi="PT Astra Serif"/>
        </w:rPr>
        <w:t>Р</w:t>
      </w:r>
      <w:proofErr w:type="gramEnd"/>
      <w:r w:rsidRPr="00E12F3C">
        <w:rPr>
          <w:rFonts w:ascii="PT Astra Serif" w:hAnsi="PT Astra Serif"/>
        </w:rPr>
        <w:t xml:space="preserve"> – </w:t>
      </w:r>
      <w:r w:rsidR="00B92B21">
        <w:rPr>
          <w:rFonts w:ascii="PT Astra Serif" w:hAnsi="PT Astra Serif"/>
          <w:szCs w:val="24"/>
        </w:rPr>
        <w:t xml:space="preserve">Зона </w:t>
      </w:r>
      <w:r w:rsidR="005726D4">
        <w:rPr>
          <w:rFonts w:ascii="PT Astra Serif" w:hAnsi="PT Astra Serif"/>
          <w:szCs w:val="24"/>
        </w:rPr>
        <w:t>рекреационного назначения</w:t>
      </w:r>
      <w:r w:rsidRPr="00E12F3C">
        <w:rPr>
          <w:rFonts w:ascii="PT Astra Serif" w:hAnsi="PT Astra Serif"/>
        </w:rPr>
        <w:t>.</w:t>
      </w:r>
    </w:p>
    <w:tbl>
      <w:tblPr>
        <w:tblW w:w="90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47"/>
        <w:gridCol w:w="5993"/>
        <w:gridCol w:w="844"/>
      </w:tblGrid>
      <w:tr w:rsidR="00BE7847" w:rsidRPr="00E12F3C" w:rsidTr="000C481A">
        <w:trPr>
          <w:trHeight w:val="540"/>
          <w:tblHeader/>
        </w:trPr>
        <w:tc>
          <w:tcPr>
            <w:tcW w:w="2093" w:type="dxa"/>
            <w:tcBorders>
              <w:top w:val="single" w:sz="4" w:space="0" w:color="auto"/>
              <w:left w:val="single" w:sz="4" w:space="0" w:color="auto"/>
              <w:bottom w:val="single" w:sz="4" w:space="0" w:color="auto"/>
              <w:right w:val="single" w:sz="4" w:space="0" w:color="auto"/>
            </w:tcBorders>
            <w:vAlign w:val="center"/>
            <w:hideMark/>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44" w:type="dxa"/>
            <w:tcBorders>
              <w:top w:val="single" w:sz="4" w:space="0" w:color="auto"/>
              <w:left w:val="single" w:sz="4" w:space="0" w:color="auto"/>
              <w:bottom w:val="single" w:sz="4" w:space="0" w:color="auto"/>
              <w:right w:val="single" w:sz="4" w:space="0" w:color="auto"/>
            </w:tcBorders>
            <w:vAlign w:val="center"/>
            <w:hideMark/>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0C481A">
        <w:trPr>
          <w:trHeight w:val="300"/>
        </w:trPr>
        <w:tc>
          <w:tcPr>
            <w:tcW w:w="9077" w:type="dxa"/>
            <w:gridSpan w:val="4"/>
            <w:tcBorders>
              <w:top w:val="single" w:sz="4" w:space="0" w:color="auto"/>
              <w:left w:val="single" w:sz="4" w:space="0" w:color="auto"/>
              <w:bottom w:val="single" w:sz="4" w:space="0" w:color="auto"/>
              <w:right w:val="single" w:sz="4" w:space="0" w:color="auto"/>
            </w:tcBorders>
            <w:hideMark/>
          </w:tcPr>
          <w:p w:rsidR="00BE7847" w:rsidRPr="00E12F3C" w:rsidRDefault="00BE7847" w:rsidP="00BE7847">
            <w:pPr>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BE7847"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hideMark/>
          </w:tcPr>
          <w:p w:rsidR="00BE7847" w:rsidRPr="00E12F3C" w:rsidRDefault="00BE7847" w:rsidP="00BE7847">
            <w:pPr>
              <w:pStyle w:val="affffff7"/>
              <w:rPr>
                <w:rFonts w:ascii="PT Astra Serif" w:hAnsi="PT Astra Serif"/>
              </w:rPr>
            </w:pPr>
            <w:bookmarkStart w:id="451" w:name="sub_1050"/>
            <w:r w:rsidRPr="00E12F3C">
              <w:rPr>
                <w:rFonts w:ascii="PT Astra Serif" w:hAnsi="PT Astra Serif"/>
              </w:rPr>
              <w:t>Отдых (рекреация)</w:t>
            </w:r>
            <w:bookmarkEnd w:id="451"/>
          </w:p>
        </w:tc>
        <w:tc>
          <w:tcPr>
            <w:tcW w:w="6140" w:type="dxa"/>
            <w:gridSpan w:val="2"/>
            <w:tcBorders>
              <w:top w:val="single" w:sz="4" w:space="0" w:color="auto"/>
              <w:left w:val="single" w:sz="4" w:space="0" w:color="auto"/>
              <w:bottom w:val="single" w:sz="4" w:space="0" w:color="auto"/>
              <w:right w:val="single" w:sz="4" w:space="0" w:color="auto"/>
            </w:tcBorders>
            <w:hideMark/>
          </w:tcPr>
          <w:p w:rsidR="00BE7847" w:rsidRPr="00E12F3C" w:rsidRDefault="00BE7847" w:rsidP="00BE7847">
            <w:pPr>
              <w:pStyle w:val="affffff7"/>
              <w:rPr>
                <w:rFonts w:ascii="PT Astra Serif" w:hAnsi="PT Astra Serif"/>
              </w:rPr>
            </w:pPr>
            <w:r w:rsidRPr="00E12F3C">
              <w:rPr>
                <w:rFonts w:ascii="PT Astra Serif" w:hAnsi="PT Astra Seri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E7847" w:rsidRPr="00E12F3C" w:rsidRDefault="00BE7847" w:rsidP="00BE7847">
            <w:pPr>
              <w:pStyle w:val="affffff7"/>
              <w:rPr>
                <w:rFonts w:ascii="PT Astra Serif" w:hAnsi="PT Astra Serif"/>
              </w:rPr>
            </w:pPr>
            <w:r w:rsidRPr="00E12F3C">
              <w:rPr>
                <w:rFonts w:ascii="PT Astra Serif" w:hAnsi="PT Astra Serif"/>
              </w:rPr>
              <w:t>создание и уход за городскими лесами, скверами, прудами, озерами, водохранилищами, пляжами, а также обустройство мест отдыха в них.</w:t>
            </w:r>
          </w:p>
          <w:p w:rsidR="00BE7847" w:rsidRPr="00E12F3C" w:rsidRDefault="00BE7847" w:rsidP="00BE7847">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E12F3C">
                <w:rPr>
                  <w:rStyle w:val="affffff2"/>
                  <w:rFonts w:ascii="PT Astra Serif" w:hAnsi="PT Astra Serif"/>
                </w:rPr>
                <w:t>кодами 5.1 - 5.5</w:t>
              </w:r>
            </w:hyperlink>
          </w:p>
        </w:tc>
        <w:tc>
          <w:tcPr>
            <w:tcW w:w="844" w:type="dxa"/>
            <w:tcBorders>
              <w:top w:val="single" w:sz="4" w:space="0" w:color="auto"/>
              <w:left w:val="single" w:sz="4" w:space="0" w:color="auto"/>
              <w:bottom w:val="single" w:sz="4" w:space="0" w:color="auto"/>
              <w:right w:val="single" w:sz="4" w:space="0" w:color="auto"/>
            </w:tcBorders>
            <w:hideMark/>
          </w:tcPr>
          <w:p w:rsidR="00BE7847" w:rsidRPr="00E12F3C" w:rsidRDefault="00BE7847" w:rsidP="00BE7847">
            <w:pPr>
              <w:pStyle w:val="affffff7"/>
              <w:jc w:val="center"/>
              <w:rPr>
                <w:rFonts w:ascii="PT Astra Serif" w:hAnsi="PT Astra Serif"/>
              </w:rPr>
            </w:pPr>
            <w:r w:rsidRPr="00E12F3C">
              <w:rPr>
                <w:rFonts w:ascii="PT Astra Serif" w:hAnsi="PT Astra Serif"/>
              </w:rPr>
              <w:t>5.0</w:t>
            </w:r>
          </w:p>
        </w:tc>
      </w:tr>
      <w:tr w:rsidR="005726D4"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5726D4" w:rsidRPr="00191B9B" w:rsidRDefault="005726D4"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Обеспечение спортивно-зрелищных мероприятий</w:t>
            </w:r>
          </w:p>
        </w:tc>
        <w:tc>
          <w:tcPr>
            <w:tcW w:w="6140" w:type="dxa"/>
            <w:gridSpan w:val="2"/>
            <w:tcBorders>
              <w:top w:val="single" w:sz="4" w:space="0" w:color="auto"/>
              <w:left w:val="single" w:sz="4" w:space="0" w:color="auto"/>
              <w:bottom w:val="single" w:sz="4" w:space="0" w:color="auto"/>
              <w:right w:val="single" w:sz="4" w:space="0" w:color="auto"/>
            </w:tcBorders>
          </w:tcPr>
          <w:p w:rsidR="005726D4" w:rsidRPr="00191B9B" w:rsidRDefault="005726D4"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44" w:type="dxa"/>
            <w:tcBorders>
              <w:top w:val="single" w:sz="4" w:space="0" w:color="auto"/>
              <w:left w:val="single" w:sz="4" w:space="0" w:color="auto"/>
              <w:bottom w:val="single" w:sz="4" w:space="0" w:color="auto"/>
              <w:right w:val="single" w:sz="4" w:space="0" w:color="auto"/>
            </w:tcBorders>
          </w:tcPr>
          <w:p w:rsidR="005726D4" w:rsidRPr="00191B9B" w:rsidRDefault="005726D4"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5.1.1</w:t>
            </w:r>
          </w:p>
        </w:tc>
      </w:tr>
      <w:tr w:rsidR="005726D4"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9"/>
              <w:rPr>
                <w:rFonts w:ascii="PT Astra Serif" w:hAnsi="PT Astra Serif"/>
              </w:rPr>
            </w:pPr>
            <w:r w:rsidRPr="00E12F3C">
              <w:rPr>
                <w:rFonts w:ascii="PT Astra Serif" w:hAnsi="PT Astra Serif"/>
              </w:rPr>
              <w:t>Обеспечение занятий спортом в помещениях</w:t>
            </w:r>
          </w:p>
        </w:tc>
        <w:tc>
          <w:tcPr>
            <w:tcW w:w="6140" w:type="dxa"/>
            <w:gridSpan w:val="2"/>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7"/>
              <w:rPr>
                <w:rFonts w:ascii="PT Astra Serif" w:hAnsi="PT Astra Serif"/>
              </w:rPr>
            </w:pPr>
            <w:r w:rsidRPr="00E12F3C">
              <w:rPr>
                <w:rFonts w:ascii="PT Astra Serif" w:hAnsi="PT Astra Serif"/>
              </w:rPr>
              <w:t>Размещение спортивных клубов, спортивных залов, бассейнов, физкультурно-оздоровительных комплексов в зданиях и сооружениях</w:t>
            </w:r>
          </w:p>
        </w:tc>
        <w:tc>
          <w:tcPr>
            <w:tcW w:w="844" w:type="dxa"/>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7"/>
              <w:jc w:val="center"/>
              <w:rPr>
                <w:rFonts w:ascii="PT Astra Serif" w:hAnsi="PT Astra Serif"/>
              </w:rPr>
            </w:pPr>
            <w:r w:rsidRPr="00E12F3C">
              <w:rPr>
                <w:rFonts w:ascii="PT Astra Serif" w:hAnsi="PT Astra Serif"/>
              </w:rPr>
              <w:t>5.1.2</w:t>
            </w:r>
          </w:p>
        </w:tc>
      </w:tr>
      <w:tr w:rsidR="005726D4"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5726D4" w:rsidRPr="00191B9B" w:rsidRDefault="005726D4"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Площадки для занятий спортом</w:t>
            </w:r>
          </w:p>
        </w:tc>
        <w:tc>
          <w:tcPr>
            <w:tcW w:w="6140" w:type="dxa"/>
            <w:gridSpan w:val="2"/>
            <w:tcBorders>
              <w:top w:val="single" w:sz="4" w:space="0" w:color="auto"/>
              <w:left w:val="single" w:sz="4" w:space="0" w:color="auto"/>
              <w:bottom w:val="single" w:sz="4" w:space="0" w:color="auto"/>
              <w:right w:val="single" w:sz="4" w:space="0" w:color="auto"/>
            </w:tcBorders>
          </w:tcPr>
          <w:p w:rsidR="005726D4" w:rsidRPr="00191B9B" w:rsidRDefault="005726D4"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tcPr>
          <w:p w:rsidR="005726D4" w:rsidRPr="00E12F3C" w:rsidRDefault="005726D4" w:rsidP="00BE7847">
            <w:pPr>
              <w:pStyle w:val="affffff7"/>
              <w:jc w:val="center"/>
              <w:rPr>
                <w:rFonts w:ascii="PT Astra Serif" w:hAnsi="PT Astra Serif"/>
              </w:rPr>
            </w:pPr>
            <w:r>
              <w:rPr>
                <w:rFonts w:ascii="PT Astra Serif" w:hAnsi="PT Astra Serif"/>
              </w:rPr>
              <w:t>5.1.3</w:t>
            </w:r>
          </w:p>
        </w:tc>
      </w:tr>
      <w:tr w:rsidR="005726D4"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9"/>
              <w:rPr>
                <w:rFonts w:ascii="PT Astra Serif" w:hAnsi="PT Astra Serif"/>
              </w:rPr>
            </w:pPr>
            <w:r w:rsidRPr="00E12F3C">
              <w:rPr>
                <w:rFonts w:ascii="PT Astra Serif" w:hAnsi="PT Astra Serif"/>
              </w:rPr>
              <w:lastRenderedPageBreak/>
              <w:t>Оборудованные площадки для занятий спортом</w:t>
            </w:r>
          </w:p>
        </w:tc>
        <w:tc>
          <w:tcPr>
            <w:tcW w:w="6140" w:type="dxa"/>
            <w:gridSpan w:val="2"/>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7"/>
              <w:rPr>
                <w:rFonts w:ascii="PT Astra Serif" w:hAnsi="PT Astra Serif"/>
              </w:rPr>
            </w:pPr>
            <w:r w:rsidRPr="00E12F3C">
              <w:rPr>
                <w:rFonts w:ascii="PT Astra Serif" w:hAnsi="PT Astra Seri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5726D4" w:rsidRPr="00E12F3C" w:rsidRDefault="005726D4" w:rsidP="00BE7847">
            <w:pPr>
              <w:pStyle w:val="affffff7"/>
              <w:jc w:val="center"/>
              <w:rPr>
                <w:rFonts w:ascii="PT Astra Serif" w:hAnsi="PT Astra Serif"/>
              </w:rPr>
            </w:pPr>
            <w:r w:rsidRPr="00E12F3C">
              <w:rPr>
                <w:rFonts w:ascii="PT Astra Serif" w:hAnsi="PT Astra Serif"/>
              </w:rPr>
              <w:t>5.1.4</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Водный спорт</w:t>
            </w:r>
          </w:p>
          <w:p w:rsidR="000C481A" w:rsidRPr="00191B9B" w:rsidRDefault="000C481A" w:rsidP="00306FA3">
            <w:pPr>
              <w:pStyle w:val="ConsPlusNormal"/>
              <w:ind w:firstLine="7"/>
              <w:jc w:val="both"/>
              <w:rPr>
                <w:rFonts w:ascii="Times New Roman" w:hAnsi="Times New Roman" w:cs="Times New Roman"/>
                <w:sz w:val="24"/>
                <w:szCs w:val="24"/>
              </w:rPr>
            </w:pP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5.1.5</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Авиационный спорт</w:t>
            </w:r>
          </w:p>
          <w:p w:rsidR="000C481A" w:rsidRPr="00191B9B" w:rsidRDefault="000C481A" w:rsidP="00306FA3">
            <w:pPr>
              <w:pStyle w:val="ConsPlusNormal"/>
              <w:ind w:firstLine="7"/>
              <w:jc w:val="both"/>
              <w:rPr>
                <w:rFonts w:ascii="Times New Roman" w:hAnsi="Times New Roman" w:cs="Times New Roman"/>
                <w:sz w:val="24"/>
                <w:szCs w:val="24"/>
              </w:rPr>
            </w:pP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5.1.6</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Спортивные базы</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5.1.7</w:t>
            </w:r>
          </w:p>
        </w:tc>
      </w:tr>
      <w:tr w:rsidR="006C1B90"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6C1B90" w:rsidRPr="001A40D0" w:rsidRDefault="006C1B90" w:rsidP="00A813CF">
            <w:r w:rsidRPr="001A40D0">
              <w:t>Природно-познавательный туризм</w:t>
            </w:r>
          </w:p>
        </w:tc>
        <w:tc>
          <w:tcPr>
            <w:tcW w:w="6140" w:type="dxa"/>
            <w:gridSpan w:val="2"/>
            <w:tcBorders>
              <w:top w:val="single" w:sz="4" w:space="0" w:color="auto"/>
              <w:left w:val="single" w:sz="4" w:space="0" w:color="auto"/>
              <w:bottom w:val="single" w:sz="4" w:space="0" w:color="auto"/>
              <w:right w:val="single" w:sz="4" w:space="0" w:color="auto"/>
            </w:tcBorders>
          </w:tcPr>
          <w:p w:rsidR="006C1B90" w:rsidRDefault="006C1B90" w:rsidP="006C1B90">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C1B90" w:rsidRPr="001A40D0" w:rsidRDefault="006C1B90" w:rsidP="006C1B90">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44" w:type="dxa"/>
            <w:tcBorders>
              <w:top w:val="single" w:sz="4" w:space="0" w:color="auto"/>
              <w:left w:val="single" w:sz="4" w:space="0" w:color="auto"/>
              <w:bottom w:val="single" w:sz="4" w:space="0" w:color="auto"/>
              <w:right w:val="single" w:sz="4" w:space="0" w:color="auto"/>
            </w:tcBorders>
          </w:tcPr>
          <w:p w:rsidR="006C1B90" w:rsidRPr="001A40D0" w:rsidRDefault="006C1B90" w:rsidP="00A813CF">
            <w:r>
              <w:t>5.2</w:t>
            </w:r>
          </w:p>
        </w:tc>
      </w:tr>
      <w:tr w:rsidR="006C1B90"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rPr>
                <w:rFonts w:cs="Times New Roman"/>
                <w:lang w:eastAsia="ru-RU"/>
              </w:rPr>
            </w:pPr>
            <w:r>
              <w:rPr>
                <w:rFonts w:cs="Times New Roman"/>
                <w:lang w:eastAsia="ru-RU"/>
              </w:rPr>
              <w:t>Туристическое обслуживание</w:t>
            </w:r>
          </w:p>
          <w:p w:rsidR="006C1B90" w:rsidRPr="001A40D0" w:rsidRDefault="006C1B90" w:rsidP="00A813CF"/>
        </w:tc>
        <w:tc>
          <w:tcPr>
            <w:tcW w:w="6140" w:type="dxa"/>
            <w:gridSpan w:val="2"/>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 xml:space="preserve">осуществление необходимых природоохранных и </w:t>
            </w:r>
            <w:proofErr w:type="spellStart"/>
            <w:r>
              <w:rPr>
                <w:rFonts w:cs="Times New Roman"/>
                <w:lang w:eastAsia="ru-RU"/>
              </w:rPr>
              <w:t>природовосстановительных</w:t>
            </w:r>
            <w:proofErr w:type="spellEnd"/>
            <w:r>
              <w:rPr>
                <w:rFonts w:cs="Times New Roman"/>
                <w:lang w:eastAsia="ru-RU"/>
              </w:rPr>
              <w:t xml:space="preserve"> мероприятий</w:t>
            </w:r>
          </w:p>
          <w:p w:rsidR="006C1B90" w:rsidRDefault="006C1B90" w:rsidP="006C1B90"/>
        </w:tc>
        <w:tc>
          <w:tcPr>
            <w:tcW w:w="844" w:type="dxa"/>
            <w:tcBorders>
              <w:top w:val="single" w:sz="4" w:space="0" w:color="auto"/>
              <w:left w:val="single" w:sz="4" w:space="0" w:color="auto"/>
              <w:bottom w:val="single" w:sz="4" w:space="0" w:color="auto"/>
              <w:right w:val="single" w:sz="4" w:space="0" w:color="auto"/>
            </w:tcBorders>
          </w:tcPr>
          <w:p w:rsidR="006C1B90" w:rsidRDefault="006C1B90" w:rsidP="00A813CF">
            <w:r>
              <w:t>5.2.1</w:t>
            </w:r>
          </w:p>
        </w:tc>
      </w:tr>
      <w:tr w:rsidR="006C1B90"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Охота и рыбалка</w:t>
            </w:r>
          </w:p>
          <w:p w:rsidR="006C1B90" w:rsidRDefault="006C1B90" w:rsidP="006C1B90">
            <w:pPr>
              <w:suppressAutoHyphens w:val="0"/>
              <w:autoSpaceDE w:val="0"/>
              <w:autoSpaceDN w:val="0"/>
              <w:adjustRightInd w:val="0"/>
              <w:rPr>
                <w:rFonts w:cs="Times New Roman"/>
                <w:lang w:eastAsia="ru-RU"/>
              </w:rPr>
            </w:pPr>
          </w:p>
        </w:tc>
        <w:tc>
          <w:tcPr>
            <w:tcW w:w="6140" w:type="dxa"/>
            <w:gridSpan w:val="2"/>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6C1B90" w:rsidRDefault="006C1B90" w:rsidP="006C1B90">
            <w:pPr>
              <w:suppressAutoHyphens w:val="0"/>
              <w:autoSpaceDE w:val="0"/>
              <w:autoSpaceDN w:val="0"/>
              <w:adjustRightInd w:val="0"/>
              <w:jc w:val="both"/>
              <w:rPr>
                <w:rFonts w:cs="Times New Roman"/>
                <w:lang w:eastAsia="ru-RU"/>
              </w:rPr>
            </w:pPr>
          </w:p>
        </w:tc>
        <w:tc>
          <w:tcPr>
            <w:tcW w:w="844" w:type="dxa"/>
            <w:tcBorders>
              <w:top w:val="single" w:sz="4" w:space="0" w:color="auto"/>
              <w:left w:val="single" w:sz="4" w:space="0" w:color="auto"/>
              <w:bottom w:val="single" w:sz="4" w:space="0" w:color="auto"/>
              <w:right w:val="single" w:sz="4" w:space="0" w:color="auto"/>
            </w:tcBorders>
          </w:tcPr>
          <w:p w:rsidR="006C1B90" w:rsidRDefault="006C1B90" w:rsidP="00A813CF">
            <w:r>
              <w:t>5.3</w:t>
            </w:r>
          </w:p>
        </w:tc>
      </w:tr>
      <w:tr w:rsidR="006C1B90"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Поля для гольфа или конных прогулок</w:t>
            </w:r>
          </w:p>
          <w:p w:rsidR="006C1B90" w:rsidRDefault="006C1B90" w:rsidP="006C1B90">
            <w:pPr>
              <w:suppressAutoHyphens w:val="0"/>
              <w:autoSpaceDE w:val="0"/>
              <w:autoSpaceDN w:val="0"/>
              <w:adjustRightInd w:val="0"/>
              <w:jc w:val="both"/>
              <w:rPr>
                <w:rFonts w:cs="Times New Roman"/>
                <w:lang w:eastAsia="ru-RU"/>
              </w:rPr>
            </w:pPr>
          </w:p>
        </w:tc>
        <w:tc>
          <w:tcPr>
            <w:tcW w:w="6140" w:type="dxa"/>
            <w:gridSpan w:val="2"/>
            <w:tcBorders>
              <w:top w:val="single" w:sz="4" w:space="0" w:color="auto"/>
              <w:left w:val="single" w:sz="4" w:space="0" w:color="auto"/>
              <w:bottom w:val="single" w:sz="4" w:space="0" w:color="auto"/>
              <w:right w:val="single" w:sz="4" w:space="0" w:color="auto"/>
            </w:tcBorders>
          </w:tcPr>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C1B90" w:rsidRDefault="006C1B90" w:rsidP="006C1B90">
            <w:pPr>
              <w:suppressAutoHyphens w:val="0"/>
              <w:autoSpaceDE w:val="0"/>
              <w:autoSpaceDN w:val="0"/>
              <w:adjustRightInd w:val="0"/>
              <w:jc w:val="both"/>
              <w:rPr>
                <w:rFonts w:cs="Times New Roman"/>
                <w:lang w:eastAsia="ru-RU"/>
              </w:rPr>
            </w:pPr>
            <w:r>
              <w:rPr>
                <w:rFonts w:cs="Times New Roman"/>
                <w:lang w:eastAsia="ru-RU"/>
              </w:rPr>
              <w:t>размещение конноспортивных манежей, не предусматривающих устройство трибун</w:t>
            </w:r>
          </w:p>
          <w:p w:rsidR="006C1B90" w:rsidRDefault="006C1B90" w:rsidP="006C1B90">
            <w:pPr>
              <w:suppressAutoHyphens w:val="0"/>
              <w:autoSpaceDE w:val="0"/>
              <w:autoSpaceDN w:val="0"/>
              <w:adjustRightInd w:val="0"/>
              <w:jc w:val="both"/>
              <w:rPr>
                <w:rFonts w:cs="Times New Roman"/>
                <w:lang w:eastAsia="ru-RU"/>
              </w:rPr>
            </w:pPr>
          </w:p>
        </w:tc>
        <w:tc>
          <w:tcPr>
            <w:tcW w:w="844" w:type="dxa"/>
            <w:tcBorders>
              <w:top w:val="single" w:sz="4" w:space="0" w:color="auto"/>
              <w:left w:val="single" w:sz="4" w:space="0" w:color="auto"/>
              <w:bottom w:val="single" w:sz="4" w:space="0" w:color="auto"/>
              <w:right w:val="single" w:sz="4" w:space="0" w:color="auto"/>
            </w:tcBorders>
          </w:tcPr>
          <w:p w:rsidR="006C1B90" w:rsidRDefault="006C1B90" w:rsidP="00A813CF">
            <w:r>
              <w:t>5.5</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hideMark/>
          </w:tcPr>
          <w:p w:rsidR="000C481A" w:rsidRPr="00191B9B" w:rsidRDefault="000C481A" w:rsidP="00306FA3">
            <w:pPr>
              <w:pStyle w:val="ConsPlusNormal"/>
              <w:ind w:firstLine="7"/>
              <w:jc w:val="both"/>
              <w:rPr>
                <w:rFonts w:ascii="Times New Roman" w:hAnsi="Times New Roman" w:cs="Times New Roman"/>
                <w:sz w:val="24"/>
                <w:szCs w:val="24"/>
              </w:rPr>
            </w:pPr>
            <w:bookmarkStart w:id="452" w:name="P444"/>
            <w:bookmarkEnd w:id="452"/>
            <w:r w:rsidRPr="00191B9B">
              <w:rPr>
                <w:rFonts w:ascii="Times New Roman" w:hAnsi="Times New Roman" w:cs="Times New Roman"/>
                <w:sz w:val="24"/>
                <w:szCs w:val="24"/>
              </w:rPr>
              <w:t>Охрана природных территорий</w:t>
            </w:r>
          </w:p>
        </w:tc>
        <w:tc>
          <w:tcPr>
            <w:tcW w:w="6140" w:type="dxa"/>
            <w:gridSpan w:val="2"/>
            <w:tcBorders>
              <w:top w:val="single" w:sz="4" w:space="0" w:color="auto"/>
              <w:left w:val="single" w:sz="4" w:space="0" w:color="auto"/>
              <w:bottom w:val="single" w:sz="4" w:space="0" w:color="auto"/>
              <w:right w:val="single" w:sz="4" w:space="0" w:color="auto"/>
            </w:tcBorders>
            <w:hideMark/>
          </w:tcPr>
          <w:p w:rsidR="000C481A" w:rsidRPr="00191B9B" w:rsidRDefault="000C481A" w:rsidP="00306FA3">
            <w:pPr>
              <w:pStyle w:val="ConsPlusNormal"/>
              <w:ind w:firstLine="0"/>
              <w:jc w:val="both"/>
              <w:rPr>
                <w:rFonts w:ascii="Times New Roman" w:hAnsi="Times New Roman" w:cs="Times New Roman"/>
                <w:sz w:val="24"/>
                <w:szCs w:val="24"/>
              </w:rPr>
            </w:pPr>
            <w:proofErr w:type="gramStart"/>
            <w:r w:rsidRPr="00191B9B">
              <w:rPr>
                <w:rFonts w:ascii="Times New Roman" w:hAnsi="Times New Roman" w:cs="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w:t>
            </w:r>
            <w:r w:rsidRPr="00191B9B">
              <w:rPr>
                <w:rFonts w:ascii="Times New Roman" w:hAnsi="Times New Roman" w:cs="Times New Roman"/>
                <w:sz w:val="24"/>
                <w:szCs w:val="24"/>
              </w:rPr>
              <w:lastRenderedPageBreak/>
              <w:t>соблюдение режима использования природных ресурсов в заказниках, сохранение свойств земель, являющихся особо ценными</w:t>
            </w:r>
            <w:proofErr w:type="gramEnd"/>
          </w:p>
        </w:tc>
        <w:tc>
          <w:tcPr>
            <w:tcW w:w="844" w:type="dxa"/>
            <w:tcBorders>
              <w:top w:val="single" w:sz="4" w:space="0" w:color="auto"/>
              <w:left w:val="single" w:sz="4" w:space="0" w:color="auto"/>
              <w:bottom w:val="single" w:sz="4" w:space="0" w:color="auto"/>
              <w:right w:val="single" w:sz="4" w:space="0" w:color="auto"/>
            </w:tcBorders>
            <w:hideMark/>
          </w:tcPr>
          <w:p w:rsidR="000C481A" w:rsidRPr="00E12F3C" w:rsidRDefault="000C481A" w:rsidP="00813C6F">
            <w:pPr>
              <w:pStyle w:val="affffff7"/>
              <w:jc w:val="center"/>
              <w:rPr>
                <w:rFonts w:ascii="PT Astra Serif" w:hAnsi="PT Astra Serif"/>
              </w:rPr>
            </w:pPr>
            <w:r w:rsidRPr="00E12F3C">
              <w:rPr>
                <w:rFonts w:ascii="PT Astra Serif" w:hAnsi="PT Astra Serif"/>
              </w:rPr>
              <w:lastRenderedPageBreak/>
              <w:t>3.1.1</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lastRenderedPageBreak/>
              <w:t>Курортная деятельность</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proofErr w:type="gramStart"/>
            <w:r w:rsidRPr="00191B9B">
              <w:rPr>
                <w:rFonts w:ascii="Times New Roman" w:hAnsi="Times New Roman" w:cs="Times New Roman"/>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191B9B">
              <w:rPr>
                <w:rFonts w:ascii="Times New Roman" w:hAnsi="Times New Roman" w:cs="Times New Roman"/>
                <w:sz w:val="24"/>
                <w:szCs w:val="24"/>
              </w:rPr>
              <w:t xml:space="preserve"> охраны лечебно-оздоровительных местностей и курорта</w:t>
            </w:r>
          </w:p>
        </w:tc>
        <w:tc>
          <w:tcPr>
            <w:tcW w:w="844" w:type="dxa"/>
            <w:tcBorders>
              <w:top w:val="single" w:sz="4" w:space="0" w:color="auto"/>
              <w:left w:val="single" w:sz="4" w:space="0" w:color="auto"/>
              <w:bottom w:val="single" w:sz="4" w:space="0" w:color="auto"/>
              <w:right w:val="single" w:sz="4" w:space="0" w:color="auto"/>
            </w:tcBorders>
          </w:tcPr>
          <w:p w:rsidR="000C481A" w:rsidRPr="00E12F3C" w:rsidRDefault="000C481A" w:rsidP="00813C6F">
            <w:pPr>
              <w:pStyle w:val="affffff7"/>
              <w:jc w:val="center"/>
              <w:rPr>
                <w:rFonts w:ascii="PT Astra Serif" w:hAnsi="PT Astra Serif"/>
              </w:rPr>
            </w:pPr>
            <w:r w:rsidRPr="00E12F3C">
              <w:rPr>
                <w:rFonts w:ascii="PT Astra Serif" w:hAnsi="PT Astra Serif"/>
              </w:rPr>
              <w:t>4.9</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rPr>
                <w:rFonts w:ascii="Times New Roman" w:hAnsi="Times New Roman" w:cs="Times New Roman"/>
                <w:sz w:val="24"/>
                <w:szCs w:val="24"/>
              </w:rPr>
            </w:pPr>
            <w:r w:rsidRPr="00191B9B">
              <w:rPr>
                <w:rFonts w:ascii="Times New Roman" w:hAnsi="Times New Roman" w:cs="Times New Roman"/>
                <w:sz w:val="24"/>
                <w:szCs w:val="24"/>
              </w:rPr>
              <w:t>Санаторная деятельность</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лечебно-оздоровительных лагерей</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9.2.1</w:t>
            </w:r>
          </w:p>
        </w:tc>
      </w:tr>
      <w:tr w:rsidR="000C481A" w:rsidRPr="00E12F3C" w:rsidTr="000C481A">
        <w:trPr>
          <w:trHeight w:val="375"/>
        </w:trPr>
        <w:tc>
          <w:tcPr>
            <w:tcW w:w="9077" w:type="dxa"/>
            <w:gridSpan w:val="4"/>
            <w:tcBorders>
              <w:top w:val="single" w:sz="4" w:space="0" w:color="auto"/>
              <w:left w:val="single" w:sz="4" w:space="0" w:color="auto"/>
              <w:bottom w:val="single" w:sz="4" w:space="0" w:color="auto"/>
              <w:right w:val="single" w:sz="4" w:space="0" w:color="auto"/>
            </w:tcBorders>
          </w:tcPr>
          <w:p w:rsidR="000C481A" w:rsidRPr="00E12F3C" w:rsidRDefault="000C481A" w:rsidP="00813C6F">
            <w:pPr>
              <w:pStyle w:val="affffff7"/>
              <w:jc w:val="center"/>
              <w:rPr>
                <w:rFonts w:ascii="PT Astra Serif" w:hAnsi="PT Astra Serif"/>
              </w:rPr>
            </w:pPr>
            <w:r w:rsidRPr="001224C8">
              <w:rPr>
                <w:rFonts w:ascii="Times New Roman Полужирный" w:hAnsi="Times New Roman Полужирный"/>
                <w:b/>
                <w:smallCaps/>
                <w:sz w:val="22"/>
                <w:szCs w:val="22"/>
              </w:rPr>
              <w:t>Вспомогательные виды разрешенного использования</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proofErr w:type="gramStart"/>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p w:rsidR="000C481A" w:rsidRPr="00191B9B" w:rsidRDefault="000C481A" w:rsidP="00306FA3">
            <w:pPr>
              <w:pStyle w:val="ConsPlusNormal"/>
              <w:ind w:firstLine="7"/>
              <w:jc w:val="both"/>
              <w:rPr>
                <w:rFonts w:ascii="Times New Roman" w:hAnsi="Times New Roman" w:cs="Times New Roman"/>
                <w:sz w:val="24"/>
                <w:szCs w:val="24"/>
              </w:rPr>
            </w:pPr>
          </w:p>
          <w:p w:rsidR="000C481A" w:rsidRPr="00191B9B" w:rsidRDefault="000C481A" w:rsidP="00306FA3">
            <w:pPr>
              <w:pStyle w:val="ConsPlusNormal"/>
              <w:ind w:firstLine="7"/>
              <w:jc w:val="both"/>
              <w:rPr>
                <w:rFonts w:ascii="Times New Roman" w:hAnsi="Times New Roman" w:cs="Times New Roman"/>
                <w:sz w:val="24"/>
                <w:szCs w:val="24"/>
              </w:rPr>
            </w:pP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(территории) общего пользования</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0C481A" w:rsidRPr="00E12F3C"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E12F3C" w:rsidRDefault="000C481A" w:rsidP="00306FA3">
            <w:pPr>
              <w:pStyle w:val="affffff9"/>
              <w:rPr>
                <w:rFonts w:ascii="PT Astra Serif" w:hAnsi="PT Astra Serif"/>
              </w:rPr>
            </w:pPr>
            <w:r w:rsidRPr="00E12F3C">
              <w:rPr>
                <w:rFonts w:ascii="PT Astra Serif" w:hAnsi="PT Astra Serif"/>
              </w:rPr>
              <w:t>Улично-дорожная сеть</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E12F3C" w:rsidRDefault="000C481A" w:rsidP="00306FA3">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0C481A" w:rsidRPr="00E12F3C" w:rsidRDefault="000C481A" w:rsidP="00306FA3">
            <w:pPr>
              <w:pStyle w:val="affffff7"/>
              <w:rPr>
                <w:rFonts w:ascii="PT Astra Serif" w:hAnsi="PT Astra Serif"/>
              </w:rPr>
            </w:pPr>
            <w:r w:rsidRPr="00E12F3C">
              <w:rPr>
                <w:rFonts w:ascii="PT Astra Serif" w:hAnsi="PT Astra Serif"/>
              </w:rPr>
              <w:lastRenderedPageBreak/>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tcPr>
          <w:p w:rsidR="000C481A" w:rsidRPr="00E12F3C" w:rsidRDefault="000C481A" w:rsidP="00306FA3">
            <w:pPr>
              <w:pStyle w:val="affffff7"/>
              <w:jc w:val="center"/>
              <w:rPr>
                <w:rFonts w:ascii="PT Astra Serif" w:hAnsi="PT Astra Serif"/>
              </w:rPr>
            </w:pPr>
            <w:r w:rsidRPr="00E12F3C">
              <w:rPr>
                <w:rFonts w:ascii="PT Astra Serif" w:hAnsi="PT Astra Serif"/>
              </w:rPr>
              <w:lastRenderedPageBreak/>
              <w:t>12.0.1</w:t>
            </w:r>
          </w:p>
        </w:tc>
      </w:tr>
      <w:tr w:rsidR="000C481A" w:rsidRPr="00191B9B" w:rsidTr="000C481A">
        <w:trPr>
          <w:trHeight w:val="375"/>
        </w:trPr>
        <w:tc>
          <w:tcPr>
            <w:tcW w:w="2093" w:type="dxa"/>
            <w:tcBorders>
              <w:top w:val="single" w:sz="4" w:space="0" w:color="auto"/>
              <w:left w:val="single" w:sz="4" w:space="0" w:color="auto"/>
              <w:bottom w:val="single" w:sz="4" w:space="0" w:color="auto"/>
              <w:right w:val="single" w:sz="4" w:space="0" w:color="auto"/>
            </w:tcBorders>
          </w:tcPr>
          <w:p w:rsidR="000C481A" w:rsidRPr="000C481A" w:rsidRDefault="000C481A" w:rsidP="000C481A">
            <w:pPr>
              <w:pStyle w:val="affffff9"/>
              <w:rPr>
                <w:rFonts w:ascii="PT Astra Serif" w:hAnsi="PT Astra Serif"/>
              </w:rPr>
            </w:pPr>
            <w:r w:rsidRPr="000C481A">
              <w:rPr>
                <w:rFonts w:ascii="PT Astra Serif" w:hAnsi="PT Astra Serif"/>
              </w:rPr>
              <w:lastRenderedPageBreak/>
              <w:t>Благоустройство территории</w:t>
            </w:r>
          </w:p>
        </w:tc>
        <w:tc>
          <w:tcPr>
            <w:tcW w:w="6140" w:type="dxa"/>
            <w:gridSpan w:val="2"/>
            <w:tcBorders>
              <w:top w:val="single" w:sz="4" w:space="0" w:color="auto"/>
              <w:left w:val="single" w:sz="4" w:space="0" w:color="auto"/>
              <w:bottom w:val="single" w:sz="4" w:space="0" w:color="auto"/>
              <w:right w:val="single" w:sz="4" w:space="0" w:color="auto"/>
            </w:tcBorders>
          </w:tcPr>
          <w:p w:rsidR="000C481A" w:rsidRPr="000C481A" w:rsidRDefault="000C481A" w:rsidP="000C481A">
            <w:pPr>
              <w:pStyle w:val="affffff7"/>
              <w:rPr>
                <w:rFonts w:ascii="PT Astra Serif" w:hAnsi="PT Astra Serif"/>
              </w:rPr>
            </w:pPr>
            <w:r w:rsidRPr="000C481A">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tcPr>
          <w:p w:rsidR="000C481A" w:rsidRPr="000C481A" w:rsidRDefault="000C481A" w:rsidP="000C481A">
            <w:pPr>
              <w:pStyle w:val="affffff7"/>
              <w:rPr>
                <w:rFonts w:ascii="PT Astra Serif" w:hAnsi="PT Astra Serif"/>
              </w:rPr>
            </w:pPr>
            <w:r w:rsidRPr="000C481A">
              <w:rPr>
                <w:rFonts w:ascii="PT Astra Serif" w:hAnsi="PT Astra Serif"/>
              </w:rPr>
              <w:t>12.0.2</w:t>
            </w:r>
          </w:p>
        </w:tc>
      </w:tr>
      <w:tr w:rsidR="000C481A" w:rsidRPr="00E12F3C" w:rsidTr="000C481A">
        <w:trPr>
          <w:trHeight w:val="375"/>
        </w:trPr>
        <w:tc>
          <w:tcPr>
            <w:tcW w:w="9077" w:type="dxa"/>
            <w:gridSpan w:val="4"/>
            <w:tcBorders>
              <w:top w:val="single" w:sz="4" w:space="0" w:color="auto"/>
              <w:left w:val="single" w:sz="4" w:space="0" w:color="auto"/>
              <w:bottom w:val="single" w:sz="4" w:space="0" w:color="auto"/>
              <w:right w:val="single" w:sz="4" w:space="0" w:color="auto"/>
            </w:tcBorders>
            <w:vAlign w:val="bottom"/>
            <w:hideMark/>
          </w:tcPr>
          <w:p w:rsidR="000C481A" w:rsidRPr="00E12F3C" w:rsidRDefault="000C481A" w:rsidP="00BE7847">
            <w:pPr>
              <w:jc w:val="center"/>
              <w:rPr>
                <w:rFonts w:ascii="PT Astra Serif" w:hAnsi="PT Astra Serif"/>
                <w:b/>
                <w:smallCaps/>
                <w:sz w:val="22"/>
                <w:szCs w:val="22"/>
              </w:rPr>
            </w:pPr>
            <w:r w:rsidRPr="00E12F3C">
              <w:rPr>
                <w:rFonts w:ascii="PT Astra Serif" w:hAnsi="PT Astra Serif"/>
                <w:b/>
                <w:smallCaps/>
                <w:sz w:val="22"/>
                <w:szCs w:val="22"/>
              </w:rPr>
              <w:t>Условно разрешенные виды разрешенного использования</w:t>
            </w: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Pr="00191B9B" w:rsidRDefault="000C481A" w:rsidP="00306FA3">
            <w:pPr>
              <w:pStyle w:val="ConsPlusNormal"/>
              <w:ind w:firstLine="7"/>
              <w:jc w:val="both"/>
              <w:rPr>
                <w:rFonts w:ascii="Times New Roman" w:hAnsi="Times New Roman" w:cs="Times New Roman"/>
                <w:sz w:val="24"/>
                <w:szCs w:val="24"/>
              </w:rPr>
            </w:pPr>
          </w:p>
        </w:tc>
        <w:tc>
          <w:tcPr>
            <w:tcW w:w="59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Default="000C481A" w:rsidP="000C481A">
            <w:pPr>
              <w:suppressAutoHyphens w:val="0"/>
              <w:autoSpaceDE w:val="0"/>
              <w:autoSpaceDN w:val="0"/>
              <w:adjustRightInd w:val="0"/>
              <w:jc w:val="both"/>
              <w:rPr>
                <w:rFonts w:cs="Times New Roman"/>
                <w:lang w:eastAsia="ru-RU"/>
              </w:rPr>
            </w:pPr>
            <w:r>
              <w:rPr>
                <w:rFonts w:cs="Times New Roman"/>
                <w:lang w:eastAsia="ru-RU"/>
              </w:rPr>
              <w:t>Объекты культурно-досуговой деятельности</w:t>
            </w:r>
          </w:p>
          <w:p w:rsidR="000C481A" w:rsidRPr="00191B9B" w:rsidRDefault="000C481A" w:rsidP="00306FA3">
            <w:pPr>
              <w:pStyle w:val="ConsPlusNormal"/>
              <w:ind w:firstLine="7"/>
              <w:jc w:val="both"/>
              <w:rPr>
                <w:rFonts w:ascii="Times New Roman" w:hAnsi="Times New Roman" w:cs="Times New Roman"/>
                <w:sz w:val="24"/>
                <w:szCs w:val="24"/>
              </w:rPr>
            </w:pPr>
          </w:p>
        </w:tc>
        <w:tc>
          <w:tcPr>
            <w:tcW w:w="5993" w:type="dxa"/>
            <w:tcBorders>
              <w:top w:val="single" w:sz="4" w:space="0" w:color="auto"/>
              <w:left w:val="single" w:sz="4" w:space="0" w:color="auto"/>
              <w:bottom w:val="single" w:sz="4" w:space="0" w:color="auto"/>
              <w:right w:val="single" w:sz="4" w:space="0" w:color="auto"/>
            </w:tcBorders>
          </w:tcPr>
          <w:p w:rsidR="00B56AA6" w:rsidRDefault="00B56AA6" w:rsidP="00B56AA6">
            <w:pPr>
              <w:suppressAutoHyphens w:val="0"/>
              <w:autoSpaceDE w:val="0"/>
              <w:autoSpaceDN w:val="0"/>
              <w:adjustRightInd w:val="0"/>
              <w:jc w:val="both"/>
              <w:rPr>
                <w:rFonts w:cs="Times New Roman"/>
                <w:lang w:eastAsia="ru-RU"/>
              </w:rPr>
            </w:pPr>
            <w:proofErr w:type="gramStart"/>
            <w:r>
              <w:rPr>
                <w:rFonts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0C481A" w:rsidRPr="00191B9B" w:rsidRDefault="000C481A" w:rsidP="00306FA3">
            <w:pPr>
              <w:pStyle w:val="ConsPlusNormal"/>
              <w:ind w:firstLine="0"/>
              <w:jc w:val="both"/>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B56AA6" w:rsidP="00306FA3">
            <w:pPr>
              <w:pStyle w:val="ConsPlusNormal"/>
              <w:ind w:firstLine="0"/>
              <w:jc w:val="center"/>
              <w:rPr>
                <w:rFonts w:ascii="Times New Roman" w:hAnsi="Times New Roman" w:cs="Times New Roman"/>
                <w:sz w:val="24"/>
                <w:szCs w:val="24"/>
              </w:rPr>
            </w:pPr>
            <w:r>
              <w:rPr>
                <w:rFonts w:cs="Times New Roman"/>
                <w:lang w:eastAsia="ru-RU"/>
              </w:rPr>
              <w:t>3.6.1</w:t>
            </w:r>
          </w:p>
        </w:tc>
      </w:tr>
      <w:tr w:rsidR="00B56AA6"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6AA6" w:rsidRDefault="00B56AA6" w:rsidP="00B56AA6">
            <w:pPr>
              <w:suppressAutoHyphens w:val="0"/>
              <w:autoSpaceDE w:val="0"/>
              <w:autoSpaceDN w:val="0"/>
              <w:adjustRightInd w:val="0"/>
              <w:jc w:val="both"/>
              <w:rPr>
                <w:rFonts w:cs="Times New Roman"/>
                <w:lang w:eastAsia="ru-RU"/>
              </w:rPr>
            </w:pPr>
            <w:r>
              <w:rPr>
                <w:rFonts w:cs="Times New Roman"/>
                <w:lang w:eastAsia="ru-RU"/>
              </w:rPr>
              <w:t>Парки культуры и отдыха</w:t>
            </w:r>
          </w:p>
          <w:p w:rsidR="00B56AA6" w:rsidRDefault="00B56AA6" w:rsidP="000C481A">
            <w:pPr>
              <w:suppressAutoHyphens w:val="0"/>
              <w:autoSpaceDE w:val="0"/>
              <w:autoSpaceDN w:val="0"/>
              <w:adjustRightInd w:val="0"/>
              <w:jc w:val="both"/>
              <w:rPr>
                <w:rFonts w:cs="Times New Roman"/>
                <w:lang w:eastAsia="ru-RU"/>
              </w:rPr>
            </w:pPr>
          </w:p>
        </w:tc>
        <w:tc>
          <w:tcPr>
            <w:tcW w:w="5993" w:type="dxa"/>
            <w:tcBorders>
              <w:top w:val="single" w:sz="4" w:space="0" w:color="auto"/>
              <w:left w:val="single" w:sz="4" w:space="0" w:color="auto"/>
              <w:bottom w:val="single" w:sz="4" w:space="0" w:color="auto"/>
              <w:right w:val="single" w:sz="4" w:space="0" w:color="auto"/>
            </w:tcBorders>
          </w:tcPr>
          <w:p w:rsidR="00B56AA6" w:rsidRDefault="00B56AA6" w:rsidP="00B56AA6">
            <w:pPr>
              <w:suppressAutoHyphens w:val="0"/>
              <w:autoSpaceDE w:val="0"/>
              <w:autoSpaceDN w:val="0"/>
              <w:adjustRightInd w:val="0"/>
              <w:jc w:val="both"/>
              <w:rPr>
                <w:rFonts w:cs="Times New Roman"/>
                <w:lang w:eastAsia="ru-RU"/>
              </w:rPr>
            </w:pPr>
            <w:r>
              <w:rPr>
                <w:rFonts w:cs="Times New Roman"/>
                <w:lang w:eastAsia="ru-RU"/>
              </w:rPr>
              <w:t>Размещение парков культуры и отдыха</w:t>
            </w:r>
          </w:p>
          <w:p w:rsidR="00B56AA6" w:rsidRDefault="00B56AA6" w:rsidP="00B56AA6">
            <w:pPr>
              <w:suppressAutoHyphens w:val="0"/>
              <w:autoSpaceDE w:val="0"/>
              <w:autoSpaceDN w:val="0"/>
              <w:adjustRightInd w:val="0"/>
              <w:jc w:val="both"/>
              <w:rPr>
                <w:rFonts w:cs="Times New Roman"/>
                <w:lang w:eastAsia="ru-RU"/>
              </w:rPr>
            </w:pPr>
          </w:p>
        </w:tc>
        <w:tc>
          <w:tcPr>
            <w:tcW w:w="844" w:type="dxa"/>
            <w:tcBorders>
              <w:top w:val="single" w:sz="4" w:space="0" w:color="auto"/>
              <w:left w:val="single" w:sz="4" w:space="0" w:color="auto"/>
              <w:bottom w:val="single" w:sz="4" w:space="0" w:color="auto"/>
              <w:right w:val="single" w:sz="4" w:space="0" w:color="auto"/>
            </w:tcBorders>
          </w:tcPr>
          <w:p w:rsidR="00B56AA6" w:rsidRDefault="00B56AA6" w:rsidP="00306FA3">
            <w:pPr>
              <w:pStyle w:val="ConsPlusNormal"/>
              <w:ind w:firstLine="0"/>
              <w:jc w:val="center"/>
              <w:rPr>
                <w:rFonts w:cs="Times New Roman"/>
                <w:lang w:eastAsia="ru-RU"/>
              </w:rPr>
            </w:pPr>
            <w:r>
              <w:rPr>
                <w:rFonts w:cs="Times New Roman"/>
                <w:lang w:eastAsia="ru-RU"/>
              </w:rPr>
              <w:t>3.6.2</w:t>
            </w: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59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59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Pr="00191B9B" w:rsidRDefault="000C481A" w:rsidP="00306FA3">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Развлекательные мероприятия</w:t>
            </w:r>
          </w:p>
        </w:tc>
        <w:tc>
          <w:tcPr>
            <w:tcW w:w="59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4.8.1</w:t>
            </w:r>
          </w:p>
        </w:tc>
      </w:tr>
      <w:tr w:rsidR="000C481A" w:rsidRPr="00191B9B" w:rsidTr="000C48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5" w:type="dxa"/>
            <w:left w:w="0" w:type="dxa"/>
            <w:bottom w:w="75" w:type="dxa"/>
            <w:right w:w="0" w:type="dxa"/>
          </w:tblCellMar>
          <w:tblLook w:val="0000" w:firstRow="0" w:lastRow="0" w:firstColumn="0" w:lastColumn="0" w:noHBand="0" w:noVBand="0"/>
        </w:tblPrEx>
        <w:tc>
          <w:tcPr>
            <w:tcW w:w="22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481A" w:rsidRPr="00191B9B" w:rsidRDefault="000C481A" w:rsidP="00306FA3">
            <w:pPr>
              <w:pStyle w:val="ConsPlusNormal"/>
              <w:ind w:firstLine="7"/>
              <w:jc w:val="both"/>
              <w:rPr>
                <w:rFonts w:ascii="Times New Roman" w:hAnsi="Times New Roman" w:cs="Times New Roman"/>
                <w:sz w:val="24"/>
                <w:szCs w:val="24"/>
              </w:rPr>
            </w:pPr>
            <w:proofErr w:type="spellStart"/>
            <w:r w:rsidRPr="00191B9B">
              <w:rPr>
                <w:rFonts w:ascii="Times New Roman" w:hAnsi="Times New Roman" w:cs="Times New Roman"/>
                <w:sz w:val="24"/>
                <w:szCs w:val="24"/>
              </w:rPr>
              <w:t>Выставочно</w:t>
            </w:r>
            <w:proofErr w:type="spellEnd"/>
            <w:r w:rsidRPr="00191B9B">
              <w:rPr>
                <w:rFonts w:ascii="Times New Roman" w:hAnsi="Times New Roman" w:cs="Times New Roman"/>
                <w:sz w:val="24"/>
                <w:szCs w:val="24"/>
              </w:rPr>
              <w:t>-ярмарочная деятельность</w:t>
            </w:r>
          </w:p>
        </w:tc>
        <w:tc>
          <w:tcPr>
            <w:tcW w:w="5993"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191B9B">
              <w:rPr>
                <w:rFonts w:ascii="Times New Roman" w:hAnsi="Times New Roman" w:cs="Times New Roman"/>
                <w:sz w:val="24"/>
                <w:szCs w:val="24"/>
              </w:rPr>
              <w:t>выставочно</w:t>
            </w:r>
            <w:proofErr w:type="spellEnd"/>
            <w:r w:rsidRPr="00191B9B">
              <w:rPr>
                <w:rFonts w:ascii="Times New Roman" w:hAnsi="Times New Roman" w:cs="Times New Roman"/>
                <w:sz w:val="24"/>
                <w:szCs w:val="24"/>
              </w:rPr>
              <w:t xml:space="preserve">-ярмарочной и </w:t>
            </w:r>
            <w:proofErr w:type="spellStart"/>
            <w:r w:rsidRPr="00191B9B">
              <w:rPr>
                <w:rFonts w:ascii="Times New Roman" w:hAnsi="Times New Roman" w:cs="Times New Roman"/>
                <w:sz w:val="24"/>
                <w:szCs w:val="24"/>
              </w:rPr>
              <w:t>конгрессной</w:t>
            </w:r>
            <w:proofErr w:type="spellEnd"/>
            <w:r w:rsidRPr="00191B9B">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44" w:type="dxa"/>
            <w:tcBorders>
              <w:top w:val="single" w:sz="4" w:space="0" w:color="auto"/>
              <w:left w:val="single" w:sz="4" w:space="0" w:color="auto"/>
              <w:bottom w:val="single" w:sz="4" w:space="0" w:color="auto"/>
              <w:right w:val="single" w:sz="4" w:space="0" w:color="auto"/>
            </w:tcBorders>
          </w:tcPr>
          <w:p w:rsidR="000C481A" w:rsidRPr="00191B9B" w:rsidRDefault="000C481A" w:rsidP="00306FA3">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4.10</w:t>
            </w:r>
          </w:p>
        </w:tc>
      </w:tr>
    </w:tbl>
    <w:p w:rsidR="00813C6F" w:rsidRPr="00E12F3C" w:rsidRDefault="00813C6F" w:rsidP="00BE7847">
      <w:pPr>
        <w:widowControl w:val="0"/>
        <w:autoSpaceDE w:val="0"/>
        <w:autoSpaceDN w:val="0"/>
        <w:adjustRightInd w:val="0"/>
        <w:ind w:firstLine="709"/>
        <w:jc w:val="both"/>
        <w:rPr>
          <w:rFonts w:ascii="PT Astra Serif" w:hAnsi="PT Astra Serif"/>
          <w:b/>
        </w:rPr>
      </w:pPr>
    </w:p>
    <w:p w:rsidR="00BE7847" w:rsidRPr="00E12F3C" w:rsidRDefault="00BE7847" w:rsidP="00BE7847">
      <w:pPr>
        <w:widowControl w:val="0"/>
        <w:autoSpaceDE w:val="0"/>
        <w:autoSpaceDN w:val="0"/>
        <w:adjustRightInd w:val="0"/>
        <w:ind w:firstLine="709"/>
        <w:jc w:val="both"/>
        <w:rPr>
          <w:rFonts w:ascii="PT Astra Serif" w:hAnsi="PT Astra Serif"/>
          <w:b/>
        </w:rPr>
      </w:pPr>
      <w:r w:rsidRPr="00E12F3C">
        <w:rPr>
          <w:rFonts w:ascii="PT Astra Serif" w:hAnsi="PT Astra Serif"/>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7847" w:rsidRPr="00E12F3C" w:rsidRDefault="00BE7847" w:rsidP="00BE7847">
      <w:pPr>
        <w:widowControl w:val="0"/>
        <w:autoSpaceDE w:val="0"/>
        <w:autoSpaceDN w:val="0"/>
        <w:adjustRightInd w:val="0"/>
        <w:ind w:firstLine="709"/>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813C6F" w:rsidRPr="00E12F3C" w:rsidTr="00813C6F">
        <w:trPr>
          <w:tblHeader/>
        </w:trPr>
        <w:tc>
          <w:tcPr>
            <w:tcW w:w="3794" w:type="dxa"/>
            <w:vAlign w:val="center"/>
          </w:tcPr>
          <w:p w:rsidR="00813C6F" w:rsidRPr="00E12F3C" w:rsidRDefault="00813C6F" w:rsidP="00813C6F">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813C6F" w:rsidRPr="00E12F3C" w:rsidRDefault="00813C6F" w:rsidP="00813C6F">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813C6F" w:rsidRPr="00E12F3C" w:rsidTr="00967288">
        <w:tc>
          <w:tcPr>
            <w:tcW w:w="3794" w:type="dxa"/>
          </w:tcPr>
          <w:p w:rsidR="00813C6F" w:rsidRPr="00E12F3C" w:rsidRDefault="00813C6F"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813C6F" w:rsidRPr="00E12F3C" w:rsidRDefault="00813C6F" w:rsidP="00967288">
            <w:pPr>
              <w:pStyle w:val="ConsPlusNormal"/>
              <w:ind w:firstLine="0"/>
              <w:jc w:val="both"/>
              <w:rPr>
                <w:rFonts w:ascii="PT Astra Serif" w:hAnsi="PT Astra Serif" w:cs="Times New Roman"/>
                <w:sz w:val="24"/>
                <w:szCs w:val="24"/>
              </w:rPr>
            </w:pPr>
            <w:r w:rsidRPr="00E12F3C">
              <w:rPr>
                <w:rFonts w:ascii="PT Astra Serif" w:hAnsi="PT Astra Serif" w:cs="Times New Roman"/>
                <w:sz w:val="24"/>
                <w:szCs w:val="24"/>
              </w:rPr>
              <w:t>не подлежит установлению;</w:t>
            </w:r>
          </w:p>
          <w:p w:rsidR="00813C6F" w:rsidRPr="00E12F3C" w:rsidRDefault="00813C6F" w:rsidP="00967288">
            <w:pPr>
              <w:widowControl w:val="0"/>
              <w:autoSpaceDE w:val="0"/>
              <w:autoSpaceDN w:val="0"/>
              <w:adjustRightInd w:val="0"/>
              <w:jc w:val="both"/>
              <w:rPr>
                <w:rFonts w:ascii="PT Astra Serif" w:hAnsi="PT Astra Serif"/>
                <w:b/>
              </w:rPr>
            </w:pPr>
          </w:p>
        </w:tc>
      </w:tr>
      <w:tr w:rsidR="00813C6F" w:rsidRPr="00E12F3C" w:rsidTr="00967288">
        <w:tc>
          <w:tcPr>
            <w:tcW w:w="3794" w:type="dxa"/>
          </w:tcPr>
          <w:p w:rsidR="00813C6F" w:rsidRPr="00E12F3C" w:rsidRDefault="00813C6F"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813C6F" w:rsidRPr="00E12F3C" w:rsidRDefault="00813C6F"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813C6F" w:rsidRPr="00E12F3C" w:rsidRDefault="00813C6F" w:rsidP="00967288">
            <w:pPr>
              <w:widowControl w:val="0"/>
              <w:autoSpaceDE w:val="0"/>
              <w:autoSpaceDN w:val="0"/>
              <w:adjustRightInd w:val="0"/>
              <w:jc w:val="both"/>
              <w:rPr>
                <w:rFonts w:ascii="PT Astra Serif" w:hAnsi="PT Astra Serif"/>
                <w:b/>
              </w:rPr>
            </w:pPr>
          </w:p>
        </w:tc>
      </w:tr>
      <w:tr w:rsidR="00813C6F" w:rsidRPr="00E12F3C" w:rsidTr="00967288">
        <w:tc>
          <w:tcPr>
            <w:tcW w:w="3794" w:type="dxa"/>
          </w:tcPr>
          <w:p w:rsidR="00813C6F" w:rsidRPr="00E12F3C" w:rsidRDefault="00813C6F"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813C6F" w:rsidRPr="00E12F3C" w:rsidRDefault="00813C6F" w:rsidP="00967288">
            <w:pPr>
              <w:widowControl w:val="0"/>
              <w:autoSpaceDE w:val="0"/>
              <w:autoSpaceDN w:val="0"/>
              <w:adjustRightInd w:val="0"/>
              <w:jc w:val="both"/>
              <w:rPr>
                <w:rFonts w:ascii="PT Astra Serif" w:hAnsi="PT Astra Serif"/>
                <w:b/>
              </w:rPr>
            </w:pPr>
            <w:r w:rsidRPr="00E12F3C">
              <w:rPr>
                <w:rFonts w:ascii="PT Astra Serif" w:hAnsi="PT Astra Serif"/>
              </w:rPr>
              <w:t>- не подлежит установлению</w:t>
            </w:r>
          </w:p>
        </w:tc>
      </w:tr>
      <w:tr w:rsidR="00813C6F" w:rsidRPr="00E12F3C" w:rsidTr="00967288">
        <w:tc>
          <w:tcPr>
            <w:tcW w:w="3794" w:type="dxa"/>
          </w:tcPr>
          <w:p w:rsidR="00813C6F" w:rsidRPr="00E12F3C" w:rsidRDefault="00813C6F" w:rsidP="00967288">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813C6F" w:rsidRPr="00E12F3C" w:rsidRDefault="00813C6F"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813C6F" w:rsidRPr="00E12F3C" w:rsidRDefault="00813C6F" w:rsidP="00967288">
            <w:pPr>
              <w:widowControl w:val="0"/>
              <w:autoSpaceDE w:val="0"/>
              <w:autoSpaceDN w:val="0"/>
              <w:adjustRightInd w:val="0"/>
              <w:jc w:val="both"/>
              <w:rPr>
                <w:rFonts w:ascii="PT Astra Serif" w:hAnsi="PT Astra Serif"/>
              </w:rPr>
            </w:pPr>
          </w:p>
        </w:tc>
      </w:tr>
      <w:tr w:rsidR="00813C6F" w:rsidRPr="00E12F3C" w:rsidTr="00967288">
        <w:tc>
          <w:tcPr>
            <w:tcW w:w="3794" w:type="dxa"/>
          </w:tcPr>
          <w:p w:rsidR="00813C6F" w:rsidRPr="00E12F3C" w:rsidRDefault="00813C6F" w:rsidP="00967288">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813C6F" w:rsidRPr="00E12F3C" w:rsidRDefault="00813C6F" w:rsidP="00967288">
            <w:pPr>
              <w:widowControl w:val="0"/>
              <w:autoSpaceDE w:val="0"/>
              <w:autoSpaceDN w:val="0"/>
              <w:adjustRightInd w:val="0"/>
              <w:ind w:firstLine="34"/>
              <w:jc w:val="both"/>
              <w:rPr>
                <w:rFonts w:ascii="PT Astra Serif" w:hAnsi="PT Astra Serif"/>
                <w:b/>
              </w:rPr>
            </w:pPr>
            <w:r w:rsidRPr="00E12F3C">
              <w:rPr>
                <w:rFonts w:ascii="PT Astra Serif" w:hAnsi="PT Astra Serif"/>
              </w:rPr>
              <w:t>не подлежит установлению</w:t>
            </w:r>
          </w:p>
        </w:tc>
      </w:tr>
    </w:tbl>
    <w:p w:rsidR="00813C6F" w:rsidRPr="00E12F3C" w:rsidRDefault="00813C6F" w:rsidP="00813C6F">
      <w:pPr>
        <w:ind w:firstLine="567"/>
        <w:jc w:val="both"/>
        <w:rPr>
          <w:rFonts w:ascii="PT Astra Serif" w:hAnsi="PT Astra Serif"/>
          <w:b/>
        </w:rPr>
      </w:pPr>
    </w:p>
    <w:p w:rsidR="00813C6F" w:rsidRPr="00E12F3C" w:rsidRDefault="00813C6F" w:rsidP="00813C6F">
      <w:pPr>
        <w:ind w:firstLine="567"/>
        <w:jc w:val="both"/>
        <w:rPr>
          <w:rFonts w:ascii="PT Astra Serif" w:hAnsi="PT Astra Serif"/>
          <w:b/>
        </w:rPr>
      </w:pPr>
      <w:r w:rsidRPr="00E12F3C">
        <w:rPr>
          <w:rFonts w:ascii="PT Astra Serif" w:hAnsi="PT Astra Serif"/>
          <w:b/>
        </w:rPr>
        <w:t>Общие положения для рекреационных зон:</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1.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2. Расчетное число единовременных посетителей территории следует принимать, чел./</w:t>
      </w:r>
      <w:proofErr w:type="gramStart"/>
      <w:r w:rsidRPr="00E12F3C">
        <w:rPr>
          <w:rFonts w:ascii="PT Astra Serif" w:hAnsi="PT Astra Serif"/>
        </w:rPr>
        <w:t>га</w:t>
      </w:r>
      <w:proofErr w:type="gramEnd"/>
      <w:r w:rsidRPr="00E12F3C">
        <w:rPr>
          <w:rFonts w:ascii="PT Astra Serif" w:hAnsi="PT Astra Serif"/>
        </w:rPr>
        <w:t>, не более:</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для городских парков - 100;</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для парков зон отдыха - 70;</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для лесопарков - 10;</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для лесов - 1-3.</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При числе единовременных посетителей 10-15 чел./га необходимо предусматривать дорожно-</w:t>
      </w:r>
      <w:proofErr w:type="spellStart"/>
      <w:r w:rsidRPr="00E12F3C">
        <w:rPr>
          <w:rFonts w:ascii="PT Astra Serif" w:hAnsi="PT Astra Serif"/>
        </w:rPr>
        <w:t>тропиночную</w:t>
      </w:r>
      <w:proofErr w:type="spellEnd"/>
      <w:r w:rsidRPr="00E12F3C">
        <w:rPr>
          <w:rFonts w:ascii="PT Astra Serif" w:hAnsi="PT Astra Serif"/>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E12F3C">
        <w:rPr>
          <w:rFonts w:ascii="PT Astra Serif" w:hAnsi="PT Astra Serif"/>
        </w:rPr>
        <w:t>в</w:t>
      </w:r>
      <w:proofErr w:type="gramEnd"/>
      <w:r w:rsidRPr="00E12F3C">
        <w:rPr>
          <w:rFonts w:ascii="PT Astra Serif" w:hAnsi="PT Astra Serif"/>
        </w:rPr>
        <w:t xml:space="preserve"> парковый.</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3. Доля нормируемых элементов территории парка в процентах от его общей площади:</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зеленые насаждения и водоемы - не менее 70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аллеи, дорожки, площадки - 25 - 28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здания и сооружения для обслуживания посетителей и эксплуатации парка - 5 - 7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4. Размеры земельных участков по зонам парка рекомендуется принимать, кв. м на 1 человека:</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зона культурно-просветительских мероприятий - 10 - 20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зона массовых мероприятий (зрелищ, аттракционов и др.) - 30 - 40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lastRenderedPageBreak/>
        <w:t>- зона физкультурно-оздоровительных мероприятий - 75 - 100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зона отдыха детей - 80 - 170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прогулочная зона - 200 процентов.</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5. Расстояние между границей территории жилой застройки и ближним краем паркового массива следует принимать не менее 30 м.</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 xml:space="preserve">6. Автостоянки для посетителей парков следует размещать за пределами его территории, но не далее 400 м от входа и проектировать из расчета не менее 10 </w:t>
      </w:r>
      <w:proofErr w:type="spellStart"/>
      <w:r w:rsidRPr="00E12F3C">
        <w:rPr>
          <w:rFonts w:ascii="PT Astra Serif" w:hAnsi="PT Astra Serif"/>
        </w:rPr>
        <w:t>машино</w:t>
      </w:r>
      <w:proofErr w:type="spellEnd"/>
      <w:r w:rsidRPr="00E12F3C">
        <w:rPr>
          <w:rFonts w:ascii="PT Astra Serif" w:hAnsi="PT Astra Serif"/>
        </w:rPr>
        <w:t xml:space="preserve">-мест на 100 единовременных посетителей. </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7. Площадь сквера устанавливается от 0,5 до 2,0 га.</w:t>
      </w:r>
    </w:p>
    <w:p w:rsidR="00813C6F" w:rsidRPr="00E12F3C" w:rsidRDefault="00813C6F" w:rsidP="00813C6F">
      <w:pPr>
        <w:autoSpaceDE w:val="0"/>
        <w:autoSpaceDN w:val="0"/>
        <w:adjustRightInd w:val="0"/>
        <w:ind w:firstLine="709"/>
        <w:jc w:val="both"/>
        <w:rPr>
          <w:rFonts w:ascii="PT Astra Serif" w:hAnsi="PT Astra Serif"/>
        </w:rPr>
      </w:pPr>
      <w:r w:rsidRPr="00E12F3C">
        <w:rPr>
          <w:rFonts w:ascii="PT Astra Serif" w:hAnsi="PT Astra Serif"/>
        </w:rPr>
        <w:t>8. Расстояния от зданий и сооружений до зеленых насаждений следует принимать в соответствии с таблицей 41.2.8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813C6F" w:rsidRPr="00E12F3C" w:rsidRDefault="00B56AA6" w:rsidP="00813C6F">
      <w:pPr>
        <w:autoSpaceDE w:val="0"/>
        <w:autoSpaceDN w:val="0"/>
        <w:adjustRightInd w:val="0"/>
        <w:ind w:firstLine="709"/>
        <w:jc w:val="center"/>
        <w:rPr>
          <w:rFonts w:ascii="PT Astra Serif" w:hAnsi="PT Astra Serif"/>
          <w:b/>
        </w:rPr>
      </w:pPr>
      <w:r w:rsidRPr="006954BA">
        <w:rPr>
          <w:spacing w:val="-5"/>
        </w:rPr>
        <w:t xml:space="preserve">Таблица </w:t>
      </w:r>
      <w:r>
        <w:t>41.2.8</w:t>
      </w:r>
      <w:r w:rsidRPr="006954BA">
        <w:rPr>
          <w:spacing w:val="-5"/>
        </w:rPr>
        <w:t xml:space="preserve"> – </w:t>
      </w:r>
      <w:r w:rsidRPr="006954BA">
        <w:t>Организация ландшафтного пространства рекреационных зон</w:t>
      </w:r>
      <w:r>
        <w:t>.</w:t>
      </w:r>
    </w:p>
    <w:tbl>
      <w:tblPr>
        <w:tblStyle w:val="16"/>
        <w:tblW w:w="9572" w:type="dxa"/>
        <w:tblLook w:val="0000" w:firstRow="0" w:lastRow="0" w:firstColumn="0" w:lastColumn="0" w:noHBand="0" w:noVBand="0"/>
      </w:tblPr>
      <w:tblGrid>
        <w:gridCol w:w="4962"/>
        <w:gridCol w:w="2681"/>
        <w:gridCol w:w="1929"/>
      </w:tblGrid>
      <w:tr w:rsidR="00813C6F" w:rsidRPr="00E12F3C" w:rsidTr="00813C6F">
        <w:trPr>
          <w:trHeight w:val="335"/>
        </w:trPr>
        <w:tc>
          <w:tcPr>
            <w:tcW w:w="4962" w:type="dxa"/>
            <w:vMerge w:val="restart"/>
            <w:vAlign w:val="center"/>
          </w:tcPr>
          <w:p w:rsidR="00813C6F" w:rsidRPr="00E12F3C" w:rsidRDefault="00813C6F" w:rsidP="00813C6F">
            <w:pPr>
              <w:pStyle w:val="afffff6"/>
              <w:spacing w:before="0" w:after="0"/>
              <w:rPr>
                <w:rFonts w:ascii="PT Astra Serif" w:hAnsi="PT Astra Serif"/>
                <w:szCs w:val="24"/>
              </w:rPr>
            </w:pPr>
            <w:bookmarkStart w:id="453" w:name="Par2"/>
            <w:bookmarkEnd w:id="453"/>
            <w:r w:rsidRPr="00E12F3C">
              <w:rPr>
                <w:rFonts w:ascii="PT Astra Serif" w:hAnsi="PT Astra Serif"/>
                <w:szCs w:val="24"/>
              </w:rPr>
              <w:t>Здание, сооружение, объект инженерного благоустройства</w:t>
            </w:r>
          </w:p>
        </w:tc>
        <w:tc>
          <w:tcPr>
            <w:tcW w:w="4610" w:type="dxa"/>
            <w:gridSpan w:val="2"/>
            <w:vAlign w:val="center"/>
          </w:tcPr>
          <w:p w:rsidR="00813C6F" w:rsidRPr="00E12F3C" w:rsidRDefault="00813C6F" w:rsidP="00813C6F">
            <w:pPr>
              <w:pStyle w:val="afffff6"/>
              <w:spacing w:before="0" w:after="0"/>
              <w:rPr>
                <w:rFonts w:ascii="PT Astra Serif" w:hAnsi="PT Astra Serif"/>
                <w:szCs w:val="24"/>
              </w:rPr>
            </w:pPr>
            <w:r w:rsidRPr="00E12F3C">
              <w:rPr>
                <w:rFonts w:ascii="PT Astra Serif" w:hAnsi="PT Astra Serif"/>
                <w:szCs w:val="24"/>
              </w:rPr>
              <w:t>Расстояния (м) от здания, сооружения, объекта до оси</w:t>
            </w:r>
          </w:p>
        </w:tc>
      </w:tr>
      <w:tr w:rsidR="00813C6F" w:rsidRPr="00E12F3C" w:rsidTr="00813C6F">
        <w:trPr>
          <w:trHeight w:val="335"/>
        </w:trPr>
        <w:tc>
          <w:tcPr>
            <w:tcW w:w="4962" w:type="dxa"/>
            <w:vMerge/>
            <w:vAlign w:val="center"/>
          </w:tcPr>
          <w:p w:rsidR="00813C6F" w:rsidRPr="00E12F3C" w:rsidRDefault="00813C6F" w:rsidP="00813C6F">
            <w:pPr>
              <w:pStyle w:val="afffff6"/>
              <w:spacing w:before="0" w:after="0"/>
              <w:rPr>
                <w:rFonts w:ascii="PT Astra Serif" w:hAnsi="PT Astra Serif"/>
                <w:szCs w:val="24"/>
              </w:rPr>
            </w:pPr>
          </w:p>
        </w:tc>
        <w:tc>
          <w:tcPr>
            <w:tcW w:w="2681" w:type="dxa"/>
            <w:vAlign w:val="center"/>
          </w:tcPr>
          <w:p w:rsidR="00813C6F" w:rsidRPr="00E12F3C" w:rsidRDefault="00813C6F" w:rsidP="00813C6F">
            <w:pPr>
              <w:pStyle w:val="afffff6"/>
              <w:spacing w:before="0" w:after="0"/>
              <w:rPr>
                <w:rFonts w:ascii="PT Astra Serif" w:hAnsi="PT Astra Serif"/>
                <w:szCs w:val="24"/>
              </w:rPr>
            </w:pPr>
            <w:r w:rsidRPr="00E12F3C">
              <w:rPr>
                <w:rFonts w:ascii="PT Astra Serif" w:hAnsi="PT Astra Serif"/>
                <w:szCs w:val="24"/>
              </w:rPr>
              <w:t>Ствола дерева</w:t>
            </w:r>
          </w:p>
        </w:tc>
        <w:tc>
          <w:tcPr>
            <w:tcW w:w="1929" w:type="dxa"/>
            <w:vAlign w:val="center"/>
          </w:tcPr>
          <w:p w:rsidR="00813C6F" w:rsidRPr="00E12F3C" w:rsidRDefault="00813C6F" w:rsidP="00813C6F">
            <w:pPr>
              <w:pStyle w:val="afffff6"/>
              <w:spacing w:before="0" w:after="0"/>
              <w:rPr>
                <w:rFonts w:ascii="PT Astra Serif" w:hAnsi="PT Astra Serif"/>
                <w:szCs w:val="24"/>
              </w:rPr>
            </w:pPr>
            <w:r w:rsidRPr="00E12F3C">
              <w:rPr>
                <w:rFonts w:ascii="PT Astra Serif" w:hAnsi="PT Astra Serif"/>
                <w:szCs w:val="24"/>
              </w:rPr>
              <w:t>Кустарника</w:t>
            </w:r>
          </w:p>
        </w:tc>
      </w:tr>
      <w:tr w:rsidR="00813C6F" w:rsidRPr="00E12F3C" w:rsidTr="00813C6F">
        <w:tc>
          <w:tcPr>
            <w:tcW w:w="4962" w:type="dxa"/>
          </w:tcPr>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Наружная стена здания, сооружения</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Край тротуара или садовой дорожки</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Край проезжей части улицы, кромка укрепленной полосы обочины, дороги или бровка канавы</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Мачта и опора осветительной сети</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Подошва откоса, террасы</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Подошва или внутренняя грань подпорной стенки</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Подземные сети</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 газопровод, канализация</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 тепловая сеть</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 водопровод, дренаж</w:t>
            </w:r>
          </w:p>
          <w:p w:rsidR="00813C6F" w:rsidRPr="00E12F3C" w:rsidRDefault="00813C6F" w:rsidP="00967288">
            <w:pPr>
              <w:pStyle w:val="afffff5"/>
              <w:spacing w:before="0" w:after="0"/>
              <w:rPr>
                <w:rFonts w:ascii="PT Astra Serif" w:hAnsi="PT Astra Serif"/>
                <w:szCs w:val="24"/>
              </w:rPr>
            </w:pPr>
            <w:r w:rsidRPr="00E12F3C">
              <w:rPr>
                <w:rFonts w:ascii="PT Astra Serif" w:hAnsi="PT Astra Serif"/>
                <w:szCs w:val="24"/>
              </w:rPr>
              <w:t>- силовой кабель и кабель связи</w:t>
            </w:r>
          </w:p>
        </w:tc>
        <w:tc>
          <w:tcPr>
            <w:tcW w:w="2681" w:type="dxa"/>
            <w:vAlign w:val="center"/>
          </w:tcPr>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5 .0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0 .7</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2 .0</w:t>
            </w: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4 .0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1 .0</w:t>
            </w: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1 .5</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2.0</w:t>
            </w:r>
          </w:p>
        </w:tc>
        <w:tc>
          <w:tcPr>
            <w:tcW w:w="1929" w:type="dxa"/>
            <w:vAlign w:val="center"/>
          </w:tcPr>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1 .5</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0 .5</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1 .0</w:t>
            </w: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0</w:t>
            </w:r>
            <w:r w:rsidR="00CF4629">
              <w:rPr>
                <w:rFonts w:ascii="PT Astra Serif" w:hAnsi="PT Astra Serif"/>
                <w:szCs w:val="24"/>
              </w:rPr>
              <w:t xml:space="preserve"> </w:t>
            </w:r>
            <w:r w:rsidRPr="00E12F3C">
              <w:rPr>
                <w:rFonts w:ascii="PT Astra Serif" w:hAnsi="PT Astra Serif"/>
                <w:szCs w:val="24"/>
              </w:rPr>
              <w:t>.5</w:t>
            </w: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1 .0</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0 .7</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w:t>
            </w:r>
          </w:p>
          <w:p w:rsidR="00813C6F" w:rsidRPr="00E12F3C" w:rsidRDefault="00813C6F" w:rsidP="00813C6F">
            <w:pPr>
              <w:pStyle w:val="afffff5"/>
              <w:spacing w:before="0" w:after="0"/>
              <w:jc w:val="center"/>
              <w:rPr>
                <w:rFonts w:ascii="PT Astra Serif" w:hAnsi="PT Astra Serif"/>
                <w:szCs w:val="24"/>
              </w:rPr>
            </w:pPr>
            <w:r w:rsidRPr="00E12F3C">
              <w:rPr>
                <w:rFonts w:ascii="PT Astra Serif" w:hAnsi="PT Astra Serif"/>
                <w:szCs w:val="24"/>
              </w:rPr>
              <w:t>0,7</w:t>
            </w:r>
          </w:p>
        </w:tc>
      </w:tr>
    </w:tbl>
    <w:p w:rsidR="00813C6F" w:rsidRPr="00E12F3C" w:rsidRDefault="00813C6F" w:rsidP="00813C6F">
      <w:pPr>
        <w:autoSpaceDE w:val="0"/>
        <w:autoSpaceDN w:val="0"/>
        <w:adjustRightInd w:val="0"/>
        <w:ind w:firstLine="567"/>
        <w:jc w:val="both"/>
        <w:rPr>
          <w:rFonts w:ascii="PT Astra Serif" w:hAnsi="PT Astra Serif"/>
        </w:rPr>
      </w:pPr>
    </w:p>
    <w:p w:rsidR="00813C6F" w:rsidRPr="00E12F3C" w:rsidRDefault="00813C6F" w:rsidP="00813C6F">
      <w:pPr>
        <w:autoSpaceDE w:val="0"/>
        <w:autoSpaceDN w:val="0"/>
        <w:adjustRightInd w:val="0"/>
        <w:ind w:firstLine="567"/>
        <w:jc w:val="both"/>
        <w:rPr>
          <w:rFonts w:ascii="PT Astra Serif" w:hAnsi="PT Astra Serif"/>
        </w:rPr>
      </w:pPr>
      <w:r w:rsidRPr="00E12F3C">
        <w:rPr>
          <w:rFonts w:ascii="PT Astra Serif" w:hAnsi="PT Astra Serif"/>
        </w:rPr>
        <w:t>Приведенные нормы относятся к деревьям с диаметром кроны не более 5 м и должны быть увеличены для деревьев с кроной большего диаметра.</w:t>
      </w:r>
    </w:p>
    <w:p w:rsidR="00813C6F" w:rsidRPr="00E12F3C" w:rsidRDefault="00813C6F" w:rsidP="00813C6F">
      <w:pPr>
        <w:autoSpaceDE w:val="0"/>
        <w:autoSpaceDN w:val="0"/>
        <w:adjustRightInd w:val="0"/>
        <w:ind w:firstLine="567"/>
        <w:jc w:val="both"/>
        <w:rPr>
          <w:rFonts w:ascii="PT Astra Serif" w:hAnsi="PT Astra Serif"/>
        </w:rPr>
      </w:pPr>
      <w:r w:rsidRPr="00E12F3C">
        <w:rPr>
          <w:rFonts w:ascii="PT Astra Serif" w:hAnsi="PT Astra Serif"/>
        </w:rPr>
        <w:t>Деревья, высаживаемые у зданий, не должны препятствовать инсоляции и освещенности жилых и общественных помещений.</w:t>
      </w:r>
    </w:p>
    <w:p w:rsidR="00813C6F" w:rsidRPr="00E12F3C" w:rsidRDefault="00813C6F" w:rsidP="00813C6F">
      <w:pPr>
        <w:autoSpaceDE w:val="0"/>
        <w:autoSpaceDN w:val="0"/>
        <w:adjustRightInd w:val="0"/>
        <w:ind w:firstLine="567"/>
        <w:jc w:val="both"/>
        <w:rPr>
          <w:rFonts w:ascii="PT Astra Serif" w:hAnsi="PT Astra Serif"/>
        </w:rPr>
      </w:pPr>
      <w:r w:rsidRPr="00E12F3C">
        <w:rPr>
          <w:rFonts w:ascii="PT Astra Serif" w:hAnsi="PT Astra Serif"/>
        </w:rPr>
        <w:t>9.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813C6F" w:rsidRPr="00E12F3C" w:rsidRDefault="00813C6F" w:rsidP="00813C6F">
      <w:pPr>
        <w:autoSpaceDE w:val="0"/>
        <w:autoSpaceDN w:val="0"/>
        <w:adjustRightInd w:val="0"/>
        <w:ind w:firstLine="567"/>
        <w:jc w:val="both"/>
        <w:rPr>
          <w:rFonts w:ascii="PT Astra Serif" w:hAnsi="PT Astra Serif"/>
        </w:rPr>
      </w:pPr>
      <w:r w:rsidRPr="00E12F3C">
        <w:rPr>
          <w:rFonts w:ascii="PT Astra Serif" w:hAnsi="PT Astra Serif"/>
        </w:rPr>
        <w:t>10.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813C6F" w:rsidRPr="00E12F3C" w:rsidRDefault="00813C6F" w:rsidP="00813C6F">
      <w:pPr>
        <w:autoSpaceDE w:val="0"/>
        <w:autoSpaceDN w:val="0"/>
        <w:adjustRightInd w:val="0"/>
        <w:ind w:firstLine="567"/>
        <w:jc w:val="both"/>
        <w:rPr>
          <w:rFonts w:ascii="PT Astra Serif" w:hAnsi="PT Astra Serif"/>
        </w:rPr>
      </w:pPr>
      <w:r w:rsidRPr="00E12F3C">
        <w:rPr>
          <w:rFonts w:ascii="PT Astra Serif" w:hAnsi="PT Astra Serif"/>
        </w:rPr>
        <w:t xml:space="preserve">11. </w:t>
      </w:r>
      <w:proofErr w:type="gramStart"/>
      <w:r w:rsidRPr="00E12F3C">
        <w:rPr>
          <w:rFonts w:ascii="PT Astra Serif" w:hAnsi="PT Astra Serif"/>
        </w:rPr>
        <w:t>Допускается строительство в зоне отдыха объектов, связанных непосредственно с рекреационной деятельностью (в том числе, пансионаты, кемпинги, базы отдыха, пляжи, спортивные и игровые площадки) и с обслуживанием зоны отдыха (в том числе, загородные рестораны, кафе, центры развлечения, пункты проката).</w:t>
      </w:r>
      <w:proofErr w:type="gramEnd"/>
    </w:p>
    <w:p w:rsidR="00813C6F" w:rsidRPr="00E12F3C" w:rsidRDefault="00813C6F" w:rsidP="00813C6F">
      <w:pPr>
        <w:shd w:val="clear" w:color="auto" w:fill="FFFFFF"/>
        <w:tabs>
          <w:tab w:val="left" w:pos="536"/>
        </w:tabs>
        <w:ind w:firstLine="567"/>
        <w:jc w:val="both"/>
        <w:rPr>
          <w:rFonts w:ascii="PT Astra Serif" w:hAnsi="PT Astra Serif"/>
          <w:color w:val="000000"/>
        </w:rPr>
      </w:pPr>
      <w:r w:rsidRPr="00E12F3C">
        <w:rPr>
          <w:rFonts w:ascii="PT Astra Serif" w:hAnsi="PT Astra Serif"/>
          <w:color w:val="000000"/>
          <w:spacing w:val="-4"/>
        </w:rPr>
        <w:t>12. Расстояние</w:t>
      </w:r>
      <w:r w:rsidR="00CF4629">
        <w:rPr>
          <w:rFonts w:ascii="PT Astra Serif" w:hAnsi="PT Astra Serif"/>
          <w:color w:val="000000"/>
          <w:spacing w:val="-4"/>
        </w:rPr>
        <w:t xml:space="preserve"> </w:t>
      </w:r>
      <w:r w:rsidRPr="00E12F3C">
        <w:rPr>
          <w:rFonts w:ascii="PT Astra Serif" w:hAnsi="PT Astra Serif"/>
          <w:color w:val="000000"/>
          <w:spacing w:val="-4"/>
        </w:rPr>
        <w:t>от</w:t>
      </w:r>
      <w:r w:rsidR="00CF4629">
        <w:rPr>
          <w:rFonts w:ascii="PT Astra Serif" w:hAnsi="PT Astra Serif"/>
          <w:color w:val="000000"/>
          <w:spacing w:val="-4"/>
        </w:rPr>
        <w:t xml:space="preserve"> </w:t>
      </w:r>
      <w:r w:rsidRPr="00E12F3C">
        <w:rPr>
          <w:rFonts w:ascii="PT Astra Serif" w:hAnsi="PT Astra Serif"/>
          <w:color w:val="000000"/>
          <w:spacing w:val="-4"/>
        </w:rPr>
        <w:t>границ</w:t>
      </w:r>
      <w:r w:rsidR="00CF4629">
        <w:rPr>
          <w:rFonts w:ascii="PT Astra Serif" w:hAnsi="PT Astra Serif"/>
          <w:color w:val="000000"/>
          <w:spacing w:val="-4"/>
        </w:rPr>
        <w:t xml:space="preserve"> </w:t>
      </w:r>
      <w:r w:rsidRPr="00E12F3C">
        <w:rPr>
          <w:rFonts w:ascii="PT Astra Serif" w:hAnsi="PT Astra Serif"/>
          <w:color w:val="000000"/>
          <w:spacing w:val="-4"/>
        </w:rPr>
        <w:t>земельных</w:t>
      </w:r>
      <w:r w:rsidR="00CF4629">
        <w:rPr>
          <w:rFonts w:ascii="PT Astra Serif" w:hAnsi="PT Astra Serif"/>
          <w:color w:val="000000"/>
          <w:spacing w:val="-4"/>
        </w:rPr>
        <w:t xml:space="preserve"> </w:t>
      </w:r>
      <w:proofErr w:type="gramStart"/>
      <w:r w:rsidRPr="00E12F3C">
        <w:rPr>
          <w:rFonts w:ascii="PT Astra Serif" w:hAnsi="PT Astra Serif"/>
          <w:color w:val="000000"/>
          <w:spacing w:val="-4"/>
        </w:rPr>
        <w:t>участков</w:t>
      </w:r>
      <w:proofErr w:type="gramEnd"/>
      <w:r w:rsidR="00CF4629">
        <w:rPr>
          <w:rFonts w:ascii="PT Astra Serif" w:hAnsi="PT Astra Serif"/>
          <w:color w:val="000000"/>
          <w:spacing w:val="-4"/>
        </w:rPr>
        <w:t xml:space="preserve"> </w:t>
      </w:r>
      <w:r w:rsidRPr="00E12F3C">
        <w:rPr>
          <w:rFonts w:ascii="PT Astra Serif" w:hAnsi="PT Astra Serif"/>
          <w:color w:val="000000"/>
          <w:spacing w:val="-4"/>
        </w:rPr>
        <w:t>вновь</w:t>
      </w:r>
      <w:r w:rsidR="00CF4629">
        <w:rPr>
          <w:rFonts w:ascii="PT Astra Serif" w:hAnsi="PT Astra Serif"/>
          <w:color w:val="000000"/>
          <w:spacing w:val="-4"/>
        </w:rPr>
        <w:t xml:space="preserve"> </w:t>
      </w:r>
      <w:r w:rsidRPr="00E12F3C">
        <w:rPr>
          <w:rFonts w:ascii="PT Astra Serif" w:hAnsi="PT Astra Serif"/>
          <w:color w:val="000000"/>
          <w:spacing w:val="-4"/>
        </w:rPr>
        <w:t>проектируемых</w:t>
      </w:r>
      <w:r w:rsidR="00CF4629">
        <w:rPr>
          <w:rFonts w:ascii="PT Astra Serif" w:hAnsi="PT Astra Serif"/>
          <w:color w:val="000000"/>
          <w:spacing w:val="-4"/>
        </w:rPr>
        <w:t xml:space="preserve"> </w:t>
      </w:r>
      <w:r w:rsidRPr="00E12F3C">
        <w:rPr>
          <w:rFonts w:ascii="PT Astra Serif" w:hAnsi="PT Astra Serif"/>
          <w:color w:val="000000"/>
          <w:spacing w:val="-4"/>
        </w:rPr>
        <w:t>санаторно-курортных</w:t>
      </w:r>
      <w:r w:rsidR="00CF4629">
        <w:rPr>
          <w:rFonts w:ascii="PT Astra Serif" w:hAnsi="PT Astra Serif"/>
          <w:color w:val="000000"/>
          <w:spacing w:val="-4"/>
        </w:rPr>
        <w:t xml:space="preserve"> </w:t>
      </w:r>
      <w:r w:rsidRPr="00E12F3C">
        <w:rPr>
          <w:rFonts w:ascii="PT Astra Serif" w:hAnsi="PT Astra Serif"/>
          <w:color w:val="000000"/>
          <w:spacing w:val="-4"/>
        </w:rPr>
        <w:t xml:space="preserve">и </w:t>
      </w:r>
      <w:r w:rsidRPr="00E12F3C">
        <w:rPr>
          <w:rFonts w:ascii="PT Astra Serif" w:hAnsi="PT Astra Serif"/>
          <w:color w:val="000000"/>
          <w:spacing w:val="-5"/>
        </w:rPr>
        <w:t>оздоровительных учреждений следует принимать не менее:</w:t>
      </w:r>
    </w:p>
    <w:p w:rsidR="00813C6F" w:rsidRPr="00E12F3C" w:rsidRDefault="00813C6F" w:rsidP="00813C6F">
      <w:pPr>
        <w:pStyle w:val="-2"/>
        <w:numPr>
          <w:ilvl w:val="0"/>
          <w:numId w:val="25"/>
        </w:numPr>
        <w:spacing w:before="0" w:after="0"/>
        <w:rPr>
          <w:rFonts w:ascii="PT Astra Serif" w:hAnsi="PT Astra Serif"/>
          <w:szCs w:val="24"/>
        </w:rPr>
      </w:pPr>
      <w:r w:rsidRPr="00E12F3C">
        <w:rPr>
          <w:rFonts w:ascii="PT Astra Serif" w:hAnsi="PT Astra Serif"/>
          <w:szCs w:val="24"/>
        </w:rPr>
        <w:t>до жилой застройки учреждений, коммунального хозяйства и складов – 500 м (в условиях реконструкции не менее 100 м);</w:t>
      </w:r>
    </w:p>
    <w:p w:rsidR="00813C6F" w:rsidRPr="00E12F3C" w:rsidRDefault="0006446F" w:rsidP="00813C6F">
      <w:pPr>
        <w:pStyle w:val="-2"/>
        <w:numPr>
          <w:ilvl w:val="0"/>
          <w:numId w:val="25"/>
        </w:numPr>
        <w:spacing w:before="0" w:after="0"/>
        <w:rPr>
          <w:rFonts w:ascii="PT Astra Serif" w:hAnsi="PT Astra Serif"/>
          <w:szCs w:val="24"/>
        </w:rPr>
      </w:pPr>
      <w:r w:rsidRPr="00E12F3C">
        <w:rPr>
          <w:rFonts w:ascii="PT Astra Serif" w:hAnsi="PT Astra Serif"/>
          <w:szCs w:val="24"/>
        </w:rPr>
        <w:t>до автомобильных дороги категорий</w:t>
      </w:r>
      <w:r w:rsidR="00813C6F" w:rsidRPr="00E12F3C">
        <w:rPr>
          <w:rFonts w:ascii="PT Astra Serif" w:hAnsi="PT Astra Serif"/>
          <w:szCs w:val="24"/>
        </w:rPr>
        <w:t xml:space="preserve"> I, II, </w:t>
      </w:r>
      <w:r w:rsidRPr="00E12F3C">
        <w:rPr>
          <w:rFonts w:ascii="PT Astra Serif" w:hAnsi="PT Astra Serif"/>
          <w:szCs w:val="24"/>
        </w:rPr>
        <w:t>II -</w:t>
      </w:r>
      <w:r w:rsidR="00813C6F" w:rsidRPr="00E12F3C">
        <w:rPr>
          <w:rFonts w:ascii="PT Astra Serif" w:hAnsi="PT Astra Serif"/>
          <w:szCs w:val="24"/>
        </w:rPr>
        <w:t xml:space="preserve"> 500 м;</w:t>
      </w:r>
    </w:p>
    <w:p w:rsidR="00813C6F" w:rsidRPr="00E12F3C" w:rsidRDefault="0006446F" w:rsidP="00813C6F">
      <w:pPr>
        <w:pStyle w:val="-2"/>
        <w:numPr>
          <w:ilvl w:val="0"/>
          <w:numId w:val="25"/>
        </w:numPr>
        <w:spacing w:before="0" w:after="0"/>
        <w:rPr>
          <w:rFonts w:ascii="PT Astra Serif" w:hAnsi="PT Astra Serif"/>
          <w:szCs w:val="24"/>
        </w:rPr>
      </w:pPr>
      <w:r w:rsidRPr="00E12F3C">
        <w:rPr>
          <w:rFonts w:ascii="PT Astra Serif" w:hAnsi="PT Astra Serif"/>
          <w:szCs w:val="24"/>
        </w:rPr>
        <w:t>до автомобильных дороги категорий</w:t>
      </w:r>
      <w:r w:rsidR="00813C6F" w:rsidRPr="00E12F3C">
        <w:rPr>
          <w:rFonts w:ascii="PT Astra Serif" w:hAnsi="PT Astra Serif"/>
          <w:szCs w:val="24"/>
        </w:rPr>
        <w:t xml:space="preserve"> IV – 200 м;</w:t>
      </w:r>
    </w:p>
    <w:p w:rsidR="00813C6F" w:rsidRDefault="00813C6F" w:rsidP="00813C6F">
      <w:pPr>
        <w:pStyle w:val="-2"/>
        <w:numPr>
          <w:ilvl w:val="0"/>
          <w:numId w:val="25"/>
        </w:numPr>
        <w:spacing w:before="0" w:after="0"/>
        <w:rPr>
          <w:rFonts w:ascii="PT Astra Serif" w:hAnsi="PT Astra Serif"/>
          <w:szCs w:val="24"/>
        </w:rPr>
      </w:pPr>
      <w:r w:rsidRPr="00E12F3C">
        <w:rPr>
          <w:rFonts w:ascii="PT Astra Serif" w:hAnsi="PT Astra Serif"/>
          <w:szCs w:val="24"/>
        </w:rPr>
        <w:lastRenderedPageBreak/>
        <w:t>до садоводческих товариществ – 300 м.</w:t>
      </w:r>
    </w:p>
    <w:p w:rsidR="00EC6291" w:rsidRPr="003B198F" w:rsidRDefault="00EC6291" w:rsidP="00EC6291">
      <w:pPr>
        <w:pStyle w:val="40"/>
        <w:numPr>
          <w:ilvl w:val="0"/>
          <w:numId w:val="23"/>
        </w:numPr>
      </w:pPr>
      <w:r>
        <w:t>Р5</w:t>
      </w:r>
      <w:r w:rsidRPr="003B198F">
        <w:t xml:space="preserve"> – </w:t>
      </w:r>
      <w:r>
        <w:t>Зона лесов</w:t>
      </w:r>
      <w:r w:rsidRPr="003B198F">
        <w:t>.</w:t>
      </w:r>
    </w:p>
    <w:p w:rsidR="00EC6291" w:rsidRDefault="00EC6291" w:rsidP="00EC6291">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C6291" w:rsidRDefault="00EC6291" w:rsidP="00EC6291">
      <w:pPr>
        <w:pStyle w:val="-2"/>
        <w:numPr>
          <w:ilvl w:val="0"/>
          <w:numId w:val="0"/>
        </w:numPr>
        <w:spacing w:before="0" w:after="0"/>
        <w:ind w:left="1287"/>
        <w:rPr>
          <w:rFonts w:ascii="PT Astra Serif" w:hAnsi="PT Astra Serif"/>
          <w:szCs w:val="24"/>
        </w:rPr>
      </w:pPr>
    </w:p>
    <w:p w:rsidR="00B92B21" w:rsidRPr="00E12F3C" w:rsidRDefault="00B92B21" w:rsidP="00B92B21">
      <w:pPr>
        <w:pStyle w:val="40"/>
        <w:numPr>
          <w:ilvl w:val="0"/>
          <w:numId w:val="23"/>
        </w:numPr>
        <w:rPr>
          <w:rFonts w:ascii="PT Astra Serif" w:hAnsi="PT Astra Serif"/>
        </w:rPr>
      </w:pPr>
      <w:r w:rsidRPr="00E12F3C">
        <w:rPr>
          <w:rFonts w:ascii="PT Astra Serif" w:hAnsi="PT Astra Serif"/>
        </w:rPr>
        <w:t>Р</w:t>
      </w:r>
      <w:proofErr w:type="gramStart"/>
      <w:r>
        <w:rPr>
          <w:rFonts w:ascii="PT Astra Serif" w:hAnsi="PT Astra Serif"/>
        </w:rPr>
        <w:t>6</w:t>
      </w:r>
      <w:proofErr w:type="gramEnd"/>
      <w:r w:rsidRPr="00E12F3C">
        <w:rPr>
          <w:rFonts w:ascii="PT Astra Serif" w:hAnsi="PT Astra Serif"/>
        </w:rPr>
        <w:t xml:space="preserve"> – </w:t>
      </w:r>
      <w:r>
        <w:rPr>
          <w:rFonts w:ascii="PT Astra Serif" w:hAnsi="PT Astra Serif"/>
          <w:szCs w:val="24"/>
        </w:rPr>
        <w:t>Иные рекреационные зоны</w:t>
      </w:r>
      <w:r w:rsidRPr="00E12F3C">
        <w:rPr>
          <w:rFonts w:ascii="PT Astra Serif" w:hAnsi="PT Astra Serif"/>
        </w:rPr>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58"/>
        <w:gridCol w:w="851"/>
      </w:tblGrid>
      <w:tr w:rsidR="00B92B21" w:rsidRPr="00E12F3C" w:rsidTr="00B92B21">
        <w:trPr>
          <w:trHeight w:val="540"/>
          <w:tblHeader/>
        </w:trPr>
        <w:tc>
          <w:tcPr>
            <w:tcW w:w="2127" w:type="dxa"/>
            <w:tcBorders>
              <w:top w:val="single" w:sz="4" w:space="0" w:color="auto"/>
              <w:left w:val="single" w:sz="4" w:space="0" w:color="auto"/>
              <w:bottom w:val="single" w:sz="4" w:space="0" w:color="auto"/>
              <w:right w:val="single" w:sz="4" w:space="0" w:color="auto"/>
            </w:tcBorders>
            <w:vAlign w:val="center"/>
            <w:hideMark/>
          </w:tcPr>
          <w:p w:rsidR="00B92B21" w:rsidRPr="00E12F3C" w:rsidRDefault="00B92B21" w:rsidP="00B92B21">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7058" w:type="dxa"/>
            <w:tcBorders>
              <w:top w:val="single" w:sz="4" w:space="0" w:color="auto"/>
              <w:left w:val="single" w:sz="4" w:space="0" w:color="auto"/>
              <w:bottom w:val="single" w:sz="4" w:space="0" w:color="auto"/>
              <w:right w:val="single" w:sz="4" w:space="0" w:color="auto"/>
            </w:tcBorders>
            <w:vAlign w:val="center"/>
            <w:hideMark/>
          </w:tcPr>
          <w:p w:rsidR="00B92B21" w:rsidRPr="00E12F3C" w:rsidRDefault="00B92B21" w:rsidP="00B92B21">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92B21" w:rsidRPr="00E12F3C" w:rsidRDefault="00B92B21" w:rsidP="00B92B21">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92B21" w:rsidRPr="00E12F3C" w:rsidTr="00B92B21">
        <w:trPr>
          <w:trHeight w:val="300"/>
        </w:trPr>
        <w:tc>
          <w:tcPr>
            <w:tcW w:w="10036" w:type="dxa"/>
            <w:gridSpan w:val="3"/>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Отдых (рекреация)</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92B21" w:rsidRPr="00E12F3C" w:rsidRDefault="00B92B21" w:rsidP="00B92B21">
            <w:pPr>
              <w:pStyle w:val="affffff7"/>
              <w:rPr>
                <w:rFonts w:ascii="PT Astra Serif" w:hAnsi="PT Astra Serif"/>
              </w:rPr>
            </w:pPr>
            <w:r w:rsidRPr="00E12F3C">
              <w:rPr>
                <w:rFonts w:ascii="PT Astra Serif" w:hAnsi="PT Astra Serif"/>
              </w:rPr>
              <w:t>создание и уход за городскими лесами, скверами, прудами, озерами, водохранилищами, пляжами, а также обустройство мест отдыха в них.</w:t>
            </w:r>
          </w:p>
          <w:p w:rsidR="00B92B21" w:rsidRPr="00E12F3C" w:rsidRDefault="00B92B21" w:rsidP="00B92B21">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E12F3C">
                <w:rPr>
                  <w:rStyle w:val="affffff2"/>
                  <w:rFonts w:ascii="PT Astra Serif" w:hAnsi="PT Astra Serif"/>
                </w:rPr>
                <w:t>кодами 5.1 - 5.5</w:t>
              </w:r>
            </w:hyperlink>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t>5.0</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9"/>
              <w:rPr>
                <w:rFonts w:ascii="PT Astra Serif" w:hAnsi="PT Astra Serif"/>
              </w:rPr>
            </w:pPr>
            <w:r w:rsidRPr="00E12F3C">
              <w:rPr>
                <w:rFonts w:ascii="PT Astra Serif" w:hAnsi="PT Astra Serif"/>
              </w:rPr>
              <w:t>Площадки для занятий спортом</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t>5.1.3</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9"/>
              <w:rPr>
                <w:rFonts w:ascii="PT Astra Serif" w:hAnsi="PT Astra Serif"/>
              </w:rPr>
            </w:pPr>
            <w:r w:rsidRPr="00E12F3C">
              <w:rPr>
                <w:rFonts w:ascii="PT Astra Serif" w:hAnsi="PT Astra Serif"/>
              </w:rPr>
              <w:t>Оборудованные площадки для занятий спортом</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t>5.1.4</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9"/>
              <w:rPr>
                <w:rFonts w:ascii="PT Astra Serif" w:hAnsi="PT Astra Serif"/>
              </w:rPr>
            </w:pPr>
            <w:r w:rsidRPr="00E12F3C">
              <w:rPr>
                <w:rFonts w:ascii="PT Astra Serif" w:hAnsi="PT Astra Serif"/>
              </w:rPr>
              <w:t>Водный спорт</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5.1.5</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9"/>
              <w:rPr>
                <w:rFonts w:ascii="PT Astra Serif" w:hAnsi="PT Astra Serif"/>
              </w:rPr>
            </w:pPr>
            <w:r w:rsidRPr="00E12F3C">
              <w:rPr>
                <w:rFonts w:ascii="PT Astra Serif" w:hAnsi="PT Astra Serif"/>
              </w:rPr>
              <w:t>Спортивные базы</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Размещение спортивных баз и лагерей, в которых осуществляется спортивная подготовка длительно проживающих в них лиц</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5.1.7</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Охрана природных территорий</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proofErr w:type="gramStart"/>
            <w:r w:rsidRPr="00E12F3C">
              <w:rPr>
                <w:rFonts w:ascii="PT Astra Serif" w:hAnsi="PT Astra Seri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9.1</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Санаторная деятельность</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B92B21" w:rsidRPr="00E12F3C" w:rsidRDefault="00B92B21" w:rsidP="00B92B21">
            <w:pPr>
              <w:pStyle w:val="affffff7"/>
              <w:rPr>
                <w:rFonts w:ascii="PT Astra Serif" w:hAnsi="PT Astra Serif"/>
              </w:rPr>
            </w:pPr>
            <w:r w:rsidRPr="00E12F3C">
              <w:rPr>
                <w:rFonts w:ascii="PT Astra Serif" w:hAnsi="PT Astra Serif"/>
              </w:rPr>
              <w:t>обустройство лечебно-оздоровительных местностей (пляжи, бюветы, места добычи целебной грязи);</w:t>
            </w:r>
          </w:p>
          <w:p w:rsidR="00B92B21" w:rsidRPr="00E12F3C" w:rsidRDefault="00B92B21" w:rsidP="00B92B21">
            <w:pPr>
              <w:pStyle w:val="affffff7"/>
              <w:rPr>
                <w:rFonts w:ascii="PT Astra Serif" w:hAnsi="PT Astra Serif"/>
              </w:rPr>
            </w:pPr>
            <w:r w:rsidRPr="00E12F3C">
              <w:rPr>
                <w:rFonts w:ascii="PT Astra Serif" w:hAnsi="PT Astra Serif"/>
              </w:rPr>
              <w:t>размещение лечебно-оздоровительных лагерей</w:t>
            </w:r>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t>9.2.1</w:t>
            </w:r>
          </w:p>
        </w:tc>
      </w:tr>
      <w:tr w:rsidR="00B92B21" w:rsidRPr="00E12F3C" w:rsidTr="00B92B21">
        <w:trPr>
          <w:trHeight w:val="375"/>
        </w:trPr>
        <w:tc>
          <w:tcPr>
            <w:tcW w:w="10036" w:type="dxa"/>
            <w:gridSpan w:val="3"/>
            <w:tcBorders>
              <w:top w:val="single" w:sz="4" w:space="0" w:color="auto"/>
              <w:left w:val="single" w:sz="4" w:space="0" w:color="auto"/>
              <w:bottom w:val="single" w:sz="4" w:space="0" w:color="auto"/>
              <w:right w:val="single" w:sz="4" w:space="0" w:color="auto"/>
            </w:tcBorders>
            <w:vAlign w:val="bottom"/>
            <w:hideMark/>
          </w:tcPr>
          <w:p w:rsidR="00B92B21" w:rsidRPr="00E12F3C" w:rsidRDefault="00B92B21" w:rsidP="00B92B21">
            <w:pPr>
              <w:jc w:val="center"/>
              <w:rPr>
                <w:rFonts w:ascii="PT Astra Serif" w:hAnsi="PT Astra Serif"/>
                <w:b/>
                <w:sz w:val="22"/>
                <w:szCs w:val="22"/>
              </w:rPr>
            </w:pPr>
            <w:r w:rsidRPr="00E12F3C">
              <w:rPr>
                <w:rFonts w:ascii="PT Astra Serif" w:hAnsi="PT Astra Serif"/>
                <w:b/>
                <w:smallCaps/>
                <w:sz w:val="22"/>
                <w:szCs w:val="22"/>
              </w:rPr>
              <w:t xml:space="preserve">Вспомогательные виды разрешенного использования </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9"/>
              <w:rPr>
                <w:rFonts w:ascii="PT Astra Serif" w:hAnsi="PT Astra Serif"/>
              </w:rPr>
            </w:pPr>
            <w:r w:rsidRPr="00E12F3C">
              <w:rPr>
                <w:rFonts w:ascii="PT Astra Serif" w:hAnsi="PT Astra Serif"/>
              </w:rPr>
              <w:t xml:space="preserve">Предоставление коммунальных </w:t>
            </w:r>
            <w:r w:rsidRPr="00E12F3C">
              <w:rPr>
                <w:rFonts w:ascii="PT Astra Serif" w:hAnsi="PT Astra Serif"/>
              </w:rPr>
              <w:lastRenderedPageBreak/>
              <w:t>услуг</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proofErr w:type="gramStart"/>
            <w:r w:rsidRPr="00E12F3C">
              <w:rPr>
                <w:rFonts w:ascii="PT Astra Serif" w:hAnsi="PT Astra Serif"/>
              </w:rPr>
              <w:lastRenderedPageBreak/>
              <w:t xml:space="preserve">Размещение зданий и сооружений, обеспечивающих поставку воды, тепла, электричества, газа, отвод канализационных стоков, </w:t>
            </w:r>
            <w:r w:rsidRPr="00E12F3C">
              <w:rPr>
                <w:rFonts w:ascii="PT Astra Serif" w:hAnsi="PT Astra Serif"/>
              </w:rPr>
              <w:lastRenderedPageBreak/>
              <w:t>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lastRenderedPageBreak/>
              <w:t>3.1.1</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9"/>
              <w:rPr>
                <w:rFonts w:ascii="PT Astra Serif" w:hAnsi="PT Astra Serif"/>
              </w:rPr>
            </w:pPr>
            <w:r w:rsidRPr="00E12F3C">
              <w:rPr>
                <w:rFonts w:ascii="PT Astra Serif" w:hAnsi="PT Astra Serif"/>
              </w:rPr>
              <w:lastRenderedPageBreak/>
              <w:t>Служебные гаражи</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12F3C">
                <w:rPr>
                  <w:rStyle w:val="affffff2"/>
                  <w:rFonts w:ascii="PT Astra Serif" w:hAnsi="PT Astra Serif"/>
                </w:rPr>
                <w:t>кодами 3.0</w:t>
              </w:r>
            </w:hyperlink>
            <w:r w:rsidRPr="00E12F3C">
              <w:rPr>
                <w:rFonts w:ascii="PT Astra Serif" w:hAnsi="PT Astra Serif"/>
              </w:rPr>
              <w:t xml:space="preserve">, </w:t>
            </w:r>
            <w:hyperlink w:anchor="sub_1040" w:history="1">
              <w:r w:rsidRPr="00E12F3C">
                <w:rPr>
                  <w:rStyle w:val="affffff2"/>
                  <w:rFonts w:ascii="PT Astra Serif" w:hAnsi="PT Astra Serif"/>
                </w:rPr>
                <w:t>4.0</w:t>
              </w:r>
            </w:hyperlink>
            <w:r w:rsidRPr="00E12F3C">
              <w:rPr>
                <w:rFonts w:ascii="PT Astra Serif" w:hAnsi="PT Astra Serif"/>
              </w:rP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4.9</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Земельные участки (территории) общего пользования</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Земельные участки общего пользования.</w:t>
            </w:r>
          </w:p>
          <w:p w:rsidR="00B92B21" w:rsidRPr="00E12F3C" w:rsidRDefault="00B92B21" w:rsidP="00B92B21">
            <w:pPr>
              <w:pStyle w:val="affffff7"/>
              <w:rPr>
                <w:rFonts w:ascii="PT Astra Serif" w:hAnsi="PT Astra Serif"/>
              </w:rPr>
            </w:pPr>
            <w:r w:rsidRPr="00E12F3C">
              <w:rPr>
                <w:rFonts w:ascii="PT Astra Serif" w:hAnsi="PT Astra Serif"/>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12F3C">
                <w:rPr>
                  <w:rStyle w:val="affffff2"/>
                  <w:rFonts w:ascii="PT Astra Serif" w:hAnsi="PT Astra Serif"/>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12.0</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9"/>
              <w:rPr>
                <w:rFonts w:ascii="PT Astra Serif" w:hAnsi="PT Astra Serif"/>
              </w:rPr>
            </w:pPr>
            <w:r w:rsidRPr="00E12F3C">
              <w:rPr>
                <w:rFonts w:ascii="PT Astra Serif" w:hAnsi="PT Astra Serif"/>
              </w:rPr>
              <w:t>Улично-дорожная сеть</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12F3C">
              <w:rPr>
                <w:rFonts w:ascii="PT Astra Serif" w:hAnsi="PT Astra Serif"/>
              </w:rPr>
              <w:t>велотранспортной</w:t>
            </w:r>
            <w:proofErr w:type="spellEnd"/>
            <w:r w:rsidRPr="00E12F3C">
              <w:rPr>
                <w:rFonts w:ascii="PT Astra Serif" w:hAnsi="PT Astra Serif"/>
              </w:rPr>
              <w:t xml:space="preserve"> и инженерной инфраструктуры;</w:t>
            </w:r>
          </w:p>
          <w:p w:rsidR="00B92B21" w:rsidRPr="00E12F3C" w:rsidRDefault="00B92B21" w:rsidP="00B92B21">
            <w:pPr>
              <w:pStyle w:val="affffff7"/>
              <w:rPr>
                <w:rFonts w:ascii="PT Astra Serif" w:hAnsi="PT Astra Serif"/>
              </w:rPr>
            </w:pPr>
            <w:r w:rsidRPr="00E12F3C">
              <w:rPr>
                <w:rFonts w:ascii="PT Astra Serif" w:hAnsi="PT Astra Serif"/>
              </w:rPr>
              <w:t>размещение придорожных стоянок (парковок) транспортных сре</w:t>
            </w:r>
            <w:proofErr w:type="gramStart"/>
            <w:r w:rsidRPr="00E12F3C">
              <w:rPr>
                <w:rFonts w:ascii="PT Astra Serif" w:hAnsi="PT Astra Serif"/>
              </w:rPr>
              <w:t>дств в гр</w:t>
            </w:r>
            <w:proofErr w:type="gramEnd"/>
            <w:r w:rsidRPr="00E12F3C">
              <w:rPr>
                <w:rFonts w:ascii="PT Astra Serif" w:hAnsi="PT Astra Serif"/>
              </w:rPr>
              <w:t xml:space="preserve">аницах городских улиц и дорог, за исключением предусмотренных видами разрешенного использования с </w:t>
            </w:r>
            <w:hyperlink w:anchor="sub_10271" w:history="1">
              <w:r w:rsidRPr="00E12F3C">
                <w:rPr>
                  <w:rStyle w:val="affffff2"/>
                  <w:rFonts w:ascii="PT Astra Serif" w:hAnsi="PT Astra Serif"/>
                </w:rPr>
                <w:t>кодами 2.7.1</w:t>
              </w:r>
            </w:hyperlink>
            <w:r w:rsidRPr="00E12F3C">
              <w:rPr>
                <w:rFonts w:ascii="PT Astra Serif" w:hAnsi="PT Astra Serif"/>
              </w:rPr>
              <w:t xml:space="preserve">, </w:t>
            </w:r>
            <w:hyperlink w:anchor="sub_1049" w:history="1">
              <w:r w:rsidRPr="00E12F3C">
                <w:rPr>
                  <w:rStyle w:val="affffff2"/>
                  <w:rFonts w:ascii="PT Astra Serif" w:hAnsi="PT Astra Serif"/>
                </w:rPr>
                <w:t>4.9</w:t>
              </w:r>
            </w:hyperlink>
            <w:r w:rsidRPr="00E12F3C">
              <w:rPr>
                <w:rFonts w:ascii="PT Astra Serif" w:hAnsi="PT Astra Serif"/>
              </w:rPr>
              <w:t xml:space="preserve">, </w:t>
            </w:r>
            <w:hyperlink w:anchor="sub_1723" w:history="1">
              <w:r w:rsidRPr="00E12F3C">
                <w:rPr>
                  <w:rStyle w:val="affffff2"/>
                  <w:rFonts w:ascii="PT Astra Serif" w:hAnsi="PT Astra Serif"/>
                </w:rPr>
                <w:t>7.2.3</w:t>
              </w:r>
            </w:hyperlink>
            <w:r w:rsidRPr="00E12F3C">
              <w:rPr>
                <w:rFonts w:ascii="PT Astra Serif" w:hAnsi="PT Astra Serif"/>
              </w:rP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12.0.1</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9"/>
              <w:rPr>
                <w:rFonts w:ascii="PT Astra Serif" w:hAnsi="PT Astra Serif"/>
              </w:rPr>
            </w:pPr>
            <w:r w:rsidRPr="00E12F3C">
              <w:rPr>
                <w:rFonts w:ascii="PT Astra Serif" w:hAnsi="PT Astra Serif"/>
              </w:rPr>
              <w:t>Благоустройство территории</w:t>
            </w:r>
          </w:p>
        </w:tc>
        <w:tc>
          <w:tcPr>
            <w:tcW w:w="7058"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12.0.2</w:t>
            </w:r>
          </w:p>
        </w:tc>
      </w:tr>
      <w:tr w:rsidR="00B92B21" w:rsidRPr="00E12F3C" w:rsidTr="00B92B21">
        <w:trPr>
          <w:trHeight w:val="375"/>
        </w:trPr>
        <w:tc>
          <w:tcPr>
            <w:tcW w:w="10036" w:type="dxa"/>
            <w:gridSpan w:val="3"/>
            <w:tcBorders>
              <w:top w:val="single" w:sz="4" w:space="0" w:color="auto"/>
              <w:left w:val="single" w:sz="4" w:space="0" w:color="auto"/>
              <w:bottom w:val="single" w:sz="4" w:space="0" w:color="auto"/>
              <w:right w:val="single" w:sz="4" w:space="0" w:color="auto"/>
            </w:tcBorders>
            <w:vAlign w:val="bottom"/>
            <w:hideMark/>
          </w:tcPr>
          <w:p w:rsidR="00B92B21" w:rsidRPr="00E12F3C" w:rsidRDefault="00B92B21" w:rsidP="00B92B21">
            <w:pPr>
              <w:jc w:val="center"/>
              <w:rPr>
                <w:rFonts w:ascii="PT Astra Serif" w:hAnsi="PT Astra Serif"/>
                <w:b/>
                <w:smallCaps/>
                <w:sz w:val="22"/>
                <w:szCs w:val="22"/>
              </w:rPr>
            </w:pPr>
            <w:r w:rsidRPr="00E12F3C">
              <w:rPr>
                <w:rFonts w:ascii="PT Astra Serif" w:hAnsi="PT Astra Serif"/>
                <w:b/>
                <w:smallCaps/>
                <w:sz w:val="22"/>
                <w:szCs w:val="22"/>
              </w:rPr>
              <w:t>Условно разрешенные виды разрешенного использования</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Общественное питание</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B92B21" w:rsidRPr="00E12F3C" w:rsidRDefault="00B92B21" w:rsidP="00B92B21">
            <w:pPr>
              <w:pStyle w:val="affffff7"/>
              <w:jc w:val="center"/>
              <w:rPr>
                <w:rFonts w:ascii="PT Astra Serif" w:hAnsi="PT Astra Serif"/>
              </w:rPr>
            </w:pPr>
            <w:r w:rsidRPr="00E12F3C">
              <w:rPr>
                <w:rFonts w:ascii="PT Astra Serif" w:hAnsi="PT Astra Serif"/>
              </w:rPr>
              <w:t>4.6</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9"/>
              <w:rPr>
                <w:rFonts w:ascii="PT Astra Serif" w:hAnsi="PT Astra Serif"/>
              </w:rPr>
            </w:pPr>
            <w:r w:rsidRPr="00E12F3C">
              <w:rPr>
                <w:rFonts w:ascii="PT Astra Serif" w:hAnsi="PT Astra Serif"/>
              </w:rPr>
              <w:t>Развлекательные мероприятия</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t>4.8.1</w:t>
            </w:r>
          </w:p>
        </w:tc>
      </w:tr>
      <w:tr w:rsidR="00B92B21" w:rsidRPr="00E12F3C" w:rsidTr="00B92B21">
        <w:trPr>
          <w:trHeight w:val="375"/>
        </w:trPr>
        <w:tc>
          <w:tcPr>
            <w:tcW w:w="2127"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proofErr w:type="spellStart"/>
            <w:r w:rsidRPr="00E12F3C">
              <w:rPr>
                <w:rFonts w:ascii="PT Astra Serif" w:hAnsi="PT Astra Serif"/>
              </w:rPr>
              <w:t>Выставочно</w:t>
            </w:r>
            <w:proofErr w:type="spellEnd"/>
            <w:r w:rsidRPr="00E12F3C">
              <w:rPr>
                <w:rFonts w:ascii="PT Astra Serif" w:hAnsi="PT Astra Serif"/>
              </w:rPr>
              <w:t>-ярмарочная деятельность</w:t>
            </w:r>
          </w:p>
        </w:tc>
        <w:tc>
          <w:tcPr>
            <w:tcW w:w="7058"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сооружений, предназначенных для осуществления </w:t>
            </w:r>
            <w:proofErr w:type="spellStart"/>
            <w:r w:rsidRPr="00E12F3C">
              <w:rPr>
                <w:rFonts w:ascii="PT Astra Serif" w:hAnsi="PT Astra Serif"/>
              </w:rPr>
              <w:t>выставочно</w:t>
            </w:r>
            <w:proofErr w:type="spellEnd"/>
            <w:r w:rsidRPr="00E12F3C">
              <w:rPr>
                <w:rFonts w:ascii="PT Astra Serif" w:hAnsi="PT Astra Serif"/>
              </w:rPr>
              <w:t xml:space="preserve">-ярмарочной и </w:t>
            </w:r>
            <w:proofErr w:type="spellStart"/>
            <w:r w:rsidRPr="00E12F3C">
              <w:rPr>
                <w:rFonts w:ascii="PT Astra Serif" w:hAnsi="PT Astra Serif"/>
              </w:rPr>
              <w:t>конгрессной</w:t>
            </w:r>
            <w:proofErr w:type="spellEnd"/>
            <w:r w:rsidRPr="00E12F3C">
              <w:rPr>
                <w:rFonts w:ascii="PT Astra Serif" w:hAnsi="PT Astra Serif"/>
              </w:rPr>
              <w:t xml:space="preserve"> деятельности, включая деятельность, необходимую для обслуживания указанных мероприятий (застройка </w:t>
            </w:r>
            <w:r w:rsidRPr="00E12F3C">
              <w:rPr>
                <w:rFonts w:ascii="PT Astra Serif" w:hAnsi="PT Astra Serif"/>
              </w:rPr>
              <w:lastRenderedPageBreak/>
              <w:t>экспозиционной площади, 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hideMark/>
          </w:tcPr>
          <w:p w:rsidR="00B92B21" w:rsidRPr="00E12F3C" w:rsidRDefault="00B92B21" w:rsidP="00B92B21">
            <w:pPr>
              <w:pStyle w:val="affffff7"/>
              <w:jc w:val="center"/>
              <w:rPr>
                <w:rFonts w:ascii="PT Astra Serif" w:hAnsi="PT Astra Serif"/>
              </w:rPr>
            </w:pPr>
            <w:r w:rsidRPr="00E12F3C">
              <w:rPr>
                <w:rFonts w:ascii="PT Astra Serif" w:hAnsi="PT Astra Serif"/>
              </w:rPr>
              <w:lastRenderedPageBreak/>
              <w:t>4.10</w:t>
            </w:r>
          </w:p>
        </w:tc>
      </w:tr>
    </w:tbl>
    <w:p w:rsidR="00B92B21" w:rsidRPr="00E12F3C" w:rsidRDefault="00B92B21" w:rsidP="00B92B21">
      <w:pPr>
        <w:widowControl w:val="0"/>
        <w:autoSpaceDE w:val="0"/>
        <w:autoSpaceDN w:val="0"/>
        <w:adjustRightInd w:val="0"/>
        <w:ind w:firstLine="709"/>
        <w:jc w:val="both"/>
        <w:rPr>
          <w:rFonts w:ascii="PT Astra Serif" w:hAnsi="PT Astra Serif"/>
          <w:b/>
        </w:rPr>
      </w:pPr>
    </w:p>
    <w:p w:rsidR="00B92B21" w:rsidRPr="00E12F3C" w:rsidRDefault="00B92B21" w:rsidP="00B92B21">
      <w:pPr>
        <w:widowControl w:val="0"/>
        <w:autoSpaceDE w:val="0"/>
        <w:autoSpaceDN w:val="0"/>
        <w:adjustRightInd w:val="0"/>
        <w:ind w:firstLine="709"/>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2B21" w:rsidRPr="00E12F3C" w:rsidRDefault="00B92B21" w:rsidP="00B92B21">
      <w:pPr>
        <w:widowControl w:val="0"/>
        <w:autoSpaceDE w:val="0"/>
        <w:autoSpaceDN w:val="0"/>
        <w:adjustRightInd w:val="0"/>
        <w:ind w:firstLine="709"/>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B92B21" w:rsidRPr="00E12F3C" w:rsidTr="00B92B21">
        <w:trPr>
          <w:tblHeader/>
        </w:trPr>
        <w:tc>
          <w:tcPr>
            <w:tcW w:w="3794" w:type="dxa"/>
            <w:vAlign w:val="center"/>
          </w:tcPr>
          <w:p w:rsidR="00B92B21" w:rsidRPr="00E12F3C" w:rsidRDefault="00B92B21" w:rsidP="00B92B21">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B92B21" w:rsidRPr="00E12F3C" w:rsidRDefault="00B92B21" w:rsidP="00B92B21">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B92B21" w:rsidRPr="00E12F3C" w:rsidTr="00B92B21">
        <w:tc>
          <w:tcPr>
            <w:tcW w:w="3794" w:type="dxa"/>
          </w:tcPr>
          <w:p w:rsidR="00B92B21" w:rsidRPr="00E12F3C" w:rsidRDefault="00B92B21" w:rsidP="00B92B21">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B92B21" w:rsidRPr="00E12F3C" w:rsidRDefault="00B92B21" w:rsidP="00B92B21">
            <w:pPr>
              <w:pStyle w:val="ConsPlusNormal"/>
              <w:ind w:firstLine="0"/>
              <w:jc w:val="both"/>
              <w:rPr>
                <w:rFonts w:ascii="PT Astra Serif" w:hAnsi="PT Astra Serif" w:cs="Times New Roman"/>
                <w:sz w:val="24"/>
                <w:szCs w:val="24"/>
              </w:rPr>
            </w:pPr>
            <w:r w:rsidRPr="00E12F3C">
              <w:rPr>
                <w:rFonts w:ascii="PT Astra Serif" w:hAnsi="PT Astra Serif" w:cs="Times New Roman"/>
                <w:sz w:val="24"/>
                <w:szCs w:val="24"/>
              </w:rPr>
              <w:t>не подлежит установлению;</w:t>
            </w:r>
          </w:p>
          <w:p w:rsidR="00B92B21" w:rsidRPr="00E12F3C" w:rsidRDefault="00B92B21" w:rsidP="00B92B21">
            <w:pPr>
              <w:widowControl w:val="0"/>
              <w:autoSpaceDE w:val="0"/>
              <w:autoSpaceDN w:val="0"/>
              <w:adjustRightInd w:val="0"/>
              <w:jc w:val="both"/>
              <w:rPr>
                <w:rFonts w:ascii="PT Astra Serif" w:hAnsi="PT Astra Serif"/>
                <w:b/>
              </w:rPr>
            </w:pPr>
          </w:p>
        </w:tc>
      </w:tr>
      <w:tr w:rsidR="00B92B21" w:rsidRPr="00E12F3C" w:rsidTr="00B92B21">
        <w:tc>
          <w:tcPr>
            <w:tcW w:w="3794" w:type="dxa"/>
          </w:tcPr>
          <w:p w:rsidR="00B92B21" w:rsidRPr="00E12F3C" w:rsidRDefault="00B92B21" w:rsidP="00B92B21">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B92B21" w:rsidRPr="00E12F3C" w:rsidRDefault="00B92B21" w:rsidP="00B92B21">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B92B21" w:rsidRPr="00E12F3C" w:rsidRDefault="00B92B21" w:rsidP="00B92B21">
            <w:pPr>
              <w:widowControl w:val="0"/>
              <w:autoSpaceDE w:val="0"/>
              <w:autoSpaceDN w:val="0"/>
              <w:adjustRightInd w:val="0"/>
              <w:jc w:val="both"/>
              <w:rPr>
                <w:rFonts w:ascii="PT Astra Serif" w:hAnsi="PT Astra Serif"/>
                <w:b/>
              </w:rPr>
            </w:pPr>
          </w:p>
        </w:tc>
      </w:tr>
      <w:tr w:rsidR="00B92B21" w:rsidRPr="00E12F3C" w:rsidTr="00B92B21">
        <w:tc>
          <w:tcPr>
            <w:tcW w:w="3794" w:type="dxa"/>
          </w:tcPr>
          <w:p w:rsidR="00B92B21" w:rsidRPr="00E12F3C" w:rsidRDefault="00B92B21" w:rsidP="00B92B21">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B92B21" w:rsidRPr="00E12F3C" w:rsidRDefault="00B92B21" w:rsidP="00B92B21">
            <w:pPr>
              <w:widowControl w:val="0"/>
              <w:autoSpaceDE w:val="0"/>
              <w:autoSpaceDN w:val="0"/>
              <w:adjustRightInd w:val="0"/>
              <w:jc w:val="both"/>
              <w:rPr>
                <w:rFonts w:ascii="PT Astra Serif" w:hAnsi="PT Astra Serif"/>
                <w:b/>
              </w:rPr>
            </w:pPr>
            <w:r w:rsidRPr="00E12F3C">
              <w:rPr>
                <w:rFonts w:ascii="PT Astra Serif" w:hAnsi="PT Astra Serif"/>
              </w:rPr>
              <w:t>- не подлежит установлению</w:t>
            </w:r>
          </w:p>
        </w:tc>
      </w:tr>
      <w:tr w:rsidR="00B92B21" w:rsidRPr="00E12F3C" w:rsidTr="00B92B21">
        <w:tc>
          <w:tcPr>
            <w:tcW w:w="3794" w:type="dxa"/>
          </w:tcPr>
          <w:p w:rsidR="00B92B21" w:rsidRPr="00E12F3C" w:rsidRDefault="00B92B21" w:rsidP="00B92B21">
            <w:pPr>
              <w:widowControl w:val="0"/>
              <w:autoSpaceDE w:val="0"/>
              <w:autoSpaceDN w:val="0"/>
              <w:adjustRightInd w:val="0"/>
              <w:rPr>
                <w:rFonts w:ascii="PT Astra Serif" w:hAnsi="PT Astra Serif"/>
                <w:b/>
              </w:rPr>
            </w:pPr>
            <w:r w:rsidRPr="00E12F3C">
              <w:rPr>
                <w:rFonts w:ascii="PT Astra Serif" w:hAnsi="PT Astra Serif"/>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2F3C">
              <w:rPr>
                <w:rFonts w:ascii="PT Astra Serif" w:hAnsi="PT Astra Serif"/>
              </w:rPr>
              <w:t>ко</w:t>
            </w:r>
            <w:proofErr w:type="gramEnd"/>
            <w:r w:rsidRPr="00E12F3C">
              <w:rPr>
                <w:rFonts w:ascii="PT Astra Serif" w:hAnsi="PT Astra Serif"/>
              </w:rPr>
              <w:t xml:space="preserve"> все площади земельного участка</w:t>
            </w:r>
          </w:p>
        </w:tc>
        <w:tc>
          <w:tcPr>
            <w:tcW w:w="6059" w:type="dxa"/>
          </w:tcPr>
          <w:p w:rsidR="00B92B21" w:rsidRPr="00E12F3C" w:rsidRDefault="00B92B21" w:rsidP="00B92B21">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B92B21" w:rsidRPr="00E12F3C" w:rsidRDefault="00B92B21" w:rsidP="00B92B21">
            <w:pPr>
              <w:widowControl w:val="0"/>
              <w:autoSpaceDE w:val="0"/>
              <w:autoSpaceDN w:val="0"/>
              <w:adjustRightInd w:val="0"/>
              <w:jc w:val="both"/>
              <w:rPr>
                <w:rFonts w:ascii="PT Astra Serif" w:hAnsi="PT Astra Serif"/>
              </w:rPr>
            </w:pPr>
          </w:p>
        </w:tc>
      </w:tr>
      <w:tr w:rsidR="00B92B21" w:rsidRPr="00E12F3C" w:rsidTr="00B92B21">
        <w:tc>
          <w:tcPr>
            <w:tcW w:w="3794" w:type="dxa"/>
          </w:tcPr>
          <w:p w:rsidR="00B92B21" w:rsidRPr="00E12F3C" w:rsidRDefault="00B92B21" w:rsidP="00B92B21">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B92B21" w:rsidRPr="00E12F3C" w:rsidRDefault="00B92B21" w:rsidP="00B92B21">
            <w:pPr>
              <w:widowControl w:val="0"/>
              <w:autoSpaceDE w:val="0"/>
              <w:autoSpaceDN w:val="0"/>
              <w:adjustRightInd w:val="0"/>
              <w:ind w:firstLine="34"/>
              <w:jc w:val="both"/>
              <w:rPr>
                <w:rFonts w:ascii="PT Astra Serif" w:hAnsi="PT Astra Serif"/>
                <w:b/>
              </w:rPr>
            </w:pPr>
            <w:r w:rsidRPr="00E12F3C">
              <w:rPr>
                <w:rFonts w:ascii="PT Astra Serif" w:hAnsi="PT Astra Serif"/>
              </w:rPr>
              <w:t>не подлежит установлению</w:t>
            </w:r>
          </w:p>
        </w:tc>
      </w:tr>
    </w:tbl>
    <w:p w:rsidR="00B92B21" w:rsidRPr="00E12F3C" w:rsidRDefault="00B92B21" w:rsidP="00B92B21">
      <w:pPr>
        <w:ind w:firstLine="567"/>
        <w:jc w:val="both"/>
        <w:rPr>
          <w:rFonts w:ascii="PT Astra Serif" w:hAnsi="PT Astra Serif"/>
          <w:b/>
        </w:rPr>
      </w:pPr>
    </w:p>
    <w:p w:rsidR="00B92B21" w:rsidRPr="00E12F3C" w:rsidRDefault="00B92B21" w:rsidP="00B92B21">
      <w:pPr>
        <w:ind w:firstLine="567"/>
        <w:jc w:val="both"/>
        <w:rPr>
          <w:rFonts w:ascii="PT Astra Serif" w:hAnsi="PT Astra Serif"/>
          <w:b/>
        </w:rPr>
      </w:pPr>
      <w:r w:rsidRPr="00E12F3C">
        <w:rPr>
          <w:rFonts w:ascii="PT Astra Serif" w:hAnsi="PT Astra Serif"/>
          <w:b/>
        </w:rPr>
        <w:t>Общие положения для рекреационных зон:</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1.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2. Расчетное число единовременных посетителей территории следует принимать, чел./</w:t>
      </w:r>
      <w:proofErr w:type="gramStart"/>
      <w:r w:rsidRPr="00E12F3C">
        <w:rPr>
          <w:rFonts w:ascii="PT Astra Serif" w:hAnsi="PT Astra Serif"/>
        </w:rPr>
        <w:t>га</w:t>
      </w:r>
      <w:proofErr w:type="gramEnd"/>
      <w:r w:rsidRPr="00E12F3C">
        <w:rPr>
          <w:rFonts w:ascii="PT Astra Serif" w:hAnsi="PT Astra Serif"/>
        </w:rPr>
        <w:t>, не более:</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для городских парков - 100;</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для парков зон отдыха - 70;</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для лесопарков - 10;</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для лесов - 1-3.</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При числе единовременных посетителей 10-15 чел./га необходимо предусматривать дорожно-</w:t>
      </w:r>
      <w:proofErr w:type="spellStart"/>
      <w:r w:rsidRPr="00E12F3C">
        <w:rPr>
          <w:rFonts w:ascii="PT Astra Serif" w:hAnsi="PT Astra Serif"/>
        </w:rPr>
        <w:t>тропиночную</w:t>
      </w:r>
      <w:proofErr w:type="spellEnd"/>
      <w:r w:rsidRPr="00E12F3C">
        <w:rPr>
          <w:rFonts w:ascii="PT Astra Serif" w:hAnsi="PT Astra Serif"/>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E12F3C">
        <w:rPr>
          <w:rFonts w:ascii="PT Astra Serif" w:hAnsi="PT Astra Serif"/>
        </w:rPr>
        <w:t>в</w:t>
      </w:r>
      <w:proofErr w:type="gramEnd"/>
      <w:r w:rsidRPr="00E12F3C">
        <w:rPr>
          <w:rFonts w:ascii="PT Astra Serif" w:hAnsi="PT Astra Serif"/>
        </w:rPr>
        <w:t xml:space="preserve"> парковый.</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3. Доля нормируемых элементов территории парка в процентах от его общей площади:</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зеленые насаждения и водоемы - не менее 70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lastRenderedPageBreak/>
        <w:t>- аллеи, дорожки, площадки - 25 - 28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здания и сооружения для обслуживания посетителей и эксплуатации парка - 5 - 7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4. Размеры земельных участков по зонам парка рекомендуется принимать, кв. м на 1 человека:</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зона культурно-просветительских мероприятий - 10 - 20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зона массовых мероприятий (зрелищ, аттракционов и др.) - 30 - 40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зона физкультурно-оздоровительных мероприятий - 75 - 100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зона отдыха детей - 80 - 170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прогулочная зона - 200 процентов.</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5. Расстояние между границей территории жилой застройки и ближним краем паркового массива следует принимать не менее 30 м.</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 xml:space="preserve">6. Автостоянки для посетителей парков следует размещать за пределами его территории, но не далее 400 м от входа и проектировать из расчета не менее 10 </w:t>
      </w:r>
      <w:proofErr w:type="spellStart"/>
      <w:r w:rsidRPr="00E12F3C">
        <w:rPr>
          <w:rFonts w:ascii="PT Astra Serif" w:hAnsi="PT Astra Serif"/>
        </w:rPr>
        <w:t>машино</w:t>
      </w:r>
      <w:proofErr w:type="spellEnd"/>
      <w:r w:rsidRPr="00E12F3C">
        <w:rPr>
          <w:rFonts w:ascii="PT Astra Serif" w:hAnsi="PT Astra Serif"/>
        </w:rPr>
        <w:t xml:space="preserve">-мест на 100 единовременных посетителей. </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7. Площадь сквера устанавливается от 0,5 до 2,0 га.</w:t>
      </w:r>
    </w:p>
    <w:p w:rsidR="00B92B21" w:rsidRPr="00E12F3C" w:rsidRDefault="00B92B21" w:rsidP="00B92B21">
      <w:pPr>
        <w:autoSpaceDE w:val="0"/>
        <w:autoSpaceDN w:val="0"/>
        <w:adjustRightInd w:val="0"/>
        <w:ind w:firstLine="709"/>
        <w:jc w:val="both"/>
        <w:rPr>
          <w:rFonts w:ascii="PT Astra Serif" w:hAnsi="PT Astra Serif"/>
        </w:rPr>
      </w:pPr>
      <w:r w:rsidRPr="00E12F3C">
        <w:rPr>
          <w:rFonts w:ascii="PT Astra Serif" w:hAnsi="PT Astra Serif"/>
        </w:rPr>
        <w:t>8. Расстояния от зданий и сооружений до зеленых насаждений следует принимать в соответствии с таблицей 41.2.8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B92B21" w:rsidRPr="00E12F3C" w:rsidRDefault="00551D30" w:rsidP="00B92B21">
      <w:pPr>
        <w:autoSpaceDE w:val="0"/>
        <w:autoSpaceDN w:val="0"/>
        <w:adjustRightInd w:val="0"/>
        <w:ind w:firstLine="709"/>
        <w:jc w:val="center"/>
        <w:rPr>
          <w:rFonts w:ascii="PT Astra Serif" w:hAnsi="PT Astra Serif"/>
          <w:b/>
        </w:rPr>
      </w:pPr>
      <w:r w:rsidRPr="006954BA">
        <w:rPr>
          <w:spacing w:val="-5"/>
        </w:rPr>
        <w:t xml:space="preserve">Таблица </w:t>
      </w:r>
      <w:r>
        <w:t>41.2.8</w:t>
      </w:r>
      <w:r w:rsidRPr="006954BA">
        <w:rPr>
          <w:spacing w:val="-5"/>
        </w:rPr>
        <w:t xml:space="preserve"> – </w:t>
      </w:r>
      <w:r w:rsidRPr="006954BA">
        <w:t>Организация ландшафтного пространства рекреационных зон</w:t>
      </w:r>
    </w:p>
    <w:tbl>
      <w:tblPr>
        <w:tblStyle w:val="16"/>
        <w:tblW w:w="9572" w:type="dxa"/>
        <w:tblLook w:val="0000" w:firstRow="0" w:lastRow="0" w:firstColumn="0" w:lastColumn="0" w:noHBand="0" w:noVBand="0"/>
      </w:tblPr>
      <w:tblGrid>
        <w:gridCol w:w="4962"/>
        <w:gridCol w:w="2681"/>
        <w:gridCol w:w="1929"/>
      </w:tblGrid>
      <w:tr w:rsidR="00B92B21" w:rsidRPr="00E12F3C" w:rsidTr="00B92B21">
        <w:trPr>
          <w:trHeight w:val="335"/>
        </w:trPr>
        <w:tc>
          <w:tcPr>
            <w:tcW w:w="4962" w:type="dxa"/>
            <w:vMerge w:val="restart"/>
            <w:vAlign w:val="center"/>
          </w:tcPr>
          <w:p w:rsidR="00B92B21" w:rsidRPr="00E12F3C" w:rsidRDefault="00B92B21" w:rsidP="00B92B21">
            <w:pPr>
              <w:pStyle w:val="afffff6"/>
              <w:spacing w:before="0" w:after="0"/>
              <w:rPr>
                <w:rFonts w:ascii="PT Astra Serif" w:hAnsi="PT Astra Serif"/>
                <w:szCs w:val="24"/>
              </w:rPr>
            </w:pPr>
            <w:r w:rsidRPr="00E12F3C">
              <w:rPr>
                <w:rFonts w:ascii="PT Astra Serif" w:hAnsi="PT Astra Serif"/>
                <w:szCs w:val="24"/>
              </w:rPr>
              <w:t>Здание, сооружение, объект инженерного благоустройства</w:t>
            </w:r>
          </w:p>
        </w:tc>
        <w:tc>
          <w:tcPr>
            <w:tcW w:w="4610" w:type="dxa"/>
            <w:gridSpan w:val="2"/>
            <w:vAlign w:val="center"/>
          </w:tcPr>
          <w:p w:rsidR="00B92B21" w:rsidRPr="00E12F3C" w:rsidRDefault="00B92B21" w:rsidP="00B92B21">
            <w:pPr>
              <w:pStyle w:val="afffff6"/>
              <w:spacing w:before="0" w:after="0"/>
              <w:rPr>
                <w:rFonts w:ascii="PT Astra Serif" w:hAnsi="PT Astra Serif"/>
                <w:szCs w:val="24"/>
              </w:rPr>
            </w:pPr>
            <w:r w:rsidRPr="00E12F3C">
              <w:rPr>
                <w:rFonts w:ascii="PT Astra Serif" w:hAnsi="PT Astra Serif"/>
                <w:szCs w:val="24"/>
              </w:rPr>
              <w:t>Расстояния (м) от здания, сооружения, объекта до оси</w:t>
            </w:r>
          </w:p>
        </w:tc>
      </w:tr>
      <w:tr w:rsidR="00B92B21" w:rsidRPr="00E12F3C" w:rsidTr="00B92B21">
        <w:trPr>
          <w:trHeight w:val="335"/>
        </w:trPr>
        <w:tc>
          <w:tcPr>
            <w:tcW w:w="4962" w:type="dxa"/>
            <w:vMerge/>
            <w:vAlign w:val="center"/>
          </w:tcPr>
          <w:p w:rsidR="00B92B21" w:rsidRPr="00E12F3C" w:rsidRDefault="00B92B21" w:rsidP="00B92B21">
            <w:pPr>
              <w:pStyle w:val="afffff6"/>
              <w:spacing w:before="0" w:after="0"/>
              <w:rPr>
                <w:rFonts w:ascii="PT Astra Serif" w:hAnsi="PT Astra Serif"/>
                <w:szCs w:val="24"/>
              </w:rPr>
            </w:pPr>
          </w:p>
        </w:tc>
        <w:tc>
          <w:tcPr>
            <w:tcW w:w="2681" w:type="dxa"/>
            <w:vAlign w:val="center"/>
          </w:tcPr>
          <w:p w:rsidR="00B92B21" w:rsidRPr="00E12F3C" w:rsidRDefault="00B92B21" w:rsidP="00B92B21">
            <w:pPr>
              <w:pStyle w:val="afffff6"/>
              <w:spacing w:before="0" w:after="0"/>
              <w:rPr>
                <w:rFonts w:ascii="PT Astra Serif" w:hAnsi="PT Astra Serif"/>
                <w:szCs w:val="24"/>
              </w:rPr>
            </w:pPr>
            <w:r w:rsidRPr="00E12F3C">
              <w:rPr>
                <w:rFonts w:ascii="PT Astra Serif" w:hAnsi="PT Astra Serif"/>
                <w:szCs w:val="24"/>
              </w:rPr>
              <w:t>Ствола дерева</w:t>
            </w:r>
          </w:p>
        </w:tc>
        <w:tc>
          <w:tcPr>
            <w:tcW w:w="1929" w:type="dxa"/>
            <w:vAlign w:val="center"/>
          </w:tcPr>
          <w:p w:rsidR="00B92B21" w:rsidRPr="00E12F3C" w:rsidRDefault="00B92B21" w:rsidP="00B92B21">
            <w:pPr>
              <w:pStyle w:val="afffff6"/>
              <w:spacing w:before="0" w:after="0"/>
              <w:rPr>
                <w:rFonts w:ascii="PT Astra Serif" w:hAnsi="PT Astra Serif"/>
                <w:szCs w:val="24"/>
              </w:rPr>
            </w:pPr>
            <w:r w:rsidRPr="00E12F3C">
              <w:rPr>
                <w:rFonts w:ascii="PT Astra Serif" w:hAnsi="PT Astra Serif"/>
                <w:szCs w:val="24"/>
              </w:rPr>
              <w:t>Кустарника</w:t>
            </w:r>
          </w:p>
        </w:tc>
      </w:tr>
      <w:tr w:rsidR="00B92B21" w:rsidRPr="00E12F3C" w:rsidTr="00B92B21">
        <w:tc>
          <w:tcPr>
            <w:tcW w:w="4962" w:type="dxa"/>
          </w:tcPr>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Наружная стена здания, сооружения</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Край тротуара или садовой дорожки</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Край проезжей части улицы, кромка укрепленной полосы обочины, дороги или бровка канавы</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Мачта и опора осветительной сети</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Подошва откоса, террасы</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Подошва или внутренняя грань подпорной стенки</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Подземные сети</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 газопровод, канализация</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 тепловая сеть</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 водопровод, дренаж</w:t>
            </w:r>
          </w:p>
          <w:p w:rsidR="00B92B21" w:rsidRPr="00E12F3C" w:rsidRDefault="00B92B21" w:rsidP="00B92B21">
            <w:pPr>
              <w:pStyle w:val="afffff5"/>
              <w:spacing w:before="0" w:after="0"/>
              <w:rPr>
                <w:rFonts w:ascii="PT Astra Serif" w:hAnsi="PT Astra Serif"/>
                <w:szCs w:val="24"/>
              </w:rPr>
            </w:pPr>
            <w:r w:rsidRPr="00E12F3C">
              <w:rPr>
                <w:rFonts w:ascii="PT Astra Serif" w:hAnsi="PT Astra Serif"/>
                <w:szCs w:val="24"/>
              </w:rPr>
              <w:t>- силовой кабель и кабель связи</w:t>
            </w:r>
          </w:p>
        </w:tc>
        <w:tc>
          <w:tcPr>
            <w:tcW w:w="2681" w:type="dxa"/>
            <w:vAlign w:val="center"/>
          </w:tcPr>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5 .0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0 .7</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2 .0</w:t>
            </w: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4 .0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1 .0</w:t>
            </w: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1 .5</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2.0</w:t>
            </w:r>
          </w:p>
        </w:tc>
        <w:tc>
          <w:tcPr>
            <w:tcW w:w="1929" w:type="dxa"/>
            <w:vAlign w:val="center"/>
          </w:tcPr>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1 .5</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0 .5</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1 .0</w:t>
            </w: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0</w:t>
            </w:r>
            <w:r>
              <w:rPr>
                <w:rFonts w:ascii="PT Astra Serif" w:hAnsi="PT Astra Serif"/>
                <w:szCs w:val="24"/>
              </w:rPr>
              <w:t xml:space="preserve"> </w:t>
            </w:r>
            <w:r w:rsidRPr="00E12F3C">
              <w:rPr>
                <w:rFonts w:ascii="PT Astra Serif" w:hAnsi="PT Astra Serif"/>
                <w:szCs w:val="24"/>
              </w:rPr>
              <w:t>.5</w:t>
            </w: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1 .0</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0 .7</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w:t>
            </w:r>
          </w:p>
          <w:p w:rsidR="00B92B21" w:rsidRPr="00E12F3C" w:rsidRDefault="00B92B21" w:rsidP="00B92B21">
            <w:pPr>
              <w:pStyle w:val="afffff5"/>
              <w:spacing w:before="0" w:after="0"/>
              <w:jc w:val="center"/>
              <w:rPr>
                <w:rFonts w:ascii="PT Astra Serif" w:hAnsi="PT Astra Serif"/>
                <w:szCs w:val="24"/>
              </w:rPr>
            </w:pPr>
            <w:r w:rsidRPr="00E12F3C">
              <w:rPr>
                <w:rFonts w:ascii="PT Astra Serif" w:hAnsi="PT Astra Serif"/>
                <w:szCs w:val="24"/>
              </w:rPr>
              <w:t>0,7</w:t>
            </w:r>
          </w:p>
        </w:tc>
      </w:tr>
    </w:tbl>
    <w:p w:rsidR="00B92B21" w:rsidRPr="00E12F3C" w:rsidRDefault="00B92B21" w:rsidP="00B92B21">
      <w:pPr>
        <w:autoSpaceDE w:val="0"/>
        <w:autoSpaceDN w:val="0"/>
        <w:adjustRightInd w:val="0"/>
        <w:ind w:firstLine="567"/>
        <w:jc w:val="both"/>
        <w:rPr>
          <w:rFonts w:ascii="PT Astra Serif" w:hAnsi="PT Astra Serif"/>
        </w:rPr>
      </w:pPr>
    </w:p>
    <w:p w:rsidR="00B92B21" w:rsidRPr="00E12F3C" w:rsidRDefault="00B92B21" w:rsidP="00B92B21">
      <w:pPr>
        <w:autoSpaceDE w:val="0"/>
        <w:autoSpaceDN w:val="0"/>
        <w:adjustRightInd w:val="0"/>
        <w:ind w:firstLine="567"/>
        <w:jc w:val="both"/>
        <w:rPr>
          <w:rFonts w:ascii="PT Astra Serif" w:hAnsi="PT Astra Serif"/>
        </w:rPr>
      </w:pPr>
      <w:r w:rsidRPr="00E12F3C">
        <w:rPr>
          <w:rFonts w:ascii="PT Astra Serif" w:hAnsi="PT Astra Serif"/>
        </w:rPr>
        <w:t>Приведенные нормы относятся к деревьям с диаметром кроны не более 5 м и должны быть увеличены для деревьев с кроной большего диаметра.</w:t>
      </w:r>
    </w:p>
    <w:p w:rsidR="00B92B21" w:rsidRPr="00E12F3C" w:rsidRDefault="00B92B21" w:rsidP="00B92B21">
      <w:pPr>
        <w:autoSpaceDE w:val="0"/>
        <w:autoSpaceDN w:val="0"/>
        <w:adjustRightInd w:val="0"/>
        <w:ind w:firstLine="567"/>
        <w:jc w:val="both"/>
        <w:rPr>
          <w:rFonts w:ascii="PT Astra Serif" w:hAnsi="PT Astra Serif"/>
        </w:rPr>
      </w:pPr>
      <w:r w:rsidRPr="00E12F3C">
        <w:rPr>
          <w:rFonts w:ascii="PT Astra Serif" w:hAnsi="PT Astra Serif"/>
        </w:rPr>
        <w:t>Деревья, высаживаемые у зданий, не должны препятствовать инсоляции и освещенности жилых и общественных помещений.</w:t>
      </w:r>
    </w:p>
    <w:p w:rsidR="00B92B21" w:rsidRPr="00E12F3C" w:rsidRDefault="00B92B21" w:rsidP="00B92B21">
      <w:pPr>
        <w:autoSpaceDE w:val="0"/>
        <w:autoSpaceDN w:val="0"/>
        <w:adjustRightInd w:val="0"/>
        <w:ind w:firstLine="567"/>
        <w:jc w:val="both"/>
        <w:rPr>
          <w:rFonts w:ascii="PT Astra Serif" w:hAnsi="PT Astra Serif"/>
        </w:rPr>
      </w:pPr>
      <w:r w:rsidRPr="00E12F3C">
        <w:rPr>
          <w:rFonts w:ascii="PT Astra Serif" w:hAnsi="PT Astra Serif"/>
        </w:rPr>
        <w:t>9.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B92B21" w:rsidRPr="00E12F3C" w:rsidRDefault="00B92B21" w:rsidP="00B92B21">
      <w:pPr>
        <w:autoSpaceDE w:val="0"/>
        <w:autoSpaceDN w:val="0"/>
        <w:adjustRightInd w:val="0"/>
        <w:ind w:firstLine="567"/>
        <w:jc w:val="both"/>
        <w:rPr>
          <w:rFonts w:ascii="PT Astra Serif" w:hAnsi="PT Astra Serif"/>
        </w:rPr>
      </w:pPr>
      <w:r w:rsidRPr="00E12F3C">
        <w:rPr>
          <w:rFonts w:ascii="PT Astra Serif" w:hAnsi="PT Astra Serif"/>
        </w:rPr>
        <w:t>10.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B92B21" w:rsidRPr="00E12F3C" w:rsidRDefault="00B92B21" w:rsidP="00B92B21">
      <w:pPr>
        <w:autoSpaceDE w:val="0"/>
        <w:autoSpaceDN w:val="0"/>
        <w:adjustRightInd w:val="0"/>
        <w:ind w:firstLine="567"/>
        <w:jc w:val="both"/>
        <w:rPr>
          <w:rFonts w:ascii="PT Astra Serif" w:hAnsi="PT Astra Serif"/>
        </w:rPr>
      </w:pPr>
      <w:r w:rsidRPr="00E12F3C">
        <w:rPr>
          <w:rFonts w:ascii="PT Astra Serif" w:hAnsi="PT Astra Serif"/>
        </w:rPr>
        <w:t xml:space="preserve">11. </w:t>
      </w:r>
      <w:proofErr w:type="gramStart"/>
      <w:r w:rsidRPr="00E12F3C">
        <w:rPr>
          <w:rFonts w:ascii="PT Astra Serif" w:hAnsi="PT Astra Serif"/>
        </w:rPr>
        <w:t xml:space="preserve">Допускается строительство в зоне отдыха объектов, связанных непосредственно с рекреационной деятельностью (в том числе, пансионаты, кемпинги, базы отдыха, пляжи, </w:t>
      </w:r>
      <w:r w:rsidRPr="00E12F3C">
        <w:rPr>
          <w:rFonts w:ascii="PT Astra Serif" w:hAnsi="PT Astra Serif"/>
        </w:rPr>
        <w:lastRenderedPageBreak/>
        <w:t>спортивные и игровые площадки) и с обслуживанием зоны отдыха (в том числе, загородные рестораны, кафе, центры развлечения, пункты проката).</w:t>
      </w:r>
      <w:proofErr w:type="gramEnd"/>
    </w:p>
    <w:p w:rsidR="00B92B21" w:rsidRPr="00E12F3C" w:rsidRDefault="00B92B21" w:rsidP="00B92B21">
      <w:pPr>
        <w:shd w:val="clear" w:color="auto" w:fill="FFFFFF"/>
        <w:tabs>
          <w:tab w:val="left" w:pos="536"/>
        </w:tabs>
        <w:ind w:firstLine="567"/>
        <w:jc w:val="both"/>
        <w:rPr>
          <w:rFonts w:ascii="PT Astra Serif" w:hAnsi="PT Astra Serif"/>
          <w:color w:val="000000"/>
        </w:rPr>
      </w:pPr>
      <w:r w:rsidRPr="00E12F3C">
        <w:rPr>
          <w:rFonts w:ascii="PT Astra Serif" w:hAnsi="PT Astra Serif"/>
          <w:color w:val="000000"/>
          <w:spacing w:val="-4"/>
        </w:rPr>
        <w:t>12. Расстояние</w:t>
      </w:r>
      <w:r>
        <w:rPr>
          <w:rFonts w:ascii="PT Astra Serif" w:hAnsi="PT Astra Serif"/>
          <w:color w:val="000000"/>
          <w:spacing w:val="-4"/>
        </w:rPr>
        <w:t xml:space="preserve"> </w:t>
      </w:r>
      <w:r w:rsidRPr="00E12F3C">
        <w:rPr>
          <w:rFonts w:ascii="PT Astra Serif" w:hAnsi="PT Astra Serif"/>
          <w:color w:val="000000"/>
          <w:spacing w:val="-4"/>
        </w:rPr>
        <w:t>от</w:t>
      </w:r>
      <w:r>
        <w:rPr>
          <w:rFonts w:ascii="PT Astra Serif" w:hAnsi="PT Astra Serif"/>
          <w:color w:val="000000"/>
          <w:spacing w:val="-4"/>
        </w:rPr>
        <w:t xml:space="preserve"> </w:t>
      </w:r>
      <w:r w:rsidRPr="00E12F3C">
        <w:rPr>
          <w:rFonts w:ascii="PT Astra Serif" w:hAnsi="PT Astra Serif"/>
          <w:color w:val="000000"/>
          <w:spacing w:val="-4"/>
        </w:rPr>
        <w:t>границ</w:t>
      </w:r>
      <w:r>
        <w:rPr>
          <w:rFonts w:ascii="PT Astra Serif" w:hAnsi="PT Astra Serif"/>
          <w:color w:val="000000"/>
          <w:spacing w:val="-4"/>
        </w:rPr>
        <w:t xml:space="preserve"> </w:t>
      </w:r>
      <w:r w:rsidRPr="00E12F3C">
        <w:rPr>
          <w:rFonts w:ascii="PT Astra Serif" w:hAnsi="PT Astra Serif"/>
          <w:color w:val="000000"/>
          <w:spacing w:val="-4"/>
        </w:rPr>
        <w:t>земельных</w:t>
      </w:r>
      <w:r>
        <w:rPr>
          <w:rFonts w:ascii="PT Astra Serif" w:hAnsi="PT Astra Serif"/>
          <w:color w:val="000000"/>
          <w:spacing w:val="-4"/>
        </w:rPr>
        <w:t xml:space="preserve"> </w:t>
      </w:r>
      <w:proofErr w:type="gramStart"/>
      <w:r w:rsidRPr="00E12F3C">
        <w:rPr>
          <w:rFonts w:ascii="PT Astra Serif" w:hAnsi="PT Astra Serif"/>
          <w:color w:val="000000"/>
          <w:spacing w:val="-4"/>
        </w:rPr>
        <w:t>участков</w:t>
      </w:r>
      <w:proofErr w:type="gramEnd"/>
      <w:r>
        <w:rPr>
          <w:rFonts w:ascii="PT Astra Serif" w:hAnsi="PT Astra Serif"/>
          <w:color w:val="000000"/>
          <w:spacing w:val="-4"/>
        </w:rPr>
        <w:t xml:space="preserve"> </w:t>
      </w:r>
      <w:r w:rsidRPr="00E12F3C">
        <w:rPr>
          <w:rFonts w:ascii="PT Astra Serif" w:hAnsi="PT Astra Serif"/>
          <w:color w:val="000000"/>
          <w:spacing w:val="-4"/>
        </w:rPr>
        <w:t>вновь</w:t>
      </w:r>
      <w:r>
        <w:rPr>
          <w:rFonts w:ascii="PT Astra Serif" w:hAnsi="PT Astra Serif"/>
          <w:color w:val="000000"/>
          <w:spacing w:val="-4"/>
        </w:rPr>
        <w:t xml:space="preserve"> </w:t>
      </w:r>
      <w:r w:rsidRPr="00E12F3C">
        <w:rPr>
          <w:rFonts w:ascii="PT Astra Serif" w:hAnsi="PT Astra Serif"/>
          <w:color w:val="000000"/>
          <w:spacing w:val="-4"/>
        </w:rPr>
        <w:t>проектируемых</w:t>
      </w:r>
      <w:r>
        <w:rPr>
          <w:rFonts w:ascii="PT Astra Serif" w:hAnsi="PT Astra Serif"/>
          <w:color w:val="000000"/>
          <w:spacing w:val="-4"/>
        </w:rPr>
        <w:t xml:space="preserve"> </w:t>
      </w:r>
      <w:r w:rsidRPr="00E12F3C">
        <w:rPr>
          <w:rFonts w:ascii="PT Astra Serif" w:hAnsi="PT Astra Serif"/>
          <w:color w:val="000000"/>
          <w:spacing w:val="-4"/>
        </w:rPr>
        <w:t>санаторно-курортных</w:t>
      </w:r>
      <w:r>
        <w:rPr>
          <w:rFonts w:ascii="PT Astra Serif" w:hAnsi="PT Astra Serif"/>
          <w:color w:val="000000"/>
          <w:spacing w:val="-4"/>
        </w:rPr>
        <w:t xml:space="preserve"> </w:t>
      </w:r>
      <w:r w:rsidRPr="00E12F3C">
        <w:rPr>
          <w:rFonts w:ascii="PT Astra Serif" w:hAnsi="PT Astra Serif"/>
          <w:color w:val="000000"/>
          <w:spacing w:val="-4"/>
        </w:rPr>
        <w:t xml:space="preserve">и </w:t>
      </w:r>
      <w:r w:rsidRPr="00E12F3C">
        <w:rPr>
          <w:rFonts w:ascii="PT Astra Serif" w:hAnsi="PT Astra Serif"/>
          <w:color w:val="000000"/>
          <w:spacing w:val="-5"/>
        </w:rPr>
        <w:t>оздоровительных учреждений следует принимать не менее:</w:t>
      </w:r>
    </w:p>
    <w:p w:rsidR="00B92B21" w:rsidRPr="00E12F3C" w:rsidRDefault="00B92B21" w:rsidP="00B92B21">
      <w:pPr>
        <w:pStyle w:val="-2"/>
        <w:numPr>
          <w:ilvl w:val="0"/>
          <w:numId w:val="25"/>
        </w:numPr>
        <w:spacing w:before="0" w:after="0"/>
        <w:rPr>
          <w:rFonts w:ascii="PT Astra Serif" w:hAnsi="PT Astra Serif"/>
          <w:szCs w:val="24"/>
        </w:rPr>
      </w:pPr>
      <w:r w:rsidRPr="00E12F3C">
        <w:rPr>
          <w:rFonts w:ascii="PT Astra Serif" w:hAnsi="PT Astra Serif"/>
          <w:szCs w:val="24"/>
        </w:rPr>
        <w:t>до жилой застройки учреждений, коммунального хозяйства и складов – 500 м (в условиях реконструкции не менее 100 м);</w:t>
      </w:r>
    </w:p>
    <w:p w:rsidR="00B92B21" w:rsidRPr="00E12F3C" w:rsidRDefault="00B92B21" w:rsidP="00B92B21">
      <w:pPr>
        <w:pStyle w:val="-2"/>
        <w:numPr>
          <w:ilvl w:val="0"/>
          <w:numId w:val="25"/>
        </w:numPr>
        <w:spacing w:before="0" w:after="0"/>
        <w:rPr>
          <w:rFonts w:ascii="PT Astra Serif" w:hAnsi="PT Astra Serif"/>
          <w:szCs w:val="24"/>
        </w:rPr>
      </w:pPr>
      <w:r w:rsidRPr="00E12F3C">
        <w:rPr>
          <w:rFonts w:ascii="PT Astra Serif" w:hAnsi="PT Astra Serif"/>
          <w:szCs w:val="24"/>
        </w:rPr>
        <w:t>до автомобильных дороги категорий I, II, II - 500 м;</w:t>
      </w:r>
    </w:p>
    <w:p w:rsidR="00B92B21" w:rsidRPr="00E12F3C" w:rsidRDefault="00B92B21" w:rsidP="00B92B21">
      <w:pPr>
        <w:pStyle w:val="-2"/>
        <w:numPr>
          <w:ilvl w:val="0"/>
          <w:numId w:val="25"/>
        </w:numPr>
        <w:spacing w:before="0" w:after="0"/>
        <w:rPr>
          <w:rFonts w:ascii="PT Astra Serif" w:hAnsi="PT Astra Serif"/>
          <w:szCs w:val="24"/>
        </w:rPr>
      </w:pPr>
      <w:r w:rsidRPr="00E12F3C">
        <w:rPr>
          <w:rFonts w:ascii="PT Astra Serif" w:hAnsi="PT Astra Serif"/>
          <w:szCs w:val="24"/>
        </w:rPr>
        <w:t>до автомобильных дороги категорий IV – 200 м;</w:t>
      </w:r>
    </w:p>
    <w:p w:rsidR="00B92B21" w:rsidRPr="00E12F3C" w:rsidRDefault="00B92B21" w:rsidP="00B92B21">
      <w:pPr>
        <w:pStyle w:val="-2"/>
        <w:numPr>
          <w:ilvl w:val="0"/>
          <w:numId w:val="25"/>
        </w:numPr>
        <w:spacing w:before="0" w:after="0"/>
        <w:rPr>
          <w:rFonts w:ascii="PT Astra Serif" w:hAnsi="PT Astra Serif"/>
          <w:szCs w:val="24"/>
        </w:rPr>
      </w:pPr>
      <w:r w:rsidRPr="00E12F3C">
        <w:rPr>
          <w:rFonts w:ascii="PT Astra Serif" w:hAnsi="PT Astra Serif"/>
          <w:szCs w:val="24"/>
        </w:rPr>
        <w:t>до садоводческих товариществ – 300 м.</w:t>
      </w:r>
    </w:p>
    <w:p w:rsidR="00B92B21" w:rsidRPr="00E12F3C" w:rsidRDefault="00B92B21" w:rsidP="00B92B21">
      <w:pPr>
        <w:pStyle w:val="-2"/>
        <w:numPr>
          <w:ilvl w:val="0"/>
          <w:numId w:val="0"/>
        </w:numPr>
        <w:spacing w:before="0" w:after="0"/>
        <w:ind w:left="1287"/>
        <w:rPr>
          <w:rFonts w:ascii="PT Astra Serif" w:hAnsi="PT Astra Serif"/>
          <w:szCs w:val="24"/>
        </w:rPr>
      </w:pPr>
      <w:r w:rsidRPr="00E12F3C">
        <w:rPr>
          <w:rFonts w:ascii="PT Astra Serif" w:hAnsi="PT Astra Serif"/>
        </w:rPr>
        <w:t>Статья 33. Градостроительные регламенты. Зоны</w:t>
      </w:r>
    </w:p>
    <w:p w:rsidR="00BE7847" w:rsidRPr="00E12F3C" w:rsidRDefault="00BE7847" w:rsidP="000A65CB">
      <w:pPr>
        <w:pStyle w:val="39"/>
      </w:pPr>
      <w:bookmarkStart w:id="454" w:name="_Toc14163628"/>
      <w:bookmarkStart w:id="455" w:name="_Toc175310087"/>
      <w:r w:rsidRPr="00E12F3C">
        <w:t xml:space="preserve">Статья </w:t>
      </w:r>
      <w:r w:rsidR="00B15EFD">
        <w:t>38</w:t>
      </w:r>
      <w:r w:rsidRPr="00E12F3C">
        <w:t>. Градостроительные регламенты. Зоны специального назначения - "</w:t>
      </w:r>
      <w:proofErr w:type="spellStart"/>
      <w:r w:rsidRPr="00E12F3C">
        <w:t>Сп</w:t>
      </w:r>
      <w:proofErr w:type="spellEnd"/>
      <w:r w:rsidRPr="00E12F3C">
        <w:t>".</w:t>
      </w:r>
      <w:bookmarkEnd w:id="454"/>
      <w:bookmarkEnd w:id="455"/>
    </w:p>
    <w:p w:rsidR="00BE7847" w:rsidRPr="00E12F3C" w:rsidRDefault="00BE7847" w:rsidP="00385404">
      <w:pPr>
        <w:pStyle w:val="40"/>
        <w:numPr>
          <w:ilvl w:val="0"/>
          <w:numId w:val="7"/>
        </w:numPr>
        <w:rPr>
          <w:rFonts w:ascii="PT Astra Serif" w:hAnsi="PT Astra Serif"/>
        </w:rPr>
      </w:pPr>
      <w:r w:rsidRPr="00E12F3C">
        <w:rPr>
          <w:rFonts w:ascii="PT Astra Serif" w:hAnsi="PT Astra Serif"/>
        </w:rPr>
        <w:t>Сп</w:t>
      </w:r>
      <w:proofErr w:type="gramStart"/>
      <w:r w:rsidRPr="00E12F3C">
        <w:rPr>
          <w:rFonts w:ascii="PT Astra Serif" w:hAnsi="PT Astra Serif"/>
        </w:rPr>
        <w:t>1</w:t>
      </w:r>
      <w:proofErr w:type="gramEnd"/>
      <w:r w:rsidRPr="00E12F3C">
        <w:rPr>
          <w:rFonts w:ascii="PT Astra Serif" w:hAnsi="PT Astra Serif"/>
        </w:rPr>
        <w:t xml:space="preserve"> </w:t>
      </w:r>
      <w:r w:rsidR="00551D30">
        <w:rPr>
          <w:rFonts w:ascii="PT Astra Serif" w:hAnsi="PT Astra Serif"/>
        </w:rPr>
        <w:t>–</w:t>
      </w:r>
      <w:r w:rsidRPr="00E12F3C">
        <w:rPr>
          <w:rFonts w:ascii="PT Astra Serif" w:hAnsi="PT Astra Serif"/>
        </w:rPr>
        <w:t xml:space="preserve"> </w:t>
      </w:r>
      <w:r w:rsidR="00551D30">
        <w:rPr>
          <w:rFonts w:ascii="PT Astra Serif" w:hAnsi="PT Astra Serif"/>
          <w:szCs w:val="24"/>
        </w:rPr>
        <w:t>Зона кладбищ</w:t>
      </w:r>
      <w:r w:rsidRPr="00E12F3C">
        <w:rPr>
          <w:rFonts w:ascii="PT Astra Serif" w:hAnsi="PT Astra Serif"/>
        </w:rPr>
        <w:t>.</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BE7847" w:rsidRPr="00E12F3C" w:rsidTr="00813C6F">
        <w:trPr>
          <w:tblHead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E7847" w:rsidRPr="00E12F3C" w:rsidRDefault="00BE7847" w:rsidP="00813C6F">
            <w:pPr>
              <w:widowControl w:val="0"/>
              <w:autoSpaceDE w:val="0"/>
              <w:autoSpaceDN w:val="0"/>
              <w:adjustRightInd w:val="0"/>
              <w:jc w:val="center"/>
              <w:rPr>
                <w:rFonts w:ascii="PT Astra Serif" w:hAnsi="PT Astra Serif"/>
                <w:b/>
                <w:sz w:val="22"/>
                <w:szCs w:val="22"/>
              </w:rPr>
            </w:pPr>
            <w:r w:rsidRPr="00E12F3C">
              <w:rPr>
                <w:rFonts w:ascii="PT Astra Serif" w:hAnsi="PT Astra Serif"/>
                <w:b/>
                <w:sz w:val="22"/>
                <w:szCs w:val="22"/>
              </w:rPr>
              <w:t>Код</w:t>
            </w:r>
          </w:p>
        </w:tc>
      </w:tr>
      <w:tr w:rsidR="00BE7847" w:rsidRPr="00E12F3C" w:rsidTr="00BE784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b/>
                <w:smallCaps/>
                <w:sz w:val="22"/>
                <w:szCs w:val="22"/>
              </w:rPr>
            </w:pPr>
            <w:r w:rsidRPr="00E12F3C">
              <w:rPr>
                <w:rFonts w:ascii="PT Astra Serif" w:hAnsi="PT Astra Serif"/>
                <w:b/>
                <w:smallCaps/>
                <w:sz w:val="22"/>
                <w:szCs w:val="22"/>
              </w:rPr>
              <w:t>Основные виды разрешенного использования</w:t>
            </w:r>
          </w:p>
        </w:tc>
      </w:tr>
      <w:tr w:rsidR="007D1FD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D1FDB" w:rsidRPr="00E12F3C" w:rsidRDefault="007D1FDB" w:rsidP="007D1FDB">
            <w:pPr>
              <w:pStyle w:val="affffff9"/>
              <w:rPr>
                <w:rFonts w:ascii="PT Astra Serif" w:hAnsi="PT Astra Serif"/>
              </w:rPr>
            </w:pPr>
            <w:r w:rsidRPr="00E12F3C">
              <w:rPr>
                <w:rFonts w:ascii="PT Astra Serif" w:hAnsi="PT Astra Serif"/>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rPr>
                <w:rFonts w:ascii="PT Astra Serif" w:hAnsi="PT Astra Serif"/>
              </w:rPr>
            </w:pPr>
            <w:r w:rsidRPr="00E12F3C">
              <w:rPr>
                <w:rFonts w:ascii="PT Astra Serif" w:hAnsi="PT Astra Seri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jc w:val="center"/>
              <w:rPr>
                <w:rFonts w:ascii="PT Astra Serif" w:hAnsi="PT Astra Serif"/>
              </w:rPr>
            </w:pPr>
            <w:r w:rsidRPr="00E12F3C">
              <w:rPr>
                <w:rFonts w:ascii="PT Astra Serif" w:hAnsi="PT Astra Serif"/>
              </w:rPr>
              <w:t>12.0.2</w:t>
            </w:r>
          </w:p>
        </w:tc>
      </w:tr>
      <w:tr w:rsidR="00BE7847"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pStyle w:val="affffff7"/>
              <w:rPr>
                <w:rFonts w:ascii="PT Astra Serif" w:hAnsi="PT Astra Serif"/>
              </w:rPr>
            </w:pPr>
            <w:bookmarkStart w:id="456" w:name="sub_10121"/>
            <w:r w:rsidRPr="00E12F3C">
              <w:rPr>
                <w:rFonts w:ascii="PT Astra Serif" w:hAnsi="PT Astra Serif"/>
              </w:rPr>
              <w:t>Ритуальная деятельность</w:t>
            </w:r>
            <w:bookmarkEnd w:id="456"/>
          </w:p>
        </w:tc>
        <w:tc>
          <w:tcPr>
            <w:tcW w:w="6662"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rPr>
                <w:rFonts w:ascii="PT Astra Serif" w:hAnsi="PT Astra Serif"/>
              </w:rPr>
            </w:pPr>
            <w:r w:rsidRPr="00E12F3C">
              <w:rPr>
                <w:rFonts w:ascii="PT Astra Serif" w:hAnsi="PT Astra Serif"/>
              </w:rPr>
              <w:t>Размещение кладбищ, крематориев и мест захоронения;</w:t>
            </w:r>
          </w:p>
          <w:p w:rsidR="00BE7847" w:rsidRPr="00E12F3C" w:rsidRDefault="00BE7847" w:rsidP="00BE7847">
            <w:pPr>
              <w:pStyle w:val="affffff7"/>
              <w:rPr>
                <w:rFonts w:ascii="PT Astra Serif" w:hAnsi="PT Astra Serif"/>
              </w:rPr>
            </w:pPr>
            <w:r w:rsidRPr="00E12F3C">
              <w:rPr>
                <w:rFonts w:ascii="PT Astra Serif" w:hAnsi="PT Astra Serif"/>
              </w:rPr>
              <w:t>размещение соответствующих культовых сооружений;</w:t>
            </w:r>
          </w:p>
          <w:p w:rsidR="00BE7847" w:rsidRPr="00E12F3C" w:rsidRDefault="00BE7847" w:rsidP="00BE7847">
            <w:pPr>
              <w:pStyle w:val="affffff7"/>
              <w:rPr>
                <w:rFonts w:ascii="PT Astra Serif" w:hAnsi="PT Astra Serif"/>
              </w:rPr>
            </w:pPr>
            <w:bookmarkStart w:id="457" w:name="sub_103105"/>
            <w:r w:rsidRPr="00E12F3C">
              <w:rPr>
                <w:rFonts w:ascii="PT Astra Serif" w:hAnsi="PT Astra Serif"/>
              </w:rPr>
              <w:t>осуществление деятельности по производству продукции ритуально-обрядового назначения</w:t>
            </w:r>
            <w:bookmarkEnd w:id="457"/>
          </w:p>
        </w:tc>
        <w:tc>
          <w:tcPr>
            <w:tcW w:w="850" w:type="dxa"/>
            <w:tcBorders>
              <w:top w:val="single" w:sz="4" w:space="0" w:color="auto"/>
              <w:left w:val="single" w:sz="4" w:space="0" w:color="auto"/>
              <w:bottom w:val="single" w:sz="4" w:space="0" w:color="auto"/>
              <w:right w:val="single" w:sz="4" w:space="0" w:color="auto"/>
            </w:tcBorders>
          </w:tcPr>
          <w:p w:rsidR="00BE7847" w:rsidRPr="00E12F3C" w:rsidRDefault="00BE7847" w:rsidP="00BE7847">
            <w:pPr>
              <w:pStyle w:val="affffff7"/>
              <w:jc w:val="center"/>
              <w:rPr>
                <w:rFonts w:ascii="PT Astra Serif" w:hAnsi="PT Astra Serif"/>
              </w:rPr>
            </w:pPr>
            <w:r w:rsidRPr="00E12F3C">
              <w:rPr>
                <w:rFonts w:ascii="PT Astra Serif" w:hAnsi="PT Astra Serif"/>
              </w:rPr>
              <w:t>12.1</w:t>
            </w:r>
          </w:p>
        </w:tc>
      </w:tr>
      <w:tr w:rsidR="007D1FD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D1FDB" w:rsidRPr="00E12F3C" w:rsidRDefault="007D1FDB" w:rsidP="007D1FDB">
            <w:pPr>
              <w:pStyle w:val="affffff7"/>
              <w:rPr>
                <w:rFonts w:ascii="PT Astra Serif" w:hAnsi="PT Astra Serif"/>
              </w:rPr>
            </w:pPr>
            <w:bookmarkStart w:id="458" w:name="sub_10122"/>
            <w:r w:rsidRPr="00E12F3C">
              <w:rPr>
                <w:rFonts w:ascii="PT Astra Serif" w:hAnsi="PT Astra Serif"/>
              </w:rPr>
              <w:t>Специальная деятельность</w:t>
            </w:r>
            <w:bookmarkEnd w:id="458"/>
          </w:p>
        </w:tc>
        <w:tc>
          <w:tcPr>
            <w:tcW w:w="6662"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rPr>
                <w:rFonts w:ascii="PT Astra Serif" w:hAnsi="PT Astra Serif"/>
              </w:rPr>
            </w:pPr>
            <w:proofErr w:type="gramStart"/>
            <w:r w:rsidRPr="00E12F3C">
              <w:rPr>
                <w:rFonts w:ascii="PT Astra Serif" w:hAnsi="PT Astra Seri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50"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jc w:val="center"/>
              <w:rPr>
                <w:rFonts w:ascii="PT Astra Serif" w:hAnsi="PT Astra Serif"/>
              </w:rPr>
            </w:pPr>
            <w:r w:rsidRPr="00E12F3C">
              <w:rPr>
                <w:rFonts w:ascii="PT Astra Serif" w:hAnsi="PT Astra Serif"/>
              </w:rPr>
              <w:t>12.2</w:t>
            </w:r>
          </w:p>
        </w:tc>
      </w:tr>
      <w:tr w:rsidR="00BE7847" w:rsidRPr="00E12F3C" w:rsidTr="00BE784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E7847" w:rsidRPr="00E12F3C" w:rsidRDefault="00BE7847" w:rsidP="00BE7847">
            <w:pPr>
              <w:widowControl w:val="0"/>
              <w:autoSpaceDE w:val="0"/>
              <w:autoSpaceDN w:val="0"/>
              <w:adjustRightInd w:val="0"/>
              <w:jc w:val="center"/>
              <w:rPr>
                <w:rFonts w:ascii="PT Astra Serif" w:hAnsi="PT Astra Serif"/>
                <w:smallCaps/>
                <w:sz w:val="22"/>
                <w:szCs w:val="22"/>
              </w:rPr>
            </w:pPr>
            <w:r w:rsidRPr="00E12F3C">
              <w:rPr>
                <w:rFonts w:ascii="PT Astra Serif" w:hAnsi="PT Astra Serif"/>
                <w:b/>
                <w:smallCaps/>
                <w:sz w:val="22"/>
                <w:szCs w:val="22"/>
              </w:rPr>
              <w:t>Условно разрешенные виды использования</w:t>
            </w:r>
          </w:p>
        </w:tc>
      </w:tr>
      <w:tr w:rsidR="007D1FD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D1FDB" w:rsidRPr="00E12F3C" w:rsidRDefault="007D1FDB" w:rsidP="007D1FDB">
            <w:pPr>
              <w:pStyle w:val="affffff7"/>
              <w:rPr>
                <w:rFonts w:ascii="PT Astra Serif" w:hAnsi="PT Astra Serif"/>
              </w:rPr>
            </w:pPr>
            <w:bookmarkStart w:id="459" w:name="sub_1037"/>
            <w:r w:rsidRPr="00E12F3C">
              <w:rPr>
                <w:rFonts w:ascii="PT Astra Serif" w:hAnsi="PT Astra Serif"/>
              </w:rPr>
              <w:t>Религиозное использование</w:t>
            </w:r>
            <w:bookmarkEnd w:id="459"/>
          </w:p>
        </w:tc>
        <w:tc>
          <w:tcPr>
            <w:tcW w:w="6662"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rPr>
                <w:rFonts w:ascii="PT Astra Serif" w:hAnsi="PT Astra Serif"/>
              </w:rPr>
            </w:pPr>
            <w:r w:rsidRPr="00E12F3C">
              <w:rPr>
                <w:rFonts w:ascii="PT Astra Serif" w:hAnsi="PT Astra Serif"/>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12F3C">
                <w:rPr>
                  <w:rStyle w:val="affffff2"/>
                  <w:rFonts w:ascii="PT Astra Serif" w:hAnsi="PT Astra Serif"/>
                </w:rPr>
                <w:t>кодами 3.7.1-3.7.2</w:t>
              </w:r>
            </w:hyperlink>
          </w:p>
        </w:tc>
        <w:tc>
          <w:tcPr>
            <w:tcW w:w="850"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jc w:val="center"/>
              <w:rPr>
                <w:rFonts w:ascii="PT Astra Serif" w:hAnsi="PT Astra Serif"/>
              </w:rPr>
            </w:pPr>
            <w:r w:rsidRPr="00E12F3C">
              <w:rPr>
                <w:rFonts w:ascii="PT Astra Serif" w:hAnsi="PT Astra Serif"/>
              </w:rPr>
              <w:t>3.7</w:t>
            </w:r>
          </w:p>
        </w:tc>
      </w:tr>
      <w:tr w:rsidR="00551D30" w:rsidRPr="00E12F3C" w:rsidTr="00551D3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51D30" w:rsidRPr="00E12F3C" w:rsidRDefault="00551D30" w:rsidP="00306FA3">
            <w:pPr>
              <w:pStyle w:val="affffff7"/>
              <w:rPr>
                <w:rFonts w:ascii="PT Astra Serif" w:hAnsi="PT Astra Serif"/>
              </w:rPr>
            </w:pPr>
            <w:r w:rsidRPr="00E12F3C">
              <w:rPr>
                <w:rFonts w:ascii="PT Astra Serif" w:hAnsi="PT Astra Serif"/>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551D30" w:rsidRPr="00E12F3C" w:rsidRDefault="00551D30" w:rsidP="00306FA3">
            <w:pPr>
              <w:pStyle w:val="affffff7"/>
              <w:rPr>
                <w:rFonts w:ascii="PT Astra Serif" w:hAnsi="PT Astra Serif"/>
              </w:rPr>
            </w:pPr>
            <w:r w:rsidRPr="00E12F3C">
              <w:rPr>
                <w:rFonts w:ascii="PT Astra Serif" w:hAnsi="PT Astra Serif"/>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E12F3C">
              <w:rPr>
                <w:rFonts w:ascii="PT Astra Serif" w:hAnsi="PT Astra Serif"/>
              </w:rPr>
              <w:lastRenderedPageBreak/>
              <w:t>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551D30" w:rsidRPr="00E12F3C" w:rsidRDefault="00551D30" w:rsidP="00306FA3">
            <w:pPr>
              <w:pStyle w:val="affffff7"/>
              <w:jc w:val="center"/>
              <w:rPr>
                <w:rFonts w:ascii="PT Astra Serif" w:hAnsi="PT Astra Serif"/>
              </w:rPr>
            </w:pPr>
            <w:r w:rsidRPr="00E12F3C">
              <w:rPr>
                <w:rFonts w:ascii="PT Astra Serif" w:hAnsi="PT Astra Serif"/>
              </w:rPr>
              <w:lastRenderedPageBreak/>
              <w:t>3.3</w:t>
            </w:r>
          </w:p>
        </w:tc>
      </w:tr>
      <w:tr w:rsidR="007D1FD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D1FDB" w:rsidRPr="00E12F3C" w:rsidRDefault="007D1FDB" w:rsidP="007D1FDB">
            <w:pPr>
              <w:pStyle w:val="affffff9"/>
              <w:rPr>
                <w:rFonts w:ascii="PT Astra Serif" w:hAnsi="PT Astra Serif"/>
              </w:rPr>
            </w:pPr>
            <w:r w:rsidRPr="00E12F3C">
              <w:rPr>
                <w:rFonts w:ascii="PT Astra Serif" w:hAnsi="PT Astra Serif"/>
              </w:rPr>
              <w:lastRenderedPageBreak/>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rPr>
                <w:rFonts w:ascii="PT Astra Serif" w:hAnsi="PT Astra Serif"/>
              </w:rPr>
            </w:pPr>
            <w:r w:rsidRPr="00E12F3C">
              <w:rPr>
                <w:rFonts w:ascii="PT Astra Serif" w:hAnsi="PT Astra Seri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jc w:val="center"/>
              <w:rPr>
                <w:rFonts w:ascii="PT Astra Serif" w:hAnsi="PT Astra Serif"/>
              </w:rPr>
            </w:pPr>
            <w:r w:rsidRPr="00E12F3C">
              <w:rPr>
                <w:rFonts w:ascii="PT Astra Serif" w:hAnsi="PT Astra Serif"/>
              </w:rPr>
              <w:t>3.7.1</w:t>
            </w:r>
          </w:p>
        </w:tc>
      </w:tr>
      <w:tr w:rsidR="007D1FDB" w:rsidRPr="00E12F3C" w:rsidTr="00BE784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D1FDB" w:rsidRPr="00E12F3C" w:rsidRDefault="007D1FDB" w:rsidP="007D1FDB">
            <w:pPr>
              <w:pStyle w:val="affffff9"/>
              <w:rPr>
                <w:rFonts w:ascii="PT Astra Serif" w:hAnsi="PT Astra Serif"/>
              </w:rPr>
            </w:pPr>
            <w:bookmarkStart w:id="460" w:name="sub_1372"/>
            <w:r w:rsidRPr="00E12F3C">
              <w:rPr>
                <w:rFonts w:ascii="PT Astra Serif" w:hAnsi="PT Astra Serif"/>
              </w:rPr>
              <w:t>Религиозное управление и образование</w:t>
            </w:r>
            <w:bookmarkEnd w:id="460"/>
          </w:p>
        </w:tc>
        <w:tc>
          <w:tcPr>
            <w:tcW w:w="6662"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rPr>
                <w:rFonts w:ascii="PT Astra Serif" w:hAnsi="PT Astra Serif"/>
              </w:rPr>
            </w:pPr>
            <w:r w:rsidRPr="00E12F3C">
              <w:rPr>
                <w:rFonts w:ascii="PT Astra Serif" w:hAnsi="PT Astra Seri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7D1FDB" w:rsidRPr="00E12F3C" w:rsidRDefault="007D1FDB" w:rsidP="007D1FDB">
            <w:pPr>
              <w:pStyle w:val="affffff7"/>
              <w:jc w:val="center"/>
              <w:rPr>
                <w:rFonts w:ascii="PT Astra Serif" w:hAnsi="PT Astra Serif"/>
              </w:rPr>
            </w:pPr>
            <w:r w:rsidRPr="00E12F3C">
              <w:rPr>
                <w:rFonts w:ascii="PT Astra Serif" w:hAnsi="PT Astra Serif"/>
              </w:rPr>
              <w:t>3.7.2</w:t>
            </w:r>
          </w:p>
        </w:tc>
      </w:tr>
    </w:tbl>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p w:rsidR="00BE7847" w:rsidRPr="00E12F3C" w:rsidRDefault="00BE7847" w:rsidP="00BE7847">
      <w:pPr>
        <w:widowControl w:val="0"/>
        <w:autoSpaceDE w:val="0"/>
        <w:autoSpaceDN w:val="0"/>
        <w:adjustRightInd w:val="0"/>
        <w:ind w:firstLine="709"/>
        <w:contextualSpacing/>
        <w:jc w:val="both"/>
        <w:rPr>
          <w:rFonts w:ascii="PT Astra Serif" w:hAnsi="PT Astra Serif"/>
          <w:b/>
        </w:rPr>
      </w:pPr>
      <w:r w:rsidRPr="00E12F3C">
        <w:rPr>
          <w:rFonts w:ascii="PT Astra Serif" w:hAnsi="PT Astra Serif"/>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D1FDB" w:rsidRPr="00E12F3C" w:rsidRDefault="007D1FDB" w:rsidP="00BE7847">
      <w:pPr>
        <w:widowControl w:val="0"/>
        <w:autoSpaceDE w:val="0"/>
        <w:autoSpaceDN w:val="0"/>
        <w:adjustRightInd w:val="0"/>
        <w:ind w:firstLine="709"/>
        <w:contextualSpacing/>
        <w:jc w:val="both"/>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59"/>
      </w:tblGrid>
      <w:tr w:rsidR="007D1FDB" w:rsidRPr="00E12F3C" w:rsidTr="007D1FDB">
        <w:trPr>
          <w:tblHeader/>
        </w:trPr>
        <w:tc>
          <w:tcPr>
            <w:tcW w:w="3794" w:type="dxa"/>
            <w:vAlign w:val="center"/>
          </w:tcPr>
          <w:p w:rsidR="007D1FDB" w:rsidRPr="00E12F3C" w:rsidRDefault="007D1FDB" w:rsidP="007D1FDB">
            <w:pPr>
              <w:widowControl w:val="0"/>
              <w:autoSpaceDE w:val="0"/>
              <w:autoSpaceDN w:val="0"/>
              <w:adjustRightInd w:val="0"/>
              <w:jc w:val="center"/>
              <w:rPr>
                <w:rFonts w:ascii="PT Astra Serif" w:hAnsi="PT Astra Serif"/>
                <w:b/>
              </w:rPr>
            </w:pPr>
            <w:r w:rsidRPr="00E12F3C">
              <w:rPr>
                <w:rFonts w:ascii="PT Astra Serif" w:hAnsi="PT Astra Serif"/>
                <w:b/>
              </w:rPr>
              <w:t>Наименование размера, параметра</w:t>
            </w:r>
          </w:p>
        </w:tc>
        <w:tc>
          <w:tcPr>
            <w:tcW w:w="6059" w:type="dxa"/>
            <w:vAlign w:val="center"/>
          </w:tcPr>
          <w:p w:rsidR="007D1FDB" w:rsidRPr="00E12F3C" w:rsidRDefault="007D1FDB" w:rsidP="007D1FDB">
            <w:pPr>
              <w:widowControl w:val="0"/>
              <w:autoSpaceDE w:val="0"/>
              <w:autoSpaceDN w:val="0"/>
              <w:adjustRightInd w:val="0"/>
              <w:jc w:val="center"/>
              <w:rPr>
                <w:rFonts w:ascii="PT Astra Serif" w:hAnsi="PT Astra Serif"/>
                <w:b/>
              </w:rPr>
            </w:pPr>
            <w:r w:rsidRPr="00E12F3C">
              <w:rPr>
                <w:rFonts w:ascii="PT Astra Serif" w:hAnsi="PT Astra Serif"/>
                <w:b/>
              </w:rPr>
              <w:t>Значение, единица измерения, дополнительные условия</w:t>
            </w:r>
          </w:p>
        </w:tc>
      </w:tr>
      <w:tr w:rsidR="007D1FDB" w:rsidRPr="00E12F3C" w:rsidTr="00967288">
        <w:tc>
          <w:tcPr>
            <w:tcW w:w="3794" w:type="dxa"/>
          </w:tcPr>
          <w:p w:rsidR="007D1FDB" w:rsidRPr="00E12F3C" w:rsidRDefault="007D1FDB" w:rsidP="00967288">
            <w:pPr>
              <w:widowControl w:val="0"/>
              <w:autoSpaceDE w:val="0"/>
              <w:autoSpaceDN w:val="0"/>
              <w:adjustRightInd w:val="0"/>
              <w:rPr>
                <w:rFonts w:ascii="PT Astra Serif" w:hAnsi="PT Astra Serif"/>
                <w:b/>
              </w:rPr>
            </w:pPr>
            <w:r w:rsidRPr="00E12F3C">
              <w:rPr>
                <w:rFonts w:ascii="PT Astra Serif" w:hAnsi="PT Astra Serif"/>
              </w:rPr>
              <w:t>Предельные (минимальные и (или) максимальные) размеры земельных участков</w:t>
            </w:r>
          </w:p>
        </w:tc>
        <w:tc>
          <w:tcPr>
            <w:tcW w:w="6059" w:type="dxa"/>
          </w:tcPr>
          <w:p w:rsidR="007D1FDB" w:rsidRPr="00E12F3C" w:rsidRDefault="007D1FDB" w:rsidP="00967288">
            <w:pPr>
              <w:pStyle w:val="ConsPlusNormal"/>
              <w:ind w:firstLine="0"/>
              <w:jc w:val="both"/>
              <w:rPr>
                <w:rFonts w:ascii="PT Astra Serif" w:hAnsi="PT Astra Serif" w:cs="Times New Roman"/>
                <w:sz w:val="24"/>
                <w:szCs w:val="24"/>
              </w:rPr>
            </w:pPr>
            <w:r w:rsidRPr="00E12F3C">
              <w:rPr>
                <w:rFonts w:ascii="PT Astra Serif" w:hAnsi="PT Astra Serif"/>
              </w:rPr>
              <w:t xml:space="preserve">- </w:t>
            </w:r>
            <w:r w:rsidRPr="00E12F3C">
              <w:rPr>
                <w:rFonts w:ascii="PT Astra Serif" w:hAnsi="PT Astra Serif" w:cs="Times New Roman"/>
                <w:sz w:val="24"/>
                <w:szCs w:val="24"/>
              </w:rPr>
              <w:t>Размер земельного участка для кладбища определяется с учетом количества жителей конкретного поселения, но не может превышать 40 га;</w:t>
            </w:r>
          </w:p>
          <w:p w:rsidR="007D1FDB" w:rsidRPr="00E12F3C" w:rsidRDefault="007D1FDB" w:rsidP="00967288">
            <w:pPr>
              <w:pStyle w:val="ConsPlusNormal"/>
              <w:ind w:firstLine="0"/>
              <w:jc w:val="both"/>
              <w:rPr>
                <w:rFonts w:ascii="PT Astra Serif" w:hAnsi="PT Astra Serif" w:cs="Times New Roman"/>
                <w:sz w:val="24"/>
                <w:szCs w:val="24"/>
              </w:rPr>
            </w:pPr>
            <w:r w:rsidRPr="00E12F3C">
              <w:rPr>
                <w:rFonts w:ascii="PT Astra Serif" w:hAnsi="PT Astra Serif" w:cs="Times New Roman"/>
                <w:sz w:val="24"/>
                <w:szCs w:val="24"/>
              </w:rPr>
              <w:t>- размер земельного участка для размещения скотомогильников – не менее 600 кв</w:t>
            </w:r>
            <w:proofErr w:type="gramStart"/>
            <w:r w:rsidRPr="00E12F3C">
              <w:rPr>
                <w:rFonts w:ascii="PT Astra Serif" w:hAnsi="PT Astra Serif" w:cs="Times New Roman"/>
                <w:sz w:val="24"/>
                <w:szCs w:val="24"/>
              </w:rPr>
              <w:t>.м</w:t>
            </w:r>
            <w:proofErr w:type="gramEnd"/>
            <w:r w:rsidRPr="00E12F3C">
              <w:rPr>
                <w:rFonts w:ascii="PT Astra Serif" w:hAnsi="PT Astra Serif" w:cs="Times New Roman"/>
                <w:sz w:val="24"/>
                <w:szCs w:val="24"/>
              </w:rPr>
              <w:t>;</w:t>
            </w:r>
          </w:p>
          <w:p w:rsidR="007D1FDB" w:rsidRPr="00E12F3C" w:rsidRDefault="007D1FDB" w:rsidP="00967288">
            <w:pPr>
              <w:pStyle w:val="ConsPlusNormal"/>
              <w:ind w:firstLine="0"/>
              <w:jc w:val="both"/>
              <w:rPr>
                <w:rFonts w:ascii="PT Astra Serif" w:hAnsi="PT Astra Serif" w:cs="Times New Roman"/>
                <w:sz w:val="24"/>
                <w:szCs w:val="24"/>
              </w:rPr>
            </w:pPr>
            <w:r w:rsidRPr="00E12F3C">
              <w:rPr>
                <w:rFonts w:ascii="PT Astra Serif" w:hAnsi="PT Astra Serif" w:cs="Times New Roman"/>
                <w:sz w:val="24"/>
                <w:szCs w:val="24"/>
              </w:rPr>
              <w:t>- иные предельные размеры земельных участков не подлежат установлению</w:t>
            </w:r>
          </w:p>
          <w:p w:rsidR="007D1FDB" w:rsidRPr="00E12F3C" w:rsidRDefault="007D1FDB" w:rsidP="00967288">
            <w:pPr>
              <w:widowControl w:val="0"/>
              <w:autoSpaceDE w:val="0"/>
              <w:autoSpaceDN w:val="0"/>
              <w:adjustRightInd w:val="0"/>
              <w:jc w:val="both"/>
              <w:rPr>
                <w:rFonts w:ascii="PT Astra Serif" w:hAnsi="PT Astra Serif"/>
                <w:b/>
              </w:rPr>
            </w:pPr>
          </w:p>
        </w:tc>
      </w:tr>
      <w:tr w:rsidR="007D1FDB" w:rsidRPr="00E12F3C" w:rsidTr="00967288">
        <w:tc>
          <w:tcPr>
            <w:tcW w:w="3794" w:type="dxa"/>
          </w:tcPr>
          <w:p w:rsidR="007D1FDB" w:rsidRPr="00E12F3C" w:rsidRDefault="007D1FDB" w:rsidP="00967288">
            <w:pPr>
              <w:widowControl w:val="0"/>
              <w:autoSpaceDE w:val="0"/>
              <w:autoSpaceDN w:val="0"/>
              <w:adjustRightInd w:val="0"/>
              <w:rPr>
                <w:rFonts w:ascii="PT Astra Serif" w:hAnsi="PT Astra Serif"/>
                <w:b/>
              </w:rPr>
            </w:pPr>
            <w:r w:rsidRPr="00E12F3C">
              <w:rPr>
                <w:rFonts w:ascii="PT Astra Serif" w:hAnsi="PT Astra Seri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2F3C">
              <w:rPr>
                <w:rFonts w:ascii="PT Astra Serif" w:hAnsi="PT Astra Serif"/>
              </w:rPr>
              <w:t>задний</w:t>
            </w:r>
            <w:proofErr w:type="gramEnd"/>
            <w:r w:rsidRPr="00E12F3C">
              <w:rPr>
                <w:rFonts w:ascii="PT Astra Serif" w:hAnsi="PT Astra Serif"/>
              </w:rPr>
              <w:t>, строений, сооружений</w:t>
            </w:r>
          </w:p>
        </w:tc>
        <w:tc>
          <w:tcPr>
            <w:tcW w:w="6059" w:type="dxa"/>
          </w:tcPr>
          <w:p w:rsidR="007D1FDB" w:rsidRPr="00E12F3C" w:rsidRDefault="007D1FDB"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p w:rsidR="007D1FDB" w:rsidRPr="00E12F3C" w:rsidRDefault="007D1FDB" w:rsidP="00967288">
            <w:pPr>
              <w:widowControl w:val="0"/>
              <w:autoSpaceDE w:val="0"/>
              <w:autoSpaceDN w:val="0"/>
              <w:adjustRightInd w:val="0"/>
              <w:jc w:val="both"/>
              <w:rPr>
                <w:rFonts w:ascii="PT Astra Serif" w:hAnsi="PT Astra Serif"/>
                <w:b/>
              </w:rPr>
            </w:pPr>
          </w:p>
        </w:tc>
      </w:tr>
      <w:tr w:rsidR="007D1FDB" w:rsidRPr="00E12F3C" w:rsidTr="00967288">
        <w:tc>
          <w:tcPr>
            <w:tcW w:w="3794" w:type="dxa"/>
          </w:tcPr>
          <w:p w:rsidR="007D1FDB" w:rsidRPr="00E12F3C" w:rsidRDefault="007D1FDB" w:rsidP="00967288">
            <w:pPr>
              <w:widowControl w:val="0"/>
              <w:autoSpaceDE w:val="0"/>
              <w:autoSpaceDN w:val="0"/>
              <w:adjustRightInd w:val="0"/>
              <w:rPr>
                <w:rFonts w:ascii="PT Astra Serif" w:hAnsi="PT Astra Serif"/>
                <w:b/>
              </w:rPr>
            </w:pPr>
            <w:r w:rsidRPr="00E12F3C">
              <w:rPr>
                <w:rFonts w:ascii="PT Astra Serif" w:hAnsi="PT Astra Serif"/>
              </w:rPr>
              <w:t>Предельное количество этажей или предельная высота зданий, строений, сооружений</w:t>
            </w:r>
          </w:p>
        </w:tc>
        <w:tc>
          <w:tcPr>
            <w:tcW w:w="6059" w:type="dxa"/>
          </w:tcPr>
          <w:p w:rsidR="007D1FDB" w:rsidRPr="00E12F3C" w:rsidRDefault="007D1FDB" w:rsidP="00967288">
            <w:pPr>
              <w:widowControl w:val="0"/>
              <w:autoSpaceDE w:val="0"/>
              <w:autoSpaceDN w:val="0"/>
              <w:adjustRightInd w:val="0"/>
              <w:jc w:val="both"/>
              <w:rPr>
                <w:rFonts w:ascii="PT Astra Serif" w:hAnsi="PT Astra Serif"/>
                <w:b/>
              </w:rPr>
            </w:pPr>
            <w:r w:rsidRPr="00E12F3C">
              <w:rPr>
                <w:rFonts w:ascii="PT Astra Serif" w:hAnsi="PT Astra Serif"/>
              </w:rPr>
              <w:t>не подлежит установлению</w:t>
            </w:r>
          </w:p>
        </w:tc>
      </w:tr>
      <w:tr w:rsidR="007D1FDB" w:rsidRPr="00E12F3C" w:rsidTr="00967288">
        <w:tc>
          <w:tcPr>
            <w:tcW w:w="3794" w:type="dxa"/>
          </w:tcPr>
          <w:p w:rsidR="007D1FDB" w:rsidRPr="00E12F3C" w:rsidRDefault="007D1FDB" w:rsidP="00967288">
            <w:pPr>
              <w:widowControl w:val="0"/>
              <w:autoSpaceDE w:val="0"/>
              <w:autoSpaceDN w:val="0"/>
              <w:adjustRightInd w:val="0"/>
              <w:rPr>
                <w:rFonts w:ascii="PT Astra Serif" w:hAnsi="PT Astra Serif"/>
                <w:b/>
              </w:rPr>
            </w:pPr>
            <w:r w:rsidRPr="00E12F3C">
              <w:rPr>
                <w:rFonts w:ascii="PT Astra Serif" w:hAnsi="PT Astra Seri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059" w:type="dxa"/>
          </w:tcPr>
          <w:p w:rsidR="007D1FDB" w:rsidRPr="00E12F3C" w:rsidRDefault="007D1FDB" w:rsidP="00967288">
            <w:pPr>
              <w:widowControl w:val="0"/>
              <w:autoSpaceDE w:val="0"/>
              <w:autoSpaceDN w:val="0"/>
              <w:adjustRightInd w:val="0"/>
              <w:jc w:val="both"/>
              <w:rPr>
                <w:rFonts w:ascii="PT Astra Serif" w:hAnsi="PT Astra Serif"/>
              </w:rPr>
            </w:pPr>
            <w:r w:rsidRPr="00E12F3C">
              <w:rPr>
                <w:rFonts w:ascii="PT Astra Serif" w:hAnsi="PT Astra Serif"/>
              </w:rPr>
              <w:t>не подлежит установлению</w:t>
            </w:r>
          </w:p>
        </w:tc>
      </w:tr>
      <w:tr w:rsidR="007D1FDB" w:rsidRPr="00E12F3C" w:rsidTr="00967288">
        <w:tc>
          <w:tcPr>
            <w:tcW w:w="3794" w:type="dxa"/>
          </w:tcPr>
          <w:p w:rsidR="007D1FDB" w:rsidRPr="00E12F3C" w:rsidRDefault="007D1FDB" w:rsidP="00967288">
            <w:pPr>
              <w:widowControl w:val="0"/>
              <w:autoSpaceDE w:val="0"/>
              <w:autoSpaceDN w:val="0"/>
              <w:adjustRightInd w:val="0"/>
              <w:rPr>
                <w:rFonts w:ascii="PT Astra Serif" w:hAnsi="PT Astra Serif"/>
                <w:b/>
              </w:rPr>
            </w:pPr>
            <w:r w:rsidRPr="00E12F3C">
              <w:rPr>
                <w:rFonts w:ascii="PT Astra Serif" w:hAnsi="PT Astra Serif"/>
              </w:rPr>
              <w:t>Иные предельные параметры разрешенного строительства, реконструкции объектов капитального строительства</w:t>
            </w:r>
          </w:p>
        </w:tc>
        <w:tc>
          <w:tcPr>
            <w:tcW w:w="6059" w:type="dxa"/>
          </w:tcPr>
          <w:p w:rsidR="007D1FDB" w:rsidRPr="00E12F3C" w:rsidRDefault="007D1FDB" w:rsidP="00967288">
            <w:pPr>
              <w:widowControl w:val="0"/>
              <w:autoSpaceDE w:val="0"/>
              <w:autoSpaceDN w:val="0"/>
              <w:adjustRightInd w:val="0"/>
              <w:jc w:val="both"/>
              <w:rPr>
                <w:rFonts w:ascii="PT Astra Serif" w:hAnsi="PT Astra Serif"/>
                <w:b/>
              </w:rPr>
            </w:pPr>
            <w:r w:rsidRPr="00E12F3C">
              <w:rPr>
                <w:rFonts w:ascii="PT Astra Serif" w:hAnsi="PT Astra Serif"/>
              </w:rPr>
              <w:t>- не подлежит установлению</w:t>
            </w:r>
          </w:p>
        </w:tc>
      </w:tr>
    </w:tbl>
    <w:p w:rsidR="00BE7847" w:rsidRPr="00E12F3C" w:rsidRDefault="00BE7847" w:rsidP="00BE7847">
      <w:pPr>
        <w:widowControl w:val="0"/>
        <w:autoSpaceDE w:val="0"/>
        <w:autoSpaceDN w:val="0"/>
        <w:adjustRightInd w:val="0"/>
        <w:ind w:firstLine="709"/>
        <w:contextualSpacing/>
        <w:jc w:val="both"/>
        <w:rPr>
          <w:rFonts w:ascii="PT Astra Serif" w:hAnsi="PT Astra Serif"/>
          <w:b/>
        </w:rPr>
      </w:pPr>
    </w:p>
    <w:p w:rsidR="007D1FDB" w:rsidRPr="00E12F3C" w:rsidRDefault="007D1FDB" w:rsidP="007D1FDB">
      <w:pPr>
        <w:ind w:firstLine="567"/>
        <w:jc w:val="both"/>
        <w:rPr>
          <w:rFonts w:ascii="PT Astra Serif" w:hAnsi="PT Astra Serif"/>
          <w:b/>
        </w:rPr>
      </w:pPr>
      <w:r w:rsidRPr="00E12F3C">
        <w:rPr>
          <w:rFonts w:ascii="PT Astra Serif" w:hAnsi="PT Astra Serif"/>
          <w:b/>
        </w:rPr>
        <w:t>Общие положения для зон специального назначения, связанных с захоронениями:</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1. Кладбища с погребением путем предания тела (останков) умершего земле (захоронение в могилу, склеп) размещают на расстоянии:</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от жилых, общественных зданий, спортивно-оздоровительных и санаторно-курортных зон:</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- 500 м - при площади кладбища от 20 до 40 га (размещение кладбища размером территории более 40 га не допускается);</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- 300 м - при площади кладбища до 20 га;</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- 50 м - для сельских, закрытых кладбищ и мемориальных комплексов, кладбищ с погребением после кремации;</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E12F3C">
        <w:rPr>
          <w:rFonts w:ascii="PT Astra Serif" w:hAnsi="PT Astra Serif"/>
          <w:bCs/>
        </w:rPr>
        <w:t>водоисточника</w:t>
      </w:r>
      <w:proofErr w:type="spellEnd"/>
      <w:r w:rsidRPr="00E12F3C">
        <w:rPr>
          <w:rFonts w:ascii="PT Astra Serif" w:hAnsi="PT Astra Serif"/>
          <w:bCs/>
        </w:rPr>
        <w:t xml:space="preserve"> и времени фильтрации;</w:t>
      </w:r>
    </w:p>
    <w:p w:rsidR="007D1FDB" w:rsidRPr="00E12F3C" w:rsidRDefault="007D1FDB" w:rsidP="007D1FDB">
      <w:pPr>
        <w:autoSpaceDE w:val="0"/>
        <w:autoSpaceDN w:val="0"/>
        <w:adjustRightInd w:val="0"/>
        <w:ind w:firstLine="540"/>
        <w:jc w:val="both"/>
        <w:rPr>
          <w:rFonts w:ascii="PT Astra Serif" w:hAnsi="PT Astra Serif"/>
          <w:bCs/>
        </w:rPr>
      </w:pPr>
      <w:r w:rsidRPr="00E12F3C">
        <w:rPr>
          <w:rFonts w:ascii="PT Astra Serif" w:hAnsi="PT Astra Serif"/>
          <w:bCs/>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t>2.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- 500 м - без подготовительных и обрядовых процессов с одной однокамерной печью;</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- 1000 м - при количестве печей более одной.</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t>3.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По территории санитарно-защитных зон и кладбищ запрещается прокладка сетей централизованного хозяйственно-питьевого водоснабжения.</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t>4.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t>5. 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7D1FDB" w:rsidRPr="00E12F3C" w:rsidRDefault="007D1FDB" w:rsidP="007D1FDB">
      <w:pPr>
        <w:autoSpaceDE w:val="0"/>
        <w:autoSpaceDN w:val="0"/>
        <w:adjustRightInd w:val="0"/>
        <w:ind w:firstLine="540"/>
        <w:jc w:val="both"/>
        <w:rPr>
          <w:rFonts w:ascii="PT Astra Serif" w:hAnsi="PT Astra Serif"/>
        </w:rPr>
      </w:pPr>
      <w:r w:rsidRPr="00E12F3C">
        <w:rPr>
          <w:rFonts w:ascii="PT Astra Serif" w:hAnsi="PT Astra Serif"/>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t>6. Скотомогильники (биотермические ямы) размещают на сухом возвышенном участке земли. Уровень стояния грунтовых вод должен быть не менее 2 м от поверхности земли.</w:t>
      </w:r>
    </w:p>
    <w:p w:rsidR="007D1FDB" w:rsidRPr="00E12F3C" w:rsidRDefault="007D1FDB" w:rsidP="007D1FDB">
      <w:pPr>
        <w:pStyle w:val="ConsPlusNormal"/>
        <w:ind w:firstLine="540"/>
        <w:jc w:val="both"/>
        <w:rPr>
          <w:rFonts w:ascii="PT Astra Serif" w:hAnsi="PT Astra Serif" w:cs="Times New Roman"/>
          <w:sz w:val="24"/>
          <w:szCs w:val="24"/>
        </w:rPr>
      </w:pPr>
      <w:r w:rsidRPr="00E12F3C">
        <w:rPr>
          <w:rFonts w:ascii="PT Astra Serif" w:hAnsi="PT Astra Serif" w:cs="Times New Roman"/>
          <w:sz w:val="24"/>
          <w:szCs w:val="24"/>
        </w:rPr>
        <w:lastRenderedPageBreak/>
        <w:t>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6446F" w:rsidRDefault="0006446F" w:rsidP="007D1FDB">
      <w:pPr>
        <w:pStyle w:val="ConsPlusNormal"/>
        <w:ind w:firstLine="540"/>
        <w:jc w:val="both"/>
        <w:rPr>
          <w:rFonts w:ascii="PT Astra Serif" w:hAnsi="PT Astra Serif" w:cs="Times New Roman"/>
          <w:sz w:val="24"/>
          <w:szCs w:val="24"/>
        </w:rPr>
      </w:pPr>
    </w:p>
    <w:p w:rsidR="00980E9B" w:rsidRDefault="00CF4629" w:rsidP="000A65CB">
      <w:pPr>
        <w:pStyle w:val="39"/>
      </w:pPr>
      <w:bookmarkStart w:id="461" w:name="_Toc175310088"/>
      <w:r w:rsidRPr="00E12F3C">
        <w:t>Статья 3</w:t>
      </w:r>
      <w:r w:rsidR="00B15EFD">
        <w:t>9</w:t>
      </w:r>
      <w:r w:rsidRPr="00E12F3C">
        <w:t xml:space="preserve">. </w:t>
      </w:r>
      <w:r w:rsidR="00980E9B" w:rsidRPr="003D1FF8">
        <w:t>Правила</w:t>
      </w:r>
      <w:r w:rsidR="00980E9B">
        <w:t xml:space="preserve"> </w:t>
      </w:r>
      <w:r w:rsidR="00980E9B" w:rsidRPr="003D1FF8">
        <w:t xml:space="preserve">застройки, благоустройства, содержания и режимы </w:t>
      </w:r>
      <w:proofErr w:type="gramStart"/>
      <w:r w:rsidR="00980E9B" w:rsidRPr="003D1FF8">
        <w:t>использования зон</w:t>
      </w:r>
      <w:r w:rsidR="00980E9B">
        <w:t xml:space="preserve"> </w:t>
      </w:r>
      <w:r w:rsidR="00BB230B">
        <w:t>территории объекта культурного наследия регионального</w:t>
      </w:r>
      <w:proofErr w:type="gramEnd"/>
      <w:r w:rsidR="00BB230B">
        <w:t xml:space="preserve"> значения - достопримечательное место «</w:t>
      </w:r>
      <w:proofErr w:type="spellStart"/>
      <w:r w:rsidR="00BB230B">
        <w:t>Дворяниново</w:t>
      </w:r>
      <w:proofErr w:type="spellEnd"/>
      <w:r w:rsidR="00BB230B">
        <w:t xml:space="preserve">», Тульская область, Заокский район, муниципальное образование </w:t>
      </w:r>
      <w:proofErr w:type="spellStart"/>
      <w:r w:rsidR="00BB230B">
        <w:t>Малаховское</w:t>
      </w:r>
      <w:proofErr w:type="spellEnd"/>
      <w:r w:rsidR="00BB230B">
        <w:t xml:space="preserve"> </w:t>
      </w:r>
      <w:r w:rsidR="00980E9B">
        <w:t>в соответствии с Приказом инспекции Тульской области по Государственной охране объектов культурного наследия №162 от 01.10.2019г.</w:t>
      </w:r>
      <w:bookmarkEnd w:id="461"/>
      <w:r w:rsidR="00980E9B">
        <w:t xml:space="preserve"> </w:t>
      </w:r>
    </w:p>
    <w:p w:rsidR="00BB230B" w:rsidRPr="00980E9B" w:rsidRDefault="00BB230B" w:rsidP="000A65CB">
      <w:pPr>
        <w:pStyle w:val="39"/>
      </w:pPr>
    </w:p>
    <w:p w:rsidR="00980E9B" w:rsidRDefault="00980E9B" w:rsidP="00980E9B">
      <w:pPr>
        <w:ind w:firstLine="426"/>
        <w:jc w:val="center"/>
        <w:rPr>
          <w:rFonts w:ascii="PT Astra Serif" w:hAnsi="PT Astra Serif"/>
          <w:b/>
        </w:rPr>
      </w:pPr>
      <w:r>
        <w:rPr>
          <w:rFonts w:ascii="PT Astra Serif" w:hAnsi="PT Astra Serif"/>
          <w:b/>
        </w:rPr>
        <w:t>«</w:t>
      </w:r>
      <w:r w:rsidRPr="00271A4D">
        <w:rPr>
          <w:rFonts w:ascii="PT Astra Serif" w:hAnsi="PT Astra Serif"/>
          <w:b/>
        </w:rPr>
        <w:t>Об утверждении требований к осуществлению деятельности и градостроительным регламентам в границах территории объекта культурного наследия регионального значения – достопримечательное место «</w:t>
      </w:r>
      <w:proofErr w:type="spellStart"/>
      <w:r w:rsidRPr="00271A4D">
        <w:rPr>
          <w:rFonts w:ascii="PT Astra Serif" w:hAnsi="PT Astra Serif"/>
          <w:b/>
        </w:rPr>
        <w:t>Дворяниново</w:t>
      </w:r>
      <w:proofErr w:type="spellEnd"/>
      <w:r w:rsidRPr="00271A4D">
        <w:rPr>
          <w:rFonts w:ascii="PT Astra Serif" w:hAnsi="PT Astra Serif"/>
          <w:b/>
        </w:rPr>
        <w:t xml:space="preserve">», Тульская область, Заокский район, муниципальное образование </w:t>
      </w:r>
      <w:proofErr w:type="spellStart"/>
      <w:r w:rsidRPr="00271A4D">
        <w:rPr>
          <w:rFonts w:ascii="PT Astra Serif" w:hAnsi="PT Astra Serif"/>
          <w:b/>
        </w:rPr>
        <w:t>Малаховское</w:t>
      </w:r>
      <w:proofErr w:type="spellEnd"/>
      <w:r>
        <w:rPr>
          <w:rFonts w:ascii="PT Astra Serif" w:hAnsi="PT Astra Serif"/>
          <w:b/>
        </w:rPr>
        <w:t>»</w:t>
      </w:r>
    </w:p>
    <w:p w:rsidR="00980E9B" w:rsidRDefault="00980E9B" w:rsidP="00980E9B">
      <w:pPr>
        <w:ind w:firstLine="426"/>
        <w:jc w:val="center"/>
        <w:rPr>
          <w:rFonts w:ascii="PT Astra Serif" w:hAnsi="PT Astra Serif"/>
          <w:b/>
        </w:rPr>
      </w:pPr>
      <w:r>
        <w:rPr>
          <w:rFonts w:ascii="PT Astra Serif" w:hAnsi="PT Astra Serif"/>
          <w:b/>
        </w:rPr>
        <w:t>с редакцией приказа инспекции от 23.12.2022г. №147.</w:t>
      </w:r>
    </w:p>
    <w:p w:rsidR="00980E9B" w:rsidRPr="000B42CC" w:rsidRDefault="00980E9B" w:rsidP="00980E9B">
      <w:pPr>
        <w:ind w:firstLine="709"/>
        <w:contextualSpacing/>
        <w:jc w:val="both"/>
      </w:pPr>
      <w:r w:rsidRPr="00B0561B">
        <w:t>В целях сохранения и восстановления (регенерации) историко-градостроительной среды, обеспечения физической сохранности его ценностной структуры (предмета охраны) и ее максимальной репрезентации; обеспечения эффективного функционирования территории достопримечательного места в современных условиях устанавливаются следующие требования к осуществлению деятельности и градостроительным регламентам в границах территории объекта культурного наследия регионального значения – достопримечательное место «</w:t>
      </w:r>
      <w:proofErr w:type="spellStart"/>
      <w:r w:rsidRPr="00B0561B">
        <w:t>Дворяниново</w:t>
      </w:r>
      <w:proofErr w:type="spellEnd"/>
      <w:r w:rsidRPr="00B0561B">
        <w:t>», Тульская область, Заокский район, муници</w:t>
      </w:r>
      <w:r>
        <w:t xml:space="preserve">пальное образование </w:t>
      </w:r>
      <w:proofErr w:type="spellStart"/>
      <w:r>
        <w:t>Малаховское</w:t>
      </w:r>
      <w:proofErr w:type="spellEnd"/>
      <w:r w:rsidRPr="000B42CC">
        <w:t xml:space="preserve"> согласно Приказу инспекции от 01.10.2019 №162в редакции приказа инспекции от 23.12.2022 №147.</w:t>
      </w:r>
    </w:p>
    <w:p w:rsidR="00980E9B" w:rsidRPr="00D65C6C" w:rsidRDefault="00980E9B" w:rsidP="00980E9B">
      <w:pPr>
        <w:ind w:firstLine="709"/>
        <w:contextualSpacing/>
        <w:jc w:val="both"/>
        <w:rPr>
          <w:rFonts w:ascii="PT Astra Serif" w:hAnsi="PT Astra Serif"/>
        </w:rPr>
      </w:pP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r w:rsidRPr="00B0561B">
        <w:rPr>
          <w:rFonts w:ascii="PT Astra Serif" w:eastAsiaTheme="minorHAnsi" w:hAnsi="PT Astra Serif" w:cs="Times New Roman,Bold"/>
          <w:b/>
          <w:bCs/>
          <w:lang w:eastAsia="en-US"/>
        </w:rPr>
        <w:t>Режим Р</w:t>
      </w:r>
      <w:proofErr w:type="gramStart"/>
      <w:r w:rsidRPr="00B0561B">
        <w:rPr>
          <w:rFonts w:ascii="PT Astra Serif" w:eastAsiaTheme="minorHAnsi" w:hAnsi="PT Astra Serif" w:cs="Times New Roman,Bold"/>
          <w:b/>
          <w:bCs/>
          <w:lang w:eastAsia="en-US"/>
        </w:rPr>
        <w:t>1</w:t>
      </w:r>
      <w:proofErr w:type="gramEnd"/>
      <w:r w:rsidRPr="00B0561B">
        <w:rPr>
          <w:rFonts w:ascii="PT Astra Serif" w:eastAsiaTheme="minorHAnsi" w:hAnsi="PT Astra Serif" w:cs="Times New Roman,Bold"/>
          <w:b/>
          <w:bCs/>
          <w:lang w:eastAsia="en-US"/>
        </w:rPr>
        <w:t xml:space="preserve"> (участки № 1</w:t>
      </w:r>
      <w:r w:rsidRPr="00B0561B">
        <w:rPr>
          <w:rFonts w:ascii="PT Astra Serif" w:eastAsiaTheme="minorHAnsi" w:hAnsi="PT Astra Serif"/>
          <w:b/>
          <w:bCs/>
          <w:lang w:eastAsia="en-US"/>
        </w:rPr>
        <w:t>-3)</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 Установка знаков системы навигации в сфере туризма, информационных надписей и обозначений, указателей расположения социальных объектов с соблюдением следующих требований: ширина не более 1,2 м, высота не более 2,0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1.1.2. Размещение временных элементов информационно-декоративного оформления событийного характера (мобильные информационные конструкции), включая праздничное оформление;</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1.1.3. Проведение работ по благоустройству и озеленению территории с сохранением видового состава растений, входящего в предмет охраны достопримечательного места,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1.1.4.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1.1.5. Проведение работ по восстановлению (регенерации) и сохранению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1.1.6.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1.1.7. Восстановление, обустройство ложа и берегов водоемов, в том числе относящихся к предмету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1.1.8.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1.1.9.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обязательной прокладкой их в подземном </w:t>
      </w:r>
      <w:r w:rsidRPr="00B0561B">
        <w:rPr>
          <w:rFonts w:ascii="PT Astra Serif" w:eastAsiaTheme="minorHAnsi" w:hAnsi="PT Astra Serif"/>
          <w:lang w:eastAsia="en-US"/>
        </w:rPr>
        <w:lastRenderedPageBreak/>
        <w:t>исполнении в случае изменения трассы прохождения сетей (за исключением случаев, предусмотренных действующим законодательством),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1.1.10. Строительство подземных объектов инженерной инфраструктуры, в том числе подземных инженерных сетей (коммуникаций), необходимых для функционирования объектов нового строительства и существующей застройки,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1.1.11.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1.1.12.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1.1.13. Ремонт, капитальный ремонт и реконструкция существующих объектов капитального строительства, строительство новых объектов культурно-просветительского, туристско-рекреационного и музейного назначения на основе ландшафтно-визуального обоснования, вне зоны раскрытия основных природных ландшафтов от объектов культурного наследия, с соблюдением следующих требований:</w:t>
      </w:r>
    </w:p>
    <w:p w:rsidR="00980E9B" w:rsidRPr="00B0561B" w:rsidRDefault="00980E9B" w:rsidP="00980E9B">
      <w:pPr>
        <w:pStyle w:val="aff8"/>
        <w:ind w:firstLine="567"/>
        <w:jc w:val="both"/>
        <w:rPr>
          <w:rFonts w:ascii="PT Astra Serif" w:eastAsiaTheme="minorHAnsi" w:hAnsi="PT Astra Serif"/>
          <w:sz w:val="24"/>
        </w:rPr>
      </w:pPr>
      <w:r w:rsidRPr="00B0561B">
        <w:rPr>
          <w:rFonts w:ascii="PT Astra Serif" w:eastAsiaTheme="minorHAnsi" w:hAnsi="PT Astra Serif"/>
          <w:sz w:val="24"/>
        </w:rPr>
        <w:t>- протяженность уличного фасада не более 20,0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высота до верхней точки кровли до 9,0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 с двухскатной,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для отделки фасадов, кровель бежевых, серых, зеленых, охристых, терракотовых, коричневых цветов;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архитектурной пластики, силуэта, архитектурно-художественного оформления в характере сложившейся традиционной застройки.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Ремонт, капитальный ремонт, реконструкция и строительство новых хозяйственных построек, связанных с культурно-просветительской, туристско-рекреационной и музейной деятельностью, с протяженностью уличного фасада не более 8,0 м, с высотой до верхней точки кровли не более 4,5 м, с использованием для отделки традиционных материалов (дерево, металл, штукатурное покрытие с окраской) или имитирующих фактуру камня, кирпича, дерева, металла современных материалов, с использованием бежевых, серых, зеленых</w:t>
      </w:r>
      <w:proofErr w:type="gramEnd"/>
      <w:r w:rsidRPr="00B0561B">
        <w:rPr>
          <w:rFonts w:ascii="PT Astra Serif" w:eastAsiaTheme="minorHAnsi" w:hAnsi="PT Astra Serif"/>
          <w:lang w:eastAsia="en-US"/>
        </w:rPr>
        <w:t>, охристых, терракотовых, коричневых цветов.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1.1.14. </w:t>
      </w:r>
      <w:proofErr w:type="gramStart"/>
      <w:r w:rsidRPr="00B0561B">
        <w:rPr>
          <w:rFonts w:ascii="PT Astra Serif" w:eastAsiaTheme="minorHAnsi" w:hAnsi="PT Astra Serif"/>
          <w:lang w:eastAsia="en-US"/>
        </w:rPr>
        <w:t>Размещение некапитальных (нестационарных) объектов, связанных с культурно-просветительской, туристско-рекреационной и музейной деятельностью, с протяженностью уличного фасада не более 8,0 м, с высотой до верхней точки кровли не более 4,5 м, с использованием для отделки традиционных материалов (дерево, металл, штукатурное покрытие с окраской) или имитирующих фактуру камня, кирпича, дерева, металла современных материалов, с использованием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1.1.15. Организация и благоустройство видовых площадок, включая вырубку деревьев в границе видовых коридоров, устройство туристических троп с применением улучшенного грунтового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1.1.16. Сохранение и восстановление основных </w:t>
      </w:r>
      <w:proofErr w:type="gramStart"/>
      <w:r w:rsidRPr="00B0561B">
        <w:rPr>
          <w:rFonts w:ascii="PT Astra Serif" w:eastAsiaTheme="minorHAnsi" w:hAnsi="PT Astra Serif"/>
          <w:lang w:eastAsia="en-US"/>
        </w:rPr>
        <w:t>секторов обзора характерных панорам объектов культурного наследия</w:t>
      </w:r>
      <w:proofErr w:type="gramEnd"/>
      <w:r w:rsidRPr="00B0561B">
        <w:rPr>
          <w:rFonts w:ascii="PT Astra Serif" w:eastAsiaTheme="minorHAnsi" w:hAnsi="PT Astra Serif"/>
          <w:lang w:eastAsia="en-US"/>
        </w:rPr>
        <w:t xml:space="preserve"> и видовых точек на исторический ландшафт;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1.1.17. Размещение объектов санитарно-гигиенического назначения.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1.1.18. Проведение работ по сохранению природного рельефа и его элементов,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относящихся</w:t>
      </w:r>
      <w:proofErr w:type="gramEnd"/>
      <w:r w:rsidRPr="00B0561B">
        <w:rPr>
          <w:rFonts w:ascii="PT Astra Serif" w:eastAsiaTheme="minorHAnsi" w:hAnsi="PT Astra Serif"/>
          <w:lang w:eastAsia="en-US"/>
        </w:rPr>
        <w:t xml:space="preserve"> к предмету охраны достопримечательного места;</w:t>
      </w:r>
    </w:p>
    <w:p w:rsidR="00980E9B" w:rsidRDefault="00980E9B" w:rsidP="00980E9B">
      <w:pPr>
        <w:autoSpaceDE w:val="0"/>
        <w:autoSpaceDN w:val="0"/>
        <w:adjustRightInd w:val="0"/>
        <w:ind w:firstLine="567"/>
        <w:jc w:val="both"/>
        <w:rPr>
          <w:rFonts w:ascii="PT Astra Serif" w:eastAsiaTheme="minorHAnsi" w:hAnsi="PT Astra Serif"/>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1.1.19. Проведение работ по сохранению и благоустройству исторических кладбищ, включая сохранение и обустройство мест захоронений, элементов инфраструктуры, установка знаков системы навигации.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 xml:space="preserve">1.2.1.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 за исключением объектов благоустройства (ступени, лестницы, пандусы, подпорные стенки, откосы, открытые площадки, малые архитектурные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1.2.2. Строительство объектов капитального строительства и нестационарных (некапитальных) объектов на территории исторических кладбищ, составляющих предмет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1.2.3. Новое строительство и размещение некапитальных (нестационарных) объектов, не </w:t>
      </w:r>
      <w:proofErr w:type="gramStart"/>
      <w:r w:rsidRPr="00B0561B">
        <w:rPr>
          <w:rFonts w:ascii="PT Astra Serif" w:eastAsiaTheme="minorHAnsi" w:hAnsi="PT Astra Serif"/>
          <w:lang w:eastAsia="en-US"/>
        </w:rPr>
        <w:t>связанные</w:t>
      </w:r>
      <w:proofErr w:type="gramEnd"/>
      <w:r w:rsidRPr="00B0561B">
        <w:rPr>
          <w:rFonts w:ascii="PT Astra Serif" w:eastAsiaTheme="minorHAnsi" w:hAnsi="PT Astra Serif"/>
          <w:lang w:eastAsia="en-US"/>
        </w:rPr>
        <w:t xml:space="preserve"> непосредственно с деятельностью музея А.Т. </w:t>
      </w:r>
      <w:proofErr w:type="spellStart"/>
      <w:r w:rsidRPr="00B0561B">
        <w:rPr>
          <w:rFonts w:ascii="PT Astra Serif" w:eastAsiaTheme="minorHAnsi" w:hAnsi="PT Astra Serif"/>
          <w:lang w:eastAsia="en-US"/>
        </w:rPr>
        <w:t>Болотова</w:t>
      </w:r>
      <w:proofErr w:type="spellEnd"/>
      <w:r w:rsidRPr="00B0561B">
        <w:rPr>
          <w:rFonts w:ascii="PT Astra Serif" w:eastAsiaTheme="minorHAnsi" w:hAnsi="PT Astra Serif"/>
          <w:lang w:eastAsia="en-US"/>
        </w:rPr>
        <w:t>;</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1.2.4.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1.2.5. Движение автомобильного транспорта вне существующей дорожной сети;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1.2.6. Разведка и добыча полезных ископаемых, за исключением устройства водозаборных скважин;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1.2.7. Хозяйственная деятельность, связанная с загрязнением почв, грунтовых и подземных вод, поверхностных стоков;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1.2.8. Изменение гидрологического режима территорий;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Pr>
          <w:rFonts w:ascii="PT Astra Serif" w:eastAsiaTheme="minorHAnsi" w:hAnsi="PT Astra Serif"/>
          <w:lang w:eastAsia="en-US"/>
        </w:rPr>
        <w:t xml:space="preserve">1.2.9. Складирование </w:t>
      </w:r>
      <w:r w:rsidRPr="00A62348">
        <w:rPr>
          <w:rFonts w:ascii="PT Astra Serif" w:eastAsiaTheme="minorHAnsi" w:hAnsi="PT Astra Serif"/>
          <w:lang w:eastAsia="en-US"/>
        </w:rPr>
        <w:t>твердо-коммунального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1.2.10. Сжигание сухих листьев и травы, в том числе весенние палы, разведение костров вне специально отведенных в соответствии с законодательством мест;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1.2.11. </w:t>
      </w:r>
      <w:proofErr w:type="gramStart"/>
      <w:r w:rsidRPr="00B0561B">
        <w:rPr>
          <w:rFonts w:ascii="PT Astra Serif" w:eastAsiaTheme="minorHAnsi" w:hAnsi="PT Astra Serif"/>
          <w:lang w:eastAsia="en-US"/>
        </w:rPr>
        <w:t xml:space="preserve">Применение при реконструкции и строительстве объектов капитального строительства, в том числе хозяйственных построек, в оформлении фасадов некапитальных (нестационарных) объектов стеновых отделочных материалов в виде пластиковых панелей, пестрого клинкерного или цветного кирпича, современных материалов, не имеющих фактуру традиционных материалов (камень, кирпич, дерево, металл, штукатурное покрытие с окраской), кровельных покрытий, не характерных для среднерусской полосы (черепица, </w:t>
      </w:r>
      <w:proofErr w:type="spellStart"/>
      <w:r w:rsidRPr="00B0561B">
        <w:rPr>
          <w:rFonts w:ascii="PT Astra Serif" w:eastAsiaTheme="minorHAnsi" w:hAnsi="PT Astra Serif"/>
          <w:lang w:eastAsia="en-US"/>
        </w:rPr>
        <w:t>металлочерепица</w:t>
      </w:r>
      <w:proofErr w:type="spellEnd"/>
      <w:r w:rsidRPr="00B0561B">
        <w:rPr>
          <w:rFonts w:ascii="PT Astra Serif" w:eastAsiaTheme="minorHAnsi" w:hAnsi="PT Astra Serif"/>
          <w:lang w:eastAsia="en-US"/>
        </w:rPr>
        <w:t>, мягкие покрытия контрастного рисунка), крупных</w:t>
      </w:r>
      <w:proofErr w:type="gramEnd"/>
      <w:r w:rsidRPr="00B0561B">
        <w:rPr>
          <w:rFonts w:ascii="PT Astra Serif" w:eastAsiaTheme="minorHAnsi" w:hAnsi="PT Astra Serif"/>
          <w:lang w:eastAsia="en-US"/>
        </w:rPr>
        <w:t xml:space="preserve"> оконных проемов, несоразмерных историческим постройкам, сплошного остекления, цветного стекла, глянцевых поверхностей; устройство башен, шпилей, флагштоков или иных архитектурных элементов, создающих высотные акценты;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1.2.12. Применение при реконструкции и строительстве объектов капитального строительства, в том числе хозяйственных построек, возведении некапитальных (нестационарных) объектов выраженных архитектурных стилей, </w:t>
      </w:r>
      <w:proofErr w:type="gramStart"/>
      <w:r w:rsidRPr="00B0561B">
        <w:rPr>
          <w:rFonts w:ascii="PT Astra Serif" w:eastAsiaTheme="minorHAnsi" w:hAnsi="PT Astra Serif"/>
          <w:lang w:eastAsia="en-US"/>
        </w:rPr>
        <w:t>архитектурных решений</w:t>
      </w:r>
      <w:proofErr w:type="gramEnd"/>
      <w:r w:rsidRPr="00B0561B">
        <w:rPr>
          <w:rFonts w:ascii="PT Astra Serif" w:eastAsiaTheme="minorHAnsi" w:hAnsi="PT Astra Serif"/>
          <w:lang w:eastAsia="en-US"/>
        </w:rPr>
        <w:t xml:space="preserve">, современных приемов, нарушающих однородность и традиционный облик населенных пунктов </w:t>
      </w:r>
      <w:proofErr w:type="spellStart"/>
      <w:r w:rsidRPr="00B0561B">
        <w:rPr>
          <w:rFonts w:ascii="PT Astra Serif" w:eastAsiaTheme="minorHAnsi" w:hAnsi="PT Astra Serif"/>
          <w:lang w:eastAsia="en-US"/>
        </w:rPr>
        <w:t>Дворяниново</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Ченцово</w:t>
      </w:r>
      <w:proofErr w:type="spellEnd"/>
      <w:r w:rsidRPr="00B0561B">
        <w:rPr>
          <w:rFonts w:ascii="PT Astra Serif" w:eastAsiaTheme="minorHAnsi" w:hAnsi="PT Astra Serif"/>
          <w:lang w:eastAsia="en-US"/>
        </w:rPr>
        <w:t xml:space="preserve"> и не имеющих исторических аналогов на территории данных населенных пунктов;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1.2.13. Использование в отделке крыш и фасадов материалов, имеющих или создающих светоотражающий эффект, а также ярких цветов (розовый, красный, оранжевый, синий, фиолетовый, желтый);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1.2.14. Строительство (обустройство) глухих ограждений и ограждений высотой более 1,8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1.2.15. Установка рекламных конструкций;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1.2.16. Изменение функционального назначения объектов капитального строительства, в том числе хозяйственных построек, а также некапитальных (нестационарных) объектов на функциональное назначение, не предусмотренное как разрешенное в рамках режима Р</w:t>
      </w:r>
      <w:proofErr w:type="gramStart"/>
      <w:r w:rsidRPr="00B0561B">
        <w:rPr>
          <w:rFonts w:ascii="PT Astra Serif" w:eastAsiaTheme="minorHAnsi" w:hAnsi="PT Astra Serif"/>
          <w:lang w:eastAsia="en-US"/>
        </w:rPr>
        <w:t>1</w:t>
      </w:r>
      <w:proofErr w:type="gramEnd"/>
      <w:r w:rsidRPr="00B0561B">
        <w:rPr>
          <w:rFonts w:ascii="PT Astra Serif" w:eastAsiaTheme="minorHAnsi" w:hAnsi="PT Astra Serif"/>
          <w:lang w:eastAsia="en-US"/>
        </w:rPr>
        <w:t>.</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r w:rsidRPr="00B0561B">
        <w:rPr>
          <w:rFonts w:ascii="PT Astra Serif" w:eastAsiaTheme="minorHAnsi" w:hAnsi="PT Astra Serif" w:cs="Times New Roman,Bold"/>
          <w:b/>
          <w:bCs/>
          <w:lang w:eastAsia="en-US"/>
        </w:rPr>
        <w:t>Режим Р</w:t>
      </w:r>
      <w:proofErr w:type="gramStart"/>
      <w:r w:rsidRPr="00B0561B">
        <w:rPr>
          <w:rFonts w:ascii="PT Astra Serif" w:eastAsiaTheme="minorHAnsi" w:hAnsi="PT Astra Serif" w:cs="Times New Roman,Bold"/>
          <w:b/>
          <w:bCs/>
          <w:lang w:eastAsia="en-US"/>
        </w:rPr>
        <w:t>2</w:t>
      </w:r>
      <w:proofErr w:type="gramEnd"/>
      <w:r w:rsidRPr="00B0561B">
        <w:rPr>
          <w:rFonts w:ascii="PT Astra Serif" w:eastAsiaTheme="minorHAnsi" w:hAnsi="PT Astra Serif" w:cs="Times New Roman,Bold"/>
          <w:b/>
          <w:bCs/>
          <w:lang w:eastAsia="en-US"/>
        </w:rPr>
        <w:t xml:space="preserve"> (участки № 1–</w:t>
      </w:r>
      <w:r w:rsidRPr="00B0561B">
        <w:rPr>
          <w:rFonts w:ascii="PT Astra Serif" w:eastAsiaTheme="minorHAnsi" w:hAnsi="PT Astra Serif"/>
          <w:b/>
          <w:bCs/>
          <w:lang w:eastAsia="en-US"/>
        </w:rPr>
        <w:t>8)</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2.1.1. Традиционные виды использования земель: растениеводство, выращивание зерновых и иных сельскохозяйственных культур, овощеводство, выращивание тонизирующих, лекарственных, цветочных культур, сенокошение, прогон и выпас сельскохозяйственных животных личного подсобного хозяйства;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2.1.2. Проведение мероприятий, направленных на сохранение исторически сложившегося соотношения открытых пространств полей и лесопокрытых территорий и регенерацию природного ландшафта;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2.1.3. Проведение работ по восстановлению (регенерации) и сохранению природного и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2.1.4.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2.1.5. Восстановление, обустройство ложа и берегов водоемов, в том числе исторических прудов, относящихся к предмету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2.1.6. Проведение работ по сохранению и благоустройству исторических кладбищ, включая сохранение и обустройство мест захоронений, элементов инфраструктуры, установка знаков системы навигации;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2.1.7.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2.1.8.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2.1.9. Проведение санитарных рубок, санитарно-оздоровительных мероприятий в отношении лесных насаждений;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2.1.10. Ремонт существующих и прокладка дополнительных экскурсионно-туристических трасс с организацией видовых площадок;</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2.1.11. Устройство экологических парковок вне зон ценных видовых раскрытий, панорам и трасс видимости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2.1.12. Сохранение и восстановление основных секторов обзора характерных панорам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2.1.13. Проведение работ по благоустройству и озеленению территории,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2.1.14. </w:t>
      </w:r>
      <w:proofErr w:type="gramStart"/>
      <w:r w:rsidRPr="00B0561B">
        <w:rPr>
          <w:rFonts w:ascii="PT Astra Serif" w:eastAsiaTheme="minorHAnsi" w:hAnsi="PT Astra Serif"/>
          <w:lang w:eastAsia="en-US"/>
        </w:rPr>
        <w:t>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обязательной прокладкой в подземном исполнении в случае изменения трассы прохождения сетей (за исключением случаев, предусмотренных действующим законодательством), строительство подземных объектов инженерной инфраструктуры, в том числе подземных инженерных сетей (коммуникаций), с последующей рекультивацией нарушенных земель, благоустройством</w:t>
      </w:r>
      <w:proofErr w:type="gramEnd"/>
      <w:r w:rsidRPr="00B0561B">
        <w:rPr>
          <w:rFonts w:ascii="PT Astra Serif" w:eastAsiaTheme="minorHAnsi" w:hAnsi="PT Astra Serif"/>
          <w:lang w:eastAsia="en-US"/>
        </w:rPr>
        <w:t xml:space="preserve">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2.1.15. Ремонт, капитальный ремонт, реконструкция существующих линейных объектов транспортной инфраструктуры без изменения их объемно-пространственных и планировочных характеристик, в том числе с использованием асфальтового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2.1.16.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2.1.17. Проведение агротехнологических работ при сельскохозяйственном производстве с учетом санитарных и экологических требований, проведение мероприятий, направленных на мелиорацию заросших и зарастающих мелколесьем и сорной растительностью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2.1.18.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2.1.19. Устройство зеленых кулис, в том числе для объектов инженерной инфраструктуры, включая инженерные сети (коммуникации).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2.2.1. Выделение новых участков для размещения объектов капитального строительства, в том числе индивидуальной жилой застройки;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 xml:space="preserve">2.2.2.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 за исключением объектов благоустройства (ступени, лестницы, пандусы, подпорные стенки, откосы, открытые площадки, малые архитектурные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2.2.3.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2.2.4. Размещение кемпингов, </w:t>
      </w:r>
      <w:proofErr w:type="spellStart"/>
      <w:r w:rsidRPr="00B0561B">
        <w:rPr>
          <w:rFonts w:ascii="PT Astra Serif" w:eastAsiaTheme="minorHAnsi" w:hAnsi="PT Astra Serif"/>
          <w:lang w:eastAsia="en-US"/>
        </w:rPr>
        <w:t>глэмпингов</w:t>
      </w:r>
      <w:proofErr w:type="spellEnd"/>
      <w:r w:rsidRPr="00B0561B">
        <w:rPr>
          <w:rFonts w:ascii="PT Astra Serif" w:eastAsiaTheme="minorHAnsi" w:hAnsi="PT Astra Serif"/>
          <w:lang w:eastAsia="en-US"/>
        </w:rPr>
        <w:t>, шатров, палаток, стоянок;</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2.2.5. Движение автомобильного транспорта, за исключением сельхозтехники, вне существующей дорожной сети;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2.2.6. Разведка и добыча полезных ископаемых, за исключением устройства водозаборных скважин;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2.2.7. Хозяйственная деятельность, связанная с загрязнением почв, грунтовых и подземных вод, поверхностных стоков;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2.2.8. Складирование </w:t>
      </w:r>
      <w:r w:rsidRPr="00A62348">
        <w:rPr>
          <w:rFonts w:ascii="PT Astra Serif" w:eastAsiaTheme="minorHAnsi" w:hAnsi="PT Astra Serif"/>
          <w:lang w:eastAsia="en-US"/>
        </w:rPr>
        <w:t>твердого 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2.2.9. Посадки (порубки) древесно-кустарниковой растительности вне территорий домовладений, усадебных, дачных хозяйств, за исключением санитарных рубок и рубок формирования, расчистки просек в пределах охранных зон линий электропередачи;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2.2.10. Строительство (обустройство) глухих ограждений и ограждений высотой более 1,8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2.2.11. Установка рекламных конструкций.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r w:rsidRPr="00B0561B">
        <w:rPr>
          <w:rFonts w:ascii="PT Astra Serif" w:eastAsiaTheme="minorHAnsi" w:hAnsi="PT Astra Serif" w:cs="Times New Roman,Bold"/>
          <w:b/>
          <w:bCs/>
          <w:lang w:eastAsia="en-US"/>
        </w:rPr>
        <w:t>Режим Р3 (участки № 1</w:t>
      </w:r>
      <w:r w:rsidRPr="00B0561B">
        <w:rPr>
          <w:rFonts w:ascii="PT Astra Serif" w:eastAsiaTheme="minorHAnsi" w:hAnsi="PT Astra Serif"/>
          <w:b/>
          <w:bCs/>
          <w:lang w:eastAsia="en-US"/>
        </w:rPr>
        <w:t>-7)</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 Установка знаков системы навигации в сфере туризма, информационных надписей и обозначений, указателей расположения социальных объектов с соблюдением следующих требований: ширина не более 1,2 м, высота не более 2,0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3.1.2. Размещение временных элементов информационно-декоративного оформления событийного характера (мобильные информационные конструкции), включая праздничное оформление;</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3.1.3. Проведение работ по благоустройству и озеленению территории,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3.1.4.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3.1.5. Проведение работ по восстановлению (регенерации) и сохранению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3.1.6.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3.1.7. Восстановление, обустройство ложа и берегов водоемов, в том числе исторических прудов, относящихся к предмету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3.1.8. Проведение работ по сохранению и благоустройству исторических кладбищ, включая сохранение и обустройство мест захоронений, элементов инфраструктуры, установка знаков системы навигации;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3.1.9.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3.1.10.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прокладкой в подземном исполнении (за </w:t>
      </w:r>
      <w:r w:rsidRPr="00B0561B">
        <w:rPr>
          <w:rFonts w:ascii="PT Astra Serif" w:eastAsiaTheme="minorHAnsi" w:hAnsi="PT Astra Serif"/>
          <w:lang w:eastAsia="en-US"/>
        </w:rPr>
        <w:lastRenderedPageBreak/>
        <w:t>исключением случаев, предусмотренных действующим законодательством),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3.1.11. Строительство подземных объектов инженерной инфраструктуры, в том числе подземных инженерных сетей (коммуникаций), необходимых для функционирования объектов нового строительства и существующей застройки,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3.1.12. Строительство сетей уличного (наружного) освещения, в том числе с установкой опор;</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3.1.13. Ремонт, капитальный ремонт, реконструкция существующих линейных объектов транспортной инфраструктуры без изменения их объемно-пространственных и планировочных характеристик, строительство элементов улично-дорожной сети в границах населенных пунктов, в том числе с использованием асфальтового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3.1.14.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3.1.15.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3.1.16. Сохранение существующей планировочной структуры и характера застройки (отдельно стоящие здания) исторической части населенных пунктов;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3.1.17. </w:t>
      </w:r>
      <w:proofErr w:type="gramStart"/>
      <w:r w:rsidRPr="00B0561B">
        <w:rPr>
          <w:rFonts w:ascii="PT Astra Serif" w:eastAsiaTheme="minorHAnsi" w:hAnsi="PT Astra Serif"/>
          <w:lang w:eastAsia="en-US"/>
        </w:rPr>
        <w:t>Ремонт, капитальный ремонт, реконструкция существующих и строительство новых отдельно стоящих индивидуальных жилых домов, объектов социальной инфраструктуры, включая объекты здравоохранения, образования, социального обеспечения и социальной защиты населения, общественного питания, розничной торговли, жилищно-коммунального и бытового обслуживания, культуры, гостиничного и туристического обслуживания, аптек, объектов религиозного назначения в пределах сложившегося морфологического типа застройки с соблюдением следующих требований:</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протяженность уличного фасада не более 20,0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высота до верхней точки кровли до 9,0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 с двухскатной,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 с уклонами скатов от 30 до 50 градусов;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для отделки фасадов, кровель бежевых, серых, зеленых, охристых, терракотовых, коричневых цветов;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архитектурной пластики, силуэта и цветового решения в характере сложившейся традиционной застройки, характерных и традиционных для соответствующего населенного пункта деталей отделки;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при строительстве объектов религиозного назначения традиционных архитектурных форм и элементов объектов религиозного назначения.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 xml:space="preserve">Ремонт, капитальный ремонт, реконструкция существующих и строительство новых хозяйственных построек (зданий, строений, сооружений) не выше 4,5 м до верха кровли, с двухскатной, односкатной,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 с использованием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Ремонт, капитальный ремонт, реконструкция объектов капитального строительства, предельные параметры и характеристики которых не соответствуют указанным требованиям, частей таких объектов капитального строительства, может осуществляться только с сохранением существующих параметров, или путем приведения таких объектов в соответствие с указанными требованиями, установленными в границах режима, или путем уменьшения их несоответствия установленным предельным параметрам разрешенного строительства.</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Предпочтительно использование бежевых, зеленых, коричневых цветовых тонов в отделке фасадов и терракотовых, коричневых и зеленых цветовых тонов для кровель.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3.1.18. </w:t>
      </w:r>
      <w:proofErr w:type="gramStart"/>
      <w:r w:rsidRPr="00B0561B">
        <w:rPr>
          <w:rFonts w:ascii="PT Astra Serif" w:eastAsiaTheme="minorHAnsi" w:hAnsi="PT Astra Serif"/>
          <w:lang w:eastAsia="en-US"/>
        </w:rPr>
        <w:t xml:space="preserve">Обустройство, восстановление традиционных оград с воротами, калитками из дерева, с использованием традиционных материалов (камень, кирпич, дерево, металл) или </w:t>
      </w:r>
      <w:r w:rsidRPr="00B0561B">
        <w:rPr>
          <w:rFonts w:ascii="PT Astra Serif" w:eastAsiaTheme="minorHAnsi" w:hAnsi="PT Astra Serif"/>
          <w:lang w:eastAsia="en-US"/>
        </w:rPr>
        <w:lastRenderedPageBreak/>
        <w:t>имитирующих их фактуру современных материалов, с использованием для отделки ограждений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3.1.19. </w:t>
      </w:r>
      <w:proofErr w:type="gramStart"/>
      <w:r w:rsidRPr="00B0561B">
        <w:rPr>
          <w:rFonts w:ascii="PT Astra Serif" w:eastAsiaTheme="minorHAnsi" w:hAnsi="PT Astra Serif"/>
          <w:lang w:eastAsia="en-US"/>
        </w:rPr>
        <w:t>Размещение некапитальных (нестационарных) объектов с протяженностью уличного фасада не более 10,0 м, с высотой до верхней точки не более 4,5 м, с использованием для отделки традиционных материалов (дерево, металл) или имитирующих фактуру камня, кирпича, дерева, металла, штукатурного покрытия с окраской современных материалов, с использованием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3.1.20. Устройство зеленых кулис, в том числе для объектов инженерной инфраструктуры, включая инженерные сети (коммуникации).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3.2.1.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 за исключением объектов благоустройства (ступени, лестницы, пандусы, подпорные стенки, откосы, открытые площадки, малые архитектурные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3.2.2.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3.2.3. Строительство промышленных и сельскохозяйственных объектов башенного типа, за исключением молниеотводов и антенн специальной связи;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3.2.4. Движение автомобильного транспорта вне существующей дорожной сети;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3.2.5. Разведка и добыча полезных ископаемых, за исключением устройства водозаборных скважин;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3.2.6. Хозяйственная деятельность, связанная с загрязнением почв, грунтовых и подземных вод, поверхностных стоков;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3.2.7. Изменение гидрологического режима территорий;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Pr>
          <w:rFonts w:ascii="PT Astra Serif" w:eastAsiaTheme="minorHAnsi" w:hAnsi="PT Astra Serif"/>
          <w:lang w:eastAsia="en-US"/>
        </w:rPr>
        <w:t xml:space="preserve">3.2.8. Складирование </w:t>
      </w:r>
      <w:r w:rsidRPr="00A62348">
        <w:rPr>
          <w:rFonts w:ascii="PT Astra Serif" w:eastAsiaTheme="minorHAnsi" w:hAnsi="PT Astra Serif"/>
          <w:lang w:eastAsia="en-US"/>
        </w:rPr>
        <w:t>твердого 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3.2.9. Сжигание сухих листьев и травы, в том числе весенние палы; разведение костров вне специально отведенных в соответствии с законодательством мест;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3.2.10. Посадки (порубки) древесно-кустарниковой растительности вне территорий домовладений, усадебных, дачных хозяйств, за исключением санитарных рубок и рубок формирования, расчистки просек в пределах охранных зон линий электропередачи;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3.2.11. Изменение сложившейся планировочной структуры населенных пунктов (линий застройки);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3.2.12. Строительство малоэтажных блокированных домов (</w:t>
      </w:r>
      <w:proofErr w:type="spellStart"/>
      <w:r w:rsidRPr="00B0561B">
        <w:rPr>
          <w:rFonts w:ascii="PT Astra Serif" w:eastAsiaTheme="minorHAnsi" w:hAnsi="PT Astra Serif"/>
          <w:lang w:eastAsia="en-US"/>
        </w:rPr>
        <w:t>таунхаусов</w:t>
      </w:r>
      <w:proofErr w:type="spellEnd"/>
      <w:r w:rsidRPr="00B0561B">
        <w:rPr>
          <w:rFonts w:ascii="PT Astra Serif" w:eastAsiaTheme="minorHAnsi" w:hAnsi="PT Astra Serif"/>
          <w:lang w:eastAsia="en-US"/>
        </w:rPr>
        <w:t>), многоквартирных домов, блокированных зданий, сооружений нежилого назначения;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3.2.13. Изменение традиционного силуэта существующих зданий (двускатная или вальмовая крыша с уклонами скатов от 30 до 50 градусов);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3.2.14. </w:t>
      </w:r>
      <w:proofErr w:type="gramStart"/>
      <w:r w:rsidRPr="00B0561B">
        <w:rPr>
          <w:rFonts w:ascii="PT Astra Serif" w:eastAsiaTheme="minorHAnsi" w:hAnsi="PT Astra Serif"/>
          <w:lang w:eastAsia="en-US"/>
        </w:rPr>
        <w:t xml:space="preserve">Применение при реконструкции и строительстве объектов капитального строительства, в том числе хозяйственных построек, в оформлении фасадов некапитальных (нестационарных) объектов стеновых отделочных материалов в виде пластиковых панелей, пестрого клинкерного или цветного кирпича, современных материалов, не имеющих фактуру традиционных материалов (камень, кирпич, дерево, металл, штукатурное покрытие с окраской), кровельных покрытий, не характерных для среднерусской полосы (черепица, </w:t>
      </w:r>
      <w:proofErr w:type="spellStart"/>
      <w:r w:rsidRPr="00B0561B">
        <w:rPr>
          <w:rFonts w:ascii="PT Astra Serif" w:eastAsiaTheme="minorHAnsi" w:hAnsi="PT Astra Serif"/>
          <w:lang w:eastAsia="en-US"/>
        </w:rPr>
        <w:t>металлочерепица</w:t>
      </w:r>
      <w:proofErr w:type="spellEnd"/>
      <w:r w:rsidRPr="00B0561B">
        <w:rPr>
          <w:rFonts w:ascii="PT Astra Serif" w:eastAsiaTheme="minorHAnsi" w:hAnsi="PT Astra Serif"/>
          <w:lang w:eastAsia="en-US"/>
        </w:rPr>
        <w:t>, мягкие покрытия контрастного рисунка), крупных</w:t>
      </w:r>
      <w:proofErr w:type="gramEnd"/>
      <w:r w:rsidRPr="00B0561B">
        <w:rPr>
          <w:rFonts w:ascii="PT Astra Serif" w:eastAsiaTheme="minorHAnsi" w:hAnsi="PT Astra Serif"/>
          <w:lang w:eastAsia="en-US"/>
        </w:rPr>
        <w:t xml:space="preserve"> оконных проемов, несоразмерных историческим постройкам, сплошного остекления, цветного стекла, глянцевых поверхностей; устройство башен, шпилей, флагштоков или иных архитектурных элементов, создающих высотные акценты;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3.2.15. Использование в отделке крыш и фасадов материалов, имеющих или создающих светоотражающий эффект, а также ярких цветов (розовый, красный, оранжевый, синий, фиолетовый, желтый);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3.2.16. Применение при реконструкции и строительстве объектов капитального строительства, хозяйственных построек, в оформлении некапитальных (нестационарных) объектов выраженных архитектурных стилей, </w:t>
      </w:r>
      <w:proofErr w:type="gramStart"/>
      <w:r w:rsidRPr="00B0561B">
        <w:rPr>
          <w:rFonts w:ascii="PT Astra Serif" w:eastAsiaTheme="minorHAnsi" w:hAnsi="PT Astra Serif"/>
          <w:lang w:eastAsia="en-US"/>
        </w:rPr>
        <w:t>архитектурных решений</w:t>
      </w:r>
      <w:proofErr w:type="gramEnd"/>
      <w:r w:rsidRPr="00B0561B">
        <w:rPr>
          <w:rFonts w:ascii="PT Astra Serif" w:eastAsiaTheme="minorHAnsi" w:hAnsi="PT Astra Serif"/>
          <w:lang w:eastAsia="en-US"/>
        </w:rPr>
        <w:t>, современных приемов, нарушающих однородность и традиционный облик исторических населенных пунктов и не имеющих исторических аналогов на территории данных населенных пунктов;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3.2.17. Строительство (обустройство) глухих ограждений и ограждений высотой более 1,8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3.2.18. Строительство хозяйственных построек (зданий, строений, сооружений), гаражей с выносом их на красную линию;</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3.2.19. Устройство мансард, кровель с конструкциями сложной (ломаной)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3.2.20. Размещение рекламных конструкций на крышах объектов капитального строительства, хозяйственных построек, некапитальных (нестационарных) объектов;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3.2.21. Изменение функционального назначения объектов капитального строительства, в том числе хозяйственных построек, а также некапитальных (нестационарных) объектов на функциональное назначение, не предусмотренное как разрешенное в рамках режима Р3.</w:t>
      </w:r>
    </w:p>
    <w:p w:rsidR="00980E9B" w:rsidRPr="00B0561B" w:rsidRDefault="00980E9B" w:rsidP="00980E9B">
      <w:pPr>
        <w:autoSpaceDE w:val="0"/>
        <w:autoSpaceDN w:val="0"/>
        <w:adjustRightInd w:val="0"/>
        <w:ind w:firstLine="567"/>
        <w:jc w:val="both"/>
        <w:rPr>
          <w:rFonts w:ascii="PT Astra Serif" w:eastAsiaTheme="minorHAnsi" w:hAnsi="PT Astra Serif" w:cs="Times New Roman,Bold"/>
          <w:b/>
          <w:bCs/>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r w:rsidRPr="00B0561B">
        <w:rPr>
          <w:rFonts w:ascii="PT Astra Serif" w:eastAsiaTheme="minorHAnsi" w:hAnsi="PT Astra Serif" w:cs="Times New Roman,Bold"/>
          <w:b/>
          <w:bCs/>
          <w:lang w:eastAsia="en-US"/>
        </w:rPr>
        <w:t>Режим Р</w:t>
      </w:r>
      <w:proofErr w:type="gramStart"/>
      <w:r w:rsidRPr="00B0561B">
        <w:rPr>
          <w:rFonts w:ascii="PT Astra Serif" w:eastAsiaTheme="minorHAnsi" w:hAnsi="PT Astra Serif" w:cs="Times New Roman,Bold"/>
          <w:b/>
          <w:bCs/>
          <w:lang w:eastAsia="en-US"/>
        </w:rPr>
        <w:t>4</w:t>
      </w:r>
      <w:proofErr w:type="gramEnd"/>
      <w:r w:rsidRPr="00B0561B">
        <w:rPr>
          <w:rFonts w:ascii="PT Astra Serif" w:eastAsiaTheme="minorHAnsi" w:hAnsi="PT Astra Serif" w:cs="Times New Roman,Bold"/>
          <w:b/>
          <w:bCs/>
          <w:lang w:eastAsia="en-US"/>
        </w:rPr>
        <w:t xml:space="preserve"> (участки № 1-13</w:t>
      </w:r>
      <w:r w:rsidRPr="00B0561B">
        <w:rPr>
          <w:rFonts w:ascii="PT Astra Serif" w:eastAsiaTheme="minorHAnsi" w:hAnsi="PT Astra Serif"/>
          <w:b/>
          <w:bCs/>
          <w:lang w:eastAsia="en-US"/>
        </w:rPr>
        <w:t>)</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 Установка знаков системы навигации в сфере туризма, информационных надписей и обозначений, указателей расположения социальных объектов с соблюдением следующих требований: ширина не более 1,2 м, высота не более 2,0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4.1.2. Проведение работ по благоустройству и озеленению территории,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4.1.3. Размещение временных элементов информационно-декоративного оформления событийного характера (мобильные информационные конструкции), включая праздничное оформление;</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4.1.4.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4.1.5. Проведение работ по восстановлению (регенерации) и сохранению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4.1.6.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4.1.7. Восстановление, обустройство ложа и берегов водоемов, в том числе исторических прудов, относящихся к предмету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4.1.8.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4.1.9.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прокладкой в подземном исполнении (за исключением случаев, предусмотренных действующим законодательством),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4.1.10. Строительство объектов инженерной инфраструктуры, в том числе подземных инженерных сетей (коммуникаций), наземных и надземных объектов инженерной инфраструктуры, необходимых для функционирования объектов нового строительства и существующей застройки, с устройством зеленых кулис для наземных объектов,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4.1.11. Строительство сетей уличного (наружного) освещения, в том числе с установкой опор;</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4.1.12. Ремонт, капитальный ремонт, реконструкция существующих линейных объектов транспортной инфраструктуры без изменения их объемно-пространственных и планировочных </w:t>
      </w:r>
      <w:r w:rsidRPr="00B0561B">
        <w:rPr>
          <w:rFonts w:ascii="PT Astra Serif" w:eastAsiaTheme="minorHAnsi" w:hAnsi="PT Astra Serif"/>
          <w:lang w:eastAsia="en-US"/>
        </w:rPr>
        <w:lastRenderedPageBreak/>
        <w:t>характеристик, строительство элементов улично-дорожной сети в границах населенных пунктов, в том числе с использованием асфальтового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4.1.13.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4.1.14.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4.1.15. </w:t>
      </w:r>
      <w:proofErr w:type="gramStart"/>
      <w:r w:rsidRPr="00B0561B">
        <w:rPr>
          <w:rFonts w:ascii="PT Astra Serif" w:eastAsiaTheme="minorHAnsi" w:hAnsi="PT Astra Serif"/>
          <w:lang w:eastAsia="en-US"/>
        </w:rPr>
        <w:t>Ремонт, реконструкция существующих и строительство новых отдельно стоящих индивидуальных жилых домов, объектов социальной инфраструктуры, включая объекты здравоохранения, образования, социального обеспечения и социальной защиты населения, общественного питания, розничной торговли, жилищно-коммунального и бытового обслуживания, культуры, гостиничного и туристического обслуживания, аптек, объектов религиозного назначения в пределах сложившегося морфологического типа застройки в границах территории достопримечательного места с соблюдением следующих требований:</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протяженность уличного фасада не более 20,0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высота до верхней точки кровли до 9,0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 с двухскатной,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 с уклонами скатов от 30 до 50 градусов;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для отделки фасадов, кровель бежевых, серых, зеленых, охристых, терракотовых, коричневых цветов;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архитектурной пластики, силуэта и цветового решения в характере сложившейся традиционной застройки в границах территории достопримечательного места, традиционных деталей отделки;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 с использованием традиционных архитектурных форм и элементов объектов религиозного назначения при строительстве объектов религиозного назначения. </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 xml:space="preserve">Ремонт, капитальный ремонт, реконструкция и строительство новых хозяйственных построек (зданий, строений, сооружений) с высотой до верхней точки не более 4,5 м, с двухскатной, односкатной,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 </w:t>
      </w:r>
      <w:proofErr w:type="spellStart"/>
      <w:r w:rsidRPr="00B0561B">
        <w:rPr>
          <w:rFonts w:ascii="PT Astra Serif" w:eastAsiaTheme="minorHAnsi" w:hAnsi="PT Astra Serif"/>
          <w:lang w:eastAsia="en-US"/>
        </w:rPr>
        <w:t>сиспользованием</w:t>
      </w:r>
      <w:proofErr w:type="spellEnd"/>
      <w:r w:rsidRPr="00B0561B">
        <w:rPr>
          <w:rFonts w:ascii="PT Astra Serif" w:eastAsiaTheme="minorHAnsi" w:hAnsi="PT Astra Serif"/>
          <w:lang w:eastAsia="en-US"/>
        </w:rPr>
        <w:t xml:space="preserve">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Ремонт, капитальный ремонт, реконструкция объектов капитального строительства, предельные параметры и характеристики которых не соответствуют указанным требованиям, частей таких объектов капитального строительства, может осуществляться только с сохранением существующих параметров, или путем приведения таких объектов в соответствие с указанными требованиями, установленными в границах режима, или путем уменьшения их несоответствия установленным предельным параметрам разрешенного строительства.</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4.1.16. </w:t>
      </w:r>
      <w:proofErr w:type="gramStart"/>
      <w:r w:rsidRPr="00B0561B">
        <w:rPr>
          <w:rFonts w:ascii="PT Astra Serif" w:eastAsiaTheme="minorHAnsi" w:hAnsi="PT Astra Serif"/>
          <w:lang w:eastAsia="en-US"/>
        </w:rPr>
        <w:t>Размещение некапитальных (нестационарных) объектов с протяженностью уличного фасада не более 10,0 м, с высотой до верхней точки не более 4,5 м, с использованием для отделки традиционных материалов (дерево, металл, штукатурное покрытие с окраской) или имитирующих фактуру камня, кирпича, дерева, металла современных материалов, с использованием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4.1.17. </w:t>
      </w:r>
      <w:proofErr w:type="gramStart"/>
      <w:r w:rsidRPr="00B0561B">
        <w:rPr>
          <w:rFonts w:ascii="PT Astra Serif" w:eastAsiaTheme="minorHAnsi" w:hAnsi="PT Astra Serif"/>
          <w:lang w:eastAsia="en-US"/>
        </w:rPr>
        <w:t>Устройство ограждений с использованием традиционных материалов (камень, кирпич, дерево, металл) или имитирующих их фактуру современных материалов, с использованием для отделки ограждений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4.1.18. Устройство зеленых кулис по границе общего ограждения территории поселков, по границе территорий, в которых произведено или допускается строительство, для объектов инженерной инфраструктуры, включая инженерные сети (коммуникации).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4.2.1.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 xml:space="preserve">4.2.2.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4.2.3. Строительство малоэтажных блокированных домов (</w:t>
      </w:r>
      <w:proofErr w:type="spellStart"/>
      <w:r w:rsidRPr="00B0561B">
        <w:rPr>
          <w:rFonts w:ascii="PT Astra Serif" w:eastAsiaTheme="minorHAnsi" w:hAnsi="PT Astra Serif"/>
          <w:lang w:eastAsia="en-US"/>
        </w:rPr>
        <w:t>таунхаусов</w:t>
      </w:r>
      <w:proofErr w:type="spellEnd"/>
      <w:r w:rsidRPr="00B0561B">
        <w:rPr>
          <w:rFonts w:ascii="PT Astra Serif" w:eastAsiaTheme="minorHAnsi" w:hAnsi="PT Astra Serif"/>
          <w:lang w:eastAsia="en-US"/>
        </w:rPr>
        <w:t>), многоквартирных домов;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4.2.4. Строительство промышленных, жилищно-коммунальных и сельскохозяйственных объектов башенного типа, за исключением молниеотводов, антенн специальной связи и водонапорных башен;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4.2.5. Разведка и добыча полезных ископаемых, за исключением устройства водозаборных скважин;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4.2.6. Хозяйственная деятельность, связанная с загрязнением почв, грунтовых и подземных вод, поверхностных стоков;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4.2.7. Изменение гидрологического режима территорий;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Pr>
          <w:rFonts w:ascii="PT Astra Serif" w:eastAsiaTheme="minorHAnsi" w:hAnsi="PT Astra Serif"/>
          <w:lang w:eastAsia="en-US"/>
        </w:rPr>
        <w:t xml:space="preserve">4.2.8. Складирование </w:t>
      </w:r>
      <w:r w:rsidRPr="00A62348">
        <w:rPr>
          <w:rFonts w:ascii="PT Astra Serif" w:eastAsiaTheme="minorHAnsi" w:hAnsi="PT Astra Serif"/>
          <w:lang w:eastAsia="en-US"/>
        </w:rPr>
        <w:t>твердого 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4.2.9. Сжигание сухих листьев и травы, в том числе весенние палы, разведение костров вне специально отведенных в соответствии с законодательством мест;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4.2.10. Посадки (порубки) древесно-кустарниковой растительности вне территорий домовладений, усадебных, дачных хозяйств, за исключением санитарных рубок и рубок формирования, расчистки просек в пределах охранных зон линий электропередачи;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4.2.11. Изменение традиционного силуэта существующих зданий (двускатная или вальмовая крыша с уклонами скатов от 30 до 50 градусов);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4.2.12. </w:t>
      </w:r>
      <w:proofErr w:type="gramStart"/>
      <w:r w:rsidRPr="00B0561B">
        <w:rPr>
          <w:rFonts w:ascii="PT Astra Serif" w:eastAsiaTheme="minorHAnsi" w:hAnsi="PT Astra Serif"/>
          <w:lang w:eastAsia="en-US"/>
        </w:rPr>
        <w:t xml:space="preserve">Применение при реконструкции и строительстве объектов капитального строительства, в том числе хозяйственных построек, в оформлении фасадов некапитальных (нестационарных) объектов стеновых отделочных материалов в виде пластиковых панелей, пестрого клинкерного или цветного кирпича, современных материалов, не имеющих фактуру традиционных материалов (камень, кирпич, дерево, металл, штукатурное покрытие с окраской), кровельных покрытий, не характерных для среднерусской полосы (черепица, </w:t>
      </w:r>
      <w:proofErr w:type="spellStart"/>
      <w:r w:rsidRPr="00B0561B">
        <w:rPr>
          <w:rFonts w:ascii="PT Astra Serif" w:eastAsiaTheme="minorHAnsi" w:hAnsi="PT Astra Serif"/>
          <w:lang w:eastAsia="en-US"/>
        </w:rPr>
        <w:t>металлочерепица</w:t>
      </w:r>
      <w:proofErr w:type="spellEnd"/>
      <w:r w:rsidRPr="00B0561B">
        <w:rPr>
          <w:rFonts w:ascii="PT Astra Serif" w:eastAsiaTheme="minorHAnsi" w:hAnsi="PT Astra Serif"/>
          <w:lang w:eastAsia="en-US"/>
        </w:rPr>
        <w:t>, мягкие покрытия контрастного рисунка), крупных</w:t>
      </w:r>
      <w:proofErr w:type="gramEnd"/>
      <w:r w:rsidRPr="00B0561B">
        <w:rPr>
          <w:rFonts w:ascii="PT Astra Serif" w:eastAsiaTheme="minorHAnsi" w:hAnsi="PT Astra Serif"/>
          <w:lang w:eastAsia="en-US"/>
        </w:rPr>
        <w:t xml:space="preserve"> оконных проемов, несоразмерных историческим постройкам, сплошного остекления, цветного стекла, глянцевых поверхностей; устройство башен, шпилей, флагштоков или иных архитектурных элементов, создающих высотные акценты;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4.2.13. Использование в отделке крыш и фасадов материалов, имеющих или создающих светоотражающий эффект, а также ярких цветов (розовый, красный, оранжевый, синий, фиолетовый, желтый);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4.2.14. Устройство мансард, кровель с конструкциями сложной (ломаной)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4.2.15. Строительство (обустройство) глухих ограждений и ограждений высотой более 1,8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4.2.16. Размещение рекламных конструкций на крышах объектов капитального строительства, хозяйственных построек, некапитальных (нестационарных) объектов;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4.2.17. Устройство ограждений поселков без устройства зеленых кулис вдоль таких ограждений;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4.2.18. Изменение функционального назначения объектов капитального строительства, в том числе хозяйственных построек, а также некапитальных (нестационарных) объектов на функциональное назначение, не предусмотренное как разрешенное в рамках режима Р</w:t>
      </w:r>
      <w:proofErr w:type="gramStart"/>
      <w:r w:rsidRPr="00B0561B">
        <w:rPr>
          <w:rFonts w:ascii="PT Astra Serif" w:eastAsiaTheme="minorHAnsi" w:hAnsi="PT Astra Serif"/>
          <w:lang w:eastAsia="en-US"/>
        </w:rPr>
        <w:t>4</w:t>
      </w:r>
      <w:proofErr w:type="gramEnd"/>
      <w:r w:rsidRPr="00B0561B">
        <w:rPr>
          <w:rFonts w:ascii="PT Astra Serif" w:eastAsiaTheme="minorHAnsi" w:hAnsi="PT Astra Serif"/>
          <w:lang w:eastAsia="en-US"/>
        </w:rPr>
        <w:t>.</w:t>
      </w: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b/>
          <w:bCs/>
          <w:lang w:eastAsia="en-US"/>
        </w:rPr>
      </w:pPr>
      <w:r w:rsidRPr="00B0561B">
        <w:rPr>
          <w:rFonts w:ascii="PT Astra Serif" w:eastAsiaTheme="minorHAnsi" w:hAnsi="PT Astra Serif" w:cs="Times New Roman,Bold"/>
          <w:b/>
          <w:bCs/>
          <w:lang w:eastAsia="en-US"/>
        </w:rPr>
        <w:t>Режим Р5 (участки № 1</w:t>
      </w:r>
      <w:r w:rsidRPr="00B0561B">
        <w:rPr>
          <w:rFonts w:ascii="PT Astra Serif" w:eastAsiaTheme="minorHAnsi" w:hAnsi="PT Astra Serif"/>
          <w:b/>
          <w:bCs/>
          <w:lang w:eastAsia="en-US"/>
        </w:rPr>
        <w:t>-3)</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 Традиционные виды использования земель: огородничество,</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lastRenderedPageBreak/>
        <w:t>растениеводство, выращивание зерновых и иных сельскохозяйственных культур, овощеводство, выращивание тонизирующих, лекарственных, цветочных культур, животноводство, пчеловодство, прогон и выпас сельскохозяйственных животных личного подсобного, фермерского хозяйства, сенокошение;</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5.1.2. Проведение работ по благоустройству и озеленению территории,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5.1.3.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5.1.4. Проведение работ по восстановлению (регенерации) и сохранению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5.1.5.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5.1.6. Восстановление, обустройство ложа и берегов водоемов, в том числе исторических прудов, относящихся к предмету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5.1.7. Проведение работ по сохранению и благоустройству исторических кладбищ, включая сохранение и обустройство мест захоронений, элементов инфраструктуры, установка знаков системы навигации;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5.1.8.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5.1.9.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прокладкой в подземном исполнении (за исключением случаев, предусмотренных действующим законодательством),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5.1.10. Строительство подземных объектов инженерной инфраструктуры, в том числе подземных инженерных сетей (коммуникаций), необходимых для функционирования объектов нового строительства и существующей застройки,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5.1.11. Строительство сетей наружного освещения, в том числе с установкой опор;</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5.1.12. Ремонт, капитальный ремонт, реконструкция существующих линейных объектов транспортной инфраструктуры без изменения их объемно-пространственных и планировочных характеристик, строительство элементов улично-дорожной сети, в том числе с использованием асфальтового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5.1.13.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5.1.14. Проведение агротехнологических работ при сельскохозяйственном производстве с учетом санитарных и экологических требований, проведение мероприятий, направленных на мелиорацию заросших и зарастающих мелколесьем и сорной растительностью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5.1.15.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5.1.16. </w:t>
      </w:r>
      <w:proofErr w:type="gramStart"/>
      <w:r w:rsidRPr="00B0561B">
        <w:rPr>
          <w:rFonts w:ascii="PT Astra Serif" w:eastAsiaTheme="minorHAnsi" w:hAnsi="PT Astra Serif"/>
          <w:lang w:eastAsia="en-US"/>
        </w:rPr>
        <w:t>Ремонт, капитальный ремонт, реконструкция существующих индивидуальных жилых домов, входящих в состав имущества крестьянского (фермерского) хозяйства, иных существующих объектов капитального строительства, включая хозяйственные постройки, и строительство новых индивидуальных жилых домов в составе имущества крестьянского (фермерского) хозяйства, объектов сельскохозяйственного производства (при наличии положительного заключения экологической экспертизы в случаях, предусмотренных законодательством), включая хозяйственные постройки, объектов жилищно-коммунального обслуживания, с соблюдением следующих требований:</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высота до верхней точки кровли не выше 9,0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протяженность фасадов индивидуального жилого дома не более 20,0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для объектов башенного типа жилищно-коммунального и сельскохозяйственного назначения высота до верхней точки кровли, конструкций сооружения не выше 11,0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 xml:space="preserve">- с двухскатной, вальмовой или </w:t>
      </w:r>
      <w:proofErr w:type="spellStart"/>
      <w:r w:rsidRPr="00B0561B">
        <w:rPr>
          <w:rFonts w:ascii="PT Astra Serif" w:eastAsiaTheme="minorHAnsi" w:hAnsi="PT Astra Serif"/>
          <w:lang w:eastAsia="en-US"/>
        </w:rPr>
        <w:t>полувальмовой</w:t>
      </w:r>
      <w:proofErr w:type="spellEnd"/>
      <w:r w:rsidRPr="00B0561B">
        <w:rPr>
          <w:rFonts w:ascii="PT Astra Serif" w:eastAsiaTheme="minorHAnsi" w:hAnsi="PT Astra Serif"/>
          <w:lang w:eastAsia="en-US"/>
        </w:rPr>
        <w:t xml:space="preserve"> формой крыши с уклонами скатов от 30 до 50 градусов;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при строительстве и реконструкции для отделки фасадов традиционных материалов (камень, кирпич, дерево, металл, штукатурное покрытие с окраской)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с использованием для отделки фасадов, кровель бежевых, серых, зеленых, охристых, терракотовых, коричневых цветов.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roofErr w:type="gramStart"/>
      <w:r w:rsidRPr="00B0561B">
        <w:rPr>
          <w:rFonts w:ascii="PT Astra Serif" w:eastAsiaTheme="minorHAnsi" w:hAnsi="PT Astra Serif"/>
          <w:lang w:eastAsia="en-US"/>
        </w:rPr>
        <w:t>Ремонт, капитальный ремонт, реконструкция объектов капитального строительства, предельные параметры и характеристики которых не соответствуют указанным требованиям, частей таких объектов капитального строительства, может осуществляться только с сохранением существующих параметров, или путем приведения таких объектов в соответствие с указанными требованиями, установленными в границах режима, или путем уменьшения их несоответствия установленным предельным параметрам разрешенного строительства.</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5.1.17. </w:t>
      </w:r>
      <w:proofErr w:type="gramStart"/>
      <w:r w:rsidRPr="00B0561B">
        <w:rPr>
          <w:rFonts w:ascii="PT Astra Serif" w:eastAsiaTheme="minorHAnsi" w:hAnsi="PT Astra Serif"/>
          <w:lang w:eastAsia="en-US"/>
        </w:rPr>
        <w:t>Размещение некапитальных (нестационарных) объектов торгового, хозяйственного назначения, с высотой до верхней точки кровли не более 4,5 м, с использованием для отделки традиционных материалов (дерево, металл) или имитирующих фактуру камня, кирпича, дерева, металла современных материалов, с использованием бежевых, серых, зеленых, охристых, терракотовых, коричневых цветов;</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5.1.18. Устройство зеленых кулис, в том числе для объектов инженерной инфраструктуры, включая инженерные сети (коммуникации).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5.2.1.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 за исключением объектов благоустройства (ступени, лестницы, пандусы, подпорные стенки, откосы, открытые площадки, малые архитектурные формы);</w:t>
      </w:r>
    </w:p>
    <w:p w:rsidR="00980E9B" w:rsidRPr="00B0561B" w:rsidRDefault="00980E9B" w:rsidP="00980E9B">
      <w:pPr>
        <w:pStyle w:val="aff8"/>
        <w:ind w:firstLine="567"/>
        <w:jc w:val="both"/>
        <w:rPr>
          <w:rFonts w:ascii="PT Astra Serif" w:eastAsiaTheme="minorHAnsi" w:hAnsi="PT Astra Serif"/>
          <w:sz w:val="24"/>
        </w:rPr>
      </w:pPr>
      <w:r w:rsidRPr="00B0561B">
        <w:rPr>
          <w:rFonts w:ascii="PT Astra Serif" w:eastAsiaTheme="minorHAnsi" w:hAnsi="PT Astra Serif"/>
          <w:sz w:val="24"/>
        </w:rPr>
        <w:t xml:space="preserve">5.2.2. Размещение кемпингов, </w:t>
      </w:r>
      <w:proofErr w:type="spellStart"/>
      <w:r w:rsidRPr="00B0561B">
        <w:rPr>
          <w:rFonts w:ascii="PT Astra Serif" w:eastAsiaTheme="minorHAnsi" w:hAnsi="PT Astra Serif"/>
          <w:sz w:val="24"/>
        </w:rPr>
        <w:t>глэмпингов</w:t>
      </w:r>
      <w:proofErr w:type="spellEnd"/>
      <w:r w:rsidRPr="00B0561B">
        <w:rPr>
          <w:rFonts w:ascii="PT Astra Serif" w:eastAsiaTheme="minorHAnsi" w:hAnsi="PT Astra Serif"/>
          <w:sz w:val="24"/>
        </w:rPr>
        <w:t xml:space="preserve">, шатров, палаток, стоянок; </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5.2.3.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5.2.4. Строительство объектов капитального строительства и нестационарных (некапитальных) объектов на территории исторических кладбищ, составляющих предмет охраны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5.2.5. Строительство объектов башенного типа в зонах характерных панорам достопримечательного места;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5.2.6. Движение автомобильного транспорта, за исключением сельхозтехники, вне существующей дорожной сети;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5.2.7. Разведка и добыча полезных ископаемых, за исключением устройства водозаборных скважин;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5.2.8. Изменение гидрологического режима территорий;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Pr>
          <w:rFonts w:ascii="PT Astra Serif" w:eastAsiaTheme="minorHAnsi" w:hAnsi="PT Astra Serif"/>
          <w:lang w:eastAsia="en-US"/>
        </w:rPr>
        <w:t xml:space="preserve">5.2.9. Складирование </w:t>
      </w:r>
      <w:r w:rsidRPr="00A62348">
        <w:rPr>
          <w:rFonts w:ascii="PT Astra Serif" w:eastAsiaTheme="minorHAnsi" w:hAnsi="PT Astra Serif"/>
          <w:lang w:eastAsia="en-US"/>
        </w:rPr>
        <w:t>твердого 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5.2.10. Сжигание сухих листьев и травы, в том числе весенние палы, разведение костров вне специально отведенных в соответствии с законодательством мест;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5.2.11. Посадки (порубки) древесно-кустарниковой растительности вне территорий земель сельскохозяйственного назначения, территорий крестьянских (фермерских) хозяйств, за исключением санитарных рубок и рубок формирования, расчистки просек в пределах охранных зон линий электропередачи;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5.2.12. </w:t>
      </w:r>
      <w:proofErr w:type="gramStart"/>
      <w:r w:rsidRPr="00B0561B">
        <w:rPr>
          <w:rFonts w:ascii="PT Astra Serif" w:eastAsiaTheme="minorHAnsi" w:hAnsi="PT Astra Serif"/>
          <w:lang w:eastAsia="en-US"/>
        </w:rPr>
        <w:t xml:space="preserve">Применение при реконструкции и строительстве объектов капитального строительства, хозяйственных построек, возведении некапитальных (нестационарных) объектов стеновых отделочных материалов в виде пластиковых панелей, пестрого клинкерного или </w:t>
      </w:r>
      <w:r w:rsidRPr="00B0561B">
        <w:rPr>
          <w:rFonts w:ascii="PT Astra Serif" w:eastAsiaTheme="minorHAnsi" w:hAnsi="PT Astra Serif"/>
          <w:lang w:eastAsia="en-US"/>
        </w:rPr>
        <w:lastRenderedPageBreak/>
        <w:t xml:space="preserve">цветного кирпича, современных материалов, не имеющих фактуру традиционных материалов (камень, кирпич, дерево, металл, штукатурное покрытие с окраской), кровельных покрытий, не характерных для среднерусской полосы (черепица, </w:t>
      </w:r>
      <w:proofErr w:type="spellStart"/>
      <w:r w:rsidRPr="00B0561B">
        <w:rPr>
          <w:rFonts w:ascii="PT Astra Serif" w:eastAsiaTheme="minorHAnsi" w:hAnsi="PT Astra Serif"/>
          <w:lang w:eastAsia="en-US"/>
        </w:rPr>
        <w:t>металлочерепица</w:t>
      </w:r>
      <w:proofErr w:type="spellEnd"/>
      <w:r w:rsidRPr="00B0561B">
        <w:rPr>
          <w:rFonts w:ascii="PT Astra Serif" w:eastAsiaTheme="minorHAnsi" w:hAnsi="PT Astra Serif"/>
          <w:lang w:eastAsia="en-US"/>
        </w:rPr>
        <w:t>, мягкие покрытия контрастного рисунка), сплошного остекления, цветного стекла, глянцевых и</w:t>
      </w:r>
      <w:proofErr w:type="gramEnd"/>
      <w:r w:rsidRPr="00B0561B">
        <w:rPr>
          <w:rFonts w:ascii="PT Astra Serif" w:eastAsiaTheme="minorHAnsi" w:hAnsi="PT Astra Serif"/>
          <w:lang w:eastAsia="en-US"/>
        </w:rPr>
        <w:t xml:space="preserve"> сложно-профилированных поверхностей;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5.2.13. Использование в отделке крыш и фасадов материалов, имеющих или создающих светоотражающий эффект, а также ярких цветов (розовый, красный, оранжевый, синий, фиолетовый, желтый);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5.2.14. Строительство (обустройство) глухих ограждений и ограждений высотой более 1,8 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5.2.15. Размещение рекламных конструкций на крышах объектов капитального строительства, хозяйственных построек, некапитальных (нестационарных) объектов;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5.2.16. Изменение функционального назначения объектов капитального строительства, в том числе хозяйственных построек, а также некапитальных (нестационарных) объектов на функциональное назначение, не предусмотренное как разрешенное в рамках режима Р5.</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p>
    <w:p w:rsidR="00980E9B" w:rsidRPr="00B0561B" w:rsidRDefault="00980E9B" w:rsidP="00980E9B">
      <w:pPr>
        <w:autoSpaceDE w:val="0"/>
        <w:autoSpaceDN w:val="0"/>
        <w:adjustRightInd w:val="0"/>
        <w:ind w:firstLine="567"/>
        <w:jc w:val="both"/>
        <w:rPr>
          <w:rFonts w:ascii="PT Astra Serif" w:eastAsiaTheme="minorHAnsi" w:hAnsi="PT Astra Serif"/>
          <w:b/>
          <w:lang w:eastAsia="en-US"/>
        </w:rPr>
      </w:pPr>
      <w:r w:rsidRPr="00B0561B">
        <w:rPr>
          <w:rFonts w:ascii="PT Astra Serif" w:eastAsiaTheme="minorHAnsi" w:hAnsi="PT Astra Serif"/>
          <w:b/>
          <w:lang w:eastAsia="en-US"/>
        </w:rPr>
        <w:t>Режим Р</w:t>
      </w:r>
      <w:proofErr w:type="gramStart"/>
      <w:r w:rsidRPr="00B0561B">
        <w:rPr>
          <w:rFonts w:ascii="PT Astra Serif" w:eastAsiaTheme="minorHAnsi" w:hAnsi="PT Astra Serif"/>
          <w:b/>
          <w:lang w:eastAsia="en-US"/>
        </w:rPr>
        <w:t>6</w:t>
      </w:r>
      <w:proofErr w:type="gramEnd"/>
      <w:r w:rsidRPr="00B0561B">
        <w:rPr>
          <w:rFonts w:ascii="PT Astra Serif" w:eastAsiaTheme="minorHAnsi" w:hAnsi="PT Astra Serif"/>
          <w:b/>
          <w:lang w:eastAsia="en-US"/>
        </w:rPr>
        <w:t xml:space="preserve"> (участок № 1)</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 Разрешается: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6.1.1. Установка знаков системы навигации в сфере туризма;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6.1.2. Проведение работ по благоустройству и озеленению территории, с использованием при осуществлении благоустройства традиционных материалов (камень, кирпич, дерево, металл) или имитирующих их фактуру современных материалов;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6.1.3. Снос (демонтаж) объектов капитального строительства, не представляющих историко-культурной ценности;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6.1.3. Проведение работ по восстановлению (регенерации) и сохранению историко-культурного ландшафта, в том числе относящегося к предмету охраны достопримечательного места, рекультивация нарушенных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6.1.4. Проведение мероприятий, направленных на сохранение и восстановление характерных параметров исторических ландшафтов - береговых склонов, долин рек и ручьев, оврагов, сохранение исторически сложившегося соотношения открытых пространств полей и лесопокрытых территорий и регенерацию природного ландшафта, особенностей рельефа, гидрографии, выявление исторических трасс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6.1.5. Проведение противоэрозионных мероприятий на склонах, обрывах, расчистка русел рек, ручьев и тальвегов оврагов, в том числе с выполнением для этого необходимых технических условий,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6.1.6. Проведение мероприятий, направленных на мелиорацию заросших и зарастающих мелколесьем и сорной растительностью земель;</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6.1.7. Проведение археологических полевых работ в соответствии с законодательством с обязательной рекультивацией земель после завершения работ;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6.1.8. Сохранение исторически сложившейся трассировки дорог;</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6.1.9. Ремонт, капитальный ремонт, реконструкция существующих объектов инженерной инфраструктуры, в том числе подземных инженерных сетей (коммуникаций), а также наземных и надземных инженерных сетей (коммуникаций) с их обязательной прокладкой в подземном исполнении (за исключением случаев, предусмотренных действующим законодательством), строительство подземных инженерных сетей (коммуникаций) с последующей рекультивацией нарушенных земель, благоустройством и озеленением;</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6.1.10. Ремонт, капитальный ремонт, существующих линейных объектов транспортной инфраструктуры без изменения их объемно-пространственных и планировочных характеристик, в том числе с использованием асфальтового покрытия;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6.1.11. Ремонт, капитальный ремонт и реконструкция объектов капитального строительства без </w:t>
      </w:r>
      <w:proofErr w:type="gramStart"/>
      <w:r w:rsidRPr="00B0561B">
        <w:rPr>
          <w:rFonts w:ascii="PT Astra Serif" w:eastAsiaTheme="minorHAnsi" w:hAnsi="PT Astra Serif"/>
          <w:lang w:eastAsia="en-US"/>
        </w:rPr>
        <w:t>увеличения</w:t>
      </w:r>
      <w:proofErr w:type="gramEnd"/>
      <w:r w:rsidRPr="00B0561B">
        <w:rPr>
          <w:rFonts w:ascii="PT Astra Serif" w:eastAsiaTheme="minorHAnsi" w:hAnsi="PT Astra Serif"/>
          <w:lang w:eastAsia="en-US"/>
        </w:rPr>
        <w:t xml:space="preserve"> существующих объемных и размерных параметров;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6.1.12. Проведение мероприятий по пожарной безопасности;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lastRenderedPageBreak/>
        <w:t>6.1.13. Проведение санитарных рубок, санитарно-оздоровительных мероприятий в отношении лесных насаждений;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6.1.14. Сохранение характерных особенностей природно-исторического ландшафта, основных панорам и секторов обзора объектов культурного наследия;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6.1.15. Реконструкция и устройство пешеходных и велосипедных дорожек и проездов.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 Запрещается:</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6.2.1. Размещение любых объектов в акватории и вдоль береговой линии в пределах береговой полосы рек </w:t>
      </w:r>
      <w:proofErr w:type="spellStart"/>
      <w:r w:rsidRPr="00B0561B">
        <w:rPr>
          <w:rFonts w:ascii="PT Astra Serif" w:eastAsiaTheme="minorHAnsi" w:hAnsi="PT Astra Serif"/>
          <w:lang w:eastAsia="en-US"/>
        </w:rPr>
        <w:t>Скнига</w:t>
      </w:r>
      <w:proofErr w:type="spellEnd"/>
      <w:r w:rsidRPr="00B0561B">
        <w:rPr>
          <w:rFonts w:ascii="PT Astra Serif" w:eastAsiaTheme="minorHAnsi" w:hAnsi="PT Astra Serif"/>
          <w:lang w:eastAsia="en-US"/>
        </w:rPr>
        <w:t xml:space="preserve"> и </w:t>
      </w:r>
      <w:proofErr w:type="spellStart"/>
      <w:r w:rsidRPr="00B0561B">
        <w:rPr>
          <w:rFonts w:ascii="PT Astra Serif" w:eastAsiaTheme="minorHAnsi" w:hAnsi="PT Astra Serif"/>
          <w:lang w:eastAsia="en-US"/>
        </w:rPr>
        <w:t>Трешня</w:t>
      </w:r>
      <w:proofErr w:type="spellEnd"/>
      <w:r w:rsidRPr="00B0561B">
        <w:rPr>
          <w:rFonts w:ascii="PT Astra Serif" w:eastAsiaTheme="minorHAnsi" w:hAnsi="PT Astra Serif"/>
          <w:lang w:eastAsia="en-US"/>
        </w:rPr>
        <w:t>, за исключением объектов благоустройства (ступени, лестницы, пандусы, подпорные стенки, откосы, открытые площадки, малые архитектурные формы);</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6.2.2. Размещение кемпингов, </w:t>
      </w:r>
      <w:proofErr w:type="spellStart"/>
      <w:r w:rsidRPr="00B0561B">
        <w:rPr>
          <w:rFonts w:ascii="PT Astra Serif" w:eastAsiaTheme="minorHAnsi" w:hAnsi="PT Astra Serif"/>
          <w:lang w:eastAsia="en-US"/>
        </w:rPr>
        <w:t>глэмпингов</w:t>
      </w:r>
      <w:proofErr w:type="spellEnd"/>
      <w:r w:rsidRPr="00B0561B">
        <w:rPr>
          <w:rFonts w:ascii="PT Astra Serif" w:eastAsiaTheme="minorHAnsi" w:hAnsi="PT Astra Serif"/>
          <w:lang w:eastAsia="en-US"/>
        </w:rPr>
        <w:t>, шатров, палаток, стоянок;</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 xml:space="preserve">6.2.3. </w:t>
      </w:r>
      <w:proofErr w:type="gramStart"/>
      <w:r w:rsidRPr="00B0561B">
        <w:rPr>
          <w:rFonts w:ascii="PT Astra Serif" w:eastAsiaTheme="minorHAnsi" w:hAnsi="PT Astra Serif"/>
          <w:lang w:eastAsia="en-US"/>
        </w:rPr>
        <w:t>В случаях, предусмотренных действующим законодательством, проведение изыскательских, проектных, земляных, строительных, мелиоративных, хозяйственных и иных работ в границах территории достопримечательного места без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в отношении достопримечательного места и иных расположенных в его границах объектов культурного наследия;</w:t>
      </w:r>
      <w:proofErr w:type="gramEnd"/>
    </w:p>
    <w:p w:rsidR="00980E9B" w:rsidRPr="00B0561B" w:rsidRDefault="00980E9B" w:rsidP="00980E9B">
      <w:pPr>
        <w:pStyle w:val="aff8"/>
        <w:ind w:firstLine="567"/>
        <w:jc w:val="both"/>
        <w:rPr>
          <w:rFonts w:ascii="PT Astra Serif" w:eastAsiaTheme="minorHAnsi" w:hAnsi="PT Astra Serif"/>
          <w:sz w:val="24"/>
        </w:rPr>
      </w:pPr>
      <w:r w:rsidRPr="00B0561B">
        <w:rPr>
          <w:rFonts w:ascii="PT Astra Serif" w:eastAsiaTheme="minorHAnsi" w:hAnsi="PT Astra Serif"/>
          <w:sz w:val="24"/>
        </w:rPr>
        <w:t>6.2.4. Движение автомобильного транспорта вне существующей дорожной сети;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6.2.5. Разведка и добыча полезных ископаемых;</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6.2.6. Хозяйственная деятельность, связанная с загрязнением почв, грунтовых и подземных вод, поверхностных стоков;</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6.2.7. Изменение гидрологического режима территорий;</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Pr>
          <w:rFonts w:ascii="PT Astra Serif" w:eastAsiaTheme="minorHAnsi" w:hAnsi="PT Astra Serif"/>
          <w:lang w:eastAsia="en-US"/>
        </w:rPr>
        <w:t xml:space="preserve">6.2.8. Складирование </w:t>
      </w:r>
      <w:r w:rsidRPr="00A62348">
        <w:rPr>
          <w:rFonts w:ascii="PT Astra Serif" w:eastAsiaTheme="minorHAnsi" w:hAnsi="PT Astra Serif"/>
          <w:lang w:eastAsia="en-US"/>
        </w:rPr>
        <w:t>твердого коммунального</w:t>
      </w:r>
      <w:r w:rsidRPr="00B0561B">
        <w:rPr>
          <w:rFonts w:ascii="PT Astra Serif" w:eastAsiaTheme="minorHAnsi" w:hAnsi="PT Astra Serif"/>
          <w:lang w:eastAsia="en-US"/>
        </w:rPr>
        <w:t xml:space="preserve"> и иного мусора вне специально отведенных в соответствии с законодательством мест, стихийные свалки;</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6.2.9. Сжигание сухих листьев и травы, в том числе весенние палы, разведение костров вне специально отведенных в соответствии с законодательством мест;</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6.2.10. Осуществление деятельности, приводящей к нарушению целостности исторически сложившегося природно-ландшафтного комплекса, его характера и облика, насаждений и элементов благоустройства, кроме изменений, связанных с восстановлением нарушенных природных объектов или воссозданием ценных элементов ландшафта;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6.2.11. Отвод земельных участков для строительства;</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6.2.12. Самовольная посадка и вырубка деревьев, распашка склонов оврагов и речных долин;</w:t>
      </w:r>
    </w:p>
    <w:p w:rsidR="00980E9B" w:rsidRPr="00B0561B" w:rsidRDefault="00980E9B" w:rsidP="00980E9B">
      <w:pPr>
        <w:autoSpaceDE w:val="0"/>
        <w:autoSpaceDN w:val="0"/>
        <w:adjustRightInd w:val="0"/>
        <w:ind w:firstLine="567"/>
        <w:jc w:val="both"/>
        <w:rPr>
          <w:rFonts w:ascii="PT Astra Serif" w:eastAsiaTheme="minorHAnsi" w:hAnsi="PT Astra Serif"/>
          <w:lang w:eastAsia="en-US"/>
        </w:rPr>
      </w:pPr>
      <w:r w:rsidRPr="00B0561B">
        <w:rPr>
          <w:rFonts w:ascii="PT Astra Serif" w:eastAsiaTheme="minorHAnsi" w:hAnsi="PT Astra Serif"/>
          <w:lang w:eastAsia="en-US"/>
        </w:rPr>
        <w:t>6.2.13. Строительство (обустройство) глухих ограждений и ограждений высотой более 1,8 м, ограждений, нарушающих ландшафт, видовые связи, трассы панорамного обзора территории достопримечательного места;</w:t>
      </w:r>
    </w:p>
    <w:p w:rsidR="003371A8" w:rsidRDefault="00980E9B" w:rsidP="00980E9B">
      <w:pPr>
        <w:pStyle w:val="aff8"/>
        <w:ind w:firstLine="567"/>
        <w:jc w:val="both"/>
        <w:rPr>
          <w:rFonts w:ascii="PT Astra Serif" w:hAnsi="PT Astra Serif"/>
        </w:rPr>
      </w:pPr>
      <w:r w:rsidRPr="00B0561B">
        <w:rPr>
          <w:rFonts w:ascii="PT Astra Serif" w:eastAsiaTheme="minorHAnsi" w:hAnsi="PT Astra Serif"/>
          <w:sz w:val="24"/>
        </w:rPr>
        <w:t>6.2.14. Р</w:t>
      </w:r>
      <w:r>
        <w:rPr>
          <w:rFonts w:ascii="PT Astra Serif" w:eastAsiaTheme="minorHAnsi" w:hAnsi="PT Astra Serif"/>
          <w:sz w:val="24"/>
        </w:rPr>
        <w:t>азмещение рекламных конструкци</w:t>
      </w:r>
      <w:bookmarkStart w:id="462" w:name="_Toc532370138"/>
      <w:bookmarkStart w:id="463" w:name="_Toc536627462"/>
      <w:bookmarkStart w:id="464" w:name="_Toc4763316"/>
      <w:bookmarkStart w:id="465" w:name="_Toc14163636"/>
      <w:r w:rsidR="00BB230B">
        <w:rPr>
          <w:rFonts w:ascii="PT Astra Serif" w:eastAsiaTheme="minorHAnsi" w:hAnsi="PT Astra Serif"/>
          <w:sz w:val="24"/>
        </w:rPr>
        <w:t>й.</w:t>
      </w:r>
    </w:p>
    <w:p w:rsidR="00BE7847" w:rsidRPr="00E12F3C" w:rsidRDefault="00BE7847" w:rsidP="000A65CB">
      <w:pPr>
        <w:pStyle w:val="39"/>
      </w:pPr>
      <w:bookmarkStart w:id="466" w:name="_Toc175310089"/>
      <w:r w:rsidRPr="00E12F3C">
        <w:t xml:space="preserve">Статья </w:t>
      </w:r>
      <w:r w:rsidR="00B15EFD">
        <w:t>40</w:t>
      </w:r>
      <w:r w:rsidRPr="00E12F3C">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62"/>
      <w:bookmarkEnd w:id="463"/>
      <w:bookmarkEnd w:id="464"/>
      <w:bookmarkEnd w:id="465"/>
      <w:bookmarkEnd w:id="466"/>
    </w:p>
    <w:p w:rsidR="00BE7847" w:rsidRPr="00E12F3C" w:rsidRDefault="00BE7847" w:rsidP="00BE7847">
      <w:pPr>
        <w:tabs>
          <w:tab w:val="left" w:pos="-2410"/>
          <w:tab w:val="left" w:pos="-1985"/>
        </w:tabs>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BE7847" w:rsidRPr="00E12F3C" w:rsidRDefault="00BE7847" w:rsidP="00385404">
      <w:pPr>
        <w:pStyle w:val="40"/>
        <w:numPr>
          <w:ilvl w:val="0"/>
          <w:numId w:val="9"/>
        </w:numPr>
        <w:rPr>
          <w:rFonts w:ascii="PT Astra Serif" w:hAnsi="PT Astra Serif"/>
        </w:rPr>
      </w:pPr>
      <w:r w:rsidRPr="00E12F3C">
        <w:rPr>
          <w:rFonts w:ascii="PT Astra Serif" w:hAnsi="PT Astra Serif"/>
        </w:rPr>
        <w:t>Охранные зоны инженерных коммуникаций и сооружений</w:t>
      </w:r>
    </w:p>
    <w:p w:rsidR="00BE7847" w:rsidRPr="00E12F3C" w:rsidRDefault="00BE7847" w:rsidP="00BE7847">
      <w:pPr>
        <w:pStyle w:val="ab"/>
        <w:contextualSpacing/>
        <w:jc w:val="both"/>
        <w:rPr>
          <w:rFonts w:ascii="PT Astra Serif" w:hAnsi="PT Astra Serif"/>
          <w:i/>
          <w:u w:val="single"/>
        </w:rPr>
      </w:pPr>
      <w:r w:rsidRPr="00E12F3C">
        <w:rPr>
          <w:rFonts w:ascii="PT Astra Serif" w:hAnsi="PT Astra Serif"/>
          <w:i/>
          <w:u w:val="single"/>
        </w:rPr>
        <w:t>Охранные зоны объектов электросетевого хозяйства</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Правила устройства электроустановок;</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 Правилами установления охранных зон объектов электросетевого хозяйства и особых </w:t>
      </w:r>
      <w:r w:rsidRPr="00E12F3C">
        <w:rPr>
          <w:rFonts w:ascii="PT Astra Serif" w:hAnsi="PT Astra Serif" w:cs="Times New Roman"/>
          <w:szCs w:val="20"/>
        </w:rPr>
        <w:lastRenderedPageBreak/>
        <w:t>условий использования земельных участков, расположенных в границах таких зон, утвержденные постановлением Правительства РФ от 24.02.2009 № 160.</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2. Ширина охранных зон инженерных сетей составляет:</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ЛЭП 500 </w:t>
      </w:r>
      <w:proofErr w:type="spellStart"/>
      <w:r w:rsidRPr="00E12F3C">
        <w:rPr>
          <w:rFonts w:ascii="PT Astra Serif" w:hAnsi="PT Astra Serif" w:cs="Times New Roman"/>
          <w:szCs w:val="20"/>
        </w:rPr>
        <w:t>кВ</w:t>
      </w:r>
      <w:proofErr w:type="spellEnd"/>
      <w:r w:rsidRPr="00E12F3C">
        <w:rPr>
          <w:rFonts w:ascii="PT Astra Serif" w:hAnsi="PT Astra Serif" w:cs="Times New Roman"/>
          <w:szCs w:val="20"/>
        </w:rPr>
        <w:tab/>
        <w:t>-</w:t>
      </w:r>
      <w:r w:rsidRPr="00E12F3C">
        <w:rPr>
          <w:rFonts w:ascii="PT Astra Serif" w:hAnsi="PT Astra Serif" w:cs="Times New Roman"/>
          <w:szCs w:val="20"/>
        </w:rPr>
        <w:tab/>
        <w:t>30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ЛЭП 110 </w:t>
      </w:r>
      <w:proofErr w:type="spellStart"/>
      <w:r w:rsidRPr="00E12F3C">
        <w:rPr>
          <w:rFonts w:ascii="PT Astra Serif" w:hAnsi="PT Astra Serif" w:cs="Times New Roman"/>
          <w:szCs w:val="20"/>
        </w:rPr>
        <w:t>кВ</w:t>
      </w:r>
      <w:proofErr w:type="spellEnd"/>
      <w:r w:rsidRPr="00E12F3C">
        <w:rPr>
          <w:rFonts w:ascii="PT Astra Serif" w:hAnsi="PT Astra Serif" w:cs="Times New Roman"/>
          <w:szCs w:val="20"/>
        </w:rPr>
        <w:tab/>
        <w:t>-</w:t>
      </w:r>
      <w:r w:rsidRPr="00E12F3C">
        <w:rPr>
          <w:rFonts w:ascii="PT Astra Serif" w:hAnsi="PT Astra Serif" w:cs="Times New Roman"/>
          <w:szCs w:val="20"/>
        </w:rPr>
        <w:tab/>
        <w:t>20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ЛЭП 35 </w:t>
      </w:r>
      <w:proofErr w:type="spellStart"/>
      <w:r w:rsidRPr="00E12F3C">
        <w:rPr>
          <w:rFonts w:ascii="PT Astra Serif" w:hAnsi="PT Astra Serif" w:cs="Times New Roman"/>
          <w:szCs w:val="20"/>
        </w:rPr>
        <w:t>кВ</w:t>
      </w:r>
      <w:proofErr w:type="spellEnd"/>
      <w:r w:rsidRPr="00E12F3C">
        <w:rPr>
          <w:rFonts w:ascii="PT Astra Serif" w:hAnsi="PT Astra Serif" w:cs="Times New Roman"/>
          <w:szCs w:val="20"/>
        </w:rPr>
        <w:tab/>
        <w:t>-</w:t>
      </w:r>
      <w:r w:rsidRPr="00E12F3C">
        <w:rPr>
          <w:rFonts w:ascii="PT Astra Serif" w:hAnsi="PT Astra Serif" w:cs="Times New Roman"/>
          <w:szCs w:val="20"/>
        </w:rPr>
        <w:tab/>
        <w:t>15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ЛЭП 6-10кВ</w:t>
      </w:r>
      <w:r w:rsidRPr="00E12F3C">
        <w:rPr>
          <w:rFonts w:ascii="PT Astra Serif" w:hAnsi="PT Astra Serif" w:cs="Times New Roman"/>
          <w:szCs w:val="20"/>
        </w:rPr>
        <w:tab/>
        <w:t>-</w:t>
      </w:r>
      <w:r w:rsidRPr="00E12F3C">
        <w:rPr>
          <w:rFonts w:ascii="PT Astra Serif" w:hAnsi="PT Astra Serif" w:cs="Times New Roman"/>
          <w:szCs w:val="20"/>
        </w:rPr>
        <w:tab/>
        <w:t>10 м;</w:t>
      </w:r>
    </w:p>
    <w:p w:rsidR="00BE7847" w:rsidRPr="00E12F3C" w:rsidRDefault="00BE7847" w:rsidP="00BE7847">
      <w:pPr>
        <w:ind w:firstLine="709"/>
        <w:contextualSpacing/>
        <w:jc w:val="both"/>
        <w:rPr>
          <w:rFonts w:ascii="PT Astra Serif" w:hAnsi="PT Astra Serif"/>
        </w:rPr>
      </w:pPr>
      <w:r w:rsidRPr="00E12F3C">
        <w:rPr>
          <w:rFonts w:ascii="PT Astra Serif" w:hAnsi="PT Astra Serif" w:cs="Times New Roman"/>
          <w:szCs w:val="20"/>
        </w:rPr>
        <w:t>ЛЭП</w:t>
      </w:r>
      <w:r w:rsidRPr="00E12F3C">
        <w:rPr>
          <w:rFonts w:ascii="PT Astra Serif" w:hAnsi="PT Astra Serif"/>
        </w:rPr>
        <w:t xml:space="preserve"> до 1 </w:t>
      </w:r>
      <w:proofErr w:type="spellStart"/>
      <w:r w:rsidRPr="00E12F3C">
        <w:rPr>
          <w:rFonts w:ascii="PT Astra Serif" w:hAnsi="PT Astra Serif"/>
        </w:rPr>
        <w:t>кВ</w:t>
      </w:r>
      <w:proofErr w:type="spellEnd"/>
      <w:r w:rsidRPr="00E12F3C">
        <w:rPr>
          <w:rFonts w:ascii="PT Astra Serif" w:hAnsi="PT Astra Serif"/>
        </w:rPr>
        <w:t xml:space="preserve"> - 2 м.</w:t>
      </w:r>
    </w:p>
    <w:p w:rsidR="00BE7847" w:rsidRPr="00E12F3C" w:rsidRDefault="00BE7847" w:rsidP="00BE7847">
      <w:pPr>
        <w:ind w:firstLine="709"/>
        <w:contextualSpacing/>
        <w:jc w:val="both"/>
        <w:rPr>
          <w:rFonts w:ascii="PT Astra Serif" w:hAnsi="PT Astra Serif"/>
        </w:rPr>
      </w:pPr>
      <w:proofErr w:type="gramStart"/>
      <w:r w:rsidRPr="00E12F3C">
        <w:rPr>
          <w:rFonts w:ascii="PT Astra Serif" w:hAnsi="PT Astra Serif"/>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w:t>
      </w:r>
      <w:proofErr w:type="gramEnd"/>
      <w:r w:rsidRPr="00E12F3C">
        <w:rPr>
          <w:rFonts w:ascii="PT Astra Serif" w:hAnsi="PT Astra Serif"/>
        </w:rPr>
        <w:t xml:space="preserve"> сооружений и на 1 метр в сторону проезжей части улицы.</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Межпоселковые газораспределительные сети высокого давления – 7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Газопроводы низкого давления – 2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Подземные источники водоснабжения – 50 м.</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В охранных зонах запрещается:</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б) размещать любые объекты и предметы (материалы) в пределах указанных зон;</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г) размещать свалки;</w:t>
      </w:r>
    </w:p>
    <w:p w:rsidR="00BE7847" w:rsidRPr="00E12F3C" w:rsidRDefault="00BE7847" w:rsidP="00BE7847">
      <w:pPr>
        <w:widowControl w:val="0"/>
        <w:autoSpaceDE w:val="0"/>
        <w:ind w:firstLine="709"/>
        <w:contextualSpacing/>
        <w:jc w:val="both"/>
        <w:rPr>
          <w:rFonts w:ascii="PT Astra Serif" w:hAnsi="PT Astra Serif" w:cs="Times New Roman"/>
          <w:szCs w:val="20"/>
        </w:rPr>
      </w:pPr>
    </w:p>
    <w:p w:rsidR="00BE7847" w:rsidRPr="00E12F3C" w:rsidRDefault="00BE7847" w:rsidP="00BE7847">
      <w:pPr>
        <w:widowControl w:val="0"/>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складировать или размещать хранилища любых, в том числе горюче-смазочных, материалов;</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proofErr w:type="gramStart"/>
      <w:r w:rsidRPr="00E12F3C">
        <w:rPr>
          <w:rFonts w:ascii="PT Astra Serif" w:hAnsi="PT Astra Serif"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w:t>
      </w:r>
      <w:r w:rsidRPr="00E12F3C">
        <w:rPr>
          <w:rFonts w:ascii="PT Astra Serif" w:hAnsi="PT Astra Serif"/>
        </w:rPr>
        <w:lastRenderedPageBreak/>
        <w:t>имуществу физических или юридических лиц, а также повлечь нанесение экологического ущерба и возникновение пожаров.</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строительство, капитальный ремонт, реконструкция или снос зданий и сооружений;</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горные, взрывные, мелиоративные работы, в том числе связанные с временным затоплением земель;</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посадка и вырубка деревьев и кустарников;</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E12F3C">
        <w:rPr>
          <w:rFonts w:ascii="PT Astra Serif" w:hAnsi="PT Astra Serif" w:cs="Times New Roman"/>
          <w:szCs w:val="20"/>
        </w:rPr>
        <w:t>провеса проводов переходов воздушных линий электропередачи</w:t>
      </w:r>
      <w:proofErr w:type="gramEnd"/>
      <w:r w:rsidRPr="00E12F3C">
        <w:rPr>
          <w:rFonts w:ascii="PT Astra Serif" w:hAnsi="PT Astra Serif" w:cs="Times New Roman"/>
          <w:szCs w:val="20"/>
        </w:rPr>
        <w:t xml:space="preserve"> через водоемы менее минимально допустимого расстояния, в том числе с учетом максимального уровня подъема воды при паводке;</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Для вновь проектируемых </w:t>
      </w:r>
      <w:proofErr w:type="gramStart"/>
      <w:r w:rsidRPr="00E12F3C">
        <w:rPr>
          <w:rFonts w:ascii="PT Astra Serif" w:hAnsi="PT Astra Serif"/>
        </w:rPr>
        <w:t>ВЛ</w:t>
      </w:r>
      <w:proofErr w:type="gramEnd"/>
      <w:r w:rsidRPr="00E12F3C">
        <w:rPr>
          <w:rFonts w:ascii="PT Astra Serif" w:hAnsi="PT Astra Serif"/>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- 110 </w:t>
      </w:r>
      <w:proofErr w:type="spellStart"/>
      <w:r w:rsidRPr="00E12F3C">
        <w:rPr>
          <w:rFonts w:ascii="PT Astra Serif" w:hAnsi="PT Astra Serif"/>
        </w:rPr>
        <w:t>кВ</w:t>
      </w:r>
      <w:proofErr w:type="spellEnd"/>
      <w:r w:rsidRPr="00E12F3C">
        <w:rPr>
          <w:rFonts w:ascii="PT Astra Serif" w:hAnsi="PT Astra Serif"/>
        </w:rPr>
        <w:t xml:space="preserve"> – 20 метров;</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- 150-220 </w:t>
      </w:r>
      <w:proofErr w:type="spellStart"/>
      <w:r w:rsidRPr="00E12F3C">
        <w:rPr>
          <w:rFonts w:ascii="PT Astra Serif" w:hAnsi="PT Astra Serif"/>
        </w:rPr>
        <w:t>кВ</w:t>
      </w:r>
      <w:proofErr w:type="spellEnd"/>
      <w:r w:rsidRPr="00E12F3C">
        <w:rPr>
          <w:rFonts w:ascii="PT Astra Serif" w:hAnsi="PT Astra Serif"/>
        </w:rPr>
        <w:t xml:space="preserve"> – 25 метров;</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 xml:space="preserve">Постановление Правительства РФ </w:t>
      </w:r>
      <w:hyperlink r:id="rId57" w:history="1">
        <w:r w:rsidRPr="00E12F3C">
          <w:rPr>
            <w:rFonts w:ascii="PT Astra Serif" w:hAnsi="PT Astra Serif"/>
          </w:rPr>
          <w:t>от 24.02.2009г. №160</w:t>
        </w:r>
      </w:hyperlink>
      <w:r w:rsidRPr="00E12F3C">
        <w:rPr>
          <w:rFonts w:ascii="PT Astra Serif" w:hAnsi="PT Astra Seri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E7847" w:rsidRPr="00E12F3C" w:rsidRDefault="00BE7847" w:rsidP="00BE7847">
      <w:pPr>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Охранные зоны магистральных трубопроводов</w:t>
      </w:r>
    </w:p>
    <w:p w:rsidR="00BE7847" w:rsidRPr="00E12F3C" w:rsidRDefault="00BE7847" w:rsidP="00BE7847">
      <w:pPr>
        <w:widowControl w:val="0"/>
        <w:tabs>
          <w:tab w:val="left" w:pos="1040"/>
        </w:tabs>
        <w:autoSpaceDE w:val="0"/>
        <w:autoSpaceDN w:val="0"/>
        <w:adjustRightInd w:val="0"/>
        <w:ind w:firstLine="709"/>
        <w:contextualSpacing/>
        <w:jc w:val="both"/>
        <w:rPr>
          <w:rFonts w:ascii="PT Astra Serif" w:hAnsi="PT Astra Serif" w:cs="Times New Roman"/>
          <w:szCs w:val="20"/>
        </w:rPr>
      </w:pPr>
      <w:r w:rsidRPr="00E12F3C">
        <w:rPr>
          <w:rFonts w:ascii="PT Astra Serif" w:hAnsi="PT Astra Serif" w:cs="Times New Roman"/>
          <w:szCs w:val="20"/>
        </w:rPr>
        <w:t>В соответствии с Постановлением Правительства РФ от 20.11.2000 N 878 "Об утверждении Правил охраны газораспределительных сетей":</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а) строить объекты жилищно-гражданского и производственного назначения;</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д) устраивать свалки и склады, разливать растворы кислот, солей, щелочей и других химически активных веществ;</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ж) разводить огонь и размещать источники огня;</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E12F3C">
        <w:rPr>
          <w:rFonts w:ascii="PT Astra Serif" w:hAnsi="PT Astra Serif" w:cs="Times New Roman"/>
          <w:szCs w:val="20"/>
        </w:rPr>
        <w:t>дств св</w:t>
      </w:r>
      <w:proofErr w:type="gramEnd"/>
      <w:r w:rsidRPr="00E12F3C">
        <w:rPr>
          <w:rFonts w:ascii="PT Astra Serif" w:hAnsi="PT Astra Serif" w:cs="Times New Roman"/>
          <w:szCs w:val="20"/>
        </w:rPr>
        <w:t>язи, освещения и систем телемеханики;</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л) самовольно подключаться к газораспределительным сетям.</w:t>
      </w:r>
    </w:p>
    <w:p w:rsidR="00BE7847" w:rsidRPr="00E12F3C" w:rsidRDefault="00BE7847" w:rsidP="00BE7847">
      <w:pPr>
        <w:autoSpaceDE w:val="0"/>
        <w:ind w:firstLine="709"/>
        <w:contextualSpacing/>
        <w:jc w:val="both"/>
        <w:rPr>
          <w:rFonts w:ascii="PT Astra Serif" w:hAnsi="PT Astra Serif" w:cs="Times New Roman"/>
          <w:szCs w:val="20"/>
        </w:rPr>
      </w:pPr>
      <w:bookmarkStart w:id="467" w:name="Par12"/>
      <w:bookmarkEnd w:id="467"/>
      <w:proofErr w:type="gramStart"/>
      <w:r w:rsidRPr="00E12F3C">
        <w:rPr>
          <w:rFonts w:ascii="PT Astra Serif" w:hAnsi="PT Astra Serif"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BE7847" w:rsidRPr="00E12F3C" w:rsidRDefault="00BE7847" w:rsidP="00BE7847">
      <w:pPr>
        <w:autoSpaceDE w:val="0"/>
        <w:ind w:firstLine="709"/>
        <w:contextualSpacing/>
        <w:jc w:val="both"/>
        <w:rPr>
          <w:rFonts w:ascii="PT Astra Serif" w:hAnsi="PT Astra Serif" w:cs="Times New Roman"/>
          <w:szCs w:val="20"/>
        </w:rPr>
      </w:pPr>
      <w:r w:rsidRPr="00E12F3C">
        <w:rPr>
          <w:rFonts w:ascii="PT Astra Serif" w:hAnsi="PT Astra Serif"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E12F3C">
          <w:rPr>
            <w:rFonts w:ascii="PT Astra Serif" w:hAnsi="PT Astra Serif" w:cs="Times New Roman"/>
            <w:szCs w:val="20"/>
          </w:rPr>
          <w:t>пунктами</w:t>
        </w:r>
      </w:hyperlink>
      <w:r w:rsidRPr="00E12F3C">
        <w:rPr>
          <w:rFonts w:ascii="PT Astra Serif" w:hAnsi="PT Astra Serif"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BE7847" w:rsidRPr="00E12F3C" w:rsidRDefault="00BE7847" w:rsidP="00BE7847">
      <w:pPr>
        <w:autoSpaceDE w:val="0"/>
        <w:ind w:firstLine="709"/>
        <w:contextualSpacing/>
        <w:jc w:val="both"/>
        <w:rPr>
          <w:rFonts w:ascii="PT Astra Serif" w:hAnsi="PT Astra Serif" w:cs="Times New Roman"/>
          <w:szCs w:val="20"/>
        </w:rPr>
      </w:pPr>
    </w:p>
    <w:p w:rsidR="00BE7847" w:rsidRPr="00E12F3C" w:rsidRDefault="00BE7847" w:rsidP="00BE7847">
      <w:pPr>
        <w:ind w:firstLine="709"/>
        <w:contextualSpacing/>
        <w:jc w:val="both"/>
        <w:rPr>
          <w:rFonts w:ascii="PT Astra Serif" w:hAnsi="PT Astra Serif"/>
          <w:i/>
          <w:u w:val="single"/>
        </w:rPr>
      </w:pPr>
      <w:r w:rsidRPr="00E12F3C">
        <w:rPr>
          <w:rFonts w:ascii="PT Astra Serif" w:hAnsi="PT Astra Serif"/>
          <w:i/>
          <w:u w:val="single"/>
        </w:rPr>
        <w:t>Охранные зоны газораспределительных сетей</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Для газораспределительных сетей устанавливаются следующие охранные зоны:</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BE7847" w:rsidRPr="00E12F3C" w:rsidRDefault="00BE7847" w:rsidP="00BE7847">
      <w:pPr>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«Правила охраны газораспределительных сетей» (утв. постановлением Правительства РФ </w:t>
      </w:r>
      <w:hyperlink r:id="rId58" w:history="1">
        <w:r w:rsidRPr="00E12F3C">
          <w:rPr>
            <w:rFonts w:ascii="PT Astra Serif" w:hAnsi="PT Astra Serif"/>
          </w:rPr>
          <w:t>от 20.11.2000г. №878</w:t>
        </w:r>
      </w:hyperlink>
      <w:r w:rsidRPr="00E12F3C">
        <w:rPr>
          <w:rFonts w:ascii="PT Astra Serif" w:hAnsi="PT Astra Serif"/>
        </w:rPr>
        <w:t>)</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Охранные зоны магистральных трубопроводов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Для исключения возможности повреждения трубопроводов (при любом виде их </w:t>
      </w:r>
      <w:r w:rsidRPr="00E12F3C">
        <w:rPr>
          <w:rFonts w:ascii="PT Astra Serif" w:hAnsi="PT Astra Serif"/>
        </w:rPr>
        <w:lastRenderedPageBreak/>
        <w:t>прокладки) устанавливаются охранные зоны: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вокруг емкостей для хранения и </w:t>
      </w:r>
      <w:proofErr w:type="spellStart"/>
      <w:r w:rsidRPr="00E12F3C">
        <w:rPr>
          <w:rFonts w:ascii="PT Astra Serif" w:hAnsi="PT Astra Serif"/>
        </w:rPr>
        <w:t>разгазирования</w:t>
      </w:r>
      <w:proofErr w:type="spellEnd"/>
      <w:r w:rsidRPr="00E12F3C">
        <w:rPr>
          <w:rFonts w:ascii="PT Astra Serif" w:hAnsi="PT Astra Serif"/>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roofErr w:type="gramStart"/>
      <w:r w:rsidRPr="00E12F3C">
        <w:rPr>
          <w:rFonts w:ascii="PT Astra Serif" w:hAnsi="PT Astra Serif"/>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Режим использования охранной зоны: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а) перемещать, засыпать и ломать опознавательные и сигнальные знаки, контрольно-измерительные пункты;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устраивать всякого рода свалки, выливать растворы кислот, солей и щелочей;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е) разводить огонь и размещать какие-либо открытые или закрытые источники огня.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охранных зонах трубопроводов без письменного разрешения предприятий трубопроводного транспорта запрещается: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а) возводить любые постройки и сооружения;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 производить мелиоративные земляные работы, сооружать оросительные и осушительные системы;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 производить всякого рода открытые и подземные, горные, строительные, монтажные и взрывные работы, планировку грунта.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е) производить </w:t>
      </w:r>
      <w:proofErr w:type="spellStart"/>
      <w:r w:rsidRPr="00E12F3C">
        <w:rPr>
          <w:rFonts w:ascii="PT Astra Serif" w:hAnsi="PT Astra Serif"/>
        </w:rPr>
        <w:t>геологосъемочные</w:t>
      </w:r>
      <w:proofErr w:type="spellEnd"/>
      <w:r w:rsidRPr="00E12F3C">
        <w:rPr>
          <w:rFonts w:ascii="PT Astra Serif" w:hAnsi="PT Astra Serif"/>
        </w:rPr>
        <w:t xml:space="preserve">, геологоразведочные, поисковые, геодезические и другие изыскательские работы, связанные с устройством скважин, шурфов и взятием проб </w:t>
      </w:r>
      <w:r w:rsidRPr="00E12F3C">
        <w:rPr>
          <w:rFonts w:ascii="PT Astra Serif" w:hAnsi="PT Astra Serif"/>
        </w:rPr>
        <w:lastRenderedPageBreak/>
        <w:t>грунта (кроме почвенных образцов).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Охранная зона и санитарно-защитная зона линий связи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На трассах кабельных и воздушных линий связи и линий радиофикации: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а) устанавливаются охранные зоны: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roofErr w:type="gramStart"/>
      <w:r w:rsidRPr="00E12F3C">
        <w:rPr>
          <w:rFonts w:ascii="PT Astra Serif" w:hAnsi="PT Astra Seri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б) создаются просеки в лесных массивах и зеленых насаждениях:</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вдоль трассы кабеля связи - шириной не менее 6 метров (по 3 метра с каждой стороны от кабеля связи);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3) Уровни электромагнитных излучений не должны превышать предельно допустимые уровни (далее - ПДУ) согласно приложению 1 к СанПиН 2.1.8/2.2.4.1383-03.</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Границы санитарно-защитных зон определяются на высоте 2 м от поверхности земли по ПДУ.</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Правила охраны линий и сооружений связи Российской Федерации, утверждены </w:t>
      </w:r>
      <w:r w:rsidRPr="00E12F3C">
        <w:rPr>
          <w:rFonts w:ascii="PT Astra Serif" w:hAnsi="PT Astra Serif"/>
        </w:rPr>
        <w:lastRenderedPageBreak/>
        <w:t xml:space="preserve">Постановлением Правительства Российской Федерации </w:t>
      </w:r>
      <w:hyperlink r:id="rId59" w:history="1">
        <w:r w:rsidRPr="00E12F3C">
          <w:rPr>
            <w:rFonts w:ascii="PT Astra Serif" w:hAnsi="PT Astra Serif"/>
          </w:rPr>
          <w:t>от 9 июня 1995г. №578</w:t>
        </w:r>
      </w:hyperlink>
      <w:r w:rsidRPr="00E12F3C">
        <w:rPr>
          <w:rFonts w:ascii="PT Astra Serif" w:hAnsi="PT Astra Serif"/>
        </w:rPr>
        <w:t>; СанПиН 2.1.8/2.2.4.1383-03</w:t>
      </w:r>
    </w:p>
    <w:p w:rsidR="00BE7847" w:rsidRPr="00E12F3C" w:rsidRDefault="00BE7847" w:rsidP="00BE7847">
      <w:pPr>
        <w:autoSpaceDE w:val="0"/>
        <w:ind w:firstLine="709"/>
        <w:contextualSpacing/>
        <w:jc w:val="both"/>
        <w:rPr>
          <w:rFonts w:ascii="PT Astra Serif" w:hAnsi="PT Astra Serif" w:cs="Times New Roman"/>
          <w:szCs w:val="20"/>
        </w:rPr>
      </w:pPr>
    </w:p>
    <w:p w:rsidR="00BE7847" w:rsidRPr="00E12F3C" w:rsidRDefault="00BE7847" w:rsidP="00385404">
      <w:pPr>
        <w:pStyle w:val="40"/>
        <w:numPr>
          <w:ilvl w:val="0"/>
          <w:numId w:val="9"/>
        </w:numPr>
        <w:rPr>
          <w:rFonts w:ascii="PT Astra Serif" w:hAnsi="PT Astra Serif"/>
        </w:rPr>
      </w:pPr>
      <w:r w:rsidRPr="00E12F3C">
        <w:rPr>
          <w:rFonts w:ascii="PT Astra Serif" w:hAnsi="PT Astra Serif"/>
        </w:rPr>
        <w:t>Санитарно-защитная зона</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СП 42.13330.2011 "Градостроительство. Планировка и застройка городских и сельских поселений" (актуализированная редакция СП 42.13330.2016*);</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СанПиН 2.2.1/2.1.1.1200-03 "Санитарно-защитные зоны и санитарная классификация предприятий, сооружений и иных объектов".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2.Санитарно-защитные зоны производственных и других объектов, выполняющие </w:t>
      </w:r>
      <w:proofErr w:type="spellStart"/>
      <w:r w:rsidRPr="00E12F3C">
        <w:rPr>
          <w:rFonts w:ascii="PT Astra Serif" w:eastAsia="Arial" w:hAnsi="PT Astra Serif" w:cs="Times New Roman"/>
        </w:rPr>
        <w:t>средозащитные</w:t>
      </w:r>
      <w:proofErr w:type="spellEnd"/>
      <w:r w:rsidRPr="00E12F3C">
        <w:rPr>
          <w:rFonts w:ascii="PT Astra Serif" w:eastAsia="Arial" w:hAnsi="PT Astra Serif" w:cs="Times New Roman"/>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Санитарно-защитные зоны на территории сельского поселения установлены в соответстви</w:t>
      </w:r>
      <w:r w:rsidR="00D25F7A">
        <w:rPr>
          <w:rFonts w:ascii="PT Astra Serif" w:eastAsia="Arial" w:hAnsi="PT Astra Serif" w:cs="Times New Roman"/>
        </w:rPr>
        <w:t>е</w:t>
      </w:r>
      <w:r w:rsidRPr="00E12F3C">
        <w:rPr>
          <w:rFonts w:ascii="PT Astra Serif" w:eastAsia="Arial" w:hAnsi="PT Astra Serif" w:cs="Times New Roman"/>
        </w:rPr>
        <w:t xml:space="preserve"> с СанПиН 2.2.1/2.1.1.1200-03</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3.На территории СЗЗ допускается размещать:</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сельхозугодия для выращивания технических культур, не используемых для производства продуктов питания;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местные и транзитные коммуникации, ЛЭП, электроподстанции, </w:t>
      </w:r>
      <w:proofErr w:type="spellStart"/>
      <w:r w:rsidRPr="00E12F3C">
        <w:rPr>
          <w:rFonts w:ascii="PT Astra Serif" w:eastAsia="Arial" w:hAnsi="PT Astra Serif" w:cs="Times New Roman"/>
        </w:rPr>
        <w:t>нефте</w:t>
      </w:r>
      <w:proofErr w:type="spellEnd"/>
      <w:r w:rsidRPr="00E12F3C">
        <w:rPr>
          <w:rFonts w:ascii="PT Astra Serif" w:eastAsia="Arial" w:hAnsi="PT Astra Serif" w:cs="Times New Roman"/>
        </w:rPr>
        <w:t xml:space="preserve">- и газопроводы, артезианские скважины для технического водоснабжения, </w:t>
      </w:r>
      <w:proofErr w:type="spellStart"/>
      <w:r w:rsidRPr="00E12F3C">
        <w:rPr>
          <w:rFonts w:ascii="PT Astra Serif" w:eastAsia="Arial" w:hAnsi="PT Astra Serif" w:cs="Times New Roman"/>
        </w:rPr>
        <w:t>водоохлаждающие</w:t>
      </w:r>
      <w:proofErr w:type="spellEnd"/>
      <w:r w:rsidRPr="00E12F3C">
        <w:rPr>
          <w:rFonts w:ascii="PT Astra Serif" w:eastAsia="Arial" w:hAnsi="PT Astra Serif" w:cs="Times New Roman"/>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E12F3C">
        <w:rPr>
          <w:rFonts w:ascii="PT Astra Serif" w:eastAsia="Arial" w:hAnsi="PT Astra Serif" w:cs="Times New Roman"/>
        </w:rPr>
        <w:t>промплощадки</w:t>
      </w:r>
      <w:proofErr w:type="spellEnd"/>
      <w:r w:rsidRPr="00E12F3C">
        <w:rPr>
          <w:rFonts w:ascii="PT Astra Serif" w:eastAsia="Arial" w:hAnsi="PT Astra Serif" w:cs="Times New Roman"/>
        </w:rPr>
        <w:t>, предприятий и санитарно-защитной зоны;</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Санитарно-защитная зона предприятий должна быть озеленена - не менее 40% площади.</w:t>
      </w:r>
    </w:p>
    <w:p w:rsidR="00BE7847" w:rsidRPr="00E12F3C" w:rsidRDefault="00BE7847" w:rsidP="00BE7847">
      <w:pPr>
        <w:autoSpaceDE w:val="0"/>
        <w:ind w:firstLine="709"/>
        <w:contextualSpacing/>
        <w:jc w:val="both"/>
        <w:rPr>
          <w:rFonts w:ascii="PT Astra Serif" w:eastAsia="Arial" w:hAnsi="PT Astra Serif" w:cs="Times New Roman"/>
        </w:rPr>
      </w:pPr>
    </w:p>
    <w:p w:rsidR="00BE7847" w:rsidRPr="00E12F3C" w:rsidRDefault="00BE7847" w:rsidP="00BE7847">
      <w:pPr>
        <w:autoSpaceDE w:val="0"/>
        <w:ind w:firstLine="709"/>
        <w:contextualSpacing/>
        <w:jc w:val="both"/>
        <w:rPr>
          <w:rFonts w:ascii="PT Astra Serif" w:eastAsia="Arial" w:hAnsi="PT Astra Serif" w:cs="Times New Roman"/>
          <w:i/>
          <w:u w:val="single"/>
        </w:rPr>
      </w:pPr>
      <w:r w:rsidRPr="00E12F3C">
        <w:rPr>
          <w:rFonts w:ascii="PT Astra Serif" w:eastAsia="Arial" w:hAnsi="PT Astra Serif" w:cs="Times New Roman"/>
          <w:i/>
          <w:u w:val="single"/>
        </w:rPr>
        <w:t>Санитарно-защитные зоны кладбищ</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Кладбища с погребением путем предания тела (останков) умершего земле (захоронение в могилу, склеп) размещают на расстоянии: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а) от жилых, общественных зданий, спортивно-оздоровительных и санаторно-курортных зон:</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500 м - при площади кладбища от 20 до 40 га (размещение кладбища размером территории более 40 га не допускается);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lastRenderedPageBreak/>
        <w:t>2. 300 м - при площади кладбища до 20 га;</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3. 50 м - для сельских, закрытых кладбищ и мемориальных комплексов, кладбищ с погребением после кремации;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E12F3C">
        <w:rPr>
          <w:rFonts w:ascii="PT Astra Serif" w:eastAsia="Arial" w:hAnsi="PT Astra Serif" w:cs="Times New Roman"/>
        </w:rPr>
        <w:t>водоисточника</w:t>
      </w:r>
      <w:proofErr w:type="spellEnd"/>
      <w:r w:rsidRPr="00E12F3C">
        <w:rPr>
          <w:rFonts w:ascii="PT Astra Serif" w:eastAsia="Arial" w:hAnsi="PT Astra Serif" w:cs="Times New Roman"/>
        </w:rPr>
        <w:t xml:space="preserve"> и времени фильтрации;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E12F3C">
        <w:rPr>
          <w:rFonts w:ascii="PT Astra Serif" w:eastAsia="Arial" w:hAnsi="PT Astra Serif" w:cs="Times New Roman"/>
        </w:rPr>
        <w:t>Роспотребнадзора</w:t>
      </w:r>
      <w:proofErr w:type="spellEnd"/>
      <w:r w:rsidRPr="00E12F3C">
        <w:rPr>
          <w:rFonts w:ascii="PT Astra Serif" w:eastAsia="Arial" w:hAnsi="PT Astra Serif" w:cs="Times New Roman"/>
        </w:rPr>
        <w:t>, но принимать не менее 100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BE7847" w:rsidRPr="00E12F3C" w:rsidRDefault="00BE7847" w:rsidP="00BE7847">
      <w:pPr>
        <w:autoSpaceDE w:val="0"/>
        <w:ind w:firstLine="709"/>
        <w:contextualSpacing/>
        <w:jc w:val="both"/>
        <w:rPr>
          <w:rFonts w:ascii="PT Astra Serif" w:eastAsia="Arial" w:hAnsi="PT Astra Serif" w:cs="Times New Roman"/>
        </w:rPr>
      </w:pPr>
    </w:p>
    <w:p w:rsidR="00BE7847" w:rsidRPr="00E12F3C" w:rsidRDefault="00BE7847" w:rsidP="00BE7847">
      <w:pPr>
        <w:autoSpaceDE w:val="0"/>
        <w:ind w:firstLine="709"/>
        <w:contextualSpacing/>
        <w:jc w:val="both"/>
        <w:rPr>
          <w:rFonts w:ascii="PT Astra Serif" w:eastAsia="Arial" w:hAnsi="PT Astra Serif" w:cs="Times New Roman"/>
          <w:i/>
          <w:u w:val="single"/>
        </w:rPr>
      </w:pPr>
      <w:r w:rsidRPr="00E12F3C">
        <w:rPr>
          <w:rFonts w:ascii="PT Astra Serif" w:eastAsia="Arial" w:hAnsi="PT Astra Serif" w:cs="Times New Roman"/>
          <w:i/>
          <w:u w:val="single"/>
        </w:rPr>
        <w:t>Санитарно-защитные зоны скотомогильников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Размер санитарно-защитной зоны от скотомогильника (биотермической ямы) принимается до:</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жилых, общественных зданий, животноводческих ферм (комплексов) – 1000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скотопрогонов и пастбищ - 200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автомобильных, железных дорог в зависимости от их категории - 60 - 300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По истечении 25 лет с момента последнего захоронения возможно уменьшение размеров санитарно-защитной зоны.</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Тульской области.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В исключительных случаях с разрешения главного государственного ветеринарного инспектора Тульской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E12F3C">
        <w:rPr>
          <w:rFonts w:ascii="PT Astra Serif" w:eastAsia="Arial" w:hAnsi="PT Astra Serif" w:cs="Times New Roman"/>
        </w:rPr>
        <w:softHyphen/>
        <w:t>ния и кормов.</w:t>
      </w:r>
    </w:p>
    <w:p w:rsidR="00BE7847" w:rsidRPr="00E12F3C" w:rsidRDefault="00BE7847" w:rsidP="00BE7847">
      <w:pPr>
        <w:autoSpaceDE w:val="0"/>
        <w:ind w:firstLine="709"/>
        <w:contextualSpacing/>
        <w:jc w:val="both"/>
        <w:rPr>
          <w:rFonts w:ascii="PT Astra Serif" w:eastAsia="Arial" w:hAnsi="PT Astra Serif" w:cs="Times New Roman"/>
        </w:rPr>
      </w:pPr>
    </w:p>
    <w:p w:rsidR="00BE7847" w:rsidRPr="00E12F3C" w:rsidRDefault="00BE7847" w:rsidP="00BE7847">
      <w:pPr>
        <w:autoSpaceDE w:val="0"/>
        <w:ind w:firstLine="709"/>
        <w:contextualSpacing/>
        <w:jc w:val="both"/>
        <w:rPr>
          <w:rFonts w:ascii="PT Astra Serif" w:eastAsia="Arial" w:hAnsi="PT Astra Serif" w:cs="Times New Roman"/>
          <w:i/>
          <w:u w:val="single"/>
        </w:rPr>
      </w:pPr>
      <w:r w:rsidRPr="00E12F3C">
        <w:rPr>
          <w:rFonts w:ascii="PT Astra Serif" w:eastAsia="Arial" w:hAnsi="PT Astra Serif" w:cs="Times New Roman"/>
          <w:i/>
          <w:u w:val="single"/>
        </w:rPr>
        <w:t>Санитарно-защитные зоны объектов размещения (полигонов) твердых бытовых отходов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lastRenderedPageBreak/>
        <w:t xml:space="preserve">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w:t>
      </w:r>
      <w:proofErr w:type="gramStart"/>
      <w:r w:rsidRPr="00E12F3C">
        <w:rPr>
          <w:rFonts w:ascii="PT Astra Serif" w:eastAsia="Arial" w:hAnsi="PT Astra Serif" w:cs="Times New Roman"/>
        </w:rPr>
        <w:t>санитарно-защитная</w:t>
      </w:r>
      <w:proofErr w:type="gramEnd"/>
      <w:r w:rsidRPr="00E12F3C">
        <w:rPr>
          <w:rFonts w:ascii="PT Astra Serif" w:eastAsia="Arial" w:hAnsi="PT Astra Serif" w:cs="Times New Roman"/>
        </w:rPr>
        <w:t xml:space="preserve"> зоны высаживаются зеленые насаждения.</w:t>
      </w:r>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Полоса отвода и придорожная полоса.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пределах полосы отвода автомобильной дороги запрещается: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а) строительство жилых и общественных зданий, складов;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б) проведение строительных, геологоразведочных, топографических, горных и изыскательских работ, а также устройство наземных сооружений;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E12F3C">
        <w:rPr>
          <w:rFonts w:ascii="PT Astra Serif" w:hAnsi="PT Astra Serif"/>
        </w:rPr>
        <w:softHyphen/>
        <w:t>рожного движения.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2. </w:t>
      </w:r>
      <w:proofErr w:type="gramStart"/>
      <w:r w:rsidRPr="00E12F3C">
        <w:rPr>
          <w:rFonts w:ascii="PT Astra Serif" w:hAnsi="PT Astra Serif"/>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roofErr w:type="gramEnd"/>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60" w:history="1">
        <w:r w:rsidRPr="00E12F3C">
          <w:rPr>
            <w:rFonts w:ascii="PT Astra Serif" w:hAnsi="PT Astra Serif"/>
          </w:rPr>
          <w:t>от 14 апреля 2007г. №233</w:t>
        </w:r>
      </w:hyperlink>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Полосы отвода и охранные зоны железной дороги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w:t>
      </w:r>
      <w:r w:rsidRPr="00E12F3C">
        <w:rPr>
          <w:rFonts w:ascii="PT Astra Serif" w:hAnsi="PT Astra Serif"/>
        </w:rPr>
        <w:lastRenderedPageBreak/>
        <w:t>канализационных сетей и водозаборных сооружений - проведение сельскохозяйственных работ;</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 не допускать в местах прилегания к лесным массивам скопление сухостоя, валежника, порубочных остатков и других горючих материалов;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2. </w:t>
      </w:r>
      <w:proofErr w:type="gramStart"/>
      <w:r w:rsidRPr="00E12F3C">
        <w:rPr>
          <w:rFonts w:ascii="PT Astra Serif" w:hAnsi="PT Astra Serif"/>
        </w:rPr>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w:t>
      </w:r>
      <w:proofErr w:type="gramEnd"/>
      <w:r w:rsidRPr="00E12F3C">
        <w:rPr>
          <w:rFonts w:ascii="PT Astra Serif" w:hAnsi="PT Astra Serif"/>
        </w:rPr>
        <w:t xml:space="preserve"> </w:t>
      </w:r>
      <w:proofErr w:type="gramStart"/>
      <w:r w:rsidRPr="00E12F3C">
        <w:rPr>
          <w:rFonts w:ascii="PT Astra Serif" w:hAnsi="PT Astra Serif"/>
        </w:rPr>
        <w:t>числе</w:t>
      </w:r>
      <w:proofErr w:type="gramEnd"/>
      <w:r w:rsidRPr="00E12F3C">
        <w:rPr>
          <w:rFonts w:ascii="PT Astra Serif" w:hAnsi="PT Astra Serif"/>
        </w:rPr>
        <w:t>:</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в местах, подверженных снежным обвалам (лавинам), оползням, размывам, селевым потокам, </w:t>
      </w:r>
      <w:proofErr w:type="spellStart"/>
      <w:r w:rsidRPr="00E12F3C">
        <w:rPr>
          <w:rFonts w:ascii="PT Astra Serif" w:hAnsi="PT Astra Serif"/>
        </w:rPr>
        <w:t>оврагообразованию</w:t>
      </w:r>
      <w:proofErr w:type="spellEnd"/>
      <w:r w:rsidRPr="00E12F3C">
        <w:rPr>
          <w:rFonts w:ascii="PT Astra Serif" w:hAnsi="PT Astra Serif"/>
        </w:rPr>
        <w:t xml:space="preserve">, </w:t>
      </w:r>
      <w:proofErr w:type="spellStart"/>
      <w:r w:rsidRPr="00E12F3C">
        <w:rPr>
          <w:rFonts w:ascii="PT Astra Serif" w:hAnsi="PT Astra Serif"/>
        </w:rPr>
        <w:t>карстообразованию</w:t>
      </w:r>
      <w:proofErr w:type="spellEnd"/>
      <w:r w:rsidRPr="00E12F3C">
        <w:rPr>
          <w:rFonts w:ascii="PT Astra Serif" w:hAnsi="PT Astra Serif"/>
        </w:rPr>
        <w:t xml:space="preserve"> и другим опасным геологическим воздействиям;</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районах подвижных песков;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Ширина охранной зоны должна быть:</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не менее 500 метров - в пустынных и полупустынных районах;</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не менее 100 метров - в остальных районах.</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roofErr w:type="gramStart"/>
      <w:r w:rsidRPr="00E12F3C">
        <w:rPr>
          <w:rFonts w:ascii="PT Astra Serif" w:hAnsi="PT Astra Serif"/>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б) распашка земель;</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в) выпас скота;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г) выпуск поверхностных и хозяйственно-бытовых вод.</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Примечание:</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Правила установления и использования полос отвода и охранных </w:t>
      </w:r>
      <w:proofErr w:type="gramStart"/>
      <w:r w:rsidRPr="00E12F3C">
        <w:rPr>
          <w:rFonts w:ascii="PT Astra Serif" w:hAnsi="PT Astra Serif"/>
        </w:rPr>
        <w:t>зон</w:t>
      </w:r>
      <w:proofErr w:type="gramEnd"/>
      <w:r w:rsidRPr="00E12F3C">
        <w:rPr>
          <w:rFonts w:ascii="PT Astra Serif" w:hAnsi="PT Astra Serif"/>
        </w:rPr>
        <w:t xml:space="preserve"> железных дорог утверждены постановлением Правительства Российской Федерации </w:t>
      </w:r>
      <w:hyperlink r:id="rId61" w:history="1">
        <w:r w:rsidRPr="00E12F3C">
          <w:rPr>
            <w:rFonts w:ascii="PT Astra Serif" w:hAnsi="PT Astra Serif"/>
          </w:rPr>
          <w:t>от 12 октября 2006 г. №611</w:t>
        </w:r>
      </w:hyperlink>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Прибрежная защитная полоса</w:t>
      </w:r>
    </w:p>
    <w:p w:rsidR="00BE7847" w:rsidRPr="00E12F3C" w:rsidRDefault="00BE7847" w:rsidP="00BE7847">
      <w:pPr>
        <w:autoSpaceDE w:val="0"/>
        <w:ind w:firstLine="709"/>
        <w:contextualSpacing/>
        <w:jc w:val="both"/>
        <w:rPr>
          <w:rFonts w:ascii="PT Astra Serif" w:eastAsia="Arial" w:hAnsi="PT Astra Serif" w:cs="Times New Roman"/>
          <w:bCs/>
        </w:rPr>
      </w:pPr>
      <w:r w:rsidRPr="00E12F3C">
        <w:rPr>
          <w:rFonts w:ascii="PT Astra Serif" w:eastAsia="Arial" w:hAnsi="PT Astra Serif" w:cs="Times New Roman"/>
          <w:bCs/>
        </w:rPr>
        <w:t>В соответствии с частью 17 ст. 65 Водного кодекса Российской Федерации</w:t>
      </w:r>
      <w:r w:rsidRPr="00E12F3C">
        <w:rPr>
          <w:rFonts w:ascii="PT Astra Serif" w:eastAsia="Arial" w:hAnsi="PT Astra Serif" w:cs="Times New Roman"/>
        </w:rPr>
        <w:t xml:space="preserve"> </w:t>
      </w:r>
      <w:r w:rsidRPr="00E12F3C">
        <w:rPr>
          <w:rFonts w:ascii="PT Astra Serif" w:eastAsia="Arial" w:hAnsi="PT Astra Serif" w:cs="Times New Roman"/>
          <w:bCs/>
        </w:rPr>
        <w:t>в границах прибрежной защитной полосы запрещаются:</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использование сточных вод для удобрения почв;</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3) осуществление авиационных мер по борьбе с вредителями и болезнями растений;</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5) распашка земель;</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6) размещение отвалов размываемых грунтов; </w:t>
      </w:r>
    </w:p>
    <w:p w:rsidR="00BE7847" w:rsidRPr="00E12F3C" w:rsidRDefault="00BE7847" w:rsidP="00BE7847">
      <w:pPr>
        <w:widowControl w:val="0"/>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7) выпас сельскохозяйственных животных и организация для них летних лагерей, ванн.</w:t>
      </w:r>
    </w:p>
    <w:p w:rsidR="00BE7847" w:rsidRPr="00E12F3C" w:rsidRDefault="00BE7847" w:rsidP="00385404">
      <w:pPr>
        <w:pStyle w:val="40"/>
        <w:numPr>
          <w:ilvl w:val="0"/>
          <w:numId w:val="9"/>
        </w:numPr>
        <w:rPr>
          <w:rFonts w:ascii="PT Astra Serif" w:eastAsia="Arial" w:hAnsi="PT Astra Serif"/>
        </w:rPr>
      </w:pPr>
      <w:proofErr w:type="spellStart"/>
      <w:r w:rsidRPr="00E12F3C">
        <w:rPr>
          <w:rFonts w:ascii="PT Astra Serif" w:eastAsia="Arial" w:hAnsi="PT Astra Serif"/>
        </w:rPr>
        <w:t>Водоохранная</w:t>
      </w:r>
      <w:proofErr w:type="spellEnd"/>
      <w:r w:rsidRPr="00E12F3C">
        <w:rPr>
          <w:rFonts w:ascii="PT Astra Serif" w:eastAsia="Arial" w:hAnsi="PT Astra Serif"/>
        </w:rPr>
        <w:t xml:space="preserve"> зона</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Водный кодекс Российской Федерации;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СП 42.13330.2011 "Градостроительство. Планировка и застройка городских и сельских поселений" (актуализированная редакция СП 42.13330.2016*);</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СанПиН 2.1.5.980-00 "Гигиенические требования к охране поверхностных вод".</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2. Порядок установления на местности границ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и границ прибрежных защитных полос водных объектов" (утв. постановлением Правительства РФ от 10 января 2009 г. № 17).</w:t>
      </w:r>
    </w:p>
    <w:p w:rsidR="00BE7847" w:rsidRPr="00E12F3C" w:rsidRDefault="00BE7847" w:rsidP="00BE7847">
      <w:pPr>
        <w:autoSpaceDE w:val="0"/>
        <w:ind w:firstLine="709"/>
        <w:contextualSpacing/>
        <w:jc w:val="both"/>
        <w:rPr>
          <w:rFonts w:ascii="PT Astra Serif" w:eastAsia="Arial" w:hAnsi="PT Astra Serif" w:cs="Times New Roman"/>
        </w:rPr>
      </w:pPr>
      <w:proofErr w:type="spellStart"/>
      <w:r w:rsidRPr="00E12F3C">
        <w:rPr>
          <w:rFonts w:ascii="PT Astra Serif" w:eastAsia="Arial" w:hAnsi="PT Astra Serif" w:cs="Times New Roman"/>
        </w:rPr>
        <w:t>Водоохранные</w:t>
      </w:r>
      <w:proofErr w:type="spellEnd"/>
      <w:r w:rsidRPr="00E12F3C">
        <w:rPr>
          <w:rFonts w:ascii="PT Astra Serif" w:eastAsia="Arial" w:hAnsi="PT Astra Serif" w:cs="Times New Roman"/>
        </w:rPr>
        <w:t xml:space="preserve">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Ширина </w:t>
      </w:r>
      <w:proofErr w:type="spellStart"/>
      <w:r w:rsidRPr="00E12F3C">
        <w:rPr>
          <w:rFonts w:ascii="PT Astra Serif" w:eastAsia="Arial" w:hAnsi="PT Astra Serif" w:cs="Times New Roman"/>
        </w:rPr>
        <w:t>водоохранной</w:t>
      </w:r>
      <w:proofErr w:type="spellEnd"/>
      <w:r w:rsidRPr="00E12F3C">
        <w:rPr>
          <w:rFonts w:ascii="PT Astra Serif" w:eastAsia="Arial" w:hAnsi="PT Astra Serif" w:cs="Times New Roman"/>
        </w:rPr>
        <w:t xml:space="preserve"> зоны устанавливается в зависимости от протяженности реки. Для рек и ручьев, протяженностью до 10 км </w:t>
      </w:r>
      <w:proofErr w:type="spellStart"/>
      <w:r w:rsidRPr="00E12F3C">
        <w:rPr>
          <w:rFonts w:ascii="PT Astra Serif" w:eastAsia="Arial" w:hAnsi="PT Astra Serif" w:cs="Times New Roman"/>
        </w:rPr>
        <w:t>водоохранная</w:t>
      </w:r>
      <w:proofErr w:type="spellEnd"/>
      <w:r w:rsidRPr="00E12F3C">
        <w:rPr>
          <w:rFonts w:ascii="PT Astra Serif" w:eastAsia="Arial" w:hAnsi="PT Astra Serif" w:cs="Times New Roman"/>
        </w:rPr>
        <w:t xml:space="preserve"> зона устанавливается в размере 50 м; от 10 до 50 км - в размере 100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Для русловых водохранилищ, расположенных на реке, </w:t>
      </w:r>
      <w:proofErr w:type="spellStart"/>
      <w:r w:rsidRPr="00E12F3C">
        <w:rPr>
          <w:rFonts w:ascii="PT Astra Serif" w:eastAsia="Arial" w:hAnsi="PT Astra Serif" w:cs="Times New Roman"/>
        </w:rPr>
        <w:t>водоохранная</w:t>
      </w:r>
      <w:proofErr w:type="spellEnd"/>
      <w:r w:rsidRPr="00E12F3C">
        <w:rPr>
          <w:rFonts w:ascii="PT Astra Serif" w:eastAsia="Arial" w:hAnsi="PT Astra Serif" w:cs="Times New Roman"/>
        </w:rPr>
        <w:t xml:space="preserve"> зона и прибрежная защитная полоса устанавливаются по ширине </w:t>
      </w:r>
      <w:proofErr w:type="spellStart"/>
      <w:r w:rsidRPr="00E12F3C">
        <w:rPr>
          <w:rFonts w:ascii="PT Astra Serif" w:eastAsia="Arial" w:hAnsi="PT Astra Serif" w:cs="Times New Roman"/>
        </w:rPr>
        <w:t>водоохранной</w:t>
      </w:r>
      <w:proofErr w:type="spellEnd"/>
      <w:r w:rsidRPr="00E12F3C">
        <w:rPr>
          <w:rFonts w:ascii="PT Astra Serif" w:eastAsia="Arial" w:hAnsi="PT Astra Serif" w:cs="Times New Roman"/>
        </w:rPr>
        <w:t xml:space="preserve"> и прибрежной защитной полосе реки.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отдельных, установленных законом случаях, размеры </w:t>
      </w:r>
      <w:proofErr w:type="spellStart"/>
      <w:r w:rsidRPr="00E12F3C">
        <w:rPr>
          <w:rFonts w:ascii="PT Astra Serif" w:eastAsia="Arial" w:hAnsi="PT Astra Serif" w:cs="Times New Roman"/>
        </w:rPr>
        <w:t>водоохранной</w:t>
      </w:r>
      <w:proofErr w:type="spellEnd"/>
      <w:r w:rsidRPr="00E12F3C">
        <w:rPr>
          <w:rFonts w:ascii="PT Astra Serif" w:eastAsia="Arial" w:hAnsi="PT Astra Serif" w:cs="Times New Roman"/>
        </w:rPr>
        <w:t xml:space="preserve"> зоны и прибрежной защитной полосы могут иметь и иные значения.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пределах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границах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и прибрежных защитных полос действуют следующие ограничения использования земельных участков и объектов капитального строительства.</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соответствии с частью 15 ст. 65 Водного кодекса Российской Федерации в границах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запрещаются: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использование сточных вод для удобрения почв;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3) осуществление авиационных мер по борьбе с вредителями и болезнями растений;</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В границах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В границах прибрежных защитных полос наряду с перечисленными ограничениями запрещаются:</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1) распашка земель;</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2) размещение отвалов размываемых грунтов;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3) выпас сельскохозяйственных животных и организация для них летних лагерей, ванн.</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4. Установление на местности границ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BE7847" w:rsidRPr="00E12F3C" w:rsidRDefault="00BE7847" w:rsidP="00BE7847">
      <w:pPr>
        <w:autoSpaceDE w:val="0"/>
        <w:ind w:firstLine="709"/>
        <w:contextualSpacing/>
        <w:jc w:val="both"/>
        <w:rPr>
          <w:rFonts w:ascii="PT Astra Serif" w:eastAsia="Arial" w:hAnsi="PT Astra Serif" w:cs="Times New Roman"/>
        </w:rPr>
      </w:pPr>
      <w:r w:rsidRPr="00E12F3C">
        <w:rPr>
          <w:rFonts w:ascii="PT Astra Serif" w:eastAsia="Arial" w:hAnsi="PT Astra Serif" w:cs="Times New Roman"/>
        </w:rPr>
        <w:t xml:space="preserve">5. Ограничения использования земельных участков и объектов капитального строительства на территории </w:t>
      </w:r>
      <w:proofErr w:type="spellStart"/>
      <w:r w:rsidRPr="00E12F3C">
        <w:rPr>
          <w:rFonts w:ascii="PT Astra Serif" w:eastAsia="Arial" w:hAnsi="PT Astra Serif" w:cs="Times New Roman"/>
        </w:rPr>
        <w:t>водоохранных</w:t>
      </w:r>
      <w:proofErr w:type="spellEnd"/>
      <w:r w:rsidRPr="00E12F3C">
        <w:rPr>
          <w:rFonts w:ascii="PT Astra Serif" w:eastAsia="Arial" w:hAnsi="PT Astra Serif" w:cs="Times New Roman"/>
        </w:rPr>
        <w:t xml:space="preserve">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Санитарно-защитная зона кладбищ</w:t>
      </w:r>
    </w:p>
    <w:p w:rsidR="00BE7847" w:rsidRPr="00E12F3C" w:rsidRDefault="00BE7847" w:rsidP="00BE7847">
      <w:pPr>
        <w:widowControl w:val="0"/>
        <w:autoSpaceDE w:val="0"/>
        <w:ind w:firstLine="709"/>
        <w:contextualSpacing/>
        <w:jc w:val="both"/>
        <w:rPr>
          <w:rFonts w:ascii="PT Astra Serif" w:hAnsi="PT Astra Serif" w:cs="Times New Roman"/>
          <w:bCs/>
        </w:rPr>
      </w:pPr>
      <w:r w:rsidRPr="00E12F3C">
        <w:rPr>
          <w:rFonts w:ascii="PT Astra Serif" w:hAnsi="PT Astra Serif"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E12F3C">
        <w:rPr>
          <w:rFonts w:ascii="PT Astra Serif" w:hAnsi="PT Astra Serif" w:cs="Times New Roman"/>
        </w:rPr>
        <w:t>2.1.2882-11</w:t>
      </w:r>
      <w:r w:rsidRPr="00E12F3C">
        <w:rPr>
          <w:rFonts w:ascii="PT Astra Serif" w:hAnsi="PT Astra Serif" w:cs="Times New Roman"/>
          <w:bCs/>
        </w:rPr>
        <w:t>» в санитарно-защитной зоне кладбища запрещается:</w:t>
      </w:r>
    </w:p>
    <w:p w:rsidR="00BE7847" w:rsidRPr="00E12F3C" w:rsidRDefault="00BE7847" w:rsidP="00BE7847">
      <w:pPr>
        <w:widowControl w:val="0"/>
        <w:autoSpaceDE w:val="0"/>
        <w:ind w:firstLine="709"/>
        <w:contextualSpacing/>
        <w:jc w:val="both"/>
        <w:rPr>
          <w:rFonts w:ascii="PT Astra Serif" w:hAnsi="PT Astra Serif" w:cs="Times New Roman"/>
        </w:rPr>
      </w:pPr>
      <w:r w:rsidRPr="00E12F3C">
        <w:rPr>
          <w:rFonts w:ascii="PT Astra Serif" w:hAnsi="PT Astra Serif" w:cs="Times New Roman"/>
          <w:bCs/>
        </w:rPr>
        <w:t xml:space="preserve">- </w:t>
      </w:r>
      <w:r w:rsidRPr="00E12F3C">
        <w:rPr>
          <w:rFonts w:ascii="PT Astra Serif" w:hAnsi="PT Astra Serif"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Зона санитарной охраны источников водоснабжения.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 Федеральный закон от 30.03.99 № 52-ФЗ "О санитарно-эпидемиологическом благополучии населения";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 СанПиН 2.1.4.1110-02 "Зоны санитарной охраны источников водоснабжения и водопроводов питьевого назначения".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lastRenderedPageBreak/>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 xml:space="preserve">4. Мероприятия на территории ЗСО подземных источников водоснабжения по первому поясу: </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5. Мероприятия на территории ЗСО подземных источников водоснабжения по второму и третьему поясам:</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 xml:space="preserve">4) Запрещение размещения складов горюче-смазочных материалов, ядохимикатов и минеральных удобрений, накопителей </w:t>
      </w:r>
      <w:proofErr w:type="spellStart"/>
      <w:r w:rsidRPr="00E12F3C">
        <w:rPr>
          <w:rFonts w:ascii="PT Astra Serif" w:hAnsi="PT Astra Serif" w:cs="Times New Roman"/>
          <w:bCs/>
        </w:rPr>
        <w:t>промстоков</w:t>
      </w:r>
      <w:proofErr w:type="spellEnd"/>
      <w:r w:rsidRPr="00E12F3C">
        <w:rPr>
          <w:rFonts w:ascii="PT Astra Serif" w:hAnsi="PT Astra Serif" w:cs="Times New Roman"/>
          <w:bCs/>
        </w:rPr>
        <w:t xml:space="preserve">, </w:t>
      </w:r>
      <w:proofErr w:type="spellStart"/>
      <w:r w:rsidRPr="00E12F3C">
        <w:rPr>
          <w:rFonts w:ascii="PT Astra Serif" w:hAnsi="PT Astra Serif" w:cs="Times New Roman"/>
          <w:bCs/>
        </w:rPr>
        <w:t>шламохранилищ</w:t>
      </w:r>
      <w:proofErr w:type="spellEnd"/>
      <w:r w:rsidRPr="00E12F3C">
        <w:rPr>
          <w:rFonts w:ascii="PT Astra Serif" w:hAnsi="PT Astra Serif" w:cs="Times New Roman"/>
          <w:bCs/>
        </w:rPr>
        <w:t xml:space="preserve"> и других объектов, обусловливающих опасность химического загрязнения подземных вод.</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6) Также не допускается:</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w:t>
      </w:r>
      <w:r w:rsidRPr="00E12F3C">
        <w:rPr>
          <w:rFonts w:ascii="PT Astra Serif" w:hAnsi="PT Astra Serif" w:cs="Times New Roman"/>
          <w:bCs/>
        </w:rPr>
        <w:lastRenderedPageBreak/>
        <w:t>других объектов, обусловливающих опасность микробного загрязнения подземных вод;</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применение удобрений и ядохимикатов;</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рубка леса главного пользования и реконструкции.</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847" w:rsidRPr="00E12F3C" w:rsidRDefault="00BE7847" w:rsidP="00BE7847">
      <w:pPr>
        <w:widowControl w:val="0"/>
        <w:autoSpaceDE w:val="0"/>
        <w:autoSpaceDN w:val="0"/>
        <w:adjustRightInd w:val="0"/>
        <w:ind w:firstLine="709"/>
        <w:contextualSpacing/>
        <w:jc w:val="both"/>
        <w:rPr>
          <w:rFonts w:ascii="PT Astra Serif" w:hAnsi="PT Astra Serif" w:cs="Times New Roman"/>
          <w:bCs/>
        </w:rPr>
      </w:pPr>
      <w:r w:rsidRPr="00E12F3C">
        <w:rPr>
          <w:rFonts w:ascii="PT Astra Serif" w:hAnsi="PT Astra Serif" w:cs="Times New Roman"/>
          <w:bCs/>
        </w:rPr>
        <w:t>6. Границы второго и третьего поясов охраны источников водоснабжения определяются расчетом.</w:t>
      </w:r>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Граница территорий объектов культурного наследия</w:t>
      </w:r>
    </w:p>
    <w:p w:rsidR="008D52EC" w:rsidRDefault="008D52EC" w:rsidP="008D52EC">
      <w:pPr>
        <w:ind w:firstLine="709"/>
        <w:jc w:val="both"/>
      </w:pPr>
      <w:r>
        <w:t>В соответствии с Федеральным законом</w:t>
      </w:r>
      <w:r w:rsidRPr="004D2DF0">
        <w:t xml:space="preserve"> "Об объектах культурного наследия (памятниках истории и культуры) народов Российской Федерации" от 25.06.2002 N 73-ФЗ </w:t>
      </w:r>
      <w:r>
        <w:t>«</w:t>
      </w:r>
      <w:r w:rsidRPr="004D2DF0">
        <w:t xml:space="preserve">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w:t>
      </w:r>
      <w:r>
        <w:t>всемирного культурного наследия».</w:t>
      </w:r>
    </w:p>
    <w:p w:rsidR="008D52EC" w:rsidRDefault="008D52EC" w:rsidP="008D52EC">
      <w:pPr>
        <w:ind w:firstLine="709"/>
        <w:jc w:val="both"/>
      </w:pPr>
      <w:r>
        <w:t>Согласно ст.34.1 Федерального закона</w:t>
      </w:r>
      <w:r w:rsidRPr="004D2DF0">
        <w:t xml:space="preserve"> "Об объектах культурного наследия (памятниках истории и культуры) народов Российской Федерации" от 25.06.2002 N 73-ФЗ</w:t>
      </w:r>
      <w:r>
        <w:t xml:space="preserve"> устанавливают защитные зоны для объектов культурного наследия.</w:t>
      </w:r>
    </w:p>
    <w:p w:rsidR="008D52EC" w:rsidRPr="0082794E" w:rsidRDefault="008D52EC" w:rsidP="008D52EC">
      <w:pPr>
        <w:pStyle w:val="affffffb"/>
        <w:ind w:firstLine="426"/>
      </w:pPr>
      <w:r w:rsidRPr="0082794E">
        <w:t xml:space="preserve">В соответствии с </w:t>
      </w:r>
      <w:r>
        <w:t xml:space="preserve">МНГП МО </w:t>
      </w:r>
      <w:proofErr w:type="spellStart"/>
      <w:r>
        <w:t>Малаховское</w:t>
      </w:r>
      <w:proofErr w:type="spellEnd"/>
      <w:r>
        <w:t xml:space="preserve"> Заокского района</w:t>
      </w:r>
      <w:r w:rsidRPr="005626E8">
        <w:t xml:space="preserve"> Тульской области</w:t>
      </w:r>
      <w:r w:rsidRPr="0082794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D52EC" w:rsidRPr="00E2393F" w:rsidRDefault="008D52EC" w:rsidP="008D52EC">
      <w:pPr>
        <w:pStyle w:val="Default"/>
        <w:ind w:firstLine="567"/>
        <w:jc w:val="both"/>
        <w:rPr>
          <w:color w:val="auto"/>
        </w:rPr>
      </w:pPr>
      <w:r w:rsidRPr="00E2393F">
        <w:rPr>
          <w:color w:val="auto"/>
        </w:rPr>
        <w:t xml:space="preserve">Зоны охраны для объектов культурного наследия устанавливаются нормативно-правовыми актами Правительства Тульской области и подлежат опубликованию в установленном порядке. Таким образом, установленные зоны охраны подлежат отображению на картах генерального плана муниципального образования </w:t>
      </w:r>
      <w:proofErr w:type="spellStart"/>
      <w:r w:rsidRPr="00E2393F">
        <w:rPr>
          <w:color w:val="auto"/>
        </w:rPr>
        <w:t>Малаховское</w:t>
      </w:r>
      <w:proofErr w:type="spellEnd"/>
      <w:r w:rsidRPr="00E2393F">
        <w:rPr>
          <w:color w:val="auto"/>
        </w:rPr>
        <w:t xml:space="preserve"> Заокского района.</w:t>
      </w:r>
    </w:p>
    <w:p w:rsidR="008D52EC" w:rsidRPr="00E2393F" w:rsidRDefault="008D52EC" w:rsidP="008D52EC">
      <w:pPr>
        <w:pStyle w:val="Default"/>
        <w:ind w:firstLine="567"/>
        <w:jc w:val="both"/>
        <w:rPr>
          <w:color w:val="auto"/>
        </w:rPr>
      </w:pPr>
      <w:proofErr w:type="gramStart"/>
      <w:r w:rsidRPr="00E2393F">
        <w:rPr>
          <w:color w:val="auto"/>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(п. 1 ст. 34.1 Закона</w:t>
      </w:r>
      <w:proofErr w:type="gramEnd"/>
      <w:r w:rsidRPr="00E2393F">
        <w:rPr>
          <w:color w:val="auto"/>
        </w:rPr>
        <w:t xml:space="preserve"> об объектах культурного наследия).</w:t>
      </w:r>
    </w:p>
    <w:p w:rsidR="008D52EC" w:rsidRPr="00E2393F" w:rsidRDefault="008D52EC" w:rsidP="008D52EC">
      <w:pPr>
        <w:pStyle w:val="Default"/>
        <w:ind w:firstLine="567"/>
        <w:jc w:val="both"/>
        <w:rPr>
          <w:color w:val="auto"/>
        </w:rPr>
      </w:pPr>
      <w:r w:rsidRPr="00E2393F">
        <w:rPr>
          <w:color w:val="auto"/>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(п. 2 ст. 34.1 Закона об объектах культурного наследия).</w:t>
      </w:r>
    </w:p>
    <w:p w:rsidR="008D52EC" w:rsidRPr="00E2393F" w:rsidRDefault="008D52EC" w:rsidP="008D52EC">
      <w:pPr>
        <w:pStyle w:val="Default"/>
        <w:ind w:firstLine="567"/>
        <w:jc w:val="both"/>
        <w:rPr>
          <w:color w:val="auto"/>
        </w:rPr>
      </w:pPr>
      <w:r w:rsidRPr="00E2393F">
        <w:rPr>
          <w:color w:val="auto"/>
        </w:rPr>
        <w:t>Границы защитной зоны объекта культурного наследия устанавливаются:</w:t>
      </w:r>
    </w:p>
    <w:p w:rsidR="008D52EC" w:rsidRPr="00E2393F" w:rsidRDefault="008D52EC" w:rsidP="008D52EC">
      <w:pPr>
        <w:pStyle w:val="Default"/>
        <w:ind w:firstLine="567"/>
        <w:jc w:val="both"/>
        <w:rPr>
          <w:color w:val="auto"/>
        </w:rPr>
      </w:pPr>
      <w:r w:rsidRPr="00E2393F">
        <w:rPr>
          <w:color w:val="auto"/>
        </w:rPr>
        <w:t>1)</w:t>
      </w:r>
      <w:r w:rsidRPr="00E2393F">
        <w:rPr>
          <w:color w:val="auto"/>
        </w:rPr>
        <w:tab/>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D52EC" w:rsidRPr="00E2393F" w:rsidRDefault="008D52EC" w:rsidP="008D52EC">
      <w:pPr>
        <w:pStyle w:val="Default"/>
        <w:ind w:firstLine="567"/>
        <w:jc w:val="both"/>
        <w:rPr>
          <w:color w:val="auto"/>
        </w:rPr>
      </w:pPr>
      <w:r w:rsidRPr="00E2393F">
        <w:rPr>
          <w:color w:val="auto"/>
        </w:rPr>
        <w:t>2)</w:t>
      </w:r>
      <w:r w:rsidRPr="00E2393F">
        <w:rPr>
          <w:color w:val="auto"/>
        </w:rPr>
        <w:tab/>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 (п. 3 ст. 34.1 Закона об объектах культурного наследия).</w:t>
      </w:r>
    </w:p>
    <w:p w:rsidR="008D52EC" w:rsidRPr="00E2393F" w:rsidRDefault="008D52EC" w:rsidP="008D52EC">
      <w:pPr>
        <w:pStyle w:val="Default"/>
        <w:ind w:firstLine="567"/>
        <w:jc w:val="both"/>
        <w:rPr>
          <w:color w:val="auto"/>
        </w:rPr>
      </w:pPr>
      <w:r w:rsidRPr="00E2393F">
        <w:rPr>
          <w:color w:val="auto"/>
        </w:rPr>
        <w:t xml:space="preserve">Таким образом, в соответствии с п. п. 1, 19 ст. 106 Земельного Кодекса Российской Федерации защитная зона объекта культурного наследия возникает в силу закона и принятие </w:t>
      </w:r>
      <w:r w:rsidRPr="00E2393F">
        <w:rPr>
          <w:color w:val="auto"/>
        </w:rPr>
        <w:lastRenderedPageBreak/>
        <w:t>решения об установлении или изменении зоны с особыми условиями использования территории (далее - ЗОУИТ) не требуется.</w:t>
      </w:r>
    </w:p>
    <w:p w:rsidR="008D52EC" w:rsidRPr="00E2393F" w:rsidRDefault="008D52EC" w:rsidP="008D52EC">
      <w:pPr>
        <w:pStyle w:val="Default"/>
        <w:ind w:firstLine="567"/>
        <w:jc w:val="both"/>
        <w:rPr>
          <w:color w:val="auto"/>
        </w:rPr>
      </w:pPr>
      <w:r w:rsidRPr="00E2393F">
        <w:rPr>
          <w:color w:val="auto"/>
        </w:rPr>
        <w:t xml:space="preserve">В соответствии с пунктом 24 статьи 106 Земельного кодекса Российской Федерации ЗОУИТ, в том числе возникающие в силу закона, ограничения использования земельных участков в таких </w:t>
      </w:r>
      <w:r>
        <w:rPr>
          <w:color w:val="auto"/>
        </w:rPr>
        <w:t xml:space="preserve">зонах считаются установленными, </w:t>
      </w:r>
      <w:r w:rsidRPr="00E2393F">
        <w:rPr>
          <w:color w:val="auto"/>
        </w:rPr>
        <w:t>измененными со дня внесения сведений о ЗОУИТ, соответствующих изменений в сведения о такой зоне в Единый государственный реестр недвижимости.</w:t>
      </w:r>
    </w:p>
    <w:p w:rsidR="008D52EC" w:rsidRPr="00E2393F" w:rsidRDefault="008D52EC" w:rsidP="008D52EC">
      <w:pPr>
        <w:pStyle w:val="Default"/>
        <w:ind w:firstLine="567"/>
        <w:jc w:val="both"/>
        <w:rPr>
          <w:color w:val="auto"/>
        </w:rPr>
      </w:pPr>
      <w:proofErr w:type="gramStart"/>
      <w:r w:rsidRPr="00E2393F">
        <w:rPr>
          <w:color w:val="auto"/>
        </w:rPr>
        <w:t>Вместе с тем исходя из части 8 статьи 26 федерального закона от 3 августа 2018 г. N 342-ФЗ "О внесении изменений в Градостроительный кодекс Российской Федерации и отдельные законодательные акты Российской Федерации" (далее - Закон N 342-ФЗ) до 1 января 2028 года ЗОУИТ считаются установленными в случае отсутствия сведений о таких зонах в Едином государственном реестре недвижимости, если такие зоны установлены</w:t>
      </w:r>
      <w:proofErr w:type="gramEnd"/>
      <w:r w:rsidRPr="00E2393F">
        <w:rPr>
          <w:color w:val="auto"/>
        </w:rPr>
        <w:t xml:space="preserve"> до 1 января 2025 года одним из следующих способов:</w:t>
      </w:r>
    </w:p>
    <w:p w:rsidR="008D52EC" w:rsidRPr="00E2393F" w:rsidRDefault="008D52EC" w:rsidP="008D52EC">
      <w:pPr>
        <w:pStyle w:val="Default"/>
        <w:ind w:firstLine="567"/>
        <w:jc w:val="both"/>
        <w:rPr>
          <w:color w:val="auto"/>
        </w:rPr>
      </w:pPr>
      <w:r>
        <w:rPr>
          <w:color w:val="auto"/>
        </w:rPr>
        <w:t xml:space="preserve">1) </w:t>
      </w:r>
      <w:r w:rsidRPr="00E2393F">
        <w:rPr>
          <w:color w:val="auto"/>
        </w:rPr>
        <w:t>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rsidR="008D52EC" w:rsidRPr="00E2393F" w:rsidRDefault="008D52EC" w:rsidP="008D52EC">
      <w:pPr>
        <w:pStyle w:val="Default"/>
        <w:ind w:firstLine="567"/>
        <w:jc w:val="both"/>
        <w:rPr>
          <w:color w:val="auto"/>
        </w:rPr>
      </w:pPr>
      <w:r>
        <w:rPr>
          <w:color w:val="auto"/>
        </w:rPr>
        <w:t xml:space="preserve">2) </w:t>
      </w:r>
      <w:r w:rsidRPr="00E2393F">
        <w:rPr>
          <w:color w:val="auto"/>
        </w:rPr>
        <w:t>согласованием уполномоченным органом исполнительной власти границ ЗОУИТ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rsidR="008D52EC" w:rsidRPr="00E2393F" w:rsidRDefault="008D52EC" w:rsidP="008D52EC">
      <w:pPr>
        <w:pStyle w:val="Default"/>
        <w:ind w:firstLine="567"/>
        <w:jc w:val="both"/>
        <w:rPr>
          <w:color w:val="auto"/>
        </w:rPr>
      </w:pPr>
      <w:r>
        <w:rPr>
          <w:color w:val="auto"/>
        </w:rPr>
        <w:t xml:space="preserve">3) </w:t>
      </w:r>
      <w:r w:rsidRPr="00E2393F">
        <w:rPr>
          <w:color w:val="auto"/>
        </w:rPr>
        <w:t>нормативным правовым актом, предусматривающим установление ЗОУИТ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ЗОУИТ;</w:t>
      </w:r>
    </w:p>
    <w:p w:rsidR="008D52EC" w:rsidRPr="00E2393F" w:rsidRDefault="008D52EC" w:rsidP="008D52EC">
      <w:pPr>
        <w:pStyle w:val="Default"/>
        <w:ind w:firstLine="567"/>
        <w:jc w:val="both"/>
        <w:rPr>
          <w:color w:val="auto"/>
        </w:rPr>
      </w:pPr>
      <w:r>
        <w:rPr>
          <w:color w:val="auto"/>
        </w:rPr>
        <w:t xml:space="preserve">4) </w:t>
      </w:r>
      <w:r w:rsidRPr="00E2393F">
        <w:rPr>
          <w:color w:val="auto"/>
        </w:rPr>
        <w:t>решением суда.</w:t>
      </w:r>
    </w:p>
    <w:p w:rsidR="008D52EC" w:rsidRDefault="008D52EC" w:rsidP="008D52EC">
      <w:pPr>
        <w:pStyle w:val="Default"/>
        <w:ind w:firstLine="567"/>
        <w:jc w:val="both"/>
        <w:rPr>
          <w:bCs/>
          <w:color w:val="auto"/>
        </w:rPr>
      </w:pPr>
      <w:r w:rsidRPr="00E2393F">
        <w:rPr>
          <w:color w:val="auto"/>
        </w:rPr>
        <w:t>Таким образом, информация о границах территорий, зонах охраны и защитных зонах объектов культурного наследия должна быть отражена в генеральном плане в полном объеме.</w:t>
      </w:r>
    </w:p>
    <w:p w:rsidR="009456A0" w:rsidRPr="00E12F3C" w:rsidRDefault="009456A0" w:rsidP="00BE7847">
      <w:pPr>
        <w:widowControl w:val="0"/>
        <w:autoSpaceDE w:val="0"/>
        <w:autoSpaceDN w:val="0"/>
        <w:adjustRightInd w:val="0"/>
        <w:ind w:firstLine="709"/>
        <w:contextualSpacing/>
        <w:jc w:val="both"/>
        <w:rPr>
          <w:rFonts w:ascii="PT Astra Serif" w:hAnsi="PT Astra Serif" w:cs="Times New Roman"/>
        </w:rPr>
      </w:pPr>
    </w:p>
    <w:p w:rsidR="00BE7847" w:rsidRPr="00E12F3C" w:rsidRDefault="00BE7847" w:rsidP="00385404">
      <w:pPr>
        <w:pStyle w:val="40"/>
        <w:numPr>
          <w:ilvl w:val="0"/>
          <w:numId w:val="9"/>
        </w:numPr>
        <w:rPr>
          <w:rFonts w:ascii="PT Astra Serif" w:eastAsia="Arial" w:hAnsi="PT Astra Serif"/>
        </w:rPr>
      </w:pPr>
      <w:r w:rsidRPr="00E12F3C">
        <w:rPr>
          <w:rFonts w:ascii="PT Astra Serif" w:eastAsia="Arial" w:hAnsi="PT Astra Serif"/>
        </w:rPr>
        <w:t>Зоны особо охраняемых природных территорий.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Ограничения использования особо охраняемых природных территорий установлены следующими нормативными правовыми актами: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hyperlink r:id="rId62" w:history="1">
        <w:r w:rsidRPr="00E12F3C">
          <w:rPr>
            <w:rFonts w:ascii="PT Astra Serif" w:hAnsi="PT Astra Serif"/>
          </w:rPr>
          <w:t>"Земельный кодекс Российской Федерации" от 25.10.2001 N 136-ФЗ</w:t>
        </w:r>
      </w:hyperlink>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2. </w:t>
      </w:r>
      <w:proofErr w:type="gramStart"/>
      <w:r w:rsidRPr="00E12F3C">
        <w:rPr>
          <w:rFonts w:ascii="PT Astra Serif" w:hAnsi="PT Astra Serif"/>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roofErr w:type="gramEnd"/>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2. К землям особо охраняемых территорий относятся земли: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особо охраняемых природных территорий;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2) природоохранного назначения;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3) рекреационного назначения;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4) историко-культурного назначения;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5) особо ценные земли.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4. Порядок отнесения земель к землям особо охраняемых территорий федерального значения, порядок использования и охраны </w:t>
      </w:r>
      <w:proofErr w:type="gramStart"/>
      <w:r w:rsidRPr="00E12F3C">
        <w:rPr>
          <w:rFonts w:ascii="PT Astra Serif" w:hAnsi="PT Astra Serif"/>
        </w:rPr>
        <w:t>земель</w:t>
      </w:r>
      <w:proofErr w:type="gramEnd"/>
      <w:r w:rsidRPr="00E12F3C">
        <w:rPr>
          <w:rFonts w:ascii="PT Astra Serif" w:hAnsi="PT Astra Serif"/>
        </w:rPr>
        <w:t xml:space="preserve"> особо охраняемых территорий федерального значения устанавливаются Правительством Российской Федерации на основании федеральных законов.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5. Порядок отнесения земель к землям особо охраняемых территорий регионального и местного значения, порядок использования и охраны </w:t>
      </w:r>
      <w:proofErr w:type="gramStart"/>
      <w:r w:rsidRPr="00E12F3C">
        <w:rPr>
          <w:rFonts w:ascii="PT Astra Serif" w:hAnsi="PT Astra Serif"/>
        </w:rPr>
        <w:t>земель</w:t>
      </w:r>
      <w:proofErr w:type="gramEnd"/>
      <w:r w:rsidRPr="00E12F3C">
        <w:rPr>
          <w:rFonts w:ascii="PT Astra Serif" w:hAnsi="PT Astra Serif"/>
        </w:rPr>
        <w:t xml:space="preserve">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w:t>
      </w:r>
      <w:r w:rsidRPr="00E12F3C">
        <w:rPr>
          <w:rFonts w:ascii="PT Astra Serif" w:hAnsi="PT Astra Serif"/>
        </w:rPr>
        <w:lastRenderedPageBreak/>
        <w:t>федеральными законами, законами субъектов Российской Федерации и нормативными правовыми актами органов местного самоуправления.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9. </w:t>
      </w:r>
      <w:proofErr w:type="gramStart"/>
      <w:r w:rsidRPr="00E12F3C">
        <w:rPr>
          <w:rFonts w:ascii="PT Astra Serif" w:hAnsi="PT Astra Serif"/>
        </w:rPr>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w:t>
      </w:r>
      <w:proofErr w:type="gramEnd"/>
      <w:r w:rsidRPr="00E12F3C">
        <w:rPr>
          <w:rFonts w:ascii="PT Astra Serif" w:hAnsi="PT Astra Serif"/>
        </w:rPr>
        <w:t xml:space="preserve">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На специально выделенных земельных участках частичного хозяйственного </w:t>
      </w:r>
      <w:proofErr w:type="gramStart"/>
      <w:r w:rsidRPr="00E12F3C">
        <w:rPr>
          <w:rFonts w:ascii="PT Astra Serif" w:hAnsi="PT Astra Serif"/>
        </w:rPr>
        <w:t>использования</w:t>
      </w:r>
      <w:proofErr w:type="gramEnd"/>
      <w:r w:rsidRPr="00E12F3C">
        <w:rPr>
          <w:rFonts w:ascii="PT Astra Serif" w:hAnsi="PT Astra Serif"/>
        </w:rPr>
        <w:t xml:space="preserve">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63" w:anchor="dst100647" w:history="1">
        <w:r w:rsidRPr="00E12F3C">
          <w:rPr>
            <w:rFonts w:ascii="PT Astra Serif" w:hAnsi="PT Astra Serif"/>
          </w:rPr>
          <w:t>запрещается</w:t>
        </w:r>
      </w:hyperlink>
      <w:r w:rsidRPr="00E12F3C">
        <w:rPr>
          <w:rFonts w:ascii="PT Astra Serif" w:hAnsi="PT Astra Serif"/>
        </w:rPr>
        <w:t xml:space="preserve">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w:t>
      </w:r>
      <w:proofErr w:type="gramStart"/>
      <w:r w:rsidRPr="00E12F3C">
        <w:rPr>
          <w:rFonts w:ascii="PT Astra Serif" w:hAnsi="PT Astra Serif"/>
        </w:rPr>
        <w:t>соблюдением</w:t>
      </w:r>
      <w:proofErr w:type="gramEnd"/>
      <w:r w:rsidRPr="00E12F3C">
        <w:rPr>
          <w:rFonts w:ascii="PT Astra Serif" w:hAnsi="PT Astra Serif"/>
        </w:rPr>
        <w:t xml:space="preserve"> установленного для этих земельных участков особого правового режима.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13. На землях особо охраняемых природных территорий федерального значения </w:t>
      </w:r>
      <w:r w:rsidRPr="00E12F3C">
        <w:rPr>
          <w:rFonts w:ascii="PT Astra Serif" w:hAnsi="PT Astra Serif"/>
        </w:rPr>
        <w:lastRenderedPageBreak/>
        <w:t>запрещаются:</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 предоставление садоводческих и дачных участков;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3) движение и стоянка механических транспортных средств, не </w:t>
      </w:r>
      <w:proofErr w:type="gramStart"/>
      <w:r w:rsidRPr="00E12F3C">
        <w:rPr>
          <w:rFonts w:ascii="PT Astra Serif" w:hAnsi="PT Astra Serif"/>
        </w:rPr>
        <w:t>связанные</w:t>
      </w:r>
      <w:proofErr w:type="gramEnd"/>
      <w:r w:rsidRPr="00E12F3C">
        <w:rPr>
          <w:rFonts w:ascii="PT Astra Serif" w:hAnsi="PT Astra Serif"/>
        </w:rPr>
        <w:t xml:space="preserve"> с функционированием особо охраняемых природных территорий, прогон скота вне автомобильных дорог;</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4) иные виды деятельности, запрещенные федеральными законами.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w:t>
      </w:r>
      <w:proofErr w:type="gramStart"/>
      <w:r w:rsidRPr="00E12F3C">
        <w:rPr>
          <w:rFonts w:ascii="PT Astra Serif" w:hAnsi="PT Astra Serif"/>
        </w:rPr>
        <w:t xml:space="preserve">бессрочное) </w:t>
      </w:r>
      <w:proofErr w:type="gramEnd"/>
      <w:r w:rsidRPr="00E12F3C">
        <w:rPr>
          <w:rFonts w:ascii="PT Astra Serif" w:hAnsi="PT Astra Serif"/>
        </w:rPr>
        <w:t>пользование; допускается размещение природных парков на землях иных пользователей, а также собственников.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9. Объявление земель государственным природным заказником допускается как с </w:t>
      </w:r>
      <w:r w:rsidR="00E12F3C" w:rsidRPr="00E12F3C">
        <w:rPr>
          <w:rFonts w:ascii="PT Astra Serif" w:hAnsi="PT Astra Serif"/>
        </w:rPr>
        <w:t>изъятием,</w:t>
      </w:r>
      <w:r w:rsidRPr="00E12F3C">
        <w:rPr>
          <w:rFonts w:ascii="PT Astra Serif" w:hAnsi="PT Astra Serif"/>
        </w:rPr>
        <w:t xml:space="preserve"> так и без такого изъятия земельных участков у их собственников, землепользователей, землевладельцев.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BE7847" w:rsidRPr="00E12F3C" w:rsidRDefault="00BE7847" w:rsidP="00385404">
      <w:pPr>
        <w:pStyle w:val="40"/>
        <w:numPr>
          <w:ilvl w:val="0"/>
          <w:numId w:val="9"/>
        </w:numPr>
        <w:rPr>
          <w:rFonts w:ascii="PT Astra Serif" w:eastAsia="Arial" w:hAnsi="PT Astra Serif"/>
        </w:rPr>
      </w:pPr>
      <w:r w:rsidRPr="00E12F3C">
        <w:rPr>
          <w:rFonts w:ascii="PT Astra Serif" w:hAnsi="PT Astra Serif"/>
        </w:rPr>
        <w:t>Ограничения по воздействию природных и техногенных факторов</w:t>
      </w: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Территории, подверженные экзогенным геологическим процессам</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изменение рельефа склона в целях повышения его устойчивости;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регулирование стока поверхностных вод с помощью вертикальной планировки территории и устройства системы поверхностного водоотвода;</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предотвращение инфильтрации воды в грунт и эрозионных процессов;</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искусственное понижение уровня подземных вод;</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xml:space="preserve">• </w:t>
      </w:r>
      <w:proofErr w:type="spellStart"/>
      <w:r w:rsidRPr="00E12F3C">
        <w:rPr>
          <w:rFonts w:ascii="PT Astra Serif" w:hAnsi="PT Astra Serif"/>
        </w:rPr>
        <w:t>агролесомелиорация</w:t>
      </w:r>
      <w:proofErr w:type="spellEnd"/>
      <w:r w:rsidRPr="00E12F3C">
        <w:rPr>
          <w:rFonts w:ascii="PT Astra Serif" w:hAnsi="PT Astra Serif"/>
        </w:rPr>
        <w:t>;</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закрепление грунтов (в том числе армированием);</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удерживающих сооружений;</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террасирование склонов;</w:t>
      </w:r>
    </w:p>
    <w:p w:rsidR="00BE7847" w:rsidRDefault="00BE7847" w:rsidP="00BE7847">
      <w:pPr>
        <w:widowControl w:val="0"/>
        <w:autoSpaceDE w:val="0"/>
        <w:autoSpaceDN w:val="0"/>
        <w:adjustRightInd w:val="0"/>
        <w:ind w:firstLine="709"/>
        <w:contextualSpacing/>
        <w:jc w:val="both"/>
        <w:rPr>
          <w:rFonts w:ascii="PT Astra Serif" w:hAnsi="PT Astra Serif"/>
        </w:rPr>
      </w:pPr>
      <w:r w:rsidRPr="00E12F3C">
        <w:rPr>
          <w:rFonts w:ascii="PT Astra Serif" w:hAnsi="PT Astra Serif"/>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B829DD" w:rsidRPr="00E12F3C" w:rsidRDefault="00B829DD" w:rsidP="00BE7847">
      <w:pPr>
        <w:widowControl w:val="0"/>
        <w:autoSpaceDE w:val="0"/>
        <w:autoSpaceDN w:val="0"/>
        <w:adjustRightInd w:val="0"/>
        <w:ind w:firstLine="709"/>
        <w:contextualSpacing/>
        <w:jc w:val="both"/>
        <w:rPr>
          <w:rFonts w:ascii="PT Astra Serif" w:hAnsi="PT Astra Serif"/>
        </w:rPr>
      </w:pPr>
    </w:p>
    <w:p w:rsidR="00B829DD" w:rsidRPr="00B829DD" w:rsidRDefault="00BE7847" w:rsidP="00B829DD">
      <w:pPr>
        <w:pStyle w:val="213"/>
        <w:spacing w:line="240" w:lineRule="auto"/>
        <w:ind w:right="181" w:firstLine="709"/>
        <w:rPr>
          <w:b w:val="0"/>
          <w:i/>
          <w:sz w:val="24"/>
        </w:rPr>
      </w:pPr>
      <w:r w:rsidRPr="00B829DD">
        <w:rPr>
          <w:rFonts w:ascii="PT Astra Serif" w:hAnsi="PT Astra Serif"/>
          <w:b w:val="0"/>
          <w:i/>
        </w:rPr>
        <w:t xml:space="preserve"> </w:t>
      </w:r>
      <w:r w:rsidR="00B829DD" w:rsidRPr="00B829DD">
        <w:rPr>
          <w:b w:val="0"/>
          <w:i/>
          <w:sz w:val="24"/>
        </w:rPr>
        <w:t>Территории возникновения чрезвычайных ситуаций природного и техногенного характера</w:t>
      </w:r>
    </w:p>
    <w:p w:rsidR="00B829DD" w:rsidRPr="006809D8" w:rsidRDefault="00B829DD" w:rsidP="00B829DD"/>
    <w:p w:rsidR="00B829DD" w:rsidRPr="003D1FF8" w:rsidRDefault="00B829DD" w:rsidP="00B829DD">
      <w:pPr>
        <w:autoSpaceDE w:val="0"/>
        <w:autoSpaceDN w:val="0"/>
        <w:adjustRightInd w:val="0"/>
        <w:ind w:firstLine="567"/>
        <w:jc w:val="both"/>
      </w:pPr>
      <w:r w:rsidRPr="003D1FF8">
        <w:t xml:space="preserve">Постановлением Правительства РФ от 3 октября 1998 г. N 1149 (с изменениями от 1 февраля 2005 г.) утвержден Порядок отнесения территорий к группам по гражданской обороне. В связи с отсутствием в </w:t>
      </w:r>
      <w:proofErr w:type="spellStart"/>
      <w:r w:rsidRPr="003D1FF8">
        <w:t>Малаховском</w:t>
      </w:r>
      <w:proofErr w:type="spellEnd"/>
      <w:r w:rsidRPr="003D1FF8">
        <w:t xml:space="preserve"> МО территорий, имеющих важное оборонное и экономическое значение, с находящимися на них объектами, представляющих высокую степень опасности возникновения чрезвычайных ситуаций в военное и мирное время (ФЗ «О гражданской обороне»), территории</w:t>
      </w:r>
      <w:r>
        <w:t xml:space="preserve"> </w:t>
      </w:r>
      <w:proofErr w:type="spellStart"/>
      <w:r w:rsidRPr="003D1FF8">
        <w:t>Малаховского</w:t>
      </w:r>
      <w:proofErr w:type="spellEnd"/>
      <w:r w:rsidRPr="003D1FF8">
        <w:t xml:space="preserve"> МО не отнесены к группам по ГО.</w:t>
      </w:r>
    </w:p>
    <w:p w:rsidR="00B829DD" w:rsidRPr="006809D8" w:rsidRDefault="00B829DD" w:rsidP="00B829DD">
      <w:pPr>
        <w:autoSpaceDE w:val="0"/>
        <w:autoSpaceDN w:val="0"/>
        <w:adjustRightInd w:val="0"/>
        <w:ind w:firstLine="567"/>
        <w:jc w:val="both"/>
      </w:pPr>
      <w:r w:rsidRPr="003D1FF8">
        <w:t>Риск возникновения техногенных чрезвычайных ситуаций низок и связан в основном с функционированием электрических сетей, сетей связи и коммунальных сис</w:t>
      </w:r>
      <w:r>
        <w:t>тем жизнеобеспечения</w:t>
      </w:r>
      <w:r w:rsidRPr="003D1FF8">
        <w:t xml:space="preserve">. Основной риск развития чрезвычайных ситуаций на территории поселения связан с природными явлениями и процессами, которые также приводят к нарушению </w:t>
      </w:r>
      <w:r w:rsidRPr="003D1FF8">
        <w:lastRenderedPageBreak/>
        <w:t>функционирования систем жизнеобеспечения, обрывам электрических проводов, нарушению транспортного сообщения между населенными пунктами.</w:t>
      </w: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rPr>
      </w:pPr>
    </w:p>
    <w:p w:rsidR="00BE7847" w:rsidRPr="00E12F3C" w:rsidRDefault="00BE7847" w:rsidP="00BE7847">
      <w:pPr>
        <w:widowControl w:val="0"/>
        <w:autoSpaceDE w:val="0"/>
        <w:autoSpaceDN w:val="0"/>
        <w:adjustRightInd w:val="0"/>
        <w:ind w:firstLine="709"/>
        <w:contextualSpacing/>
        <w:jc w:val="both"/>
        <w:rPr>
          <w:rFonts w:ascii="PT Astra Serif" w:hAnsi="PT Astra Serif"/>
          <w:i/>
          <w:u w:val="single"/>
        </w:rPr>
      </w:pPr>
      <w:r w:rsidRPr="00E12F3C">
        <w:rPr>
          <w:rFonts w:ascii="PT Astra Serif" w:hAnsi="PT Astra Serif"/>
          <w:i/>
          <w:u w:val="single"/>
        </w:rPr>
        <w:t>Зоны затопления, подтопления.</w:t>
      </w:r>
    </w:p>
    <w:p w:rsidR="00B829DD" w:rsidRPr="0076367C" w:rsidRDefault="00B829DD" w:rsidP="00B829DD">
      <w:pPr>
        <w:ind w:firstLine="567"/>
        <w:jc w:val="both"/>
        <w:rPr>
          <w:bCs/>
        </w:rPr>
      </w:pPr>
      <w:bookmarkStart w:id="468" w:name="_Toc529951979"/>
      <w:bookmarkStart w:id="469" w:name="_Toc4763317"/>
      <w:bookmarkStart w:id="470" w:name="_Toc27842143"/>
      <w:proofErr w:type="gramStart"/>
      <w:r w:rsidRPr="0076367C">
        <w:rPr>
          <w:bCs/>
        </w:rPr>
        <w:t>Согласно статьи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roofErr w:type="gramEnd"/>
    </w:p>
    <w:p w:rsidR="00B829DD" w:rsidRPr="0076367C" w:rsidRDefault="00B829DD" w:rsidP="00B829DD">
      <w:pPr>
        <w:ind w:firstLine="567"/>
        <w:jc w:val="both"/>
        <w:rPr>
          <w:bCs/>
        </w:rPr>
      </w:pPr>
      <w:r w:rsidRPr="0076367C">
        <w:rPr>
          <w:bCs/>
        </w:rPr>
        <w:t>Под мерами по предотвращению негативного воздействия вод и ликвидации его последствий понимается комплекс мероприятий, включающий в себя:</w:t>
      </w:r>
    </w:p>
    <w:p w:rsidR="00B829DD" w:rsidRPr="005C1B9C" w:rsidRDefault="00B829DD" w:rsidP="00B829DD">
      <w:pPr>
        <w:pStyle w:val="af7"/>
        <w:shd w:val="clear" w:color="auto" w:fill="FFFFFF"/>
        <w:spacing w:before="210" w:beforeAutospacing="0" w:after="0" w:afterAutospacing="0"/>
        <w:ind w:firstLine="709"/>
        <w:rPr>
          <w:color w:val="000000"/>
        </w:rPr>
      </w:pPr>
      <w:r w:rsidRPr="005C1B9C">
        <w:rPr>
          <w:color w:val="000000"/>
        </w:rPr>
        <w:t xml:space="preserve">1) </w:t>
      </w:r>
      <w:proofErr w:type="spellStart"/>
      <w:r w:rsidRPr="005C1B9C">
        <w:rPr>
          <w:color w:val="000000"/>
        </w:rPr>
        <w:t>предпаводковые</w:t>
      </w:r>
      <w:proofErr w:type="spellEnd"/>
      <w:r w:rsidRPr="005C1B9C">
        <w:rPr>
          <w:color w:val="000000"/>
        </w:rPr>
        <w:t xml:space="preserve"> и послепаводковые обследования территорий, подверженных негативному воздействию вод, и водных объектов;</w:t>
      </w:r>
    </w:p>
    <w:p w:rsidR="00B829DD" w:rsidRPr="005C1B9C" w:rsidRDefault="00B829DD" w:rsidP="00B829DD">
      <w:pPr>
        <w:ind w:firstLine="709"/>
      </w:pPr>
      <w:r w:rsidRPr="005C1B9C">
        <w:t>2) ледокольные, ледорезные и иные работы по ослаблению прочности льда и ликвидации ледовых заторов;</w:t>
      </w:r>
    </w:p>
    <w:p w:rsidR="00B829DD" w:rsidRPr="005C1B9C" w:rsidRDefault="00B829DD" w:rsidP="00B829DD">
      <w:pPr>
        <w:ind w:firstLine="709"/>
      </w:pPr>
      <w:r w:rsidRPr="005C1B9C">
        <w:t>3) восстановление пропускной способности русел рек (дноуглубление и спрямление русел рек, расчистка водных объектов);</w:t>
      </w:r>
    </w:p>
    <w:p w:rsidR="00B829DD" w:rsidRPr="005C1B9C" w:rsidRDefault="00B829DD" w:rsidP="00B829DD">
      <w:pPr>
        <w:ind w:firstLine="709"/>
      </w:pPr>
      <w:r w:rsidRPr="005C1B9C">
        <w:t xml:space="preserve">4) </w:t>
      </w:r>
      <w:proofErr w:type="spellStart"/>
      <w:r w:rsidRPr="005C1B9C">
        <w:t>уполаживание</w:t>
      </w:r>
      <w:proofErr w:type="spellEnd"/>
      <w:r w:rsidRPr="005C1B9C">
        <w:t xml:space="preserve"> берегов водных объектов, их биогенное закрепление, укрепление </w:t>
      </w:r>
      <w:proofErr w:type="gramStart"/>
      <w:r w:rsidRPr="005C1B9C">
        <w:t>песчано-гравийной</w:t>
      </w:r>
      <w:proofErr w:type="gramEnd"/>
      <w:r w:rsidRPr="005C1B9C">
        <w:t xml:space="preserve"> и каменной </w:t>
      </w:r>
      <w:proofErr w:type="spellStart"/>
      <w:r w:rsidRPr="005C1B9C">
        <w:t>наброской</w:t>
      </w:r>
      <w:proofErr w:type="spellEnd"/>
      <w:r w:rsidRPr="005C1B9C">
        <w:t>, террасирование склонов.</w:t>
      </w:r>
    </w:p>
    <w:p w:rsidR="00B829DD" w:rsidRDefault="00B829DD" w:rsidP="00B829DD">
      <w:pPr>
        <w:ind w:firstLine="567"/>
        <w:jc w:val="both"/>
        <w:rPr>
          <w:bCs/>
        </w:rPr>
      </w:pPr>
      <w:r w:rsidRPr="005C1B9C">
        <w:rPr>
          <w:bCs/>
        </w:rPr>
        <w:t xml:space="preserve"> З</w:t>
      </w:r>
      <w:r w:rsidRPr="005C1B9C">
        <w:rPr>
          <w:color w:val="000000"/>
          <w:shd w:val="clear" w:color="auto" w:fill="FFFFFF"/>
        </w:rPr>
        <w:t>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w:t>
      </w:r>
      <w:r>
        <w:rPr>
          <w:color w:val="000000"/>
          <w:shd w:val="clear" w:color="auto" w:fill="FFFFFF"/>
        </w:rPr>
        <w:t xml:space="preserve">, </w:t>
      </w:r>
      <w:r w:rsidRPr="005C1B9C">
        <w:rPr>
          <w:bCs/>
        </w:rPr>
        <w:t>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B829DD" w:rsidRPr="005C1B9C" w:rsidRDefault="00B829DD" w:rsidP="00B829DD">
      <w:pPr>
        <w:ind w:firstLine="567"/>
        <w:jc w:val="both"/>
        <w:rPr>
          <w:bCs/>
        </w:rPr>
      </w:pPr>
      <w:r w:rsidRPr="005C1B9C">
        <w:rPr>
          <w:color w:val="000000"/>
        </w:rPr>
        <w:t>В границах зон затопления, подтопления запрещаются:</w:t>
      </w:r>
    </w:p>
    <w:p w:rsidR="00B829DD" w:rsidRPr="005C1B9C" w:rsidRDefault="00B829DD" w:rsidP="00B829DD">
      <w:pPr>
        <w:ind w:firstLine="709"/>
      </w:pPr>
      <w:r w:rsidRPr="005C1B9C">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B829DD" w:rsidRDefault="00B829DD" w:rsidP="00B829DD">
      <w:pPr>
        <w:ind w:firstLine="709"/>
      </w:pPr>
      <w:r w:rsidRPr="005C1B9C">
        <w:t>2) использование сточных вод в целях повышения почвенного плодородия;</w:t>
      </w:r>
    </w:p>
    <w:p w:rsidR="00B829DD" w:rsidRPr="005C1B9C" w:rsidRDefault="00B829DD" w:rsidP="00B829DD">
      <w:pPr>
        <w:ind w:firstLine="709"/>
      </w:pPr>
      <w:r w:rsidRPr="005C1B9C">
        <w:rPr>
          <w:color w:val="00000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829DD" w:rsidRPr="005C1B9C" w:rsidRDefault="00B829DD" w:rsidP="00B829DD">
      <w:pPr>
        <w:ind w:firstLine="709"/>
      </w:pPr>
      <w:r w:rsidRPr="005C1B9C">
        <w:t>4) осуществление авиационных мер по борьбе с вредными организмами.</w:t>
      </w:r>
    </w:p>
    <w:p w:rsidR="00B829DD" w:rsidRDefault="00B829DD" w:rsidP="00B829DD">
      <w:pPr>
        <w:ind w:firstLine="567"/>
        <w:jc w:val="both"/>
        <w:rPr>
          <w:bCs/>
        </w:rPr>
      </w:pPr>
      <w:r w:rsidRPr="0076367C">
        <w:rPr>
          <w:bCs/>
        </w:rPr>
        <w:t xml:space="preserve"> </w:t>
      </w:r>
      <w:proofErr w:type="gramStart"/>
      <w:r w:rsidRPr="005C1B9C">
        <w:rPr>
          <w:bCs/>
        </w:rPr>
        <w:t xml:space="preserve">Инженерная защита территорий и объектов от негативного воздействия вод (строительство </w:t>
      </w:r>
      <w:proofErr w:type="spellStart"/>
      <w:r w:rsidRPr="005C1B9C">
        <w:rPr>
          <w:bCs/>
        </w:rPr>
        <w:t>водоограждающих</w:t>
      </w:r>
      <w:proofErr w:type="spellEnd"/>
      <w:r w:rsidRPr="005C1B9C">
        <w:rPr>
          <w:bCs/>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w:t>
      </w:r>
      <w:proofErr w:type="gramEnd"/>
      <w:r w:rsidRPr="005C1B9C">
        <w:rPr>
          <w:bCs/>
        </w:rPr>
        <w:t xml:space="preserve">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 </w:t>
      </w:r>
    </w:p>
    <w:p w:rsidR="00B829DD" w:rsidRDefault="00B829DD" w:rsidP="00B829DD">
      <w:pPr>
        <w:ind w:firstLine="567"/>
        <w:jc w:val="both"/>
        <w:rPr>
          <w:bCs/>
        </w:rPr>
      </w:pPr>
      <w:r w:rsidRPr="005C1B9C">
        <w:rPr>
          <w:bCs/>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B829DD" w:rsidRPr="00680D32" w:rsidRDefault="00B829DD" w:rsidP="00B829DD">
      <w:pPr>
        <w:ind w:firstLine="567"/>
        <w:jc w:val="both"/>
      </w:pPr>
      <w:proofErr w:type="gramStart"/>
      <w:r w:rsidRPr="00680D32">
        <w:t xml:space="preserve">В соответствии с  Постановлением правительства Российской Федерации от 18.04.2014 №360 «Об определении границ зон затопления, подтопления» зоны затопления, подтопления устанавливаются 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w:t>
      </w:r>
      <w:r w:rsidRPr="00680D32">
        <w:lastRenderedPageBreak/>
        <w:t>Российской Федерации, подготовленных совместно с органами местного самоуправления, об установлении границ зон затопления, подтопления и сведений о границах этих зон, которые должны содержать</w:t>
      </w:r>
      <w:proofErr w:type="gramEnd"/>
      <w:r w:rsidRPr="00680D32">
        <w:t xml:space="preserve">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rsidR="00B829DD" w:rsidRPr="00680D32" w:rsidRDefault="00B829DD" w:rsidP="00B829DD">
      <w:pPr>
        <w:ind w:firstLine="567"/>
        <w:jc w:val="both"/>
      </w:pPr>
      <w:r w:rsidRPr="00680D32">
        <w:t>Согласно исходным данным предоставленным министерством природных ресурсов и экологии Тульской области на территории МО не разработаны границы зон затопления, подтопления, но планируется их поэтапное выполнение.</w:t>
      </w:r>
    </w:p>
    <w:p w:rsidR="00B829DD" w:rsidRPr="00680D32" w:rsidRDefault="00B829DD" w:rsidP="00B829DD">
      <w:pPr>
        <w:pStyle w:val="Default"/>
        <w:ind w:firstLine="567"/>
        <w:jc w:val="both"/>
        <w:rPr>
          <w:color w:val="auto"/>
        </w:rPr>
      </w:pPr>
      <w:proofErr w:type="gramStart"/>
      <w:r w:rsidRPr="00680D32">
        <w:rPr>
          <w:color w:val="auto"/>
        </w:rPr>
        <w:t xml:space="preserve">До определения </w:t>
      </w:r>
      <w:r w:rsidRPr="00680D32">
        <w:rPr>
          <w:bCs/>
          <w:color w:val="auto"/>
        </w:rPr>
        <w:t xml:space="preserve">границ зон </w:t>
      </w:r>
      <w:r w:rsidRPr="00680D32">
        <w:rPr>
          <w:color w:val="auto"/>
        </w:rPr>
        <w:t xml:space="preserve">в установленном порядке, с соблюдением требований законодательства, </w:t>
      </w:r>
      <w:r w:rsidRPr="00680D32">
        <w:rPr>
          <w:bCs/>
          <w:color w:val="auto"/>
        </w:rPr>
        <w:t xml:space="preserve">как предупредительная мера, </w:t>
      </w:r>
      <w:r w:rsidRPr="00680D32">
        <w:rPr>
          <w:color w:val="auto"/>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в Генеральном плане, отображены </w:t>
      </w:r>
      <w:r w:rsidRPr="00680D32">
        <w:rPr>
          <w:bCs/>
          <w:color w:val="auto"/>
        </w:rPr>
        <w:t>предупредительные зоны подтопления</w:t>
      </w:r>
      <w:r w:rsidRPr="00680D32">
        <w:rPr>
          <w:color w:val="auto"/>
        </w:rPr>
        <w:t xml:space="preserve">, границы которых установлены по информации, полученной из схемы территориального планирования Тульской области, утвержденной </w:t>
      </w:r>
      <w:r w:rsidRPr="00680D32">
        <w:rPr>
          <w:rStyle w:val="blk"/>
          <w:color w:val="auto"/>
        </w:rPr>
        <w:t xml:space="preserve">Постановлением правительства Тульской области №356 от 18.06.2021 г. </w:t>
      </w:r>
      <w:r w:rsidRPr="00680D32">
        <w:rPr>
          <w:color w:val="auto"/>
        </w:rPr>
        <w:t>и</w:t>
      </w:r>
      <w:proofErr w:type="gramEnd"/>
      <w:r w:rsidRPr="00680D32">
        <w:rPr>
          <w:color w:val="auto"/>
        </w:rPr>
        <w:t xml:space="preserve"> схемы территориального планирования МО Заокский район, утвержденной Решением Собрания представителей МО Заокский район № 22/171 от 27.04.2011.</w:t>
      </w:r>
    </w:p>
    <w:p w:rsidR="00FC583B" w:rsidRDefault="00FC583B">
      <w:pPr>
        <w:suppressAutoHyphens w:val="0"/>
        <w:rPr>
          <w:rFonts w:cs="Times New Roman"/>
          <w:b/>
          <w:bCs/>
          <w:caps/>
        </w:rPr>
      </w:pPr>
      <w:bookmarkStart w:id="471" w:name="_Toc174538634"/>
      <w:bookmarkStart w:id="472" w:name="_Toc175310090"/>
      <w:r>
        <w:rPr>
          <w:rFonts w:cs="Times New Roman"/>
          <w:b/>
          <w:bCs/>
          <w:caps/>
        </w:rPr>
        <w:br w:type="page"/>
      </w:r>
    </w:p>
    <w:p w:rsidR="00754F59" w:rsidRDefault="00754F59" w:rsidP="00754F59">
      <w:pPr>
        <w:keepNext/>
        <w:tabs>
          <w:tab w:val="left" w:pos="0"/>
          <w:tab w:val="left" w:pos="240"/>
          <w:tab w:val="left" w:pos="560"/>
        </w:tabs>
        <w:ind w:firstLine="709"/>
        <w:contextualSpacing/>
        <w:jc w:val="center"/>
        <w:outlineLvl w:val="0"/>
        <w:rPr>
          <w:rFonts w:cs="Times New Roman"/>
          <w:b/>
          <w:bCs/>
          <w:caps/>
        </w:rPr>
      </w:pPr>
      <w:r w:rsidRPr="00EC14C7">
        <w:rPr>
          <w:rFonts w:cs="Times New Roman"/>
          <w:b/>
          <w:bCs/>
          <w:caps/>
        </w:rPr>
        <w:lastRenderedPageBreak/>
        <w:t>графическая часть</w:t>
      </w:r>
      <w:bookmarkEnd w:id="468"/>
      <w:bookmarkEnd w:id="469"/>
      <w:bookmarkEnd w:id="470"/>
      <w:bookmarkEnd w:id="471"/>
      <w:bookmarkEnd w:id="472"/>
    </w:p>
    <w:p w:rsidR="00B46A3F" w:rsidRPr="00EC14C7" w:rsidRDefault="00B46A3F" w:rsidP="00B46A3F">
      <w:pPr>
        <w:keepNext/>
        <w:tabs>
          <w:tab w:val="left" w:pos="0"/>
          <w:tab w:val="left" w:pos="240"/>
          <w:tab w:val="left" w:pos="560"/>
        </w:tabs>
        <w:spacing w:line="720" w:lineRule="auto"/>
        <w:ind w:firstLine="709"/>
        <w:contextualSpacing/>
        <w:jc w:val="center"/>
        <w:outlineLvl w:val="0"/>
        <w:rPr>
          <w:rFonts w:cs="Times New Roman"/>
          <w:b/>
          <w:bCs/>
          <w:caps/>
        </w:rPr>
      </w:pPr>
    </w:p>
    <w:p w:rsidR="00B46A3F" w:rsidRPr="00B46A3F" w:rsidRDefault="00B46A3F" w:rsidP="00B46A3F">
      <w:pPr>
        <w:widowControl w:val="0"/>
        <w:autoSpaceDE w:val="0"/>
        <w:autoSpaceDN w:val="0"/>
        <w:adjustRightInd w:val="0"/>
        <w:spacing w:line="360" w:lineRule="auto"/>
        <w:ind w:firstLine="709"/>
        <w:contextualSpacing/>
        <w:jc w:val="both"/>
        <w:rPr>
          <w:rFonts w:ascii="PT Astra Serif" w:hAnsi="PT Astra Serif"/>
        </w:rPr>
      </w:pPr>
      <w:r w:rsidRPr="00B46A3F">
        <w:rPr>
          <w:rFonts w:ascii="PT Astra Serif" w:hAnsi="PT Astra Serif"/>
        </w:rPr>
        <w:t>Карты градостроительного зонирования включают:</w:t>
      </w:r>
    </w:p>
    <w:p w:rsidR="00B46A3F" w:rsidRPr="00B46A3F" w:rsidRDefault="00B46A3F" w:rsidP="00B46A3F">
      <w:pPr>
        <w:widowControl w:val="0"/>
        <w:autoSpaceDE w:val="0"/>
        <w:autoSpaceDN w:val="0"/>
        <w:adjustRightInd w:val="0"/>
        <w:spacing w:line="360" w:lineRule="auto"/>
        <w:ind w:firstLine="709"/>
        <w:contextualSpacing/>
        <w:jc w:val="both"/>
        <w:rPr>
          <w:rFonts w:ascii="PT Astra Serif" w:hAnsi="PT Astra Serif"/>
        </w:rPr>
      </w:pPr>
      <w:r w:rsidRPr="00B46A3F">
        <w:rPr>
          <w:rFonts w:ascii="PT Astra Serif" w:hAnsi="PT Astra Serif"/>
        </w:rPr>
        <w:t>- Карта градостроительно</w:t>
      </w:r>
      <w:r>
        <w:rPr>
          <w:rFonts w:ascii="PT Astra Serif" w:hAnsi="PT Astra Serif"/>
        </w:rPr>
        <w:t>го зонирования (приложение №</w:t>
      </w:r>
      <w:r w:rsidRPr="00B46A3F">
        <w:rPr>
          <w:rFonts w:ascii="PT Astra Serif" w:hAnsi="PT Astra Serif"/>
        </w:rPr>
        <w:t>1).</w:t>
      </w:r>
    </w:p>
    <w:p w:rsidR="00BE7847" w:rsidRPr="00E12F3C" w:rsidRDefault="00B46A3F" w:rsidP="00B46A3F">
      <w:pPr>
        <w:widowControl w:val="0"/>
        <w:autoSpaceDE w:val="0"/>
        <w:autoSpaceDN w:val="0"/>
        <w:adjustRightInd w:val="0"/>
        <w:spacing w:line="360" w:lineRule="auto"/>
        <w:ind w:firstLine="709"/>
        <w:contextualSpacing/>
        <w:jc w:val="both"/>
        <w:rPr>
          <w:rFonts w:ascii="PT Astra Serif" w:hAnsi="PT Astra Serif"/>
        </w:rPr>
      </w:pPr>
      <w:r w:rsidRPr="00B46A3F">
        <w:rPr>
          <w:rFonts w:ascii="PT Astra Serif" w:hAnsi="PT Astra Serif"/>
        </w:rPr>
        <w:t>- Карта зон с особыми условиями использ</w:t>
      </w:r>
      <w:r>
        <w:rPr>
          <w:rFonts w:ascii="PT Astra Serif" w:hAnsi="PT Astra Serif"/>
        </w:rPr>
        <w:t>ования территории (приложение №</w:t>
      </w:r>
      <w:r w:rsidRPr="00B46A3F">
        <w:rPr>
          <w:rFonts w:ascii="PT Astra Serif" w:hAnsi="PT Astra Serif"/>
        </w:rPr>
        <w:t>2).</w:t>
      </w:r>
    </w:p>
    <w:sectPr w:rsidR="00BE7847" w:rsidRPr="00E12F3C" w:rsidSect="00B56DD0">
      <w:pgSz w:w="11905" w:h="16837" w:code="9"/>
      <w:pgMar w:top="397" w:right="851" w:bottom="295" w:left="1134" w:header="567" w:footer="454" w:gutter="0"/>
      <w:pgNumType w:start="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30B" w:rsidRDefault="00BB230B">
      <w:r>
        <w:separator/>
      </w:r>
    </w:p>
  </w:endnote>
  <w:endnote w:type="continuationSeparator" w:id="0">
    <w:p w:rsidR="00BB230B" w:rsidRDefault="00BB2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Полужирный">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735924"/>
      <w:docPartObj>
        <w:docPartGallery w:val="Page Numbers (Bottom of Page)"/>
        <w:docPartUnique/>
      </w:docPartObj>
    </w:sdtPr>
    <w:sdtEndPr/>
    <w:sdtContent>
      <w:p w:rsidR="00BB230B" w:rsidRDefault="00BB230B">
        <w:pPr>
          <w:pStyle w:val="ae"/>
          <w:jc w:val="right"/>
        </w:pPr>
        <w:r>
          <w:rPr>
            <w:noProof/>
          </w:rPr>
          <w:fldChar w:fldCharType="begin"/>
        </w:r>
        <w:r>
          <w:rPr>
            <w:noProof/>
          </w:rPr>
          <w:instrText>PAGE   \* MERGEFORMAT</w:instrText>
        </w:r>
        <w:r>
          <w:rPr>
            <w:noProof/>
          </w:rPr>
          <w:fldChar w:fldCharType="separate"/>
        </w:r>
        <w:r w:rsidR="00FC583B">
          <w:rPr>
            <w:noProof/>
          </w:rPr>
          <w:t>5</w:t>
        </w:r>
        <w:r>
          <w:rPr>
            <w:noProof/>
          </w:rPr>
          <w:fldChar w:fldCharType="end"/>
        </w:r>
      </w:p>
    </w:sdtContent>
  </w:sdt>
  <w:p w:rsidR="00BB230B" w:rsidRDefault="00BB230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0B" w:rsidRDefault="00BB23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30B" w:rsidRDefault="00BB230B">
      <w:r>
        <w:separator/>
      </w:r>
    </w:p>
  </w:footnote>
  <w:footnote w:type="continuationSeparator" w:id="0">
    <w:p w:rsidR="00BB230B" w:rsidRDefault="00BB2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0B" w:rsidRDefault="00BB230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0B" w:rsidRDefault="00BB230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D666843A"/>
    <w:lvl w:ilvl="0">
      <w:numFmt w:val="bullet"/>
      <w:lvlText w:val="*"/>
      <w:lvlJc w:val="left"/>
    </w:lvl>
  </w:abstractNum>
  <w:abstractNum w:abstractNumId="3">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4">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6">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7">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8">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9">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AE0049"/>
    <w:multiLevelType w:val="multilevel"/>
    <w:tmpl w:val="3F60AA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431F43"/>
    <w:multiLevelType w:val="multilevel"/>
    <w:tmpl w:val="2904C4D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C153CD"/>
    <w:multiLevelType w:val="hybridMultilevel"/>
    <w:tmpl w:val="3162F1C8"/>
    <w:lvl w:ilvl="0" w:tplc="052EEDBA">
      <w:start w:val="1"/>
      <w:numFmt w:val="decimal"/>
      <w:lvlText w:val="%1."/>
      <w:lvlJc w:val="left"/>
      <w:pPr>
        <w:ind w:hanging="308"/>
      </w:pPr>
      <w:rPr>
        <w:rFonts w:ascii="Arial" w:eastAsia="Arial" w:hAnsi="Arial" w:hint="default"/>
        <w:spacing w:val="-6"/>
        <w:w w:val="98"/>
        <w:sz w:val="29"/>
        <w:szCs w:val="29"/>
      </w:rPr>
    </w:lvl>
    <w:lvl w:ilvl="1" w:tplc="7E82E668">
      <w:start w:val="1"/>
      <w:numFmt w:val="bullet"/>
      <w:lvlText w:val="•"/>
      <w:lvlJc w:val="left"/>
      <w:rPr>
        <w:rFonts w:hint="default"/>
      </w:rPr>
    </w:lvl>
    <w:lvl w:ilvl="2" w:tplc="C3FC0C12">
      <w:start w:val="1"/>
      <w:numFmt w:val="bullet"/>
      <w:lvlText w:val="•"/>
      <w:lvlJc w:val="left"/>
      <w:rPr>
        <w:rFonts w:hint="default"/>
      </w:rPr>
    </w:lvl>
    <w:lvl w:ilvl="3" w:tplc="8A5A04B0">
      <w:start w:val="1"/>
      <w:numFmt w:val="bullet"/>
      <w:lvlText w:val="•"/>
      <w:lvlJc w:val="left"/>
      <w:rPr>
        <w:rFonts w:hint="default"/>
      </w:rPr>
    </w:lvl>
    <w:lvl w:ilvl="4" w:tplc="3866FB1A">
      <w:start w:val="1"/>
      <w:numFmt w:val="bullet"/>
      <w:lvlText w:val="•"/>
      <w:lvlJc w:val="left"/>
      <w:rPr>
        <w:rFonts w:hint="default"/>
      </w:rPr>
    </w:lvl>
    <w:lvl w:ilvl="5" w:tplc="C70CC802">
      <w:start w:val="1"/>
      <w:numFmt w:val="bullet"/>
      <w:lvlText w:val="•"/>
      <w:lvlJc w:val="left"/>
      <w:rPr>
        <w:rFonts w:hint="default"/>
      </w:rPr>
    </w:lvl>
    <w:lvl w:ilvl="6" w:tplc="A904AC5A">
      <w:start w:val="1"/>
      <w:numFmt w:val="bullet"/>
      <w:lvlText w:val="•"/>
      <w:lvlJc w:val="left"/>
      <w:rPr>
        <w:rFonts w:hint="default"/>
      </w:rPr>
    </w:lvl>
    <w:lvl w:ilvl="7" w:tplc="7CC8835A">
      <w:start w:val="1"/>
      <w:numFmt w:val="bullet"/>
      <w:lvlText w:val="•"/>
      <w:lvlJc w:val="left"/>
      <w:rPr>
        <w:rFonts w:hint="default"/>
      </w:rPr>
    </w:lvl>
    <w:lvl w:ilvl="8" w:tplc="A75A9BEA">
      <w:start w:val="1"/>
      <w:numFmt w:val="bullet"/>
      <w:lvlText w:val="•"/>
      <w:lvlJc w:val="left"/>
      <w:rPr>
        <w:rFonts w:hint="default"/>
      </w:rPr>
    </w:lvl>
  </w:abstractNum>
  <w:abstractNum w:abstractNumId="16">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7">
    <w:nsid w:val="1A6F5066"/>
    <w:multiLevelType w:val="hybridMultilevel"/>
    <w:tmpl w:val="6CF6B880"/>
    <w:lvl w:ilvl="0" w:tplc="A4000DAC">
      <w:start w:val="1"/>
      <w:numFmt w:val="decimal"/>
      <w:pStyle w:val="40"/>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3A2B3D"/>
    <w:multiLevelType w:val="hybridMultilevel"/>
    <w:tmpl w:val="F076A53E"/>
    <w:lvl w:ilvl="0" w:tplc="10CCDE2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DB4D9D"/>
    <w:multiLevelType w:val="hybridMultilevel"/>
    <w:tmpl w:val="C5362EF8"/>
    <w:lvl w:ilvl="0" w:tplc="EDD4625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61C7B92"/>
    <w:multiLevelType w:val="multilevel"/>
    <w:tmpl w:val="A4CCB6A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1738A4"/>
    <w:multiLevelType w:val="multilevel"/>
    <w:tmpl w:val="686A1AB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87084F"/>
    <w:multiLevelType w:val="hybridMultilevel"/>
    <w:tmpl w:val="50B0F28C"/>
    <w:lvl w:ilvl="0" w:tplc="AD40E1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D32705"/>
    <w:multiLevelType w:val="hybridMultilevel"/>
    <w:tmpl w:val="3050D482"/>
    <w:lvl w:ilvl="0" w:tplc="10CCDE2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E92CC6"/>
    <w:multiLevelType w:val="hybridMultilevel"/>
    <w:tmpl w:val="D32CDFB6"/>
    <w:lvl w:ilvl="0" w:tplc="E50EDB50">
      <w:start w:val="1"/>
      <w:numFmt w:val="decimal"/>
      <w:lvlText w:val="%1."/>
      <w:lvlJc w:val="left"/>
      <w:pPr>
        <w:ind w:hanging="368"/>
      </w:pPr>
      <w:rPr>
        <w:rFonts w:ascii="Arial" w:eastAsia="Arial" w:hAnsi="Arial" w:hint="default"/>
        <w:spacing w:val="-6"/>
        <w:w w:val="102"/>
        <w:sz w:val="28"/>
        <w:szCs w:val="28"/>
      </w:rPr>
    </w:lvl>
    <w:lvl w:ilvl="1" w:tplc="15B40812">
      <w:start w:val="1"/>
      <w:numFmt w:val="bullet"/>
      <w:lvlText w:val="•"/>
      <w:lvlJc w:val="left"/>
      <w:rPr>
        <w:rFonts w:hint="default"/>
      </w:rPr>
    </w:lvl>
    <w:lvl w:ilvl="2" w:tplc="0DA01060">
      <w:start w:val="1"/>
      <w:numFmt w:val="bullet"/>
      <w:lvlText w:val="•"/>
      <w:lvlJc w:val="left"/>
      <w:rPr>
        <w:rFonts w:hint="default"/>
      </w:rPr>
    </w:lvl>
    <w:lvl w:ilvl="3" w:tplc="7B3648AC">
      <w:start w:val="1"/>
      <w:numFmt w:val="bullet"/>
      <w:lvlText w:val="•"/>
      <w:lvlJc w:val="left"/>
      <w:rPr>
        <w:rFonts w:hint="default"/>
      </w:rPr>
    </w:lvl>
    <w:lvl w:ilvl="4" w:tplc="626E79B8">
      <w:start w:val="1"/>
      <w:numFmt w:val="bullet"/>
      <w:lvlText w:val="•"/>
      <w:lvlJc w:val="left"/>
      <w:rPr>
        <w:rFonts w:hint="default"/>
      </w:rPr>
    </w:lvl>
    <w:lvl w:ilvl="5" w:tplc="F61423DA">
      <w:start w:val="1"/>
      <w:numFmt w:val="bullet"/>
      <w:lvlText w:val="•"/>
      <w:lvlJc w:val="left"/>
      <w:rPr>
        <w:rFonts w:hint="default"/>
      </w:rPr>
    </w:lvl>
    <w:lvl w:ilvl="6" w:tplc="E208EE2C">
      <w:start w:val="1"/>
      <w:numFmt w:val="bullet"/>
      <w:lvlText w:val="•"/>
      <w:lvlJc w:val="left"/>
      <w:rPr>
        <w:rFonts w:hint="default"/>
      </w:rPr>
    </w:lvl>
    <w:lvl w:ilvl="7" w:tplc="CAF82048">
      <w:start w:val="1"/>
      <w:numFmt w:val="bullet"/>
      <w:lvlText w:val="•"/>
      <w:lvlJc w:val="left"/>
      <w:rPr>
        <w:rFonts w:hint="default"/>
      </w:rPr>
    </w:lvl>
    <w:lvl w:ilvl="8" w:tplc="AEA22FD4">
      <w:start w:val="1"/>
      <w:numFmt w:val="bullet"/>
      <w:lvlText w:val="•"/>
      <w:lvlJc w:val="left"/>
      <w:rPr>
        <w:rFonts w:hint="default"/>
      </w:rPr>
    </w:lvl>
  </w:abstractNum>
  <w:abstractNum w:abstractNumId="31">
    <w:nsid w:val="43711039"/>
    <w:multiLevelType w:val="hybridMultilevel"/>
    <w:tmpl w:val="ECC28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203D4A"/>
    <w:multiLevelType w:val="hybridMultilevel"/>
    <w:tmpl w:val="ECC28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8070091"/>
    <w:multiLevelType w:val="multilevel"/>
    <w:tmpl w:val="404044AA"/>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359128D"/>
    <w:multiLevelType w:val="multilevel"/>
    <w:tmpl w:val="C212D8B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A1675D"/>
    <w:multiLevelType w:val="multilevel"/>
    <w:tmpl w:val="404044AA"/>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4077B2"/>
    <w:multiLevelType w:val="multilevel"/>
    <w:tmpl w:val="4E801242"/>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CC96BEA"/>
    <w:multiLevelType w:val="hybridMultilevel"/>
    <w:tmpl w:val="5A4EB616"/>
    <w:lvl w:ilvl="0" w:tplc="2334CC08">
      <w:start w:val="1"/>
      <w:numFmt w:val="bullet"/>
      <w:lvlText w:val="-"/>
      <w:lvlJc w:val="left"/>
      <w:pPr>
        <w:ind w:hanging="318"/>
      </w:pPr>
      <w:rPr>
        <w:rFonts w:ascii="Arial" w:eastAsia="Arial" w:hAnsi="Arial" w:hint="default"/>
        <w:w w:val="101"/>
        <w:sz w:val="28"/>
        <w:szCs w:val="28"/>
      </w:rPr>
    </w:lvl>
    <w:lvl w:ilvl="1" w:tplc="C8CA8FA8">
      <w:start w:val="1"/>
      <w:numFmt w:val="bullet"/>
      <w:lvlText w:val="•"/>
      <w:lvlJc w:val="left"/>
      <w:rPr>
        <w:rFonts w:hint="default"/>
      </w:rPr>
    </w:lvl>
    <w:lvl w:ilvl="2" w:tplc="81CA91FC">
      <w:start w:val="1"/>
      <w:numFmt w:val="bullet"/>
      <w:lvlText w:val="•"/>
      <w:lvlJc w:val="left"/>
      <w:rPr>
        <w:rFonts w:hint="default"/>
      </w:rPr>
    </w:lvl>
    <w:lvl w:ilvl="3" w:tplc="0CDE2288">
      <w:start w:val="1"/>
      <w:numFmt w:val="bullet"/>
      <w:lvlText w:val="•"/>
      <w:lvlJc w:val="left"/>
      <w:rPr>
        <w:rFonts w:hint="default"/>
      </w:rPr>
    </w:lvl>
    <w:lvl w:ilvl="4" w:tplc="2056C538">
      <w:start w:val="1"/>
      <w:numFmt w:val="bullet"/>
      <w:lvlText w:val="•"/>
      <w:lvlJc w:val="left"/>
      <w:rPr>
        <w:rFonts w:hint="default"/>
      </w:rPr>
    </w:lvl>
    <w:lvl w:ilvl="5" w:tplc="80326976">
      <w:start w:val="1"/>
      <w:numFmt w:val="bullet"/>
      <w:lvlText w:val="•"/>
      <w:lvlJc w:val="left"/>
      <w:rPr>
        <w:rFonts w:hint="default"/>
      </w:rPr>
    </w:lvl>
    <w:lvl w:ilvl="6" w:tplc="5262F72C">
      <w:start w:val="1"/>
      <w:numFmt w:val="bullet"/>
      <w:lvlText w:val="•"/>
      <w:lvlJc w:val="left"/>
      <w:rPr>
        <w:rFonts w:hint="default"/>
      </w:rPr>
    </w:lvl>
    <w:lvl w:ilvl="7" w:tplc="06181B2A">
      <w:start w:val="1"/>
      <w:numFmt w:val="bullet"/>
      <w:lvlText w:val="•"/>
      <w:lvlJc w:val="left"/>
      <w:rPr>
        <w:rFonts w:hint="default"/>
      </w:rPr>
    </w:lvl>
    <w:lvl w:ilvl="8" w:tplc="95C4F292">
      <w:start w:val="1"/>
      <w:numFmt w:val="bullet"/>
      <w:lvlText w:val="•"/>
      <w:lvlJc w:val="left"/>
      <w:rPr>
        <w:rFonts w:hint="default"/>
      </w:rPr>
    </w:lvl>
  </w:abstractNum>
  <w:num w:numId="1">
    <w:abstractNumId w:val="13"/>
  </w:num>
  <w:num w:numId="2">
    <w:abstractNumId w:val="9"/>
  </w:num>
  <w:num w:numId="3">
    <w:abstractNumId w:val="11"/>
  </w:num>
  <w:num w:numId="4">
    <w:abstractNumId w:val="0"/>
  </w:num>
  <w:num w:numId="5">
    <w:abstractNumId w:val="1"/>
  </w:num>
  <w:num w:numId="6">
    <w:abstractNumId w:val="28"/>
  </w:num>
  <w:num w:numId="7">
    <w:abstractNumId w:val="26"/>
  </w:num>
  <w:num w:numId="8">
    <w:abstractNumId w:val="36"/>
  </w:num>
  <w:num w:numId="9">
    <w:abstractNumId w:val="21"/>
  </w:num>
  <w:num w:numId="10">
    <w:abstractNumId w:val="18"/>
  </w:num>
  <w:num w:numId="11">
    <w:abstractNumId w:val="14"/>
  </w:num>
  <w:num w:numId="12">
    <w:abstractNumId w:val="34"/>
  </w:num>
  <w:num w:numId="13">
    <w:abstractNumId w:val="25"/>
  </w:num>
  <w:num w:numId="14">
    <w:abstractNumId w:val="20"/>
  </w:num>
  <w:num w:numId="15">
    <w:abstractNumId w:val="27"/>
  </w:num>
  <w:num w:numId="16">
    <w:abstractNumId w:val="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7"/>
  </w:num>
  <w:num w:numId="20">
    <w:abstractNumId w:val="17"/>
    <w:lvlOverride w:ilvl="0">
      <w:startOverride w:val="1"/>
    </w:lvlOverride>
  </w:num>
  <w:num w:numId="21">
    <w:abstractNumId w:val="17"/>
    <w:lvlOverride w:ilvl="0">
      <w:startOverride w:val="1"/>
    </w:lvlOverride>
  </w:num>
  <w:num w:numId="22">
    <w:abstractNumId w:val="31"/>
  </w:num>
  <w:num w:numId="23">
    <w:abstractNumId w:val="22"/>
  </w:num>
  <w:num w:numId="24">
    <w:abstractNumId w:val="16"/>
  </w:num>
  <w:num w:numId="25">
    <w:abstractNumId w:val="19"/>
  </w:num>
  <w:num w:numId="26">
    <w:abstractNumId w:val="29"/>
  </w:num>
  <w:num w:numId="27">
    <w:abstractNumId w:val="17"/>
  </w:num>
  <w:num w:numId="28">
    <w:abstractNumId w:val="17"/>
  </w:num>
  <w:num w:numId="29">
    <w:abstractNumId w:val="2"/>
    <w:lvlOverride w:ilvl="0">
      <w:lvl w:ilvl="0">
        <w:start w:val="65535"/>
        <w:numFmt w:val="bullet"/>
        <w:lvlText w:val="-"/>
        <w:legacy w:legacy="1" w:legacySpace="0" w:legacyIndent="215"/>
        <w:lvlJc w:val="left"/>
        <w:rPr>
          <w:rFonts w:ascii="Times New Roman" w:hAnsi="Times New Roman" w:cs="Times New Roman" w:hint="default"/>
        </w:rPr>
      </w:lvl>
    </w:lvlOverride>
  </w:num>
  <w:num w:numId="30">
    <w:abstractNumId w:val="2"/>
    <w:lvlOverride w:ilvl="0">
      <w:lvl w:ilvl="0">
        <w:start w:val="65535"/>
        <w:numFmt w:val="bullet"/>
        <w:lvlText w:val="-"/>
        <w:legacy w:legacy="1" w:legacySpace="0" w:legacyIndent="214"/>
        <w:lvlJc w:val="left"/>
        <w:rPr>
          <w:rFonts w:ascii="Times New Roman" w:hAnsi="Times New Roman" w:cs="Times New Roman" w:hint="default"/>
        </w:rPr>
      </w:lvl>
    </w:lvlOverride>
  </w:num>
  <w:num w:numId="31">
    <w:abstractNumId w:val="2"/>
    <w:lvlOverride w:ilvl="0">
      <w:lvl w:ilvl="0">
        <w:start w:val="65535"/>
        <w:numFmt w:val="bullet"/>
        <w:lvlText w:val="-"/>
        <w:legacy w:legacy="1" w:legacySpace="0" w:legacyIndent="241"/>
        <w:lvlJc w:val="left"/>
        <w:rPr>
          <w:rFonts w:ascii="Times New Roman" w:hAnsi="Times New Roman" w:cs="Times New Roman" w:hint="default"/>
        </w:rPr>
      </w:lvl>
    </w:lvlOverride>
  </w:num>
  <w:num w:numId="32">
    <w:abstractNumId w:val="2"/>
    <w:lvlOverride w:ilvl="0">
      <w:lvl w:ilvl="0">
        <w:start w:val="65535"/>
        <w:numFmt w:val="bullet"/>
        <w:lvlText w:val="-"/>
        <w:legacy w:legacy="1" w:legacySpace="0" w:legacyIndent="199"/>
        <w:lvlJc w:val="left"/>
        <w:rPr>
          <w:rFonts w:ascii="Times New Roman" w:hAnsi="Times New Roman" w:cs="Times New Roman" w:hint="default"/>
        </w:rPr>
      </w:lvl>
    </w:lvlOverride>
  </w:num>
  <w:num w:numId="33">
    <w:abstractNumId w:val="2"/>
    <w:lvlOverride w:ilvl="0">
      <w:lvl w:ilvl="0">
        <w:start w:val="65535"/>
        <w:numFmt w:val="bullet"/>
        <w:lvlText w:val="-"/>
        <w:legacy w:legacy="1" w:legacySpace="0" w:legacyIndent="203"/>
        <w:lvlJc w:val="left"/>
        <w:rPr>
          <w:rFonts w:ascii="Times New Roman" w:hAnsi="Times New Roman" w:cs="Times New Roman" w:hint="default"/>
        </w:rPr>
      </w:lvl>
    </w:lvlOverride>
  </w:num>
  <w:num w:numId="34">
    <w:abstractNumId w:val="2"/>
    <w:lvlOverride w:ilvl="0">
      <w:lvl w:ilvl="0">
        <w:start w:val="65535"/>
        <w:numFmt w:val="bullet"/>
        <w:lvlText w:val="-"/>
        <w:legacy w:legacy="1" w:legacySpace="0" w:legacyIndent="168"/>
        <w:lvlJc w:val="left"/>
        <w:rPr>
          <w:rFonts w:ascii="Times New Roman" w:hAnsi="Times New Roman" w:cs="Times New Roman" w:hint="default"/>
        </w:rPr>
      </w:lvl>
    </w:lvlOverride>
  </w:num>
  <w:num w:numId="35">
    <w:abstractNumId w:val="2"/>
    <w:lvlOverride w:ilvl="0">
      <w:lvl w:ilvl="0">
        <w:start w:val="65535"/>
        <w:numFmt w:val="bullet"/>
        <w:lvlText w:val="-"/>
        <w:legacy w:legacy="1" w:legacySpace="0" w:legacyIndent="167"/>
        <w:lvlJc w:val="left"/>
        <w:rPr>
          <w:rFonts w:ascii="Times New Roman" w:hAnsi="Times New Roman" w:cs="Times New Roman" w:hint="default"/>
        </w:rPr>
      </w:lvl>
    </w:lvlOverride>
  </w:num>
  <w:num w:numId="36">
    <w:abstractNumId w:val="2"/>
    <w:lvlOverride w:ilvl="0">
      <w:lvl w:ilvl="0">
        <w:start w:val="65535"/>
        <w:numFmt w:val="bullet"/>
        <w:lvlText w:val="-"/>
        <w:legacy w:legacy="1" w:legacySpace="0" w:legacyIndent="187"/>
        <w:lvlJc w:val="left"/>
        <w:rPr>
          <w:rFonts w:ascii="Times New Roman" w:hAnsi="Times New Roman" w:cs="Times New Roman" w:hint="default"/>
        </w:rPr>
      </w:lvl>
    </w:lvlOverride>
  </w:num>
  <w:num w:numId="37">
    <w:abstractNumId w:val="2"/>
    <w:lvlOverride w:ilvl="0">
      <w:lvl w:ilvl="0">
        <w:start w:val="65535"/>
        <w:numFmt w:val="bullet"/>
        <w:lvlText w:val="-"/>
        <w:legacy w:legacy="1" w:legacySpace="0" w:legacyIndent="186"/>
        <w:lvlJc w:val="left"/>
        <w:rPr>
          <w:rFonts w:ascii="Times New Roman" w:hAnsi="Times New Roman" w:cs="Times New Roman" w:hint="default"/>
        </w:rPr>
      </w:lvl>
    </w:lvlOverride>
  </w:num>
  <w:num w:numId="38">
    <w:abstractNumId w:val="15"/>
  </w:num>
  <w:num w:numId="39">
    <w:abstractNumId w:val="39"/>
  </w:num>
  <w:num w:numId="40">
    <w:abstractNumId w:val="30"/>
  </w:num>
  <w:num w:numId="41">
    <w:abstractNumId w:val="10"/>
  </w:num>
  <w:num w:numId="42">
    <w:abstractNumId w:val="12"/>
  </w:num>
  <w:num w:numId="43">
    <w:abstractNumId w:val="38"/>
  </w:num>
  <w:num w:numId="44">
    <w:abstractNumId w:val="24"/>
  </w:num>
  <w:num w:numId="45">
    <w:abstractNumId w:val="23"/>
  </w:num>
  <w:num w:numId="46">
    <w:abstractNumId w:val="35"/>
  </w:num>
  <w:num w:numId="47">
    <w:abstractNumId w:val="37"/>
  </w:num>
  <w:num w:numId="48">
    <w:abstractNumId w:val="33"/>
  </w:num>
  <w:num w:numId="49">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C"/>
    <w:rsid w:val="000035F5"/>
    <w:rsid w:val="000062D0"/>
    <w:rsid w:val="00006359"/>
    <w:rsid w:val="00015407"/>
    <w:rsid w:val="0002057E"/>
    <w:rsid w:val="000221A9"/>
    <w:rsid w:val="00040330"/>
    <w:rsid w:val="00041AAB"/>
    <w:rsid w:val="0004452A"/>
    <w:rsid w:val="00055EE9"/>
    <w:rsid w:val="00056403"/>
    <w:rsid w:val="000612F1"/>
    <w:rsid w:val="0006189D"/>
    <w:rsid w:val="00063B8F"/>
    <w:rsid w:val="0006446F"/>
    <w:rsid w:val="00064955"/>
    <w:rsid w:val="00064A5E"/>
    <w:rsid w:val="00064E00"/>
    <w:rsid w:val="00066FA0"/>
    <w:rsid w:val="000673B0"/>
    <w:rsid w:val="0007475E"/>
    <w:rsid w:val="00077810"/>
    <w:rsid w:val="00085FBC"/>
    <w:rsid w:val="000867EA"/>
    <w:rsid w:val="00087129"/>
    <w:rsid w:val="00087289"/>
    <w:rsid w:val="000938AC"/>
    <w:rsid w:val="00093AFC"/>
    <w:rsid w:val="000953DF"/>
    <w:rsid w:val="0009561B"/>
    <w:rsid w:val="00095678"/>
    <w:rsid w:val="000A19BD"/>
    <w:rsid w:val="000A2C0F"/>
    <w:rsid w:val="000A2D08"/>
    <w:rsid w:val="000A65CB"/>
    <w:rsid w:val="000A79D4"/>
    <w:rsid w:val="000B3D68"/>
    <w:rsid w:val="000B517A"/>
    <w:rsid w:val="000B55DB"/>
    <w:rsid w:val="000C185F"/>
    <w:rsid w:val="000C452B"/>
    <w:rsid w:val="000C481A"/>
    <w:rsid w:val="000D05C6"/>
    <w:rsid w:val="000E2B36"/>
    <w:rsid w:val="000F0FB9"/>
    <w:rsid w:val="000F3F55"/>
    <w:rsid w:val="00100313"/>
    <w:rsid w:val="001003C2"/>
    <w:rsid w:val="001018EA"/>
    <w:rsid w:val="00104C42"/>
    <w:rsid w:val="00106579"/>
    <w:rsid w:val="00106EEC"/>
    <w:rsid w:val="0011098B"/>
    <w:rsid w:val="001114AA"/>
    <w:rsid w:val="00111579"/>
    <w:rsid w:val="001224C8"/>
    <w:rsid w:val="001261DF"/>
    <w:rsid w:val="00127886"/>
    <w:rsid w:val="00130D57"/>
    <w:rsid w:val="00131B25"/>
    <w:rsid w:val="00134E68"/>
    <w:rsid w:val="0013595C"/>
    <w:rsid w:val="0013777C"/>
    <w:rsid w:val="00140717"/>
    <w:rsid w:val="0014080A"/>
    <w:rsid w:val="001446C7"/>
    <w:rsid w:val="00147B15"/>
    <w:rsid w:val="00147B7D"/>
    <w:rsid w:val="00151B1B"/>
    <w:rsid w:val="00152EAC"/>
    <w:rsid w:val="00156DFC"/>
    <w:rsid w:val="001577F8"/>
    <w:rsid w:val="0015791B"/>
    <w:rsid w:val="00174CE2"/>
    <w:rsid w:val="001810A5"/>
    <w:rsid w:val="00181E88"/>
    <w:rsid w:val="00181EAF"/>
    <w:rsid w:val="001832E9"/>
    <w:rsid w:val="0018754D"/>
    <w:rsid w:val="001922CC"/>
    <w:rsid w:val="00192D48"/>
    <w:rsid w:val="00193B6E"/>
    <w:rsid w:val="001A053A"/>
    <w:rsid w:val="001A39AD"/>
    <w:rsid w:val="001A4ACD"/>
    <w:rsid w:val="001A4C40"/>
    <w:rsid w:val="001A78DB"/>
    <w:rsid w:val="001B0B7F"/>
    <w:rsid w:val="001B31E0"/>
    <w:rsid w:val="001C47B2"/>
    <w:rsid w:val="001D054D"/>
    <w:rsid w:val="001D15D6"/>
    <w:rsid w:val="001D1B29"/>
    <w:rsid w:val="001D2A1D"/>
    <w:rsid w:val="001E059E"/>
    <w:rsid w:val="001E13C0"/>
    <w:rsid w:val="001E1AED"/>
    <w:rsid w:val="001E2C11"/>
    <w:rsid w:val="001E2D21"/>
    <w:rsid w:val="001E328A"/>
    <w:rsid w:val="001E4CE8"/>
    <w:rsid w:val="001E6B52"/>
    <w:rsid w:val="001F5D01"/>
    <w:rsid w:val="001F71C3"/>
    <w:rsid w:val="002009B4"/>
    <w:rsid w:val="0020497C"/>
    <w:rsid w:val="00213076"/>
    <w:rsid w:val="0021534D"/>
    <w:rsid w:val="00216B1C"/>
    <w:rsid w:val="00217587"/>
    <w:rsid w:val="00217E7E"/>
    <w:rsid w:val="002279E7"/>
    <w:rsid w:val="00230A9E"/>
    <w:rsid w:val="00231562"/>
    <w:rsid w:val="00231D6A"/>
    <w:rsid w:val="00232FB1"/>
    <w:rsid w:val="00235FF7"/>
    <w:rsid w:val="00251FC7"/>
    <w:rsid w:val="00254BC6"/>
    <w:rsid w:val="00255144"/>
    <w:rsid w:val="00262191"/>
    <w:rsid w:val="00264AB5"/>
    <w:rsid w:val="00266FC6"/>
    <w:rsid w:val="0026787C"/>
    <w:rsid w:val="00267C72"/>
    <w:rsid w:val="002703D3"/>
    <w:rsid w:val="002720E4"/>
    <w:rsid w:val="0027634B"/>
    <w:rsid w:val="00285818"/>
    <w:rsid w:val="00286D25"/>
    <w:rsid w:val="00290568"/>
    <w:rsid w:val="00290AA9"/>
    <w:rsid w:val="00291EFA"/>
    <w:rsid w:val="00295295"/>
    <w:rsid w:val="00295F0E"/>
    <w:rsid w:val="00296D4F"/>
    <w:rsid w:val="002A3AC0"/>
    <w:rsid w:val="002B0421"/>
    <w:rsid w:val="002B1D84"/>
    <w:rsid w:val="002B2BE9"/>
    <w:rsid w:val="002B4439"/>
    <w:rsid w:val="002C1189"/>
    <w:rsid w:val="002C264C"/>
    <w:rsid w:val="002C2D17"/>
    <w:rsid w:val="002C5608"/>
    <w:rsid w:val="002D06C6"/>
    <w:rsid w:val="002D11F4"/>
    <w:rsid w:val="002D19FF"/>
    <w:rsid w:val="002D5AD6"/>
    <w:rsid w:val="002D5EF9"/>
    <w:rsid w:val="002E1988"/>
    <w:rsid w:val="002E56CD"/>
    <w:rsid w:val="002F459B"/>
    <w:rsid w:val="002F6A97"/>
    <w:rsid w:val="002F73A8"/>
    <w:rsid w:val="00301E97"/>
    <w:rsid w:val="00303692"/>
    <w:rsid w:val="00303BF6"/>
    <w:rsid w:val="00306FA3"/>
    <w:rsid w:val="00316441"/>
    <w:rsid w:val="0033166A"/>
    <w:rsid w:val="00331AFA"/>
    <w:rsid w:val="00333180"/>
    <w:rsid w:val="00333BD5"/>
    <w:rsid w:val="003371A8"/>
    <w:rsid w:val="00341B22"/>
    <w:rsid w:val="00345179"/>
    <w:rsid w:val="003457BB"/>
    <w:rsid w:val="00346118"/>
    <w:rsid w:val="003557A4"/>
    <w:rsid w:val="00357C52"/>
    <w:rsid w:val="00365D35"/>
    <w:rsid w:val="003676B5"/>
    <w:rsid w:val="00367C39"/>
    <w:rsid w:val="00377531"/>
    <w:rsid w:val="00381A7C"/>
    <w:rsid w:val="00382389"/>
    <w:rsid w:val="00385404"/>
    <w:rsid w:val="00391BB6"/>
    <w:rsid w:val="00392D5F"/>
    <w:rsid w:val="0039418F"/>
    <w:rsid w:val="003A0F57"/>
    <w:rsid w:val="003A1C6E"/>
    <w:rsid w:val="003A434B"/>
    <w:rsid w:val="003A64F4"/>
    <w:rsid w:val="003B198F"/>
    <w:rsid w:val="003B263C"/>
    <w:rsid w:val="003B7BDD"/>
    <w:rsid w:val="003C2DAB"/>
    <w:rsid w:val="003C6EFE"/>
    <w:rsid w:val="003D24F9"/>
    <w:rsid w:val="003D6877"/>
    <w:rsid w:val="003F5EC3"/>
    <w:rsid w:val="003F60E2"/>
    <w:rsid w:val="004021E4"/>
    <w:rsid w:val="00402366"/>
    <w:rsid w:val="00402BBD"/>
    <w:rsid w:val="004052E7"/>
    <w:rsid w:val="004056E8"/>
    <w:rsid w:val="00412D4D"/>
    <w:rsid w:val="00412DAF"/>
    <w:rsid w:val="004133E9"/>
    <w:rsid w:val="004154EF"/>
    <w:rsid w:val="004214E8"/>
    <w:rsid w:val="00427706"/>
    <w:rsid w:val="004328E2"/>
    <w:rsid w:val="00440984"/>
    <w:rsid w:val="00441409"/>
    <w:rsid w:val="00443916"/>
    <w:rsid w:val="004459A2"/>
    <w:rsid w:val="00462308"/>
    <w:rsid w:val="00471326"/>
    <w:rsid w:val="00471A4A"/>
    <w:rsid w:val="004729D3"/>
    <w:rsid w:val="004810B4"/>
    <w:rsid w:val="0048444D"/>
    <w:rsid w:val="00485507"/>
    <w:rsid w:val="00485A5E"/>
    <w:rsid w:val="00487446"/>
    <w:rsid w:val="004911A4"/>
    <w:rsid w:val="00492887"/>
    <w:rsid w:val="00492F34"/>
    <w:rsid w:val="00493E07"/>
    <w:rsid w:val="00494C91"/>
    <w:rsid w:val="00495973"/>
    <w:rsid w:val="0049612F"/>
    <w:rsid w:val="004B1E02"/>
    <w:rsid w:val="004B21E1"/>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32893"/>
    <w:rsid w:val="00540810"/>
    <w:rsid w:val="00540AA7"/>
    <w:rsid w:val="00542832"/>
    <w:rsid w:val="00542E9E"/>
    <w:rsid w:val="00546D71"/>
    <w:rsid w:val="00550910"/>
    <w:rsid w:val="005511B0"/>
    <w:rsid w:val="00551D30"/>
    <w:rsid w:val="00554027"/>
    <w:rsid w:val="005559AC"/>
    <w:rsid w:val="00562C2A"/>
    <w:rsid w:val="00563810"/>
    <w:rsid w:val="0056708B"/>
    <w:rsid w:val="00570EE3"/>
    <w:rsid w:val="0057128F"/>
    <w:rsid w:val="005726D4"/>
    <w:rsid w:val="005739E8"/>
    <w:rsid w:val="00573EE9"/>
    <w:rsid w:val="00580DBC"/>
    <w:rsid w:val="005857AF"/>
    <w:rsid w:val="00585E93"/>
    <w:rsid w:val="00586F45"/>
    <w:rsid w:val="005873E9"/>
    <w:rsid w:val="0059633A"/>
    <w:rsid w:val="005A0BAB"/>
    <w:rsid w:val="005A26C0"/>
    <w:rsid w:val="005A4F43"/>
    <w:rsid w:val="005A52B3"/>
    <w:rsid w:val="005B1B30"/>
    <w:rsid w:val="005B6160"/>
    <w:rsid w:val="005B6252"/>
    <w:rsid w:val="005C23BB"/>
    <w:rsid w:val="005C32D0"/>
    <w:rsid w:val="005C3A09"/>
    <w:rsid w:val="005C6D3B"/>
    <w:rsid w:val="005C7339"/>
    <w:rsid w:val="005C7CF7"/>
    <w:rsid w:val="005C7DA0"/>
    <w:rsid w:val="005D0BF5"/>
    <w:rsid w:val="005D3BAD"/>
    <w:rsid w:val="005D4C9A"/>
    <w:rsid w:val="005D7DC8"/>
    <w:rsid w:val="005E029B"/>
    <w:rsid w:val="005E26E6"/>
    <w:rsid w:val="005E7109"/>
    <w:rsid w:val="005F36EA"/>
    <w:rsid w:val="006000C9"/>
    <w:rsid w:val="00602ACC"/>
    <w:rsid w:val="00603609"/>
    <w:rsid w:val="00606BBB"/>
    <w:rsid w:val="00607C13"/>
    <w:rsid w:val="006110D2"/>
    <w:rsid w:val="00614BB4"/>
    <w:rsid w:val="00616AA9"/>
    <w:rsid w:val="006226CA"/>
    <w:rsid w:val="006236A6"/>
    <w:rsid w:val="00623851"/>
    <w:rsid w:val="00630EE8"/>
    <w:rsid w:val="00631DB9"/>
    <w:rsid w:val="00632427"/>
    <w:rsid w:val="00633601"/>
    <w:rsid w:val="00642B69"/>
    <w:rsid w:val="006442BB"/>
    <w:rsid w:val="00647CB9"/>
    <w:rsid w:val="006610D1"/>
    <w:rsid w:val="00670A05"/>
    <w:rsid w:val="00670D60"/>
    <w:rsid w:val="0067170D"/>
    <w:rsid w:val="0067199E"/>
    <w:rsid w:val="00674E6F"/>
    <w:rsid w:val="006810CA"/>
    <w:rsid w:val="006811E6"/>
    <w:rsid w:val="00681502"/>
    <w:rsid w:val="00682EFF"/>
    <w:rsid w:val="00695C1E"/>
    <w:rsid w:val="006A05BF"/>
    <w:rsid w:val="006A3258"/>
    <w:rsid w:val="006A4636"/>
    <w:rsid w:val="006A5B8F"/>
    <w:rsid w:val="006B0CB0"/>
    <w:rsid w:val="006B4EC3"/>
    <w:rsid w:val="006C1B90"/>
    <w:rsid w:val="006C59C3"/>
    <w:rsid w:val="006C697E"/>
    <w:rsid w:val="006D0C23"/>
    <w:rsid w:val="006E06E2"/>
    <w:rsid w:val="006E0E07"/>
    <w:rsid w:val="006E0E18"/>
    <w:rsid w:val="006E2394"/>
    <w:rsid w:val="006E2D5B"/>
    <w:rsid w:val="006E3DDE"/>
    <w:rsid w:val="006E61FA"/>
    <w:rsid w:val="006E72D9"/>
    <w:rsid w:val="006F2928"/>
    <w:rsid w:val="006F42F8"/>
    <w:rsid w:val="006F4B58"/>
    <w:rsid w:val="0070499E"/>
    <w:rsid w:val="00705B19"/>
    <w:rsid w:val="00707B56"/>
    <w:rsid w:val="007118B3"/>
    <w:rsid w:val="00720751"/>
    <w:rsid w:val="007216D9"/>
    <w:rsid w:val="007251DC"/>
    <w:rsid w:val="007320DE"/>
    <w:rsid w:val="00732DEA"/>
    <w:rsid w:val="007331D0"/>
    <w:rsid w:val="00736339"/>
    <w:rsid w:val="0074306C"/>
    <w:rsid w:val="007463B2"/>
    <w:rsid w:val="00746EF4"/>
    <w:rsid w:val="00752296"/>
    <w:rsid w:val="00752E09"/>
    <w:rsid w:val="007549C6"/>
    <w:rsid w:val="00754F59"/>
    <w:rsid w:val="00770F67"/>
    <w:rsid w:val="007819B4"/>
    <w:rsid w:val="007819D6"/>
    <w:rsid w:val="00783D4B"/>
    <w:rsid w:val="0078568C"/>
    <w:rsid w:val="00785A1C"/>
    <w:rsid w:val="0078669A"/>
    <w:rsid w:val="007873D2"/>
    <w:rsid w:val="00787A3D"/>
    <w:rsid w:val="0079338E"/>
    <w:rsid w:val="00795972"/>
    <w:rsid w:val="00795B34"/>
    <w:rsid w:val="0079767D"/>
    <w:rsid w:val="007A1898"/>
    <w:rsid w:val="007A4A0C"/>
    <w:rsid w:val="007A59B5"/>
    <w:rsid w:val="007B59D6"/>
    <w:rsid w:val="007B7A3A"/>
    <w:rsid w:val="007B7E50"/>
    <w:rsid w:val="007C0E6D"/>
    <w:rsid w:val="007C2156"/>
    <w:rsid w:val="007C2D82"/>
    <w:rsid w:val="007C6D2D"/>
    <w:rsid w:val="007D1FDB"/>
    <w:rsid w:val="007D6356"/>
    <w:rsid w:val="007E1009"/>
    <w:rsid w:val="007E1CA9"/>
    <w:rsid w:val="007F0B9E"/>
    <w:rsid w:val="007F275B"/>
    <w:rsid w:val="007F5C2E"/>
    <w:rsid w:val="008001E8"/>
    <w:rsid w:val="0080210E"/>
    <w:rsid w:val="00802155"/>
    <w:rsid w:val="008027BE"/>
    <w:rsid w:val="00803FCF"/>
    <w:rsid w:val="0081103F"/>
    <w:rsid w:val="00812C25"/>
    <w:rsid w:val="00813C6F"/>
    <w:rsid w:val="00816B77"/>
    <w:rsid w:val="00816BB0"/>
    <w:rsid w:val="008229C5"/>
    <w:rsid w:val="008246E2"/>
    <w:rsid w:val="00825390"/>
    <w:rsid w:val="00827A4F"/>
    <w:rsid w:val="00833F37"/>
    <w:rsid w:val="0083634A"/>
    <w:rsid w:val="00841B86"/>
    <w:rsid w:val="008433E2"/>
    <w:rsid w:val="0084398F"/>
    <w:rsid w:val="00853211"/>
    <w:rsid w:val="00854433"/>
    <w:rsid w:val="00854B78"/>
    <w:rsid w:val="008551D0"/>
    <w:rsid w:val="00871388"/>
    <w:rsid w:val="00877789"/>
    <w:rsid w:val="00880A58"/>
    <w:rsid w:val="00880D17"/>
    <w:rsid w:val="00881718"/>
    <w:rsid w:val="00886D97"/>
    <w:rsid w:val="00887136"/>
    <w:rsid w:val="008931E8"/>
    <w:rsid w:val="00893825"/>
    <w:rsid w:val="008978FC"/>
    <w:rsid w:val="008A12EC"/>
    <w:rsid w:val="008A40EC"/>
    <w:rsid w:val="008B1504"/>
    <w:rsid w:val="008B6D1E"/>
    <w:rsid w:val="008C17CE"/>
    <w:rsid w:val="008D2D5C"/>
    <w:rsid w:val="008D2E27"/>
    <w:rsid w:val="008D4EC8"/>
    <w:rsid w:val="008D52EC"/>
    <w:rsid w:val="008D6BBE"/>
    <w:rsid w:val="008D756A"/>
    <w:rsid w:val="008D7847"/>
    <w:rsid w:val="008E08E2"/>
    <w:rsid w:val="008E1A42"/>
    <w:rsid w:val="008E2860"/>
    <w:rsid w:val="008E39D5"/>
    <w:rsid w:val="008E4167"/>
    <w:rsid w:val="008E6FB5"/>
    <w:rsid w:val="008E710D"/>
    <w:rsid w:val="008F47A6"/>
    <w:rsid w:val="008F4E05"/>
    <w:rsid w:val="008F627A"/>
    <w:rsid w:val="008F7C01"/>
    <w:rsid w:val="009005D5"/>
    <w:rsid w:val="00904BB3"/>
    <w:rsid w:val="009053E6"/>
    <w:rsid w:val="00906662"/>
    <w:rsid w:val="009070AA"/>
    <w:rsid w:val="00911220"/>
    <w:rsid w:val="00911D36"/>
    <w:rsid w:val="00916C49"/>
    <w:rsid w:val="00920738"/>
    <w:rsid w:val="009263BD"/>
    <w:rsid w:val="00927B1F"/>
    <w:rsid w:val="00930523"/>
    <w:rsid w:val="009456A0"/>
    <w:rsid w:val="00946D0B"/>
    <w:rsid w:val="0095320F"/>
    <w:rsid w:val="009544E3"/>
    <w:rsid w:val="00954FA9"/>
    <w:rsid w:val="00955592"/>
    <w:rsid w:val="009613BF"/>
    <w:rsid w:val="00964791"/>
    <w:rsid w:val="00967288"/>
    <w:rsid w:val="00976002"/>
    <w:rsid w:val="00980E9B"/>
    <w:rsid w:val="00980FF7"/>
    <w:rsid w:val="00986F6A"/>
    <w:rsid w:val="009874BB"/>
    <w:rsid w:val="009920A8"/>
    <w:rsid w:val="009951C1"/>
    <w:rsid w:val="009A0F30"/>
    <w:rsid w:val="009A1D6C"/>
    <w:rsid w:val="009A1FDA"/>
    <w:rsid w:val="009A2EA2"/>
    <w:rsid w:val="009A361C"/>
    <w:rsid w:val="009A52F3"/>
    <w:rsid w:val="009B0749"/>
    <w:rsid w:val="009B0BAA"/>
    <w:rsid w:val="009B10E9"/>
    <w:rsid w:val="009B2037"/>
    <w:rsid w:val="009B2184"/>
    <w:rsid w:val="009B56F9"/>
    <w:rsid w:val="009C104E"/>
    <w:rsid w:val="009D25AF"/>
    <w:rsid w:val="009D3A77"/>
    <w:rsid w:val="009D44AE"/>
    <w:rsid w:val="009E1F16"/>
    <w:rsid w:val="009E3C57"/>
    <w:rsid w:val="009E5635"/>
    <w:rsid w:val="009F0015"/>
    <w:rsid w:val="009F0D63"/>
    <w:rsid w:val="009F2495"/>
    <w:rsid w:val="009F35B5"/>
    <w:rsid w:val="009F7848"/>
    <w:rsid w:val="00A00324"/>
    <w:rsid w:val="00A00B6B"/>
    <w:rsid w:val="00A03B82"/>
    <w:rsid w:val="00A12126"/>
    <w:rsid w:val="00A14440"/>
    <w:rsid w:val="00A22365"/>
    <w:rsid w:val="00A26469"/>
    <w:rsid w:val="00A30A0B"/>
    <w:rsid w:val="00A32CFA"/>
    <w:rsid w:val="00A46E07"/>
    <w:rsid w:val="00A47A2C"/>
    <w:rsid w:val="00A47B3D"/>
    <w:rsid w:val="00A52FC4"/>
    <w:rsid w:val="00A538BF"/>
    <w:rsid w:val="00A54479"/>
    <w:rsid w:val="00A600E4"/>
    <w:rsid w:val="00A6070E"/>
    <w:rsid w:val="00A67DA9"/>
    <w:rsid w:val="00A750BC"/>
    <w:rsid w:val="00A813CF"/>
    <w:rsid w:val="00A819A6"/>
    <w:rsid w:val="00A83872"/>
    <w:rsid w:val="00A847D8"/>
    <w:rsid w:val="00A8698C"/>
    <w:rsid w:val="00A9042E"/>
    <w:rsid w:val="00A90F33"/>
    <w:rsid w:val="00A927BB"/>
    <w:rsid w:val="00A9464B"/>
    <w:rsid w:val="00A94EC9"/>
    <w:rsid w:val="00AA5B70"/>
    <w:rsid w:val="00AB08EC"/>
    <w:rsid w:val="00AB329D"/>
    <w:rsid w:val="00AC013C"/>
    <w:rsid w:val="00AC25CD"/>
    <w:rsid w:val="00AD0972"/>
    <w:rsid w:val="00AD262B"/>
    <w:rsid w:val="00AD5867"/>
    <w:rsid w:val="00AD6349"/>
    <w:rsid w:val="00AD6515"/>
    <w:rsid w:val="00AE076D"/>
    <w:rsid w:val="00AE0A53"/>
    <w:rsid w:val="00AE0B39"/>
    <w:rsid w:val="00AF793D"/>
    <w:rsid w:val="00B01062"/>
    <w:rsid w:val="00B04960"/>
    <w:rsid w:val="00B05F4B"/>
    <w:rsid w:val="00B0611A"/>
    <w:rsid w:val="00B10780"/>
    <w:rsid w:val="00B12117"/>
    <w:rsid w:val="00B1319A"/>
    <w:rsid w:val="00B15EFD"/>
    <w:rsid w:val="00B1723F"/>
    <w:rsid w:val="00B17799"/>
    <w:rsid w:val="00B17EA2"/>
    <w:rsid w:val="00B213F9"/>
    <w:rsid w:val="00B233D3"/>
    <w:rsid w:val="00B244B7"/>
    <w:rsid w:val="00B24967"/>
    <w:rsid w:val="00B258B5"/>
    <w:rsid w:val="00B41234"/>
    <w:rsid w:val="00B433C0"/>
    <w:rsid w:val="00B439C9"/>
    <w:rsid w:val="00B46631"/>
    <w:rsid w:val="00B46A3F"/>
    <w:rsid w:val="00B52F76"/>
    <w:rsid w:val="00B5565C"/>
    <w:rsid w:val="00B56AA6"/>
    <w:rsid w:val="00B56DD0"/>
    <w:rsid w:val="00B62F87"/>
    <w:rsid w:val="00B62FE4"/>
    <w:rsid w:val="00B63682"/>
    <w:rsid w:val="00B64C28"/>
    <w:rsid w:val="00B66E92"/>
    <w:rsid w:val="00B677A9"/>
    <w:rsid w:val="00B727FB"/>
    <w:rsid w:val="00B76EEE"/>
    <w:rsid w:val="00B829DD"/>
    <w:rsid w:val="00B84C12"/>
    <w:rsid w:val="00B84C62"/>
    <w:rsid w:val="00B84D61"/>
    <w:rsid w:val="00B84E5E"/>
    <w:rsid w:val="00B92B21"/>
    <w:rsid w:val="00BA25B2"/>
    <w:rsid w:val="00BA3D07"/>
    <w:rsid w:val="00BA57F8"/>
    <w:rsid w:val="00BB230B"/>
    <w:rsid w:val="00BB4A13"/>
    <w:rsid w:val="00BC0D86"/>
    <w:rsid w:val="00BC2EC3"/>
    <w:rsid w:val="00BC3E39"/>
    <w:rsid w:val="00BC6490"/>
    <w:rsid w:val="00BD56E9"/>
    <w:rsid w:val="00BD67D9"/>
    <w:rsid w:val="00BE00F5"/>
    <w:rsid w:val="00BE05F3"/>
    <w:rsid w:val="00BE1CF2"/>
    <w:rsid w:val="00BE2873"/>
    <w:rsid w:val="00BE2A52"/>
    <w:rsid w:val="00BE7847"/>
    <w:rsid w:val="00BF0BC9"/>
    <w:rsid w:val="00BF4320"/>
    <w:rsid w:val="00C05AE5"/>
    <w:rsid w:val="00C071A1"/>
    <w:rsid w:val="00C12DCC"/>
    <w:rsid w:val="00C2085B"/>
    <w:rsid w:val="00C23F73"/>
    <w:rsid w:val="00C24C70"/>
    <w:rsid w:val="00C309B3"/>
    <w:rsid w:val="00C33BA7"/>
    <w:rsid w:val="00C34727"/>
    <w:rsid w:val="00C431D9"/>
    <w:rsid w:val="00C50C9D"/>
    <w:rsid w:val="00C5384E"/>
    <w:rsid w:val="00C5491C"/>
    <w:rsid w:val="00C56384"/>
    <w:rsid w:val="00C648E0"/>
    <w:rsid w:val="00C66B82"/>
    <w:rsid w:val="00C71570"/>
    <w:rsid w:val="00C7244C"/>
    <w:rsid w:val="00C73968"/>
    <w:rsid w:val="00C74889"/>
    <w:rsid w:val="00C751E7"/>
    <w:rsid w:val="00C75F7F"/>
    <w:rsid w:val="00C834E1"/>
    <w:rsid w:val="00C8383D"/>
    <w:rsid w:val="00C84AD3"/>
    <w:rsid w:val="00C8789B"/>
    <w:rsid w:val="00C9763C"/>
    <w:rsid w:val="00CA0A3D"/>
    <w:rsid w:val="00CA6E19"/>
    <w:rsid w:val="00CB0220"/>
    <w:rsid w:val="00CC06B4"/>
    <w:rsid w:val="00CC0809"/>
    <w:rsid w:val="00CC0BE9"/>
    <w:rsid w:val="00CC0FB1"/>
    <w:rsid w:val="00CC2B9E"/>
    <w:rsid w:val="00CC444F"/>
    <w:rsid w:val="00CC60CC"/>
    <w:rsid w:val="00CE4B22"/>
    <w:rsid w:val="00CE4CCC"/>
    <w:rsid w:val="00CF0BA1"/>
    <w:rsid w:val="00CF4629"/>
    <w:rsid w:val="00CF63A9"/>
    <w:rsid w:val="00D01677"/>
    <w:rsid w:val="00D01863"/>
    <w:rsid w:val="00D031FE"/>
    <w:rsid w:val="00D072C6"/>
    <w:rsid w:val="00D10833"/>
    <w:rsid w:val="00D124C2"/>
    <w:rsid w:val="00D1271A"/>
    <w:rsid w:val="00D13E49"/>
    <w:rsid w:val="00D150F7"/>
    <w:rsid w:val="00D2075C"/>
    <w:rsid w:val="00D23908"/>
    <w:rsid w:val="00D240FD"/>
    <w:rsid w:val="00D24C16"/>
    <w:rsid w:val="00D2539F"/>
    <w:rsid w:val="00D25F7A"/>
    <w:rsid w:val="00D26A13"/>
    <w:rsid w:val="00D26D96"/>
    <w:rsid w:val="00D26EAD"/>
    <w:rsid w:val="00D27847"/>
    <w:rsid w:val="00D32494"/>
    <w:rsid w:val="00D36463"/>
    <w:rsid w:val="00D37276"/>
    <w:rsid w:val="00D400FF"/>
    <w:rsid w:val="00D41F8A"/>
    <w:rsid w:val="00D5053D"/>
    <w:rsid w:val="00D564F8"/>
    <w:rsid w:val="00D62092"/>
    <w:rsid w:val="00D63B6B"/>
    <w:rsid w:val="00D64557"/>
    <w:rsid w:val="00D65C6C"/>
    <w:rsid w:val="00D66F9B"/>
    <w:rsid w:val="00D7171B"/>
    <w:rsid w:val="00D8334C"/>
    <w:rsid w:val="00D83BD3"/>
    <w:rsid w:val="00D86390"/>
    <w:rsid w:val="00D87FF2"/>
    <w:rsid w:val="00D900A5"/>
    <w:rsid w:val="00D97228"/>
    <w:rsid w:val="00D977A1"/>
    <w:rsid w:val="00DA0398"/>
    <w:rsid w:val="00DB786A"/>
    <w:rsid w:val="00DC379F"/>
    <w:rsid w:val="00DD461B"/>
    <w:rsid w:val="00DD7CE7"/>
    <w:rsid w:val="00DD7FD3"/>
    <w:rsid w:val="00DE0EE0"/>
    <w:rsid w:val="00DE3CFB"/>
    <w:rsid w:val="00DE7EBF"/>
    <w:rsid w:val="00DF2618"/>
    <w:rsid w:val="00E02C15"/>
    <w:rsid w:val="00E0512F"/>
    <w:rsid w:val="00E078C5"/>
    <w:rsid w:val="00E12F3C"/>
    <w:rsid w:val="00E131C8"/>
    <w:rsid w:val="00E16909"/>
    <w:rsid w:val="00E20D55"/>
    <w:rsid w:val="00E219CA"/>
    <w:rsid w:val="00E276ED"/>
    <w:rsid w:val="00E40E1E"/>
    <w:rsid w:val="00E41E9E"/>
    <w:rsid w:val="00E453CA"/>
    <w:rsid w:val="00E455B3"/>
    <w:rsid w:val="00E45A80"/>
    <w:rsid w:val="00E50AAA"/>
    <w:rsid w:val="00E53CC4"/>
    <w:rsid w:val="00E5527F"/>
    <w:rsid w:val="00E57549"/>
    <w:rsid w:val="00E6236D"/>
    <w:rsid w:val="00E641B3"/>
    <w:rsid w:val="00E6552B"/>
    <w:rsid w:val="00E65B1D"/>
    <w:rsid w:val="00E71096"/>
    <w:rsid w:val="00E758EC"/>
    <w:rsid w:val="00E7647A"/>
    <w:rsid w:val="00E82EEC"/>
    <w:rsid w:val="00E939A1"/>
    <w:rsid w:val="00E9611B"/>
    <w:rsid w:val="00EA1318"/>
    <w:rsid w:val="00EA2622"/>
    <w:rsid w:val="00EA4269"/>
    <w:rsid w:val="00EA45F6"/>
    <w:rsid w:val="00EB1E1B"/>
    <w:rsid w:val="00EB3DBB"/>
    <w:rsid w:val="00EB43BC"/>
    <w:rsid w:val="00EC184D"/>
    <w:rsid w:val="00EC3930"/>
    <w:rsid w:val="00EC6291"/>
    <w:rsid w:val="00EC7785"/>
    <w:rsid w:val="00ED12EF"/>
    <w:rsid w:val="00ED30DD"/>
    <w:rsid w:val="00ED4DF9"/>
    <w:rsid w:val="00ED5DEE"/>
    <w:rsid w:val="00ED6DD3"/>
    <w:rsid w:val="00EE2480"/>
    <w:rsid w:val="00EE2D8F"/>
    <w:rsid w:val="00EE5080"/>
    <w:rsid w:val="00EF207C"/>
    <w:rsid w:val="00F0045A"/>
    <w:rsid w:val="00F027B1"/>
    <w:rsid w:val="00F042F1"/>
    <w:rsid w:val="00F15F0F"/>
    <w:rsid w:val="00F242B5"/>
    <w:rsid w:val="00F26DD7"/>
    <w:rsid w:val="00F26E84"/>
    <w:rsid w:val="00F32FD0"/>
    <w:rsid w:val="00F34594"/>
    <w:rsid w:val="00F34B32"/>
    <w:rsid w:val="00F35513"/>
    <w:rsid w:val="00F379F8"/>
    <w:rsid w:val="00F4592C"/>
    <w:rsid w:val="00F4731C"/>
    <w:rsid w:val="00F50032"/>
    <w:rsid w:val="00F53757"/>
    <w:rsid w:val="00F53CAA"/>
    <w:rsid w:val="00F64643"/>
    <w:rsid w:val="00F65B93"/>
    <w:rsid w:val="00F75FC3"/>
    <w:rsid w:val="00F77A21"/>
    <w:rsid w:val="00F81956"/>
    <w:rsid w:val="00F85120"/>
    <w:rsid w:val="00F86162"/>
    <w:rsid w:val="00F8624D"/>
    <w:rsid w:val="00F86DBB"/>
    <w:rsid w:val="00F87E93"/>
    <w:rsid w:val="00F94EBE"/>
    <w:rsid w:val="00F95B5D"/>
    <w:rsid w:val="00F961EB"/>
    <w:rsid w:val="00F96E29"/>
    <w:rsid w:val="00FA3A11"/>
    <w:rsid w:val="00FA3A9F"/>
    <w:rsid w:val="00FA4EB5"/>
    <w:rsid w:val="00FA70FA"/>
    <w:rsid w:val="00FB01A0"/>
    <w:rsid w:val="00FB21A3"/>
    <w:rsid w:val="00FB228C"/>
    <w:rsid w:val="00FB649C"/>
    <w:rsid w:val="00FC1AE2"/>
    <w:rsid w:val="00FC583B"/>
    <w:rsid w:val="00FD0605"/>
    <w:rsid w:val="00FD325D"/>
    <w:rsid w:val="00FD3907"/>
    <w:rsid w:val="00FD3A8B"/>
    <w:rsid w:val="00FD3FF7"/>
    <w:rsid w:val="00FD6CBC"/>
    <w:rsid w:val="00FD7AB4"/>
    <w:rsid w:val="00FE55D1"/>
    <w:rsid w:val="00FE6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6356"/>
    <w:pPr>
      <w:suppressAutoHyphens/>
    </w:pPr>
    <w:rPr>
      <w:rFonts w:cs="Calibri"/>
      <w:sz w:val="24"/>
      <w:szCs w:val="24"/>
      <w:lang w:eastAsia="ar-SA"/>
    </w:rPr>
  </w:style>
  <w:style w:type="paragraph" w:styleId="1">
    <w:name w:val="heading 1"/>
    <w:basedOn w:val="a0"/>
    <w:next w:val="a0"/>
    <w:autoRedefine/>
    <w:uiPriority w:val="9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385404"/>
    <w:pPr>
      <w:keepNext/>
      <w:numPr>
        <w:numId w:val="18"/>
      </w:numPr>
      <w:suppressAutoHyphens w:val="0"/>
      <w:spacing w:before="240" w:after="240"/>
      <w:jc w:val="both"/>
      <w:outlineLvl w:val="3"/>
    </w:pPr>
    <w:rPr>
      <w:rFonts w:cs="Times New Roman"/>
      <w:b/>
      <w:bCs/>
      <w:szCs w:val="28"/>
      <w:lang w:eastAsia="ru-RU"/>
    </w:rPr>
  </w:style>
  <w:style w:type="paragraph" w:styleId="5">
    <w:name w:val="heading 5"/>
    <w:basedOn w:val="a0"/>
    <w:next w:val="a0"/>
    <w:link w:val="50"/>
    <w:qFormat/>
    <w:rsid w:val="00D031FE"/>
    <w:pPr>
      <w:keepNext/>
      <w:widowControl w:val="0"/>
      <w:suppressAutoHyphens w:val="0"/>
      <w:spacing w:before="240" w:after="240"/>
      <w:jc w:val="center"/>
      <w:outlineLvl w:val="4"/>
    </w:pPr>
    <w:rPr>
      <w:rFonts w:ascii="Times New Roman Полужирный" w:eastAsia="Calibri" w:hAnsi="Times New Roman Полужирный" w:cs="Times New Roman"/>
      <w:b/>
      <w:bCs/>
      <w:smallCaps/>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uiPriority w:val="1"/>
    <w:qFormat/>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uiPriority w:val="1"/>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uiPriority w:val="99"/>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link w:val="Default0"/>
    <w:qForma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385404"/>
    <w:rPr>
      <w:b/>
      <w:bCs/>
      <w:sz w:val="24"/>
      <w:szCs w:val="28"/>
    </w:rPr>
  </w:style>
  <w:style w:type="character" w:customStyle="1" w:styleId="50">
    <w:name w:val="Заголовок 5 Знак"/>
    <w:basedOn w:val="a1"/>
    <w:link w:val="5"/>
    <w:rsid w:val="00D031FE"/>
    <w:rPr>
      <w:rFonts w:ascii="Times New Roman Полужирный" w:eastAsia="Calibri" w:hAnsi="Times New Roman Полужирный"/>
      <w:b/>
      <w:bCs/>
      <w:smallCaps/>
      <w:sz w:val="24"/>
      <w:szCs w:val="24"/>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aliases w:val="2 стиль"/>
    <w:link w:val="aff9"/>
    <w:qFormat/>
    <w:rsid w:val="003A64F4"/>
    <w:rPr>
      <w:rFonts w:ascii="Calibri" w:hAnsi="Calibri"/>
      <w:sz w:val="22"/>
      <w:szCs w:val="22"/>
      <w:lang w:eastAsia="en-US"/>
    </w:rPr>
  </w:style>
  <w:style w:type="character" w:customStyle="1" w:styleId="aff9">
    <w:name w:val="Без интервала Знак"/>
    <w:aliases w:val="2 стиль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nhideWhenUsed/>
    <w:rsid w:val="00156DFC"/>
    <w:rPr>
      <w:sz w:val="20"/>
      <w:szCs w:val="20"/>
    </w:rPr>
  </w:style>
  <w:style w:type="character" w:customStyle="1" w:styleId="afffff9">
    <w:name w:val="Текст примечания Знак"/>
    <w:basedOn w:val="a1"/>
    <w:link w:val="afffff8"/>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0A65CB"/>
    <w:pPr>
      <w:framePr w:hSpace="0" w:wrap="auto" w:vAnchor="margin" w:xAlign="left" w:yAlign="inline"/>
      <w:suppressOverlap w:val="0"/>
      <w:jc w:val="both"/>
    </w:pPr>
    <w:rPr>
      <w:rFonts w:ascii="PT Astra Serif" w:eastAsia="Calibri" w:hAnsi="PT Astra Serif"/>
      <w:bCs/>
      <w:szCs w:val="20"/>
      <w:lang w:eastAsia="ru-RU"/>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12">
    <w:name w:val="Сетка таблицы светлая21"/>
    <w:basedOn w:val="a2"/>
    <w:uiPriority w:val="40"/>
    <w:rsid w:val="00FD6CBC"/>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a">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 w:type="paragraph" w:customStyle="1" w:styleId="-2">
    <w:name w:val="Список-2"/>
    <w:basedOn w:val="afffe"/>
    <w:link w:val="-20"/>
    <w:qFormat/>
    <w:rsid w:val="00813C6F"/>
    <w:pPr>
      <w:widowControl w:val="0"/>
      <w:numPr>
        <w:numId w:val="24"/>
      </w:numPr>
      <w:shd w:val="clear" w:color="auto" w:fill="FFFFFF"/>
      <w:tabs>
        <w:tab w:val="clear" w:pos="2410"/>
        <w:tab w:val="left" w:pos="296"/>
      </w:tabs>
      <w:autoSpaceDE w:val="0"/>
      <w:autoSpaceDN w:val="0"/>
      <w:adjustRightInd w:val="0"/>
      <w:spacing w:before="88" w:after="120"/>
      <w:contextualSpacing/>
    </w:pPr>
    <w:rPr>
      <w:bCs/>
      <w:color w:val="000000"/>
      <w:spacing w:val="5"/>
      <w:sz w:val="24"/>
      <w:szCs w:val="20"/>
    </w:rPr>
  </w:style>
  <w:style w:type="character" w:customStyle="1" w:styleId="-20">
    <w:name w:val="Список-2 Знак"/>
    <w:link w:val="-2"/>
    <w:rsid w:val="00813C6F"/>
    <w:rPr>
      <w:bCs/>
      <w:color w:val="000000"/>
      <w:spacing w:val="5"/>
      <w:sz w:val="24"/>
      <w:shd w:val="clear" w:color="auto" w:fill="FFFFFF"/>
    </w:rPr>
  </w:style>
  <w:style w:type="table" w:customStyle="1" w:styleId="TableNormal">
    <w:name w:val="Table Normal"/>
    <w:uiPriority w:val="2"/>
    <w:semiHidden/>
    <w:unhideWhenUsed/>
    <w:qFormat/>
    <w:rsid w:val="00A90F3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116">
    <w:name w:val="Основной текст (11) + Полужирный"/>
    <w:basedOn w:val="a1"/>
    <w:rsid w:val="00D65C6C"/>
    <w:rPr>
      <w:rFonts w:ascii="Times New Roman" w:hAnsi="Times New Roman" w:cs="Times New Roman"/>
      <w:b w:val="0"/>
      <w:bCs/>
      <w:i w:val="0"/>
      <w:iCs w:val="0"/>
      <w:caps w:val="0"/>
      <w:smallCaps/>
      <w:strike w:val="0"/>
      <w:dstrike w:val="0"/>
      <w:vanish w:val="0"/>
      <w:color w:val="000000"/>
      <w:spacing w:val="0"/>
      <w:w w:val="100"/>
      <w:position w:val="0"/>
      <w:sz w:val="24"/>
      <w:szCs w:val="26"/>
      <w:u w:val="none"/>
      <w:shd w:val="clear" w:color="auto" w:fill="FFFFFF"/>
      <w:vertAlign w:val="baseline"/>
      <w:lang w:val="en-US" w:eastAsia="en-US" w:bidi="en-US"/>
    </w:rPr>
  </w:style>
  <w:style w:type="character" w:customStyle="1" w:styleId="11Exact">
    <w:name w:val="Основной текст (11) Exact"/>
    <w:basedOn w:val="a1"/>
    <w:rsid w:val="00D65C6C"/>
    <w:rPr>
      <w:rFonts w:ascii="Times New Roman" w:eastAsia="Times New Roman" w:hAnsi="Times New Roman" w:cs="Times New Roman"/>
      <w:b w:val="0"/>
      <w:bCs w:val="0"/>
      <w:i w:val="0"/>
      <w:iCs w:val="0"/>
      <w:smallCaps w:val="0"/>
      <w:strike w:val="0"/>
      <w:spacing w:val="1"/>
      <w:u w:val="none"/>
      <w:lang w:val="en-US" w:eastAsia="en-US" w:bidi="en-US"/>
    </w:rPr>
  </w:style>
  <w:style w:type="character" w:customStyle="1" w:styleId="85pt2pt">
    <w:name w:val="Основной текст + 8;5 pt;Полужирный;Курсив;Интервал 2 pt"/>
    <w:basedOn w:val="af8"/>
    <w:rsid w:val="00562C2A"/>
    <w:rPr>
      <w:rFonts w:ascii="Times New Roman" w:eastAsia="Times New Roman" w:hAnsi="Times New Roman" w:cs="Times New Roman"/>
      <w:b/>
      <w:bCs/>
      <w:i/>
      <w:iCs/>
      <w:smallCaps w:val="0"/>
      <w:strike w:val="0"/>
      <w:color w:val="000000"/>
      <w:spacing w:val="40"/>
      <w:w w:val="100"/>
      <w:position w:val="0"/>
      <w:sz w:val="17"/>
      <w:szCs w:val="17"/>
      <w:u w:val="none"/>
      <w:shd w:val="clear" w:color="auto" w:fill="FFFFFF"/>
      <w:lang w:val="ru-RU" w:eastAsia="ru-RU" w:bidi="ru-RU"/>
    </w:rPr>
  </w:style>
  <w:style w:type="character" w:customStyle="1" w:styleId="1pt">
    <w:name w:val="Основной текст + Курсив;Интервал 1 pt"/>
    <w:basedOn w:val="af8"/>
    <w:rsid w:val="00562C2A"/>
    <w:rPr>
      <w:rFonts w:ascii="Times New Roman" w:eastAsia="Times New Roman" w:hAnsi="Times New Roman" w:cs="Times New Roman"/>
      <w:b w:val="0"/>
      <w:bCs w:val="0"/>
      <w:i/>
      <w:iCs/>
      <w:smallCaps w:val="0"/>
      <w:strike w:val="0"/>
      <w:color w:val="000000"/>
      <w:spacing w:val="20"/>
      <w:w w:val="100"/>
      <w:position w:val="0"/>
      <w:sz w:val="24"/>
      <w:szCs w:val="24"/>
      <w:u w:val="none"/>
      <w:shd w:val="clear" w:color="auto" w:fill="FFFFFF"/>
      <w:lang w:val="ru-RU" w:eastAsia="ru-RU" w:bidi="ru-RU"/>
    </w:rPr>
  </w:style>
  <w:style w:type="paragraph" w:customStyle="1" w:styleId="affffffb">
    <w:name w:val="Абзац"/>
    <w:basedOn w:val="a0"/>
    <w:link w:val="affffffc"/>
    <w:rsid w:val="008D52EC"/>
    <w:pPr>
      <w:suppressAutoHyphens w:val="0"/>
      <w:spacing w:before="120" w:after="60"/>
      <w:ind w:firstLine="567"/>
      <w:jc w:val="both"/>
    </w:pPr>
    <w:rPr>
      <w:rFonts w:cs="Times New Roman"/>
      <w:lang w:eastAsia="ru-RU"/>
    </w:rPr>
  </w:style>
  <w:style w:type="character" w:customStyle="1" w:styleId="affffffc">
    <w:name w:val="Абзац Знак"/>
    <w:link w:val="affffffb"/>
    <w:rsid w:val="008D52EC"/>
    <w:rPr>
      <w:sz w:val="24"/>
      <w:szCs w:val="24"/>
    </w:rPr>
  </w:style>
  <w:style w:type="character" w:customStyle="1" w:styleId="Default0">
    <w:name w:val="Default Знак"/>
    <w:link w:val="Default"/>
    <w:locked/>
    <w:rsid w:val="008D52EC"/>
    <w:rPr>
      <w:color w:val="000000"/>
      <w:sz w:val="24"/>
      <w:szCs w:val="24"/>
    </w:rPr>
  </w:style>
  <w:style w:type="paragraph" w:customStyle="1" w:styleId="213">
    <w:name w:val="Основной текст (2)1"/>
    <w:uiPriority w:val="99"/>
    <w:rsid w:val="00B829DD"/>
    <w:pPr>
      <w:shd w:val="clear" w:color="auto" w:fill="FFFFFF"/>
      <w:spacing w:line="322" w:lineRule="exact"/>
      <w:ind w:hanging="680"/>
      <w:jc w:val="both"/>
    </w:pPr>
    <w:rPr>
      <w:b/>
      <w:color w:val="000000"/>
      <w:sz w:val="27"/>
    </w:rPr>
  </w:style>
  <w:style w:type="paragraph" w:customStyle="1" w:styleId="2fa">
    <w:name w:val="Указатель2"/>
    <w:basedOn w:val="a0"/>
    <w:rsid w:val="000A65CB"/>
    <w:pPr>
      <w:suppressLineNumbers/>
    </w:pPr>
    <w:rPr>
      <w:rFonts w:cs="Mang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6356"/>
    <w:pPr>
      <w:suppressAutoHyphens/>
    </w:pPr>
    <w:rPr>
      <w:rFonts w:cs="Calibri"/>
      <w:sz w:val="24"/>
      <w:szCs w:val="24"/>
      <w:lang w:eastAsia="ar-SA"/>
    </w:rPr>
  </w:style>
  <w:style w:type="paragraph" w:styleId="1">
    <w:name w:val="heading 1"/>
    <w:basedOn w:val="a0"/>
    <w:next w:val="a0"/>
    <w:autoRedefine/>
    <w:uiPriority w:val="9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385404"/>
    <w:pPr>
      <w:keepNext/>
      <w:numPr>
        <w:numId w:val="18"/>
      </w:numPr>
      <w:suppressAutoHyphens w:val="0"/>
      <w:spacing w:before="240" w:after="240"/>
      <w:jc w:val="both"/>
      <w:outlineLvl w:val="3"/>
    </w:pPr>
    <w:rPr>
      <w:rFonts w:cs="Times New Roman"/>
      <w:b/>
      <w:bCs/>
      <w:szCs w:val="28"/>
      <w:lang w:eastAsia="ru-RU"/>
    </w:rPr>
  </w:style>
  <w:style w:type="paragraph" w:styleId="5">
    <w:name w:val="heading 5"/>
    <w:basedOn w:val="a0"/>
    <w:next w:val="a0"/>
    <w:link w:val="50"/>
    <w:qFormat/>
    <w:rsid w:val="00D031FE"/>
    <w:pPr>
      <w:keepNext/>
      <w:widowControl w:val="0"/>
      <w:suppressAutoHyphens w:val="0"/>
      <w:spacing w:before="240" w:after="240"/>
      <w:jc w:val="center"/>
      <w:outlineLvl w:val="4"/>
    </w:pPr>
    <w:rPr>
      <w:rFonts w:ascii="Times New Roman Полужирный" w:eastAsia="Calibri" w:hAnsi="Times New Roman Полужирный" w:cs="Times New Roman"/>
      <w:b/>
      <w:bCs/>
      <w:smallCaps/>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uiPriority w:val="1"/>
    <w:qFormat/>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uiPriority w:val="1"/>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uiPriority w:val="99"/>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link w:val="Default0"/>
    <w:qForma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385404"/>
    <w:rPr>
      <w:b/>
      <w:bCs/>
      <w:sz w:val="24"/>
      <w:szCs w:val="28"/>
    </w:rPr>
  </w:style>
  <w:style w:type="character" w:customStyle="1" w:styleId="50">
    <w:name w:val="Заголовок 5 Знак"/>
    <w:basedOn w:val="a1"/>
    <w:link w:val="5"/>
    <w:rsid w:val="00D031FE"/>
    <w:rPr>
      <w:rFonts w:ascii="Times New Roman Полужирный" w:eastAsia="Calibri" w:hAnsi="Times New Roman Полужирный"/>
      <w:b/>
      <w:bCs/>
      <w:smallCaps/>
      <w:sz w:val="24"/>
      <w:szCs w:val="24"/>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aliases w:val="2 стиль"/>
    <w:link w:val="aff9"/>
    <w:qFormat/>
    <w:rsid w:val="003A64F4"/>
    <w:rPr>
      <w:rFonts w:ascii="Calibri" w:hAnsi="Calibri"/>
      <w:sz w:val="22"/>
      <w:szCs w:val="22"/>
      <w:lang w:eastAsia="en-US"/>
    </w:rPr>
  </w:style>
  <w:style w:type="character" w:customStyle="1" w:styleId="aff9">
    <w:name w:val="Без интервала Знак"/>
    <w:aliases w:val="2 стиль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nhideWhenUsed/>
    <w:rsid w:val="00156DFC"/>
    <w:rPr>
      <w:sz w:val="20"/>
      <w:szCs w:val="20"/>
    </w:rPr>
  </w:style>
  <w:style w:type="character" w:customStyle="1" w:styleId="afffff9">
    <w:name w:val="Текст примечания Знак"/>
    <w:basedOn w:val="a1"/>
    <w:link w:val="afffff8"/>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0A65CB"/>
    <w:pPr>
      <w:framePr w:hSpace="0" w:wrap="auto" w:vAnchor="margin" w:xAlign="left" w:yAlign="inline"/>
      <w:suppressOverlap w:val="0"/>
      <w:jc w:val="both"/>
    </w:pPr>
    <w:rPr>
      <w:rFonts w:ascii="PT Astra Serif" w:eastAsia="Calibri" w:hAnsi="PT Astra Serif"/>
      <w:bCs/>
      <w:szCs w:val="20"/>
      <w:lang w:eastAsia="ru-RU"/>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12">
    <w:name w:val="Сетка таблицы светлая21"/>
    <w:basedOn w:val="a2"/>
    <w:uiPriority w:val="40"/>
    <w:rsid w:val="00FD6CBC"/>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a">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 w:type="paragraph" w:customStyle="1" w:styleId="-2">
    <w:name w:val="Список-2"/>
    <w:basedOn w:val="afffe"/>
    <w:link w:val="-20"/>
    <w:qFormat/>
    <w:rsid w:val="00813C6F"/>
    <w:pPr>
      <w:widowControl w:val="0"/>
      <w:numPr>
        <w:numId w:val="24"/>
      </w:numPr>
      <w:shd w:val="clear" w:color="auto" w:fill="FFFFFF"/>
      <w:tabs>
        <w:tab w:val="clear" w:pos="2410"/>
        <w:tab w:val="left" w:pos="296"/>
      </w:tabs>
      <w:autoSpaceDE w:val="0"/>
      <w:autoSpaceDN w:val="0"/>
      <w:adjustRightInd w:val="0"/>
      <w:spacing w:before="88" w:after="120"/>
      <w:contextualSpacing/>
    </w:pPr>
    <w:rPr>
      <w:bCs/>
      <w:color w:val="000000"/>
      <w:spacing w:val="5"/>
      <w:sz w:val="24"/>
      <w:szCs w:val="20"/>
    </w:rPr>
  </w:style>
  <w:style w:type="character" w:customStyle="1" w:styleId="-20">
    <w:name w:val="Список-2 Знак"/>
    <w:link w:val="-2"/>
    <w:rsid w:val="00813C6F"/>
    <w:rPr>
      <w:bCs/>
      <w:color w:val="000000"/>
      <w:spacing w:val="5"/>
      <w:sz w:val="24"/>
      <w:shd w:val="clear" w:color="auto" w:fill="FFFFFF"/>
    </w:rPr>
  </w:style>
  <w:style w:type="table" w:customStyle="1" w:styleId="TableNormal">
    <w:name w:val="Table Normal"/>
    <w:uiPriority w:val="2"/>
    <w:semiHidden/>
    <w:unhideWhenUsed/>
    <w:qFormat/>
    <w:rsid w:val="00A90F3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116">
    <w:name w:val="Основной текст (11) + Полужирный"/>
    <w:basedOn w:val="a1"/>
    <w:rsid w:val="00D65C6C"/>
    <w:rPr>
      <w:rFonts w:ascii="Times New Roman" w:hAnsi="Times New Roman" w:cs="Times New Roman"/>
      <w:b w:val="0"/>
      <w:bCs/>
      <w:i w:val="0"/>
      <w:iCs w:val="0"/>
      <w:caps w:val="0"/>
      <w:smallCaps/>
      <w:strike w:val="0"/>
      <w:dstrike w:val="0"/>
      <w:vanish w:val="0"/>
      <w:color w:val="000000"/>
      <w:spacing w:val="0"/>
      <w:w w:val="100"/>
      <w:position w:val="0"/>
      <w:sz w:val="24"/>
      <w:szCs w:val="26"/>
      <w:u w:val="none"/>
      <w:shd w:val="clear" w:color="auto" w:fill="FFFFFF"/>
      <w:vertAlign w:val="baseline"/>
      <w:lang w:val="en-US" w:eastAsia="en-US" w:bidi="en-US"/>
    </w:rPr>
  </w:style>
  <w:style w:type="character" w:customStyle="1" w:styleId="11Exact">
    <w:name w:val="Основной текст (11) Exact"/>
    <w:basedOn w:val="a1"/>
    <w:rsid w:val="00D65C6C"/>
    <w:rPr>
      <w:rFonts w:ascii="Times New Roman" w:eastAsia="Times New Roman" w:hAnsi="Times New Roman" w:cs="Times New Roman"/>
      <w:b w:val="0"/>
      <w:bCs w:val="0"/>
      <w:i w:val="0"/>
      <w:iCs w:val="0"/>
      <w:smallCaps w:val="0"/>
      <w:strike w:val="0"/>
      <w:spacing w:val="1"/>
      <w:u w:val="none"/>
      <w:lang w:val="en-US" w:eastAsia="en-US" w:bidi="en-US"/>
    </w:rPr>
  </w:style>
  <w:style w:type="character" w:customStyle="1" w:styleId="85pt2pt">
    <w:name w:val="Основной текст + 8;5 pt;Полужирный;Курсив;Интервал 2 pt"/>
    <w:basedOn w:val="af8"/>
    <w:rsid w:val="00562C2A"/>
    <w:rPr>
      <w:rFonts w:ascii="Times New Roman" w:eastAsia="Times New Roman" w:hAnsi="Times New Roman" w:cs="Times New Roman"/>
      <w:b/>
      <w:bCs/>
      <w:i/>
      <w:iCs/>
      <w:smallCaps w:val="0"/>
      <w:strike w:val="0"/>
      <w:color w:val="000000"/>
      <w:spacing w:val="40"/>
      <w:w w:val="100"/>
      <w:position w:val="0"/>
      <w:sz w:val="17"/>
      <w:szCs w:val="17"/>
      <w:u w:val="none"/>
      <w:shd w:val="clear" w:color="auto" w:fill="FFFFFF"/>
      <w:lang w:val="ru-RU" w:eastAsia="ru-RU" w:bidi="ru-RU"/>
    </w:rPr>
  </w:style>
  <w:style w:type="character" w:customStyle="1" w:styleId="1pt">
    <w:name w:val="Основной текст + Курсив;Интервал 1 pt"/>
    <w:basedOn w:val="af8"/>
    <w:rsid w:val="00562C2A"/>
    <w:rPr>
      <w:rFonts w:ascii="Times New Roman" w:eastAsia="Times New Roman" w:hAnsi="Times New Roman" w:cs="Times New Roman"/>
      <w:b w:val="0"/>
      <w:bCs w:val="0"/>
      <w:i/>
      <w:iCs/>
      <w:smallCaps w:val="0"/>
      <w:strike w:val="0"/>
      <w:color w:val="000000"/>
      <w:spacing w:val="20"/>
      <w:w w:val="100"/>
      <w:position w:val="0"/>
      <w:sz w:val="24"/>
      <w:szCs w:val="24"/>
      <w:u w:val="none"/>
      <w:shd w:val="clear" w:color="auto" w:fill="FFFFFF"/>
      <w:lang w:val="ru-RU" w:eastAsia="ru-RU" w:bidi="ru-RU"/>
    </w:rPr>
  </w:style>
  <w:style w:type="paragraph" w:customStyle="1" w:styleId="affffffb">
    <w:name w:val="Абзац"/>
    <w:basedOn w:val="a0"/>
    <w:link w:val="affffffc"/>
    <w:rsid w:val="008D52EC"/>
    <w:pPr>
      <w:suppressAutoHyphens w:val="0"/>
      <w:spacing w:before="120" w:after="60"/>
      <w:ind w:firstLine="567"/>
      <w:jc w:val="both"/>
    </w:pPr>
    <w:rPr>
      <w:rFonts w:cs="Times New Roman"/>
      <w:lang w:eastAsia="ru-RU"/>
    </w:rPr>
  </w:style>
  <w:style w:type="character" w:customStyle="1" w:styleId="affffffc">
    <w:name w:val="Абзац Знак"/>
    <w:link w:val="affffffb"/>
    <w:rsid w:val="008D52EC"/>
    <w:rPr>
      <w:sz w:val="24"/>
      <w:szCs w:val="24"/>
    </w:rPr>
  </w:style>
  <w:style w:type="character" w:customStyle="1" w:styleId="Default0">
    <w:name w:val="Default Знак"/>
    <w:link w:val="Default"/>
    <w:locked/>
    <w:rsid w:val="008D52EC"/>
    <w:rPr>
      <w:color w:val="000000"/>
      <w:sz w:val="24"/>
      <w:szCs w:val="24"/>
    </w:rPr>
  </w:style>
  <w:style w:type="paragraph" w:customStyle="1" w:styleId="213">
    <w:name w:val="Основной текст (2)1"/>
    <w:uiPriority w:val="99"/>
    <w:rsid w:val="00B829DD"/>
    <w:pPr>
      <w:shd w:val="clear" w:color="auto" w:fill="FFFFFF"/>
      <w:spacing w:line="322" w:lineRule="exact"/>
      <w:ind w:hanging="680"/>
      <w:jc w:val="both"/>
    </w:pPr>
    <w:rPr>
      <w:b/>
      <w:color w:val="000000"/>
      <w:sz w:val="27"/>
    </w:rPr>
  </w:style>
  <w:style w:type="paragraph" w:customStyle="1" w:styleId="2fa">
    <w:name w:val="Указатель2"/>
    <w:basedOn w:val="a0"/>
    <w:rsid w:val="000A65CB"/>
    <w:pPr>
      <w:suppressLineNumbers/>
    </w:pPr>
    <w:rPr>
      <w:rFonts w:cs="Mang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1539063">
          <w:marLeft w:val="0"/>
          <w:marRight w:val="0"/>
          <w:marTop w:val="120"/>
          <w:marBottom w:val="0"/>
          <w:divBdr>
            <w:top w:val="none" w:sz="0" w:space="0" w:color="auto"/>
            <w:left w:val="none" w:sz="0" w:space="0" w:color="auto"/>
            <w:bottom w:val="none" w:sz="0" w:space="0" w:color="auto"/>
            <w:right w:val="none" w:sz="0" w:space="0" w:color="auto"/>
          </w:divBdr>
        </w:div>
        <w:div w:id="1293709619">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189219378">
          <w:marLeft w:val="0"/>
          <w:marRight w:val="0"/>
          <w:marTop w:val="120"/>
          <w:marBottom w:val="0"/>
          <w:divBdr>
            <w:top w:val="none" w:sz="0" w:space="0" w:color="auto"/>
            <w:left w:val="none" w:sz="0" w:space="0" w:color="auto"/>
            <w:bottom w:val="none" w:sz="0" w:space="0" w:color="auto"/>
            <w:right w:val="none" w:sz="0" w:space="0" w:color="auto"/>
          </w:divBdr>
        </w:div>
        <w:div w:id="208341624">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116028835">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622614982">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306518530">
          <w:marLeft w:val="0"/>
          <w:marRight w:val="0"/>
          <w:marTop w:val="120"/>
          <w:marBottom w:val="0"/>
          <w:divBdr>
            <w:top w:val="none" w:sz="0" w:space="0" w:color="auto"/>
            <w:left w:val="none" w:sz="0" w:space="0" w:color="auto"/>
            <w:bottom w:val="none" w:sz="0" w:space="0" w:color="auto"/>
            <w:right w:val="none" w:sz="0" w:space="0" w:color="auto"/>
          </w:divBdr>
        </w:div>
        <w:div w:id="499929230">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8303">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258711347">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2190094">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1419247675">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220673076">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609775914">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732042332">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950631211">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10402771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2048482617">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642931850">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81170648">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1975023338">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2116633814">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35025758">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1636792670">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712731824">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226113791">
          <w:marLeft w:val="0"/>
          <w:marRight w:val="0"/>
          <w:marTop w:val="120"/>
          <w:marBottom w:val="0"/>
          <w:divBdr>
            <w:top w:val="none" w:sz="0" w:space="0" w:color="auto"/>
            <w:left w:val="none" w:sz="0" w:space="0" w:color="auto"/>
            <w:bottom w:val="none" w:sz="0" w:space="0" w:color="auto"/>
            <w:right w:val="none" w:sz="0" w:space="0" w:color="auto"/>
          </w:divBdr>
        </w:div>
        <w:div w:id="323509973">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32266175">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511922602">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987275721">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58330729">
          <w:marLeft w:val="0"/>
          <w:marRight w:val="0"/>
          <w:marTop w:val="120"/>
          <w:marBottom w:val="96"/>
          <w:divBdr>
            <w:top w:val="none" w:sz="0" w:space="0" w:color="auto"/>
            <w:left w:val="single" w:sz="24" w:space="0" w:color="CED3F1"/>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317763918">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31852132">
          <w:marLeft w:val="0"/>
          <w:marRight w:val="0"/>
          <w:marTop w:val="120"/>
          <w:marBottom w:val="0"/>
          <w:divBdr>
            <w:top w:val="none" w:sz="0" w:space="0" w:color="auto"/>
            <w:left w:val="none" w:sz="0" w:space="0" w:color="auto"/>
            <w:bottom w:val="none" w:sz="0" w:space="0" w:color="auto"/>
            <w:right w:val="none" w:sz="0" w:space="0" w:color="auto"/>
          </w:divBdr>
        </w:div>
        <w:div w:id="60520916">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456C14A23B906D47083E3D830590C6D35C8371CA1FC16BDF7B4A7B5CCBE387E125645B0A9B7B16Fk35AI" TargetMode="External"/><Relationship Id="rId21" Type="http://schemas.openxmlformats.org/officeDocument/2006/relationships/hyperlink" Target="consultantplus://offline/ref=D180352582A5E1EF3E5F650E04219B475A1F1A90FE5C7CDE5FDD912F3157DEE4ACE3733163A0B80FF12B89U7P3K" TargetMode="External"/><Relationship Id="rId34" Type="http://schemas.openxmlformats.org/officeDocument/2006/relationships/hyperlink" Target="http://www.consultant.ru/document/cons_doc_LAW_51040/" TargetMode="External"/><Relationship Id="rId42" Type="http://schemas.openxmlformats.org/officeDocument/2006/relationships/hyperlink" Target="http://www.consultant.ru/document/cons_doc_LAW_315267/fc77c7117187684ab0cb02c7ee53952df0de55be/" TargetMode="External"/><Relationship Id="rId47" Type="http://schemas.openxmlformats.org/officeDocument/2006/relationships/hyperlink" Target="http://www.consultant.ru/document/cons_doc_LAW_315267/fc77c7117187684ab0cb02c7ee53952df0de55be/" TargetMode="External"/><Relationship Id="rId50" Type="http://schemas.openxmlformats.org/officeDocument/2006/relationships/hyperlink" Target="http://www.consultant.ru/document/cons_doc_LAW_304549/7c8c059348e924abae02207c9bb5afc513f2b59f/" TargetMode="External"/><Relationship Id="rId55" Type="http://schemas.openxmlformats.org/officeDocument/2006/relationships/hyperlink" Target="http://www.consultant.ru/document/cons_doc_LAW_301035/" TargetMode="External"/><Relationship Id="rId63" Type="http://schemas.openxmlformats.org/officeDocument/2006/relationships/hyperlink" Target="http://www.consultant.ru/document/cons_doc_LAW_34661/370d3e3ceb37236f559748a5481d253b88125bc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www.consultant.ru/document/cons_doc_LAW_329358/d7534265d4db4bf38ebfb366c957ace0d90d049e/" TargetMode="External"/><Relationship Id="rId11" Type="http://schemas.openxmlformats.org/officeDocument/2006/relationships/image" Target="media/image3.png"/><Relationship Id="rId24" Type="http://schemas.openxmlformats.org/officeDocument/2006/relationships/hyperlink" Target="consultantplus://offline/ref=2456C14A23B906D47083E3D830590C6D35C8371CA1FC16BDF7B4A7B5CCBE387E125645B0A9B7B16Fk35FI" TargetMode="External"/><Relationship Id="rId32" Type="http://schemas.openxmlformats.org/officeDocument/2006/relationships/hyperlink" Target="http://www.consultant.ru/document/cons_doc_LAW_315267/36fb3e57a8031adb90c7b7d13d835d1f31efff63/" TargetMode="External"/><Relationship Id="rId37" Type="http://schemas.openxmlformats.org/officeDocument/2006/relationships/hyperlink" Target="http://www.consultant.ru/document/cons_doc_LAW_315267/fc77c7117187684ab0cb02c7ee53952df0de55be/" TargetMode="External"/><Relationship Id="rId40" Type="http://schemas.openxmlformats.org/officeDocument/2006/relationships/hyperlink" Target="http://www.consultant.ru/document/cons_doc_LAW_315267/fc77c7117187684ab0cb02c7ee53952df0de55be/" TargetMode="External"/><Relationship Id="rId45" Type="http://schemas.openxmlformats.org/officeDocument/2006/relationships/hyperlink" Target="http://www.consultant.ru/document/cons_doc_LAW_315267/fc77c7117187684ab0cb02c7ee53952df0de55be/" TargetMode="External"/><Relationship Id="rId53" Type="http://schemas.openxmlformats.org/officeDocument/2006/relationships/hyperlink" Target="http://www.consultant.ru/document/cons_doc_LAW_304536/" TargetMode="External"/><Relationship Id="rId58" Type="http://schemas.openxmlformats.org/officeDocument/2006/relationships/hyperlink" Target="http://ru48.registrnpa.ru/" TargetMode="External"/><Relationship Id="rId5" Type="http://schemas.openxmlformats.org/officeDocument/2006/relationships/settings" Target="settings.xml"/><Relationship Id="rId61" Type="http://schemas.openxmlformats.org/officeDocument/2006/relationships/hyperlink" Target="http://ru48.registrnpa.ru/" TargetMode="External"/><Relationship Id="rId19" Type="http://schemas.openxmlformats.org/officeDocument/2006/relationships/hyperlink" Target="consultantplus://offline/ref=D180352582A5E1EF3E5F7B03124DC44F5F17479DF85275810A82CA72665ED4B3EBAC2A7327ADB906UFP1K" TargetMode="External"/><Relationship Id="rId14" Type="http://schemas.openxmlformats.org/officeDocument/2006/relationships/header" Target="header1.xml"/><Relationship Id="rId22" Type="http://schemas.openxmlformats.org/officeDocument/2006/relationships/hyperlink" Target="consultantplus://offline/ref=2456C14A23B906D47083E2D625590C6D35CB361BACFA16BDF7B4A7B5CCkB5EI" TargetMode="External"/><Relationship Id="rId27" Type="http://schemas.openxmlformats.org/officeDocument/2006/relationships/hyperlink" Target="consultantplus://offline/ref=2456C14A23B906D47083E3D830590C6D35C8371CA1FC16BDF7B4A7B5CCBE387E125645B0A9B7B16Fk355I" TargetMode="External"/><Relationship Id="rId30" Type="http://schemas.openxmlformats.org/officeDocument/2006/relationships/hyperlink" Target="http://www.consultant.ru/document/cons_doc_LAW_315267/36fb3e57a8031adb90c7b7d13d835d1f31efff63/" TargetMode="External"/><Relationship Id="rId35" Type="http://schemas.openxmlformats.org/officeDocument/2006/relationships/hyperlink" Target="http://www.consultant.ru/document/cons_doc_LAW_315267/d43ae8ece00bbaa3bc825d04067c64adebeae28c/" TargetMode="External"/><Relationship Id="rId43" Type="http://schemas.openxmlformats.org/officeDocument/2006/relationships/hyperlink" Target="http://www.consultant.ru/document/cons_doc_LAW_315267/fc77c7117187684ab0cb02c7ee53952df0de55be/" TargetMode="External"/><Relationship Id="rId48" Type="http://schemas.openxmlformats.org/officeDocument/2006/relationships/hyperlink" Target="http://www.consultant.ru/document/cons_doc_LAW_51040/" TargetMode="External"/><Relationship Id="rId56" Type="http://schemas.openxmlformats.org/officeDocument/2006/relationships/hyperlink" Target="http://www.consultant.ru/document/cons_doc_LAW_300840/"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consultant.ru/document/cons_doc_LAW_304417/7d5f7bd0728b365e80c04091fdeb24b3d2459583/"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hyperlink" Target="consultantplus://offline/ref=2456C14A23B906D47083E3D830590C6D35C8371CA1FC16BDF7B4A7B5CCBE387E125645B0A9B7B16Fk35BI" TargetMode="External"/><Relationship Id="rId33" Type="http://schemas.openxmlformats.org/officeDocument/2006/relationships/hyperlink" Target="http://www.consultant.ru/document/cons_doc_LAW_315267/36fb3e57a8031adb90c7b7d13d835d1f31efff63/" TargetMode="External"/><Relationship Id="rId38" Type="http://schemas.openxmlformats.org/officeDocument/2006/relationships/hyperlink" Target="http://www.consultant.ru/document/cons_doc_LAW_315267/fc77c7117187684ab0cb02c7ee53952df0de55be/" TargetMode="External"/><Relationship Id="rId46" Type="http://schemas.openxmlformats.org/officeDocument/2006/relationships/hyperlink" Target="http://www.consultant.ru/document/cons_doc_LAW_286959/" TargetMode="External"/><Relationship Id="rId59" Type="http://schemas.openxmlformats.org/officeDocument/2006/relationships/hyperlink" Target="http://ru48.registrnpa.ru/" TargetMode="External"/><Relationship Id="rId20" Type="http://schemas.openxmlformats.org/officeDocument/2006/relationships/hyperlink" Target="consultantplus://offline/ref=D180352582A5E1EF3E5F7B03124DC44F5F17479AF85275810A82CA72665ED4B3EBAC2A7327ACB80AUFP5K" TargetMode="External"/><Relationship Id="rId41" Type="http://schemas.openxmlformats.org/officeDocument/2006/relationships/hyperlink" Target="http://www.consultant.ru/document/cons_doc_LAW_315267/fc77c7117187684ab0cb02c7ee53952df0de55be/" TargetMode="External"/><Relationship Id="rId54" Type="http://schemas.openxmlformats.org/officeDocument/2006/relationships/hyperlink" Target="http://www.consultant.ru/document/cons_doc_LAW_301035/8e5f7a01dac4fc52d5869c72e2b40c6a9dd21c46/" TargetMode="External"/><Relationship Id="rId62" Type="http://schemas.openxmlformats.org/officeDocument/2006/relationships/hyperlink" Target="http://www.consultant.ru/document/cons_doc_LAW_3377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consultantplus://offline/ref=2456C14A23B906D47083E2D625590C6D35CB361BACF316BDF7B4A7B5CCkB5EI" TargetMode="External"/><Relationship Id="rId28" Type="http://schemas.openxmlformats.org/officeDocument/2006/relationships/hyperlink" Target="http://www.consultant.ru/document/cons_doc_LAW_315267/36fb3e57a8031adb90c7b7d13d835d1f31efff63/" TargetMode="External"/><Relationship Id="rId36" Type="http://schemas.openxmlformats.org/officeDocument/2006/relationships/hyperlink" Target="http://www.consultant.ru/document/cons_doc_LAW_315267/fc77c7117187684ab0cb02c7ee53952df0de55be/" TargetMode="External"/><Relationship Id="rId49" Type="http://schemas.openxmlformats.org/officeDocument/2006/relationships/hyperlink" Target="http://www.consultant.ru/document/cons_doc_LAW_51040/" TargetMode="External"/><Relationship Id="rId57" Type="http://schemas.openxmlformats.org/officeDocument/2006/relationships/hyperlink" Target="http://ru48.registrnpa.ru/" TargetMode="External"/><Relationship Id="rId10" Type="http://schemas.openxmlformats.org/officeDocument/2006/relationships/image" Target="media/image2.jpeg"/><Relationship Id="rId31" Type="http://schemas.openxmlformats.org/officeDocument/2006/relationships/hyperlink" Target="http://www.consultant.ru/document/cons_doc_LAW_315267/36fb3e57a8031adb90c7b7d13d835d1f31efff63/" TargetMode="External"/><Relationship Id="rId44" Type="http://schemas.openxmlformats.org/officeDocument/2006/relationships/hyperlink" Target="http://www.consultant.ru/document/cons_doc_LAW_315267/fc77c7117187684ab0cb02c7ee53952df0de55be/" TargetMode="External"/><Relationship Id="rId52" Type="http://schemas.openxmlformats.org/officeDocument/2006/relationships/hyperlink" Target="http://www.consultant.ru/document/cons_doc_LAW_304417/" TargetMode="External"/><Relationship Id="rId60" Type="http://schemas.openxmlformats.org/officeDocument/2006/relationships/hyperlink" Target="http://ru48.registrnpa.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consultantplus://offline/ref=D180352582A5E1EF3E5F7B03124DC44F5F17469AFB5C75810A82CA72665ED4B3EBAC2A7327ADBC0EUFP4K" TargetMode="External"/><Relationship Id="rId39" Type="http://schemas.openxmlformats.org/officeDocument/2006/relationships/hyperlink" Target="http://www.consultant.ru/document/cons_doc_LAW_315267/fc77c7117187684ab0cb02c7ee53952df0de55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A8369-D008-4D30-88B7-909ECECFB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142</Pages>
  <Words>63480</Words>
  <Characters>361841</Characters>
  <Application>Microsoft Office Word</Application>
  <DocSecurity>0</DocSecurity>
  <Lines>3015</Lines>
  <Paragraphs>848</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424473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Клименникова</cp:lastModifiedBy>
  <cp:revision>6</cp:revision>
  <cp:lastPrinted>2024-08-14T10:12:00Z</cp:lastPrinted>
  <dcterms:created xsi:type="dcterms:W3CDTF">2024-08-23T09:07:00Z</dcterms:created>
  <dcterms:modified xsi:type="dcterms:W3CDTF">2024-08-23T09:57:00Z</dcterms:modified>
</cp:coreProperties>
</file>