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12B5" w:rsidRPr="0083223B" w:rsidRDefault="009912B5" w:rsidP="009912B5">
      <w:pPr>
        <w:jc w:val="center"/>
      </w:pPr>
      <w:r w:rsidRPr="003D5DC7">
        <w:rPr>
          <w:rFonts w:ascii="PT Astra Serif" w:hAnsi="PT Astra Serif"/>
          <w:b/>
          <w:noProof/>
          <w:lang w:eastAsia="ru-RU"/>
        </w:rPr>
        <w:drawing>
          <wp:inline distT="0" distB="0" distL="0" distR="0">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9912B5" w:rsidRDefault="009912B5" w:rsidP="009912B5">
      <w:pPr>
        <w:jc w:val="center"/>
        <w:rPr>
          <w:rFonts w:ascii="PT Astra Serif" w:hAnsi="PT Astra Serif"/>
          <w:b/>
          <w:sz w:val="34"/>
        </w:rPr>
      </w:pPr>
      <w:r w:rsidRPr="00E727C9">
        <w:rPr>
          <w:rFonts w:ascii="PT Astra Serif" w:hAnsi="PT Astra Serif"/>
          <w:b/>
          <w:sz w:val="34"/>
        </w:rPr>
        <w:t xml:space="preserve">АДМИНИСТРАЦИЯ </w:t>
      </w:r>
    </w:p>
    <w:p w:rsidR="009912B5" w:rsidRDefault="009912B5" w:rsidP="009912B5">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9912B5" w:rsidRDefault="009912B5" w:rsidP="009912B5">
      <w:pPr>
        <w:jc w:val="center"/>
        <w:rPr>
          <w:rFonts w:ascii="PT Astra Serif" w:hAnsi="PT Astra Serif"/>
          <w:b/>
          <w:sz w:val="34"/>
        </w:rPr>
      </w:pPr>
      <w:r w:rsidRPr="00B95887">
        <w:rPr>
          <w:rFonts w:ascii="PT Astra Serif" w:hAnsi="PT Astra Serif"/>
          <w:b/>
          <w:sz w:val="34"/>
        </w:rPr>
        <w:t>ЗАОКСКИЙ</w:t>
      </w:r>
      <w:r w:rsidRPr="00E727C9">
        <w:rPr>
          <w:rFonts w:ascii="PT Astra Serif" w:hAnsi="PT Astra Serif"/>
          <w:b/>
          <w:sz w:val="34"/>
        </w:rPr>
        <w:t>РАЙОН</w:t>
      </w:r>
    </w:p>
    <w:p w:rsidR="009912B5" w:rsidRDefault="009912B5" w:rsidP="009912B5">
      <w:pPr>
        <w:spacing w:before="200" w:line="200" w:lineRule="exact"/>
        <w:jc w:val="center"/>
        <w:rPr>
          <w:rFonts w:ascii="PT Astra Serif" w:hAnsi="PT Astra Serif"/>
          <w:b/>
          <w:sz w:val="33"/>
          <w:szCs w:val="33"/>
        </w:rPr>
      </w:pPr>
    </w:p>
    <w:p w:rsidR="009912B5" w:rsidRPr="004964FF" w:rsidRDefault="009912B5" w:rsidP="009912B5">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w:t>
      </w:r>
      <w:r>
        <w:rPr>
          <w:rFonts w:ascii="PT Astra Serif" w:hAnsi="PT Astra Serif"/>
          <w:b/>
          <w:sz w:val="33"/>
          <w:szCs w:val="33"/>
        </w:rPr>
        <w:t>Е</w:t>
      </w:r>
    </w:p>
    <w:p w:rsidR="009912B5" w:rsidRDefault="009912B5" w:rsidP="009912B5">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9912B5" w:rsidRPr="007648B2" w:rsidTr="00E43097">
        <w:trPr>
          <w:trHeight w:val="146"/>
        </w:trPr>
        <w:tc>
          <w:tcPr>
            <w:tcW w:w="5846" w:type="dxa"/>
            <w:shd w:val="clear" w:color="auto" w:fill="auto"/>
          </w:tcPr>
          <w:p w:rsidR="009912B5" w:rsidRPr="00C03145" w:rsidRDefault="009912B5" w:rsidP="00E43097">
            <w:pPr>
              <w:pStyle w:val="afe"/>
              <w:rPr>
                <w:rFonts w:ascii="PT Astra Serif" w:eastAsia="Calibri" w:hAnsi="PT Astra Serif"/>
                <w:b/>
                <w:sz w:val="28"/>
                <w:szCs w:val="28"/>
                <w:lang w:eastAsia="en-US"/>
              </w:rPr>
            </w:pPr>
            <w:r>
              <w:rPr>
                <w:rFonts w:ascii="PT Astra Serif" w:eastAsia="Calibri" w:hAnsi="PT Astra Serif"/>
                <w:b/>
                <w:sz w:val="28"/>
                <w:szCs w:val="28"/>
                <w:lang w:eastAsia="en-US"/>
              </w:rPr>
              <w:t>от 10 января 2023 года</w:t>
            </w:r>
          </w:p>
        </w:tc>
        <w:tc>
          <w:tcPr>
            <w:tcW w:w="2409" w:type="dxa"/>
            <w:shd w:val="clear" w:color="auto" w:fill="auto"/>
          </w:tcPr>
          <w:p w:rsidR="009912B5" w:rsidRPr="00C03145" w:rsidRDefault="009912B5" w:rsidP="00E43097">
            <w:pPr>
              <w:pStyle w:val="afe"/>
              <w:rPr>
                <w:rFonts w:ascii="PT Astra Serif" w:eastAsia="Calibri" w:hAnsi="PT Astra Serif"/>
                <w:b/>
                <w:sz w:val="28"/>
                <w:szCs w:val="28"/>
                <w:lang w:eastAsia="en-US"/>
              </w:rPr>
            </w:pPr>
            <w:r>
              <w:rPr>
                <w:rFonts w:ascii="PT Astra Serif" w:eastAsia="Calibri" w:hAnsi="PT Astra Serif"/>
                <w:b/>
                <w:sz w:val="28"/>
                <w:szCs w:val="28"/>
                <w:lang w:eastAsia="en-US"/>
              </w:rPr>
              <w:t>№ 17</w:t>
            </w:r>
          </w:p>
        </w:tc>
      </w:tr>
    </w:tbl>
    <w:p w:rsidR="009912B5" w:rsidRDefault="009912B5" w:rsidP="009912B5">
      <w:pPr>
        <w:rPr>
          <w:rFonts w:ascii="PT Astra Serif" w:hAnsi="PT Astra Serif"/>
          <w:b/>
          <w:sz w:val="28"/>
          <w:szCs w:val="28"/>
        </w:rPr>
      </w:pPr>
    </w:p>
    <w:p w:rsidR="009912B5" w:rsidRPr="00FA63F5" w:rsidRDefault="009912B5" w:rsidP="009912B5">
      <w:pPr>
        <w:jc w:val="center"/>
        <w:rPr>
          <w:rFonts w:ascii="PT Astra Serif" w:hAnsi="PT Astra Serif"/>
          <w:b/>
          <w:sz w:val="32"/>
          <w:szCs w:val="32"/>
        </w:rPr>
      </w:pPr>
      <w:r w:rsidRPr="00FA63F5">
        <w:rPr>
          <w:rFonts w:ascii="PT Astra Serif" w:hAnsi="PT Astra Serif"/>
          <w:b/>
          <w:sz w:val="32"/>
          <w:szCs w:val="32"/>
        </w:rPr>
        <w:t>Об утверждении 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w:t>
      </w:r>
      <w:r>
        <w:rPr>
          <w:rFonts w:ascii="PT Astra Serif" w:hAnsi="PT Astra Serif"/>
          <w:b/>
          <w:sz w:val="32"/>
          <w:szCs w:val="32"/>
        </w:rPr>
        <w:t>3 – 2025</w:t>
      </w:r>
      <w:r w:rsidRPr="00FA63F5">
        <w:rPr>
          <w:rFonts w:ascii="PT Astra Serif" w:hAnsi="PT Astra Serif"/>
          <w:b/>
          <w:sz w:val="32"/>
          <w:szCs w:val="32"/>
        </w:rPr>
        <w:t xml:space="preserve"> го</w:t>
      </w:r>
      <w:r>
        <w:rPr>
          <w:rFonts w:ascii="PT Astra Serif" w:hAnsi="PT Astra Serif"/>
          <w:b/>
          <w:sz w:val="32"/>
          <w:szCs w:val="32"/>
        </w:rPr>
        <w:t>ды</w:t>
      </w:r>
    </w:p>
    <w:p w:rsidR="009912B5" w:rsidRDefault="009912B5" w:rsidP="009912B5">
      <w:pPr>
        <w:rPr>
          <w:rFonts w:ascii="PT Astra Serif" w:hAnsi="PT Astra Serif" w:cs="PT Astra Serif"/>
          <w:sz w:val="28"/>
          <w:szCs w:val="28"/>
        </w:rPr>
      </w:pPr>
    </w:p>
    <w:p w:rsidR="009912B5" w:rsidRPr="00B30C00" w:rsidRDefault="009912B5" w:rsidP="009912B5">
      <w:pPr>
        <w:ind w:firstLine="708"/>
        <w:jc w:val="both"/>
        <w:rPr>
          <w:rFonts w:ascii="PT Astra Serif" w:hAnsi="PT Astra Serif" w:cs="Arial"/>
          <w:sz w:val="28"/>
          <w:szCs w:val="28"/>
        </w:rPr>
      </w:pPr>
      <w:r w:rsidRPr="00B30C00">
        <w:rPr>
          <w:rFonts w:ascii="PT Astra Serif" w:hAnsi="PT Astra Serif" w:cs="Arial"/>
          <w:sz w:val="28"/>
          <w:szCs w:val="28"/>
        </w:rPr>
        <w:t>В соответствии с Гражданским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w:t>
      </w:r>
      <w:bookmarkStart w:id="0" w:name="_GoBack"/>
      <w:bookmarkEnd w:id="0"/>
      <w:r w:rsidRPr="00B30C00">
        <w:rPr>
          <w:rFonts w:ascii="PT Astra Serif" w:hAnsi="PT Astra Serif" w:cs="Arial"/>
          <w:sz w:val="28"/>
          <w:szCs w:val="28"/>
        </w:rPr>
        <w:t xml:space="preserve">дерации», </w:t>
      </w:r>
      <w:r>
        <w:rPr>
          <w:rFonts w:ascii="PT Astra Serif" w:hAnsi="PT Astra Serif" w:cs="Arial"/>
          <w:sz w:val="28"/>
          <w:szCs w:val="28"/>
        </w:rPr>
        <w:t xml:space="preserve">на основании </w:t>
      </w:r>
      <w:r w:rsidRPr="00B30C00">
        <w:rPr>
          <w:rFonts w:ascii="PT Astra Serif" w:hAnsi="PT Astra Serif" w:cs="Arial"/>
          <w:sz w:val="28"/>
          <w:szCs w:val="28"/>
        </w:rPr>
        <w:t>Устав</w:t>
      </w:r>
      <w:r>
        <w:rPr>
          <w:rFonts w:ascii="PT Astra Serif" w:hAnsi="PT Astra Serif" w:cs="Arial"/>
          <w:sz w:val="28"/>
          <w:szCs w:val="28"/>
        </w:rPr>
        <w:t>а</w:t>
      </w:r>
      <w:r w:rsidRPr="00B30C00">
        <w:rPr>
          <w:rFonts w:ascii="PT Astra Serif" w:hAnsi="PT Astra Serif" w:cs="Arial"/>
          <w:sz w:val="28"/>
          <w:szCs w:val="28"/>
        </w:rPr>
        <w:t xml:space="preserve"> муниципального образования Заокский район, Постановления администрации муниципального образования Заокск</w:t>
      </w:r>
      <w:r>
        <w:rPr>
          <w:rFonts w:ascii="PT Astra Serif" w:hAnsi="PT Astra Serif" w:cs="Arial"/>
          <w:sz w:val="28"/>
          <w:szCs w:val="28"/>
        </w:rPr>
        <w:t>ий район № 457 от 29.04.2019 «</w:t>
      </w:r>
      <w:r w:rsidRPr="00B30C00">
        <w:rPr>
          <w:rFonts w:ascii="PT Astra Serif" w:hAnsi="PT Astra Serif" w:cs="Arial"/>
          <w:sz w:val="28"/>
          <w:szCs w:val="28"/>
        </w:rPr>
        <w:t>Об утверждении Порядка разработки, реализации и оценке эффективности муниципальных программ муниципального образования Заокский район», администрация муниципального образования Заокский район</w:t>
      </w:r>
      <w:r w:rsidR="005F22EA">
        <w:rPr>
          <w:rFonts w:ascii="PT Astra Serif" w:hAnsi="PT Astra Serif" w:cs="Arial"/>
          <w:sz w:val="28"/>
          <w:szCs w:val="28"/>
        </w:rPr>
        <w:t xml:space="preserve"> </w:t>
      </w:r>
      <w:r w:rsidRPr="00B30C00">
        <w:rPr>
          <w:rFonts w:ascii="PT Astra Serif" w:hAnsi="PT Astra Serif" w:cs="Arial"/>
          <w:caps/>
          <w:sz w:val="28"/>
          <w:szCs w:val="28"/>
        </w:rPr>
        <w:t>постановляет:</w:t>
      </w:r>
    </w:p>
    <w:p w:rsidR="009912B5" w:rsidRDefault="009912B5" w:rsidP="009912B5">
      <w:pPr>
        <w:ind w:firstLine="709"/>
        <w:jc w:val="both"/>
        <w:rPr>
          <w:rFonts w:ascii="PT Astra Serif" w:hAnsi="PT Astra Serif" w:cs="Arial"/>
          <w:sz w:val="28"/>
          <w:szCs w:val="28"/>
        </w:rPr>
      </w:pPr>
      <w:r w:rsidRPr="00B30C00">
        <w:rPr>
          <w:rFonts w:ascii="PT Astra Serif" w:hAnsi="PT Astra Serif" w:cs="Arial"/>
          <w:sz w:val="28"/>
          <w:szCs w:val="28"/>
        </w:rPr>
        <w:t>1.</w:t>
      </w:r>
      <w:r>
        <w:rPr>
          <w:rFonts w:ascii="PT Astra Serif" w:hAnsi="PT Astra Serif" w:cs="Arial"/>
          <w:sz w:val="28"/>
          <w:szCs w:val="28"/>
        </w:rPr>
        <w:t>Утвердить</w:t>
      </w:r>
      <w:r w:rsidRPr="00A67148">
        <w:rPr>
          <w:rFonts w:ascii="PT Astra Serif" w:hAnsi="PT Astra Serif" w:cs="Arial"/>
          <w:sz w:val="28"/>
          <w:szCs w:val="28"/>
        </w:rPr>
        <w:t xml:space="preserve"> муниципальн</w:t>
      </w:r>
      <w:r>
        <w:rPr>
          <w:rFonts w:ascii="PT Astra Serif" w:hAnsi="PT Astra Serif" w:cs="Arial"/>
          <w:sz w:val="28"/>
          <w:szCs w:val="28"/>
        </w:rPr>
        <w:t>ую</w:t>
      </w:r>
      <w:r w:rsidRPr="00A67148">
        <w:rPr>
          <w:rFonts w:ascii="PT Astra Serif" w:hAnsi="PT Astra Serif" w:cs="Arial"/>
          <w:sz w:val="28"/>
          <w:szCs w:val="28"/>
        </w:rPr>
        <w:t xml:space="preserve"> целев</w:t>
      </w:r>
      <w:r>
        <w:rPr>
          <w:rFonts w:ascii="PT Astra Serif" w:hAnsi="PT Astra Serif" w:cs="Arial"/>
          <w:sz w:val="28"/>
          <w:szCs w:val="28"/>
        </w:rPr>
        <w:t>ую</w:t>
      </w:r>
      <w:r w:rsidRPr="00A67148">
        <w:rPr>
          <w:rFonts w:ascii="PT Astra Serif" w:hAnsi="PT Astra Serif" w:cs="Arial"/>
          <w:sz w:val="28"/>
          <w:szCs w:val="28"/>
        </w:rPr>
        <w:t xml:space="preserve"> программ</w:t>
      </w:r>
      <w:r>
        <w:rPr>
          <w:rFonts w:ascii="PT Astra Serif" w:hAnsi="PT Astra Serif" w:cs="Arial"/>
          <w:sz w:val="28"/>
          <w:szCs w:val="28"/>
        </w:rPr>
        <w:t xml:space="preserve">у </w:t>
      </w:r>
      <w:r w:rsidRPr="00A67148">
        <w:rPr>
          <w:rFonts w:ascii="PT Astra Serif" w:hAnsi="PT Astra Serif" w:cs="Arial"/>
          <w:sz w:val="28"/>
          <w:szCs w:val="28"/>
        </w:rPr>
        <w:t>по управлению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w:t>
      </w:r>
      <w:r>
        <w:rPr>
          <w:rFonts w:ascii="PT Astra Serif" w:hAnsi="PT Astra Serif" w:cs="Arial"/>
          <w:sz w:val="28"/>
          <w:szCs w:val="28"/>
        </w:rPr>
        <w:t>,</w:t>
      </w:r>
      <w:r w:rsidRPr="00A67148">
        <w:rPr>
          <w:rFonts w:ascii="PT Astra Serif" w:hAnsi="PT Astra Serif" w:cs="Arial"/>
          <w:sz w:val="28"/>
          <w:szCs w:val="28"/>
        </w:rPr>
        <w:t xml:space="preserve"> на 202</w:t>
      </w:r>
      <w:r>
        <w:rPr>
          <w:rFonts w:ascii="PT Astra Serif" w:hAnsi="PT Astra Serif" w:cs="Arial"/>
          <w:sz w:val="28"/>
          <w:szCs w:val="28"/>
        </w:rPr>
        <w:t>3</w:t>
      </w:r>
      <w:r w:rsidRPr="00A67148">
        <w:rPr>
          <w:rFonts w:ascii="PT Astra Serif" w:hAnsi="PT Astra Serif" w:cs="Arial"/>
          <w:sz w:val="28"/>
          <w:szCs w:val="28"/>
        </w:rPr>
        <w:t xml:space="preserve"> – 202</w:t>
      </w:r>
      <w:r>
        <w:rPr>
          <w:rFonts w:ascii="PT Astra Serif" w:hAnsi="PT Astra Serif" w:cs="Arial"/>
          <w:sz w:val="28"/>
          <w:szCs w:val="28"/>
        </w:rPr>
        <w:t>5</w:t>
      </w:r>
      <w:r w:rsidRPr="00A67148">
        <w:rPr>
          <w:rFonts w:ascii="PT Astra Serif" w:hAnsi="PT Astra Serif" w:cs="Arial"/>
          <w:sz w:val="28"/>
          <w:szCs w:val="28"/>
        </w:rPr>
        <w:t xml:space="preserve"> годы</w:t>
      </w:r>
      <w:r>
        <w:rPr>
          <w:rFonts w:ascii="PT Astra Serif" w:hAnsi="PT Astra Serif" w:cs="Arial"/>
          <w:sz w:val="28"/>
          <w:szCs w:val="28"/>
        </w:rPr>
        <w:t xml:space="preserve"> (приложение).</w:t>
      </w:r>
    </w:p>
    <w:p w:rsidR="009912B5" w:rsidRDefault="009912B5" w:rsidP="009912B5">
      <w:pPr>
        <w:ind w:firstLine="709"/>
        <w:jc w:val="both"/>
        <w:rPr>
          <w:rFonts w:ascii="PT Astra Serif" w:hAnsi="PT Astra Serif" w:cs="Arial"/>
          <w:bCs/>
          <w:kern w:val="2"/>
          <w:sz w:val="28"/>
          <w:szCs w:val="28"/>
        </w:rPr>
      </w:pPr>
      <w:r>
        <w:rPr>
          <w:rFonts w:ascii="PT Astra Serif" w:hAnsi="PT Astra Serif" w:cs="Arial"/>
          <w:sz w:val="28"/>
          <w:szCs w:val="28"/>
        </w:rPr>
        <w:t>2</w:t>
      </w:r>
      <w:r w:rsidRPr="00B30C00">
        <w:rPr>
          <w:rFonts w:ascii="PT Astra Serif" w:hAnsi="PT Astra Serif" w:cs="Arial"/>
          <w:sz w:val="28"/>
          <w:szCs w:val="28"/>
        </w:rPr>
        <w:t>.</w:t>
      </w:r>
      <w:r w:rsidRPr="00B30C00">
        <w:rPr>
          <w:rFonts w:ascii="PT Astra Serif" w:hAnsi="PT Astra Serif" w:cs="Arial"/>
          <w:bCs/>
          <w:kern w:val="2"/>
          <w:sz w:val="28"/>
          <w:szCs w:val="28"/>
        </w:rPr>
        <w:t>Постановление подлежит размещению на официальном сайте муниципального образования Заокский район в информационно-телекоммуникационной сети «Интернет»</w:t>
      </w:r>
      <w:r>
        <w:rPr>
          <w:rFonts w:ascii="PT Astra Serif" w:hAnsi="PT Astra Serif" w:cs="Arial"/>
          <w:bCs/>
          <w:kern w:val="2"/>
          <w:sz w:val="28"/>
          <w:szCs w:val="28"/>
        </w:rPr>
        <w:t>.</w:t>
      </w:r>
    </w:p>
    <w:p w:rsidR="009912B5" w:rsidRPr="0031123E" w:rsidRDefault="009912B5" w:rsidP="009912B5">
      <w:pPr>
        <w:ind w:firstLine="709"/>
        <w:jc w:val="both"/>
        <w:rPr>
          <w:rFonts w:ascii="PT Astra Serif" w:hAnsi="PT Astra Serif" w:cs="Arial"/>
          <w:sz w:val="28"/>
          <w:szCs w:val="28"/>
        </w:rPr>
      </w:pPr>
      <w:r>
        <w:rPr>
          <w:rFonts w:ascii="PT Astra Serif" w:hAnsi="PT Astra Serif" w:cs="Arial"/>
          <w:sz w:val="28"/>
          <w:szCs w:val="28"/>
        </w:rPr>
        <w:t>3.</w:t>
      </w:r>
      <w:r w:rsidRPr="00B30C00">
        <w:rPr>
          <w:rFonts w:ascii="PT Astra Serif" w:hAnsi="PT Astra Serif" w:cs="Arial"/>
          <w:sz w:val="28"/>
          <w:szCs w:val="28"/>
        </w:rPr>
        <w:t>Постановление вступает в силу со дня</w:t>
      </w:r>
      <w:r>
        <w:rPr>
          <w:rFonts w:ascii="PT Astra Serif" w:hAnsi="PT Astra Serif" w:cs="Arial"/>
          <w:sz w:val="28"/>
          <w:szCs w:val="28"/>
        </w:rPr>
        <w:t xml:space="preserve"> официального обнародования.</w:t>
      </w: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69"/>
        <w:gridCol w:w="2446"/>
        <w:gridCol w:w="2956"/>
      </w:tblGrid>
      <w:tr w:rsidR="009912B5" w:rsidRPr="00276E92" w:rsidTr="00E43097">
        <w:trPr>
          <w:trHeight w:val="1681"/>
        </w:trPr>
        <w:tc>
          <w:tcPr>
            <w:tcW w:w="2178" w:type="pct"/>
          </w:tcPr>
          <w:p w:rsidR="009912B5" w:rsidRDefault="009912B5" w:rsidP="00E43097">
            <w:pPr>
              <w:pStyle w:val="afe"/>
              <w:ind w:right="-119"/>
              <w:jc w:val="center"/>
              <w:rPr>
                <w:rFonts w:ascii="PT Astra Serif" w:hAnsi="PT Astra Serif"/>
                <w:b/>
                <w:sz w:val="28"/>
                <w:szCs w:val="28"/>
              </w:rPr>
            </w:pPr>
          </w:p>
          <w:p w:rsidR="009912B5" w:rsidRDefault="009912B5" w:rsidP="00E43097">
            <w:pPr>
              <w:pStyle w:val="afe"/>
              <w:ind w:right="-119"/>
              <w:jc w:val="center"/>
              <w:rPr>
                <w:rFonts w:ascii="PT Astra Serif" w:hAnsi="PT Astra Serif"/>
                <w:b/>
                <w:sz w:val="28"/>
                <w:szCs w:val="28"/>
              </w:rPr>
            </w:pPr>
          </w:p>
          <w:p w:rsidR="009912B5" w:rsidRPr="000D05A0" w:rsidRDefault="009912B5" w:rsidP="00E43097">
            <w:pPr>
              <w:pStyle w:val="afe"/>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Pr="00B95887">
              <w:rPr>
                <w:rFonts w:ascii="PT Astra Serif" w:hAnsi="PT Astra Serif"/>
                <w:b/>
                <w:sz w:val="28"/>
                <w:szCs w:val="28"/>
              </w:rPr>
              <w:t>Заокский</w:t>
            </w:r>
            <w:r w:rsidR="005F22EA">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9912B5" w:rsidRPr="00276E92" w:rsidRDefault="009912B5" w:rsidP="00E43097">
            <w:pPr>
              <w:jc w:val="center"/>
              <w:rPr>
                <w:rFonts w:ascii="PT Astra Serif" w:hAnsi="PT Astra Serif"/>
              </w:rPr>
            </w:pPr>
          </w:p>
        </w:tc>
        <w:tc>
          <w:tcPr>
            <w:tcW w:w="1544" w:type="pct"/>
            <w:vAlign w:val="bottom"/>
          </w:tcPr>
          <w:p w:rsidR="009912B5" w:rsidRPr="00276E92" w:rsidRDefault="009912B5" w:rsidP="00E43097">
            <w:pPr>
              <w:jc w:val="right"/>
              <w:rPr>
                <w:rFonts w:ascii="PT Astra Serif" w:hAnsi="PT Astra Serif"/>
              </w:rPr>
            </w:pPr>
            <w:r w:rsidRPr="00B95887">
              <w:rPr>
                <w:rFonts w:ascii="PT Astra Serif" w:hAnsi="PT Astra Serif"/>
                <w:b/>
                <w:sz w:val="28"/>
                <w:szCs w:val="28"/>
                <w:lang w:eastAsia="en-US"/>
              </w:rPr>
              <w:t>А.Ю. Атаянц</w:t>
            </w:r>
          </w:p>
        </w:tc>
      </w:tr>
    </w:tbl>
    <w:p w:rsidR="009912B5" w:rsidRPr="00B30C00" w:rsidRDefault="005F22EA" w:rsidP="009912B5">
      <w:pPr>
        <w:ind w:firstLine="5103"/>
        <w:jc w:val="right"/>
        <w:rPr>
          <w:rFonts w:ascii="PT Astra Serif" w:hAnsi="PT Astra Serif" w:cs="Arial"/>
          <w:sz w:val="28"/>
          <w:szCs w:val="28"/>
        </w:rPr>
      </w:pPr>
      <w:r>
        <w:rPr>
          <w:rFonts w:ascii="PT Astra Serif" w:hAnsi="PT Astra Serif" w:cs="Arial"/>
          <w:sz w:val="28"/>
          <w:szCs w:val="28"/>
        </w:rPr>
        <w:lastRenderedPageBreak/>
        <w:t>П</w:t>
      </w:r>
      <w:r w:rsidR="009912B5">
        <w:rPr>
          <w:rFonts w:ascii="PT Astra Serif" w:hAnsi="PT Astra Serif" w:cs="Arial"/>
          <w:sz w:val="28"/>
          <w:szCs w:val="28"/>
        </w:rPr>
        <w:t>риложение</w:t>
      </w:r>
    </w:p>
    <w:p w:rsidR="009912B5" w:rsidRDefault="009912B5" w:rsidP="009912B5">
      <w:pPr>
        <w:ind w:firstLine="5103"/>
        <w:jc w:val="right"/>
        <w:rPr>
          <w:rFonts w:ascii="PT Astra Serif" w:hAnsi="PT Astra Serif" w:cs="Arial"/>
          <w:sz w:val="28"/>
          <w:szCs w:val="28"/>
        </w:rPr>
      </w:pPr>
      <w:r>
        <w:rPr>
          <w:rFonts w:ascii="PT Astra Serif" w:hAnsi="PT Astra Serif" w:cs="Arial"/>
          <w:sz w:val="28"/>
          <w:szCs w:val="28"/>
        </w:rPr>
        <w:t>к постановлению администрации</w:t>
      </w:r>
    </w:p>
    <w:p w:rsidR="009912B5" w:rsidRDefault="009912B5" w:rsidP="009912B5">
      <w:pPr>
        <w:ind w:firstLine="5103"/>
        <w:jc w:val="right"/>
        <w:rPr>
          <w:rFonts w:ascii="PT Astra Serif" w:hAnsi="PT Astra Serif" w:cs="Arial"/>
          <w:sz w:val="28"/>
          <w:szCs w:val="28"/>
        </w:rPr>
      </w:pPr>
      <w:r w:rsidRPr="00B30C00">
        <w:rPr>
          <w:rFonts w:ascii="PT Astra Serif" w:hAnsi="PT Astra Serif" w:cs="Arial"/>
          <w:sz w:val="28"/>
          <w:szCs w:val="28"/>
        </w:rPr>
        <w:t>муниципального образования</w:t>
      </w:r>
    </w:p>
    <w:p w:rsidR="009912B5" w:rsidRPr="00B30C00" w:rsidRDefault="009912B5" w:rsidP="009912B5">
      <w:pPr>
        <w:ind w:firstLine="5103"/>
        <w:jc w:val="right"/>
        <w:rPr>
          <w:rFonts w:ascii="PT Astra Serif" w:hAnsi="PT Astra Serif" w:cs="Arial"/>
          <w:sz w:val="28"/>
          <w:szCs w:val="28"/>
        </w:rPr>
      </w:pPr>
      <w:r w:rsidRPr="00B30C00">
        <w:rPr>
          <w:rFonts w:ascii="PT Astra Serif" w:hAnsi="PT Astra Serif" w:cs="Arial"/>
          <w:sz w:val="28"/>
          <w:szCs w:val="28"/>
        </w:rPr>
        <w:t>Заокский район</w:t>
      </w:r>
    </w:p>
    <w:p w:rsidR="009912B5" w:rsidRPr="0031123E" w:rsidRDefault="009912B5" w:rsidP="009912B5">
      <w:pPr>
        <w:ind w:left="540" w:firstLine="4705"/>
        <w:jc w:val="right"/>
        <w:rPr>
          <w:rFonts w:ascii="PT Astra Serif" w:hAnsi="PT Astra Serif" w:cs="Arial"/>
          <w:sz w:val="28"/>
          <w:szCs w:val="28"/>
        </w:rPr>
      </w:pPr>
      <w:r w:rsidRPr="0031123E">
        <w:rPr>
          <w:rFonts w:ascii="PT Astra Serif" w:hAnsi="PT Astra Serif" w:cs="Arial"/>
          <w:sz w:val="28"/>
          <w:szCs w:val="28"/>
        </w:rPr>
        <w:t xml:space="preserve">от </w:t>
      </w:r>
      <w:r>
        <w:rPr>
          <w:rFonts w:ascii="PT Astra Serif" w:hAnsi="PT Astra Serif" w:cs="Arial"/>
          <w:sz w:val="28"/>
          <w:szCs w:val="28"/>
        </w:rPr>
        <w:t>10.01.2023 № 17</w:t>
      </w:r>
    </w:p>
    <w:p w:rsidR="009912B5" w:rsidRDefault="009912B5" w:rsidP="009912B5">
      <w:pPr>
        <w:ind w:left="1260" w:firstLine="720"/>
        <w:jc w:val="right"/>
        <w:rPr>
          <w:rFonts w:ascii="PT Astra Serif" w:hAnsi="PT Astra Serif" w:cs="Arial"/>
          <w:b/>
          <w:sz w:val="28"/>
          <w:szCs w:val="28"/>
        </w:rPr>
      </w:pPr>
    </w:p>
    <w:p w:rsidR="009912B5" w:rsidRPr="00B30C00" w:rsidRDefault="009912B5" w:rsidP="009912B5">
      <w:pPr>
        <w:ind w:left="1260" w:firstLine="720"/>
        <w:jc w:val="right"/>
        <w:rPr>
          <w:rFonts w:ascii="PT Astra Serif" w:hAnsi="PT Astra Serif" w:cs="Arial"/>
          <w:b/>
          <w:sz w:val="28"/>
          <w:szCs w:val="28"/>
        </w:rPr>
      </w:pPr>
    </w:p>
    <w:p w:rsidR="009912B5" w:rsidRPr="00FA63F5" w:rsidRDefault="009912B5" w:rsidP="009912B5">
      <w:pPr>
        <w:jc w:val="center"/>
        <w:rPr>
          <w:rFonts w:ascii="PT Astra Serif" w:hAnsi="PT Astra Serif" w:cs="Arial"/>
        </w:rPr>
      </w:pPr>
      <w:r w:rsidRPr="00FA63F5">
        <w:rPr>
          <w:rFonts w:ascii="PT Astra Serif" w:hAnsi="PT Astra Serif" w:cs="Arial"/>
          <w:b/>
        </w:rPr>
        <w:t xml:space="preserve">Муниципальная целевая программа </w:t>
      </w:r>
    </w:p>
    <w:p w:rsidR="009912B5" w:rsidRPr="00FA63F5" w:rsidRDefault="009912B5" w:rsidP="009912B5">
      <w:pPr>
        <w:jc w:val="center"/>
        <w:rPr>
          <w:rFonts w:ascii="PT Astra Serif" w:hAnsi="PT Astra Serif" w:cs="Arial"/>
        </w:rPr>
      </w:pPr>
      <w:r w:rsidRPr="00FA63F5">
        <w:rPr>
          <w:rFonts w:ascii="PT Astra Serif" w:hAnsi="PT Astra Serif" w:cs="Arial"/>
          <w:b/>
        </w:rPr>
        <w:t>по управлению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 на 202</w:t>
      </w:r>
      <w:r>
        <w:rPr>
          <w:rFonts w:ascii="PT Astra Serif" w:hAnsi="PT Astra Serif" w:cs="Arial"/>
          <w:b/>
        </w:rPr>
        <w:t>3</w:t>
      </w:r>
      <w:r w:rsidRPr="00FA63F5">
        <w:rPr>
          <w:rFonts w:ascii="PT Astra Serif" w:hAnsi="PT Astra Serif" w:cs="Arial"/>
          <w:b/>
        </w:rPr>
        <w:t>-202</w:t>
      </w:r>
      <w:r>
        <w:rPr>
          <w:rFonts w:ascii="PT Astra Serif" w:hAnsi="PT Astra Serif" w:cs="Arial"/>
          <w:b/>
        </w:rPr>
        <w:t>5</w:t>
      </w:r>
      <w:r w:rsidRPr="00FA63F5">
        <w:rPr>
          <w:rFonts w:ascii="PT Astra Serif" w:hAnsi="PT Astra Serif" w:cs="Arial"/>
          <w:b/>
        </w:rPr>
        <w:t xml:space="preserve"> годы</w:t>
      </w:r>
    </w:p>
    <w:p w:rsidR="009912B5" w:rsidRPr="00FA63F5" w:rsidRDefault="009912B5" w:rsidP="009912B5">
      <w:pPr>
        <w:jc w:val="center"/>
        <w:rPr>
          <w:rFonts w:ascii="PT Astra Serif" w:hAnsi="PT Astra Serif" w:cs="Arial"/>
          <w:b/>
          <w:bCs/>
        </w:rPr>
      </w:pPr>
    </w:p>
    <w:p w:rsidR="009912B5" w:rsidRPr="00FA63F5" w:rsidRDefault="009912B5" w:rsidP="009912B5">
      <w:pPr>
        <w:jc w:val="center"/>
        <w:rPr>
          <w:rFonts w:ascii="PT Astra Serif" w:hAnsi="PT Astra Serif" w:cs="Arial"/>
        </w:rPr>
      </w:pPr>
      <w:r w:rsidRPr="00FA63F5">
        <w:rPr>
          <w:rFonts w:ascii="PT Astra Serif" w:hAnsi="PT Astra Serif" w:cs="Arial"/>
          <w:b/>
          <w:bCs/>
        </w:rPr>
        <w:t>ПАСПОРТ</w:t>
      </w:r>
    </w:p>
    <w:p w:rsidR="009912B5" w:rsidRPr="00FA63F5" w:rsidRDefault="009912B5" w:rsidP="009912B5">
      <w:pPr>
        <w:jc w:val="center"/>
        <w:rPr>
          <w:rFonts w:ascii="PT Astra Serif" w:hAnsi="PT Astra Serif" w:cs="Arial"/>
        </w:rPr>
      </w:pPr>
      <w:r w:rsidRPr="00FA63F5">
        <w:rPr>
          <w:rFonts w:ascii="PT Astra Serif" w:hAnsi="PT Astra Serif" w:cs="Arial"/>
          <w:b/>
          <w:bCs/>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и </w:t>
      </w:r>
      <w:r w:rsidRPr="00FA63F5">
        <w:rPr>
          <w:rFonts w:ascii="PT Astra Serif" w:hAnsi="PT Astra Serif" w:cs="Arial"/>
          <w:b/>
        </w:rPr>
        <w:t>неразграниченной государственной собственности,</w:t>
      </w:r>
      <w:r w:rsidRPr="00FA63F5">
        <w:rPr>
          <w:rFonts w:ascii="PT Astra Serif" w:hAnsi="PT Astra Serif" w:cs="Arial"/>
          <w:b/>
          <w:bCs/>
        </w:rPr>
        <w:t>на 202</w:t>
      </w:r>
      <w:r>
        <w:rPr>
          <w:rFonts w:ascii="PT Astra Serif" w:hAnsi="PT Astra Serif" w:cs="Arial"/>
          <w:b/>
          <w:bCs/>
        </w:rPr>
        <w:t>3</w:t>
      </w:r>
      <w:r w:rsidRPr="00FA63F5">
        <w:rPr>
          <w:rFonts w:ascii="PT Astra Serif" w:hAnsi="PT Astra Serif" w:cs="Arial"/>
          <w:b/>
          <w:bCs/>
        </w:rPr>
        <w:t>-202</w:t>
      </w:r>
      <w:r>
        <w:rPr>
          <w:rFonts w:ascii="PT Astra Serif" w:hAnsi="PT Astra Serif" w:cs="Arial"/>
          <w:b/>
          <w:bCs/>
        </w:rPr>
        <w:t>5</w:t>
      </w:r>
      <w:r w:rsidRPr="00FA63F5">
        <w:rPr>
          <w:rFonts w:ascii="PT Astra Serif" w:hAnsi="PT Astra Serif" w:cs="Arial"/>
          <w:b/>
          <w:bCs/>
        </w:rPr>
        <w:t xml:space="preserve"> годы</w:t>
      </w:r>
    </w:p>
    <w:p w:rsidR="009912B5" w:rsidRPr="00FA63F5" w:rsidRDefault="009912B5" w:rsidP="009912B5">
      <w:pPr>
        <w:jc w:val="center"/>
        <w:rPr>
          <w:rFonts w:ascii="PT Astra Serif" w:hAnsi="PT Astra Serif" w:cs="Arial"/>
          <w:b/>
          <w:bCs/>
        </w:rPr>
      </w:pPr>
    </w:p>
    <w:tbl>
      <w:tblPr>
        <w:tblW w:w="0" w:type="auto"/>
        <w:tblInd w:w="108" w:type="dxa"/>
        <w:tblLayout w:type="fixed"/>
        <w:tblLook w:val="0000"/>
      </w:tblPr>
      <w:tblGrid>
        <w:gridCol w:w="3906"/>
        <w:gridCol w:w="5450"/>
      </w:tblGrid>
      <w:tr w:rsidR="009912B5" w:rsidRPr="00FA63F5" w:rsidTr="00E43097">
        <w:tc>
          <w:tcPr>
            <w:tcW w:w="39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Наименование Программы</w:t>
            </w:r>
          </w:p>
          <w:p w:rsidR="009912B5" w:rsidRPr="00FA63F5" w:rsidRDefault="009912B5" w:rsidP="00E43097">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Муниципальная целевая программа по   управлению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 на 202</w:t>
            </w:r>
            <w:r>
              <w:rPr>
                <w:rFonts w:ascii="PT Astra Serif" w:hAnsi="PT Astra Serif" w:cs="Arial"/>
                <w:bCs/>
                <w:color w:val="000000"/>
              </w:rPr>
              <w:t>3</w:t>
            </w:r>
            <w:r w:rsidRPr="00FA63F5">
              <w:rPr>
                <w:rFonts w:ascii="PT Astra Serif" w:hAnsi="PT Astra Serif" w:cs="Arial"/>
                <w:bCs/>
                <w:color w:val="000000"/>
              </w:rPr>
              <w:t>-202</w:t>
            </w:r>
            <w:r>
              <w:rPr>
                <w:rFonts w:ascii="PT Astra Serif" w:hAnsi="PT Astra Serif" w:cs="Arial"/>
                <w:bCs/>
                <w:color w:val="000000"/>
              </w:rPr>
              <w:t>5</w:t>
            </w:r>
            <w:r w:rsidRPr="00FA63F5">
              <w:rPr>
                <w:rFonts w:ascii="PT Astra Serif" w:hAnsi="PT Astra Serif" w:cs="Arial"/>
                <w:bCs/>
                <w:color w:val="000000"/>
              </w:rPr>
              <w:t xml:space="preserve"> годы</w:t>
            </w:r>
          </w:p>
        </w:tc>
      </w:tr>
      <w:tr w:rsidR="009912B5" w:rsidRPr="00FA63F5" w:rsidTr="00E43097">
        <w:tc>
          <w:tcPr>
            <w:tcW w:w="39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Основание для разработки Программы</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Гражданский кодекс Российской Федерации, Земельный кодекс Российской Федерации,  Федеральный закон от 06.10.2003 № 131-ФЗ «Об общих принципах организации местного самоуправления в Российской Федерации»</w:t>
            </w:r>
          </w:p>
        </w:tc>
      </w:tr>
      <w:tr w:rsidR="009912B5" w:rsidRPr="00FA63F5" w:rsidTr="00E43097">
        <w:tc>
          <w:tcPr>
            <w:tcW w:w="39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Инициатор Программы</w:t>
            </w:r>
          </w:p>
          <w:p w:rsidR="009912B5" w:rsidRPr="00FA63F5" w:rsidRDefault="009912B5" w:rsidP="00E43097">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Администрация муниципального образования Заокский район</w:t>
            </w:r>
          </w:p>
          <w:p w:rsidR="009912B5" w:rsidRPr="00FA63F5" w:rsidRDefault="009912B5" w:rsidP="00E43097">
            <w:pPr>
              <w:jc w:val="both"/>
              <w:rPr>
                <w:rFonts w:ascii="PT Astra Serif" w:hAnsi="PT Astra Serif" w:cs="Arial"/>
                <w:bCs/>
                <w:color w:val="000000"/>
              </w:rPr>
            </w:pPr>
          </w:p>
        </w:tc>
      </w:tr>
      <w:tr w:rsidR="009912B5" w:rsidRPr="00FA63F5" w:rsidTr="00E43097">
        <w:tc>
          <w:tcPr>
            <w:tcW w:w="39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Основные разработчики Программы</w:t>
            </w:r>
          </w:p>
          <w:p w:rsidR="009912B5" w:rsidRPr="00FA63F5" w:rsidRDefault="009912B5" w:rsidP="00E43097">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Комитет по земельно-имущественным отношениям администрации муниципального образования Заокский район</w:t>
            </w:r>
          </w:p>
        </w:tc>
      </w:tr>
      <w:tr w:rsidR="009912B5" w:rsidRPr="00FA63F5" w:rsidTr="00E43097">
        <w:tc>
          <w:tcPr>
            <w:tcW w:w="39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Координатор Программы (при наличии)</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w:t>
            </w:r>
          </w:p>
        </w:tc>
      </w:tr>
      <w:tr w:rsidR="009912B5" w:rsidRPr="00FA63F5" w:rsidTr="00E43097">
        <w:tc>
          <w:tcPr>
            <w:tcW w:w="39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Исполнители Программы</w:t>
            </w:r>
          </w:p>
          <w:p w:rsidR="009912B5" w:rsidRPr="00FA63F5" w:rsidRDefault="009912B5" w:rsidP="00E43097">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Администрация муниципального образования  Заокский район</w:t>
            </w:r>
          </w:p>
        </w:tc>
      </w:tr>
      <w:tr w:rsidR="009912B5" w:rsidRPr="00FA63F5" w:rsidTr="00E43097">
        <w:tc>
          <w:tcPr>
            <w:tcW w:w="39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Цель и задачи Программы</w:t>
            </w:r>
          </w:p>
          <w:p w:rsidR="009912B5" w:rsidRPr="00FA63F5" w:rsidRDefault="009912B5" w:rsidP="00E43097">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Цель: приобретение, содержание, выявление и оформление в установленном порядке в муниципальную собственность муниципального имущества, в том числе бесхозяйного для эффективного использования.</w:t>
            </w:r>
          </w:p>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9912B5" w:rsidRPr="00FA63F5" w:rsidRDefault="009912B5" w:rsidP="00E43097">
            <w:pPr>
              <w:jc w:val="both"/>
              <w:rPr>
                <w:rFonts w:ascii="PT Astra Serif" w:hAnsi="PT Astra Serif" w:cs="Arial"/>
              </w:rPr>
            </w:pPr>
            <w:r w:rsidRPr="00FA63F5">
              <w:rPr>
                <w:rFonts w:ascii="PT Astra Serif" w:hAnsi="PT Astra Serif" w:cs="Arial"/>
                <w:bCs/>
                <w:color w:val="000000"/>
              </w:rPr>
              <w:t xml:space="preserve">Создание условий для эффективного использования и вовлечения в хозяйственный </w:t>
            </w:r>
            <w:r w:rsidRPr="00FA63F5">
              <w:rPr>
                <w:rFonts w:ascii="PT Astra Serif" w:hAnsi="PT Astra Serif" w:cs="Arial"/>
                <w:bCs/>
                <w:color w:val="000000"/>
              </w:rPr>
              <w:lastRenderedPageBreak/>
              <w:t>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tc>
      </w:tr>
      <w:tr w:rsidR="009912B5" w:rsidRPr="00FA63F5" w:rsidTr="00E43097">
        <w:tc>
          <w:tcPr>
            <w:tcW w:w="39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lastRenderedPageBreak/>
              <w:t>Сроки реализации Программы</w:t>
            </w:r>
          </w:p>
          <w:p w:rsidR="009912B5" w:rsidRPr="00FA63F5" w:rsidRDefault="009912B5" w:rsidP="00E43097">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202</w:t>
            </w:r>
            <w:r>
              <w:rPr>
                <w:rFonts w:ascii="PT Astra Serif" w:hAnsi="PT Astra Serif" w:cs="Arial"/>
                <w:bCs/>
                <w:color w:val="000000"/>
              </w:rPr>
              <w:t>3</w:t>
            </w:r>
            <w:r w:rsidRPr="00FA63F5">
              <w:rPr>
                <w:rFonts w:ascii="PT Astra Serif" w:hAnsi="PT Astra Serif" w:cs="Arial"/>
                <w:bCs/>
                <w:color w:val="000000"/>
              </w:rPr>
              <w:t>-202</w:t>
            </w:r>
            <w:r>
              <w:rPr>
                <w:rFonts w:ascii="PT Astra Serif" w:hAnsi="PT Astra Serif" w:cs="Arial"/>
                <w:bCs/>
                <w:color w:val="000000"/>
              </w:rPr>
              <w:t>5</w:t>
            </w:r>
            <w:r w:rsidRPr="00FA63F5">
              <w:rPr>
                <w:rFonts w:ascii="PT Astra Serif" w:hAnsi="PT Astra Serif" w:cs="Arial"/>
                <w:bCs/>
                <w:color w:val="000000"/>
              </w:rPr>
              <w:t xml:space="preserve"> годы</w:t>
            </w:r>
          </w:p>
        </w:tc>
      </w:tr>
      <w:tr w:rsidR="009912B5" w:rsidRPr="00FA63F5" w:rsidTr="00E43097">
        <w:tc>
          <w:tcPr>
            <w:tcW w:w="39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b/>
                <w:bCs/>
                <w:color w:val="000000"/>
              </w:rPr>
            </w:pPr>
            <w:r w:rsidRPr="00FA63F5">
              <w:rPr>
                <w:rFonts w:ascii="PT Astra Serif" w:hAnsi="PT Astra Serif" w:cs="Arial"/>
                <w:b/>
                <w:bCs/>
                <w:color w:val="000000"/>
              </w:rPr>
              <w:t>Перечень подпрограмм</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ind w:left="-45"/>
              <w:jc w:val="both"/>
              <w:rPr>
                <w:rFonts w:ascii="PT Astra Serif" w:hAnsi="PT Astra Serif" w:cs="Arial"/>
              </w:rPr>
            </w:pPr>
            <w:r>
              <w:rPr>
                <w:rFonts w:ascii="PT Astra Serif" w:hAnsi="PT Astra Serif" w:cs="Arial"/>
                <w:bCs/>
                <w:color w:val="000000"/>
              </w:rPr>
              <w:t>1.</w:t>
            </w:r>
            <w:r w:rsidRPr="00FA63F5">
              <w:rPr>
                <w:rFonts w:ascii="PT Astra Serif" w:hAnsi="PT Astra Serif" w:cs="Arial"/>
                <w:bCs/>
                <w:color w:val="000000"/>
              </w:rPr>
              <w:t>Подпрограмма «</w:t>
            </w:r>
            <w:r w:rsidRPr="00FA63F5">
              <w:rPr>
                <w:rFonts w:ascii="PT Astra Serif" w:hAnsi="PT Astra Serif" w:cs="Arial"/>
              </w:rPr>
              <w:t>Управление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w:t>
            </w:r>
            <w:r>
              <w:rPr>
                <w:rFonts w:ascii="PT Astra Serif" w:hAnsi="PT Astra Serif" w:cs="Arial"/>
              </w:rPr>
              <w:t>3</w:t>
            </w: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годы»</w:t>
            </w:r>
          </w:p>
          <w:p w:rsidR="009912B5" w:rsidRPr="00FA63F5" w:rsidRDefault="009912B5" w:rsidP="00E43097">
            <w:pPr>
              <w:ind w:left="-45"/>
              <w:jc w:val="both"/>
              <w:rPr>
                <w:rFonts w:ascii="PT Astra Serif" w:hAnsi="PT Astra Serif" w:cs="Arial"/>
                <w:bCs/>
                <w:color w:val="000000"/>
              </w:rPr>
            </w:pPr>
            <w:r>
              <w:rPr>
                <w:rFonts w:ascii="PT Astra Serif" w:hAnsi="PT Astra Serif" w:cs="Arial"/>
                <w:bCs/>
              </w:rPr>
              <w:t>2.</w:t>
            </w:r>
            <w:r w:rsidRPr="00FA63F5">
              <w:rPr>
                <w:rFonts w:ascii="PT Astra Serif" w:hAnsi="PT Astra Serif" w:cs="Arial"/>
                <w:bCs/>
              </w:rPr>
              <w:t>Подпрограмма «Материально-техническое обеспечение деятельности  администрации муниципального образования Заокский район на 202</w:t>
            </w:r>
            <w:r>
              <w:rPr>
                <w:rFonts w:ascii="PT Astra Serif" w:hAnsi="PT Astra Serif" w:cs="Arial"/>
                <w:bCs/>
              </w:rPr>
              <w:t>3</w:t>
            </w:r>
            <w:r w:rsidRPr="00FA63F5">
              <w:rPr>
                <w:rFonts w:ascii="PT Astra Serif" w:hAnsi="PT Astra Serif" w:cs="Arial"/>
                <w:bCs/>
              </w:rPr>
              <w:t>-202</w:t>
            </w:r>
            <w:r>
              <w:rPr>
                <w:rFonts w:ascii="PT Astra Serif" w:hAnsi="PT Astra Serif" w:cs="Arial"/>
                <w:bCs/>
              </w:rPr>
              <w:t>5</w:t>
            </w:r>
            <w:r w:rsidRPr="00FA63F5">
              <w:rPr>
                <w:rFonts w:ascii="PT Astra Serif" w:hAnsi="PT Astra Serif" w:cs="Arial"/>
                <w:bCs/>
              </w:rPr>
              <w:t xml:space="preserve"> годы»</w:t>
            </w:r>
          </w:p>
        </w:tc>
      </w:tr>
      <w:tr w:rsidR="009912B5" w:rsidRPr="00FA63F5" w:rsidTr="00E43097">
        <w:tc>
          <w:tcPr>
            <w:tcW w:w="39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Объемы и источники финансирования</w:t>
            </w:r>
          </w:p>
          <w:p w:rsidR="009912B5" w:rsidRPr="00FA63F5" w:rsidRDefault="009912B5" w:rsidP="00E43097">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bCs/>
                <w:color w:val="000000"/>
              </w:rPr>
            </w:pPr>
            <w:r w:rsidRPr="00FA63F5">
              <w:rPr>
                <w:rFonts w:ascii="PT Astra Serif" w:hAnsi="PT Astra Serif" w:cs="Arial"/>
                <w:bCs/>
              </w:rPr>
              <w:t>Общий объем финансирования программы составля</w:t>
            </w:r>
            <w:r w:rsidRPr="00FA63F5">
              <w:rPr>
                <w:rFonts w:ascii="PT Astra Serif" w:hAnsi="PT Astra Serif" w:cs="Arial"/>
                <w:bCs/>
                <w:color w:val="000000"/>
              </w:rPr>
              <w:t xml:space="preserve">ет </w:t>
            </w:r>
            <w:r>
              <w:rPr>
                <w:rFonts w:ascii="PT Astra Serif" w:hAnsi="PT Astra Serif" w:cs="Arial"/>
                <w:bCs/>
                <w:color w:val="000000"/>
              </w:rPr>
              <w:t>71239,69</w:t>
            </w:r>
            <w:r w:rsidRPr="00FA63F5">
              <w:rPr>
                <w:rFonts w:ascii="PT Astra Serif" w:hAnsi="PT Astra Serif" w:cs="Arial"/>
                <w:bCs/>
                <w:color w:val="000000"/>
              </w:rPr>
              <w:t xml:space="preserve"> тыс. руб., из средств бюджета муниципального образования Заокский район, в том числе </w:t>
            </w:r>
            <w:r w:rsidRPr="0081564F">
              <w:rPr>
                <w:rFonts w:ascii="PT Astra Serif" w:hAnsi="PT Astra Serif" w:cs="Arial"/>
                <w:bCs/>
                <w:color w:val="000000"/>
              </w:rPr>
              <w:t xml:space="preserve">в 2023 году – </w:t>
            </w:r>
            <w:r>
              <w:rPr>
                <w:rFonts w:ascii="PT Astra Serif" w:hAnsi="PT Astra Serif" w:cs="Arial"/>
                <w:bCs/>
                <w:color w:val="000000"/>
              </w:rPr>
              <w:t>22490</w:t>
            </w:r>
            <w:r w:rsidRPr="0081564F">
              <w:rPr>
                <w:rFonts w:ascii="PT Astra Serif" w:hAnsi="PT Astra Serif" w:cs="Arial"/>
                <w:bCs/>
                <w:color w:val="000000"/>
              </w:rPr>
              <w:t xml:space="preserve">,00 тыс. руб., в 2024 году – </w:t>
            </w:r>
            <w:r>
              <w:rPr>
                <w:rFonts w:ascii="PT Astra Serif" w:hAnsi="PT Astra Serif" w:cs="Arial"/>
                <w:bCs/>
                <w:color w:val="000000"/>
              </w:rPr>
              <w:t xml:space="preserve">24295,97 </w:t>
            </w:r>
            <w:r w:rsidRPr="0081564F">
              <w:rPr>
                <w:rFonts w:ascii="PT Astra Serif" w:hAnsi="PT Astra Serif" w:cs="Arial"/>
                <w:bCs/>
                <w:color w:val="000000"/>
              </w:rPr>
              <w:t>тыс.руб.</w:t>
            </w:r>
            <w:r>
              <w:rPr>
                <w:rFonts w:ascii="PT Astra Serif" w:hAnsi="PT Astra Serif" w:cs="Arial"/>
                <w:bCs/>
                <w:color w:val="000000"/>
              </w:rPr>
              <w:t>, в 2025 году – 24453,72 тыс. рублей.</w:t>
            </w:r>
          </w:p>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Подпрограмма «</w:t>
            </w:r>
            <w:r w:rsidRPr="00FA63F5">
              <w:rPr>
                <w:rFonts w:ascii="PT Astra Serif" w:hAnsi="PT Astra Serif" w:cs="Arial"/>
              </w:rPr>
              <w:t>Управление имуществом и земельными ресурсами, находящимися в собственности муниципального образования Заокский район и государственной неразграниченной собственности, на 202</w:t>
            </w:r>
            <w:r>
              <w:rPr>
                <w:rFonts w:ascii="PT Astra Serif" w:hAnsi="PT Astra Serif" w:cs="Arial"/>
              </w:rPr>
              <w:t>3</w:t>
            </w: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годы»: в 202</w:t>
            </w:r>
            <w:r>
              <w:rPr>
                <w:rFonts w:ascii="PT Astra Serif" w:hAnsi="PT Astra Serif" w:cs="Arial"/>
              </w:rPr>
              <w:t>3</w:t>
            </w:r>
            <w:r w:rsidRPr="00FA63F5">
              <w:rPr>
                <w:rFonts w:ascii="PT Astra Serif" w:hAnsi="PT Astra Serif" w:cs="Arial"/>
              </w:rPr>
              <w:t xml:space="preserve"> году – </w:t>
            </w:r>
            <w:r>
              <w:rPr>
                <w:rFonts w:ascii="PT Astra Serif" w:hAnsi="PT Astra Serif" w:cs="Arial"/>
              </w:rPr>
              <w:t>8350</w:t>
            </w:r>
            <w:r w:rsidRPr="00FA63F5">
              <w:rPr>
                <w:rFonts w:ascii="PT Astra Serif" w:hAnsi="PT Astra Serif" w:cs="Arial"/>
              </w:rPr>
              <w:t xml:space="preserve">,00, </w:t>
            </w:r>
            <w:r>
              <w:rPr>
                <w:rFonts w:ascii="PT Astra Serif" w:hAnsi="PT Astra Serif" w:cs="Arial"/>
                <w:bCs/>
                <w:color w:val="000000"/>
              </w:rPr>
              <w:t>в 2024 году – 9880,97</w:t>
            </w:r>
            <w:r w:rsidRPr="00FA63F5">
              <w:rPr>
                <w:rFonts w:ascii="PT Astra Serif" w:hAnsi="PT Astra Serif" w:cs="Arial"/>
                <w:bCs/>
                <w:color w:val="000000"/>
              </w:rPr>
              <w:t xml:space="preserve"> тыс. руб., в 202</w:t>
            </w:r>
            <w:r>
              <w:rPr>
                <w:rFonts w:ascii="PT Astra Serif" w:hAnsi="PT Astra Serif" w:cs="Arial"/>
                <w:bCs/>
                <w:color w:val="000000"/>
              </w:rPr>
              <w:t>5</w:t>
            </w:r>
            <w:r w:rsidRPr="00FA63F5">
              <w:rPr>
                <w:rFonts w:ascii="PT Astra Serif" w:hAnsi="PT Astra Serif" w:cs="Arial"/>
                <w:bCs/>
                <w:color w:val="000000"/>
              </w:rPr>
              <w:t xml:space="preserve"> году – </w:t>
            </w:r>
            <w:r>
              <w:rPr>
                <w:rFonts w:ascii="PT Astra Serif" w:hAnsi="PT Astra Serif" w:cs="Arial"/>
                <w:bCs/>
                <w:color w:val="000000"/>
              </w:rPr>
              <w:t>10038,72</w:t>
            </w:r>
            <w:r w:rsidRPr="00FA63F5">
              <w:rPr>
                <w:rFonts w:ascii="PT Astra Serif" w:hAnsi="PT Astra Serif" w:cs="Arial"/>
                <w:bCs/>
                <w:color w:val="000000"/>
              </w:rPr>
              <w:t>тыс.руб.</w:t>
            </w:r>
          </w:p>
          <w:p w:rsidR="009912B5" w:rsidRPr="00FA63F5" w:rsidRDefault="009912B5" w:rsidP="00E43097">
            <w:pPr>
              <w:jc w:val="both"/>
              <w:rPr>
                <w:rFonts w:ascii="PT Astra Serif" w:hAnsi="PT Astra Serif" w:cs="Arial"/>
              </w:rPr>
            </w:pPr>
            <w:r w:rsidRPr="00FA63F5">
              <w:rPr>
                <w:rFonts w:ascii="PT Astra Serif" w:hAnsi="PT Astra Serif" w:cs="Arial"/>
                <w:bCs/>
              </w:rPr>
              <w:t>Подпрограмма «Материально-техническое обеспечение деятельности  администрации муниципального образования Заокский район на 202</w:t>
            </w:r>
            <w:r>
              <w:rPr>
                <w:rFonts w:ascii="PT Astra Serif" w:hAnsi="PT Astra Serif" w:cs="Arial"/>
                <w:bCs/>
              </w:rPr>
              <w:t>3</w:t>
            </w:r>
            <w:r w:rsidRPr="00FA63F5">
              <w:rPr>
                <w:rFonts w:ascii="PT Astra Serif" w:hAnsi="PT Astra Serif" w:cs="Arial"/>
                <w:bCs/>
              </w:rPr>
              <w:t>-202</w:t>
            </w:r>
            <w:r>
              <w:rPr>
                <w:rFonts w:ascii="PT Astra Serif" w:hAnsi="PT Astra Serif" w:cs="Arial"/>
                <w:bCs/>
              </w:rPr>
              <w:t>5</w:t>
            </w:r>
            <w:r w:rsidRPr="00FA63F5">
              <w:rPr>
                <w:rFonts w:ascii="PT Astra Serif" w:hAnsi="PT Astra Serif" w:cs="Arial"/>
                <w:bCs/>
              </w:rPr>
              <w:t xml:space="preserve"> годы: </w:t>
            </w:r>
            <w:r w:rsidRPr="0081564F">
              <w:rPr>
                <w:rFonts w:ascii="PT Astra Serif" w:hAnsi="PT Astra Serif" w:cs="Arial"/>
                <w:bCs/>
                <w:color w:val="000000"/>
              </w:rPr>
              <w:t>в 2023 году – 1</w:t>
            </w:r>
            <w:r>
              <w:rPr>
                <w:rFonts w:ascii="PT Astra Serif" w:hAnsi="PT Astra Serif" w:cs="Arial"/>
                <w:bCs/>
                <w:color w:val="000000"/>
              </w:rPr>
              <w:t>4</w:t>
            </w:r>
            <w:r w:rsidRPr="0081564F">
              <w:rPr>
                <w:rFonts w:ascii="PT Astra Serif" w:hAnsi="PT Astra Serif" w:cs="Arial"/>
                <w:bCs/>
                <w:color w:val="000000"/>
              </w:rPr>
              <w:t>1</w:t>
            </w:r>
            <w:r>
              <w:rPr>
                <w:rFonts w:ascii="PT Astra Serif" w:hAnsi="PT Astra Serif" w:cs="Arial"/>
                <w:bCs/>
                <w:color w:val="000000"/>
              </w:rPr>
              <w:t>4</w:t>
            </w:r>
            <w:r w:rsidRPr="0081564F">
              <w:rPr>
                <w:rFonts w:ascii="PT Astra Serif" w:hAnsi="PT Astra Serif" w:cs="Arial"/>
                <w:bCs/>
                <w:color w:val="000000"/>
              </w:rPr>
              <w:t>0,00 тыс. руб., в 2024 году – 1</w:t>
            </w:r>
            <w:r>
              <w:rPr>
                <w:rFonts w:ascii="PT Astra Serif" w:hAnsi="PT Astra Serif" w:cs="Arial"/>
                <w:bCs/>
                <w:color w:val="000000"/>
              </w:rPr>
              <w:t>4</w:t>
            </w:r>
            <w:r w:rsidRPr="0081564F">
              <w:rPr>
                <w:rFonts w:ascii="PT Astra Serif" w:hAnsi="PT Astra Serif" w:cs="Arial"/>
                <w:bCs/>
                <w:color w:val="000000"/>
              </w:rPr>
              <w:t>4</w:t>
            </w:r>
            <w:r>
              <w:rPr>
                <w:rFonts w:ascii="PT Astra Serif" w:hAnsi="PT Astra Serif" w:cs="Arial"/>
                <w:bCs/>
                <w:color w:val="000000"/>
              </w:rPr>
              <w:t>15</w:t>
            </w:r>
            <w:r w:rsidRPr="0081564F">
              <w:rPr>
                <w:rFonts w:ascii="PT Astra Serif" w:hAnsi="PT Astra Serif" w:cs="Arial"/>
                <w:bCs/>
                <w:color w:val="000000"/>
              </w:rPr>
              <w:t>,00 тыс.руб.</w:t>
            </w:r>
            <w:r>
              <w:rPr>
                <w:rFonts w:ascii="PT Astra Serif" w:hAnsi="PT Astra Serif" w:cs="Arial"/>
                <w:bCs/>
                <w:color w:val="000000"/>
              </w:rPr>
              <w:t xml:space="preserve">, </w:t>
            </w:r>
            <w:r w:rsidRPr="0081564F">
              <w:rPr>
                <w:rFonts w:ascii="PT Astra Serif" w:hAnsi="PT Astra Serif" w:cs="Arial"/>
                <w:bCs/>
                <w:color w:val="000000"/>
              </w:rPr>
              <w:t>в 202</w:t>
            </w:r>
            <w:r>
              <w:rPr>
                <w:rFonts w:ascii="PT Astra Serif" w:hAnsi="PT Astra Serif" w:cs="Arial"/>
                <w:bCs/>
                <w:color w:val="000000"/>
              </w:rPr>
              <w:t>5</w:t>
            </w:r>
            <w:r w:rsidRPr="0081564F">
              <w:rPr>
                <w:rFonts w:ascii="PT Astra Serif" w:hAnsi="PT Astra Serif" w:cs="Arial"/>
                <w:bCs/>
                <w:color w:val="000000"/>
              </w:rPr>
              <w:t xml:space="preserve"> году – 1</w:t>
            </w:r>
            <w:r>
              <w:rPr>
                <w:rFonts w:ascii="PT Astra Serif" w:hAnsi="PT Astra Serif" w:cs="Arial"/>
                <w:bCs/>
                <w:color w:val="000000"/>
              </w:rPr>
              <w:t>4</w:t>
            </w:r>
            <w:r w:rsidRPr="0081564F">
              <w:rPr>
                <w:rFonts w:ascii="PT Astra Serif" w:hAnsi="PT Astra Serif" w:cs="Arial"/>
                <w:bCs/>
                <w:color w:val="000000"/>
              </w:rPr>
              <w:t>4</w:t>
            </w:r>
            <w:r>
              <w:rPr>
                <w:rFonts w:ascii="PT Astra Serif" w:hAnsi="PT Astra Serif" w:cs="Arial"/>
                <w:bCs/>
                <w:color w:val="000000"/>
              </w:rPr>
              <w:t>15</w:t>
            </w:r>
            <w:r w:rsidRPr="0081564F">
              <w:rPr>
                <w:rFonts w:ascii="PT Astra Serif" w:hAnsi="PT Astra Serif" w:cs="Arial"/>
                <w:bCs/>
                <w:color w:val="000000"/>
              </w:rPr>
              <w:t>,00 тыс.руб.</w:t>
            </w:r>
          </w:p>
        </w:tc>
      </w:tr>
      <w:tr w:rsidR="009912B5" w:rsidRPr="00FA63F5" w:rsidTr="00E43097">
        <w:tc>
          <w:tcPr>
            <w:tcW w:w="39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Планируемые результаты Программы</w:t>
            </w:r>
          </w:p>
          <w:p w:rsidR="009912B5" w:rsidRPr="00FA63F5" w:rsidRDefault="009912B5" w:rsidP="00E43097">
            <w:pPr>
              <w:jc w:val="center"/>
              <w:rPr>
                <w:rFonts w:ascii="PT Astra Serif" w:hAnsi="PT Astra Serif" w:cs="Arial"/>
                <w:b/>
                <w:bCs/>
                <w:color w:val="000000"/>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 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rsidR="009912B5" w:rsidRPr="00FA63F5" w:rsidRDefault="009912B5" w:rsidP="00E43097">
            <w:pPr>
              <w:jc w:val="both"/>
              <w:rPr>
                <w:rFonts w:ascii="PT Astra Serif" w:hAnsi="PT Astra Serif" w:cs="Arial"/>
              </w:rPr>
            </w:pPr>
            <w:r w:rsidRPr="00FA63F5">
              <w:rPr>
                <w:rFonts w:ascii="PT Astra Serif" w:hAnsi="PT Astra Serif" w:cs="Arial"/>
                <w:bCs/>
                <w:color w:val="000000"/>
              </w:rPr>
              <w:t>- надлежащее содержание и своевременный ремонт муниципальных объектов;</w:t>
            </w:r>
          </w:p>
          <w:p w:rsidR="009912B5" w:rsidRPr="00FA63F5" w:rsidRDefault="009912B5" w:rsidP="00E43097">
            <w:pPr>
              <w:jc w:val="both"/>
              <w:rPr>
                <w:rFonts w:ascii="PT Astra Serif" w:hAnsi="PT Astra Serif" w:cs="Arial"/>
              </w:rPr>
            </w:pPr>
            <w:r w:rsidRPr="00FA63F5">
              <w:rPr>
                <w:rFonts w:ascii="PT Astra Serif" w:hAnsi="PT Astra Serif" w:cs="Arial"/>
                <w:bCs/>
                <w:color w:val="000000"/>
              </w:rPr>
              <w:t>- эффективное использование и вовлечение в хозяйственный оборот объектов недвижимости, земельных участков;</w:t>
            </w:r>
          </w:p>
          <w:p w:rsidR="009912B5" w:rsidRPr="00FA63F5" w:rsidRDefault="009912B5" w:rsidP="00E43097">
            <w:pPr>
              <w:jc w:val="both"/>
              <w:rPr>
                <w:rFonts w:ascii="PT Astra Serif" w:hAnsi="PT Astra Serif" w:cs="Arial"/>
                <w:bCs/>
                <w:color w:val="000000"/>
              </w:rPr>
            </w:pPr>
            <w:r w:rsidRPr="00FA63F5">
              <w:rPr>
                <w:rFonts w:ascii="PT Astra Serif" w:hAnsi="PT Astra Serif" w:cs="Arial"/>
                <w:bCs/>
                <w:color w:val="000000"/>
              </w:rPr>
              <w:t>- упорядочение мест для размещения рекламы.</w:t>
            </w:r>
          </w:p>
        </w:tc>
      </w:tr>
      <w:tr w:rsidR="009912B5" w:rsidRPr="00FA63F5" w:rsidTr="00E43097">
        <w:trPr>
          <w:trHeight w:val="1942"/>
        </w:trPr>
        <w:tc>
          <w:tcPr>
            <w:tcW w:w="3906" w:type="dxa"/>
            <w:tcBorders>
              <w:top w:val="single" w:sz="4" w:space="0" w:color="000000"/>
              <w:left w:val="single" w:sz="4" w:space="0" w:color="000000"/>
              <w:bottom w:val="single" w:sz="4" w:space="0" w:color="auto"/>
            </w:tcBorders>
            <w:shd w:val="clear" w:color="auto" w:fill="auto"/>
          </w:tcPr>
          <w:p w:rsidR="009912B5" w:rsidRPr="004E3962" w:rsidRDefault="009912B5" w:rsidP="00E43097">
            <w:pPr>
              <w:jc w:val="center"/>
              <w:rPr>
                <w:rFonts w:ascii="PT Astra Serif" w:hAnsi="PT Astra Serif" w:cs="Arial"/>
                <w:b/>
                <w:bCs/>
                <w:color w:val="000000"/>
                <w:highlight w:val="yellow"/>
              </w:rPr>
            </w:pPr>
            <w:r w:rsidRPr="00F07C45">
              <w:rPr>
                <w:b/>
                <w:bCs/>
              </w:rPr>
              <w:lastRenderedPageBreak/>
              <w:t>Планируемые показатели (индикаторы) муниципальной программы</w:t>
            </w:r>
          </w:p>
        </w:tc>
        <w:tc>
          <w:tcPr>
            <w:tcW w:w="5450" w:type="dxa"/>
            <w:tcBorders>
              <w:top w:val="single" w:sz="4" w:space="0" w:color="000000"/>
              <w:left w:val="single" w:sz="4" w:space="0" w:color="000000"/>
              <w:bottom w:val="single" w:sz="4" w:space="0" w:color="auto"/>
              <w:right w:val="single" w:sz="4" w:space="0" w:color="000000"/>
            </w:tcBorders>
            <w:shd w:val="clear" w:color="auto" w:fill="auto"/>
          </w:tcPr>
          <w:p w:rsidR="009912B5" w:rsidRDefault="009912B5" w:rsidP="00E43097">
            <w:pPr>
              <w:jc w:val="both"/>
              <w:rPr>
                <w:rFonts w:ascii="PT Astra Serif" w:hAnsi="PT Astra Serif" w:cs="Arial"/>
                <w:bCs/>
                <w:color w:val="000000"/>
              </w:rPr>
            </w:pPr>
            <w:r>
              <w:rPr>
                <w:rFonts w:ascii="PT Astra Serif" w:hAnsi="PT Astra Serif" w:cs="Arial"/>
                <w:bCs/>
                <w:color w:val="000000"/>
              </w:rPr>
              <w:t xml:space="preserve">Увеличение субсидирования </w:t>
            </w:r>
            <w:r w:rsidRPr="00FA63F5">
              <w:rPr>
                <w:rFonts w:ascii="PT Astra Serif" w:hAnsi="PT Astra Serif" w:cs="Arial"/>
                <w:bCs/>
                <w:color w:val="000000"/>
              </w:rPr>
              <w:t>муниципально</w:t>
            </w:r>
            <w:r>
              <w:rPr>
                <w:rFonts w:ascii="PT Astra Serif" w:hAnsi="PT Astra Serif" w:cs="Arial"/>
                <w:bCs/>
                <w:color w:val="000000"/>
              </w:rPr>
              <w:t>го имущества.</w:t>
            </w:r>
          </w:p>
          <w:p w:rsidR="009912B5" w:rsidRPr="00330D32" w:rsidRDefault="009912B5" w:rsidP="00E43097">
            <w:pPr>
              <w:jc w:val="both"/>
            </w:pPr>
          </w:p>
          <w:p w:rsidR="009912B5" w:rsidRPr="00330D32" w:rsidRDefault="009912B5" w:rsidP="00E43097">
            <w:pPr>
              <w:pStyle w:val="ConsPlusNormal0"/>
            </w:pPr>
            <w:r w:rsidRPr="00FA63F5">
              <w:rPr>
                <w:rFonts w:ascii="PT Astra Serif" w:hAnsi="PT Astra Serif" w:cs="Arial"/>
                <w:bCs/>
                <w:color w:val="000000"/>
              </w:rPr>
              <w:t>Создание условий для эффективного использования и вовлечения в хозяйственный оборот объектов недвижимости</w:t>
            </w:r>
            <w:r>
              <w:rPr>
                <w:rFonts w:ascii="PT Astra Serif" w:hAnsi="PT Astra Serif" w:cs="Arial"/>
                <w:bCs/>
                <w:color w:val="000000"/>
              </w:rPr>
              <w:t>, свободных земельных участков.</w:t>
            </w:r>
          </w:p>
        </w:tc>
      </w:tr>
    </w:tbl>
    <w:p w:rsidR="009912B5" w:rsidRDefault="009912B5" w:rsidP="009912B5">
      <w:pPr>
        <w:ind w:firstLine="900"/>
        <w:jc w:val="center"/>
        <w:rPr>
          <w:rFonts w:ascii="PT Astra Serif" w:hAnsi="PT Astra Serif" w:cs="Arial"/>
          <w:b/>
        </w:rPr>
      </w:pPr>
    </w:p>
    <w:p w:rsidR="009912B5" w:rsidRPr="00FA63F5" w:rsidRDefault="009912B5" w:rsidP="009912B5">
      <w:pPr>
        <w:ind w:firstLine="900"/>
        <w:jc w:val="center"/>
        <w:rPr>
          <w:rFonts w:ascii="PT Astra Serif" w:hAnsi="PT Astra Serif" w:cs="Arial"/>
        </w:rPr>
      </w:pPr>
      <w:r>
        <w:rPr>
          <w:rFonts w:ascii="PT Astra Serif" w:hAnsi="PT Astra Serif" w:cs="Arial"/>
          <w:b/>
        </w:rPr>
        <w:t>1.</w:t>
      </w:r>
      <w:r w:rsidRPr="00FA63F5">
        <w:rPr>
          <w:rFonts w:ascii="PT Astra Serif" w:hAnsi="PT Astra Serif" w:cs="Arial"/>
          <w:b/>
        </w:rPr>
        <w:t>Правовое основание разработки программы</w:t>
      </w:r>
    </w:p>
    <w:p w:rsidR="009912B5" w:rsidRPr="00FA63F5" w:rsidRDefault="009912B5" w:rsidP="009912B5">
      <w:pPr>
        <w:ind w:firstLine="900"/>
        <w:jc w:val="center"/>
        <w:rPr>
          <w:rFonts w:ascii="PT Astra Serif" w:hAnsi="PT Astra Serif" w:cs="Arial"/>
          <w:b/>
        </w:rPr>
      </w:pPr>
    </w:p>
    <w:p w:rsidR="009912B5" w:rsidRPr="00FA63F5" w:rsidRDefault="009912B5" w:rsidP="009912B5">
      <w:pPr>
        <w:spacing w:line="276" w:lineRule="auto"/>
        <w:ind w:firstLine="708"/>
        <w:jc w:val="both"/>
        <w:rPr>
          <w:rFonts w:ascii="PT Astra Serif" w:hAnsi="PT Astra Serif" w:cs="Arial"/>
        </w:rPr>
      </w:pPr>
      <w:r w:rsidRPr="00FA63F5">
        <w:rPr>
          <w:rFonts w:ascii="PT Astra Serif" w:hAnsi="PT Astra Serif" w:cs="Arial"/>
        </w:rPr>
        <w:t>Разработка настоящей программы осуществлялась в соответствии с:</w:t>
      </w:r>
    </w:p>
    <w:p w:rsidR="009912B5" w:rsidRPr="00FA63F5" w:rsidRDefault="009912B5" w:rsidP="009912B5">
      <w:pPr>
        <w:spacing w:line="276" w:lineRule="auto"/>
        <w:ind w:firstLine="709"/>
        <w:jc w:val="both"/>
        <w:rPr>
          <w:rFonts w:ascii="PT Astra Serif" w:hAnsi="PT Astra Serif" w:cs="Arial"/>
        </w:rPr>
      </w:pPr>
      <w:r>
        <w:rPr>
          <w:rFonts w:ascii="PT Astra Serif" w:hAnsi="PT Astra Serif" w:cs="Arial"/>
        </w:rPr>
        <w:t>-</w:t>
      </w:r>
      <w:r w:rsidRPr="00FA63F5">
        <w:rPr>
          <w:rFonts w:ascii="PT Astra Serif" w:hAnsi="PT Astra Serif" w:cs="Arial"/>
        </w:rPr>
        <w:t>Гражданским кодексом Российской Федерации;</w:t>
      </w:r>
    </w:p>
    <w:p w:rsidR="009912B5" w:rsidRPr="00FA63F5" w:rsidRDefault="009912B5" w:rsidP="009912B5">
      <w:pPr>
        <w:spacing w:line="276" w:lineRule="auto"/>
        <w:ind w:firstLine="709"/>
        <w:jc w:val="both"/>
        <w:rPr>
          <w:rFonts w:ascii="PT Astra Serif" w:hAnsi="PT Astra Serif" w:cs="Arial"/>
        </w:rPr>
      </w:pPr>
      <w:r>
        <w:rPr>
          <w:rFonts w:ascii="PT Astra Serif" w:hAnsi="PT Astra Serif" w:cs="Arial"/>
        </w:rPr>
        <w:t>-</w:t>
      </w:r>
      <w:r w:rsidRPr="00FA63F5">
        <w:rPr>
          <w:rFonts w:ascii="PT Astra Serif" w:hAnsi="PT Astra Serif" w:cs="Arial"/>
        </w:rPr>
        <w:t>Земельным кодексом Российской Федерации;</w:t>
      </w:r>
    </w:p>
    <w:p w:rsidR="009912B5" w:rsidRPr="00FA63F5" w:rsidRDefault="009912B5" w:rsidP="009912B5">
      <w:pPr>
        <w:spacing w:line="276" w:lineRule="auto"/>
        <w:ind w:firstLine="709"/>
        <w:jc w:val="both"/>
        <w:rPr>
          <w:rFonts w:ascii="PT Astra Serif" w:hAnsi="PT Astra Serif" w:cs="Arial"/>
        </w:rPr>
      </w:pPr>
      <w:r w:rsidRPr="00FA63F5">
        <w:rPr>
          <w:rFonts w:ascii="PT Astra Serif" w:hAnsi="PT Astra Serif" w:cs="Arial"/>
        </w:rPr>
        <w:t xml:space="preserve">-Федеральным законом от 06.10.2003 № 131-ФЗ «Об общих принципах организации местного самоуправления в Российской Федерации»; </w:t>
      </w:r>
    </w:p>
    <w:p w:rsidR="009912B5" w:rsidRPr="00FA63F5" w:rsidRDefault="009912B5" w:rsidP="009912B5">
      <w:pPr>
        <w:spacing w:line="276" w:lineRule="auto"/>
        <w:ind w:firstLine="709"/>
        <w:jc w:val="both"/>
        <w:rPr>
          <w:rFonts w:ascii="PT Astra Serif" w:hAnsi="PT Astra Serif" w:cs="Arial"/>
        </w:rPr>
      </w:pPr>
      <w:r w:rsidRPr="00FA63F5">
        <w:rPr>
          <w:rFonts w:ascii="PT Astra Serif" w:hAnsi="PT Astra Serif" w:cs="Arial"/>
        </w:rPr>
        <w:t>-Федеральным законом РФ № 135-ФЗ от 26.07.2006 «О защите конкуренции»;</w:t>
      </w:r>
    </w:p>
    <w:p w:rsidR="009912B5" w:rsidRPr="00FA63F5" w:rsidRDefault="009912B5" w:rsidP="009912B5">
      <w:pPr>
        <w:spacing w:line="276" w:lineRule="auto"/>
        <w:ind w:firstLine="709"/>
        <w:jc w:val="both"/>
        <w:rPr>
          <w:rFonts w:ascii="PT Astra Serif" w:hAnsi="PT Astra Serif" w:cs="Arial"/>
        </w:rPr>
      </w:pPr>
      <w:r w:rsidRPr="00FA63F5">
        <w:rPr>
          <w:rFonts w:ascii="PT Astra Serif" w:hAnsi="PT Astra Serif" w:cs="Arial"/>
        </w:rPr>
        <w:t>-Федеральным</w:t>
      </w:r>
      <w:r>
        <w:rPr>
          <w:rFonts w:ascii="PT Astra Serif" w:hAnsi="PT Astra Serif" w:cs="Arial"/>
        </w:rPr>
        <w:t xml:space="preserve"> законом от 29.07.1998 N 135-ФЗ</w:t>
      </w:r>
      <w:r w:rsidRPr="00FA63F5">
        <w:rPr>
          <w:rFonts w:ascii="PT Astra Serif" w:hAnsi="PT Astra Serif" w:cs="Arial"/>
        </w:rPr>
        <w:t xml:space="preserve"> «Об оценочной деятельности в Российской Федерации»;</w:t>
      </w:r>
    </w:p>
    <w:p w:rsidR="009912B5" w:rsidRPr="00FA63F5" w:rsidRDefault="009912B5" w:rsidP="009912B5">
      <w:pPr>
        <w:pStyle w:val="ConsPlusTitle"/>
        <w:widowControl/>
        <w:spacing w:line="276" w:lineRule="auto"/>
        <w:ind w:firstLine="709"/>
        <w:jc w:val="both"/>
        <w:rPr>
          <w:rFonts w:ascii="PT Astra Serif" w:hAnsi="PT Astra Serif"/>
          <w:sz w:val="24"/>
          <w:szCs w:val="24"/>
        </w:rPr>
      </w:pPr>
      <w:r w:rsidRPr="00FA63F5">
        <w:rPr>
          <w:rFonts w:ascii="PT Astra Serif" w:hAnsi="PT Astra Serif"/>
          <w:b w:val="0"/>
          <w:sz w:val="24"/>
          <w:szCs w:val="24"/>
        </w:rPr>
        <w:t>-Федеральным законом РФ № 36-ФЗ от 13.03.2006г. «О рекламе»;</w:t>
      </w:r>
    </w:p>
    <w:p w:rsidR="009912B5" w:rsidRDefault="009912B5" w:rsidP="009912B5">
      <w:pPr>
        <w:pStyle w:val="ConsPlusTitle"/>
        <w:widowControl/>
        <w:spacing w:line="276" w:lineRule="auto"/>
        <w:ind w:firstLine="709"/>
        <w:jc w:val="both"/>
        <w:rPr>
          <w:rFonts w:ascii="PT Astra Serif" w:hAnsi="PT Astra Serif"/>
          <w:b w:val="0"/>
          <w:sz w:val="24"/>
          <w:szCs w:val="24"/>
        </w:rPr>
      </w:pPr>
      <w:r w:rsidRPr="00FA63F5">
        <w:rPr>
          <w:rFonts w:ascii="PT Astra Serif" w:hAnsi="PT Astra Serif"/>
          <w:b w:val="0"/>
          <w:sz w:val="24"/>
          <w:szCs w:val="24"/>
        </w:rPr>
        <w:t xml:space="preserve">-Постановлением администрации муниципального образования Заокский район </w:t>
      </w:r>
    </w:p>
    <w:p w:rsidR="009912B5" w:rsidRPr="00FA63F5" w:rsidRDefault="009912B5" w:rsidP="009912B5">
      <w:pPr>
        <w:pStyle w:val="ConsPlusTitle"/>
        <w:widowControl/>
        <w:spacing w:line="276" w:lineRule="auto"/>
        <w:jc w:val="both"/>
        <w:rPr>
          <w:rFonts w:ascii="PT Astra Serif" w:hAnsi="PT Astra Serif"/>
          <w:sz w:val="24"/>
          <w:szCs w:val="24"/>
        </w:rPr>
      </w:pPr>
      <w:r w:rsidRPr="00FA63F5">
        <w:rPr>
          <w:rFonts w:ascii="PT Astra Serif" w:hAnsi="PT Astra Serif"/>
          <w:b w:val="0"/>
          <w:sz w:val="24"/>
          <w:szCs w:val="24"/>
        </w:rPr>
        <w:t>№ 457 от 29.04.2019 «Об утверждении порядка разработки, реализации и оценки эффективности муниципальных программ муниципального образования Заокский район»;</w:t>
      </w:r>
    </w:p>
    <w:p w:rsidR="009912B5" w:rsidRPr="00FA63F5" w:rsidRDefault="009912B5" w:rsidP="009912B5">
      <w:pPr>
        <w:spacing w:line="276" w:lineRule="auto"/>
        <w:ind w:firstLine="709"/>
        <w:jc w:val="both"/>
        <w:rPr>
          <w:rFonts w:ascii="PT Astra Serif" w:hAnsi="PT Astra Serif" w:cs="Arial"/>
        </w:rPr>
      </w:pPr>
      <w:r w:rsidRPr="00FA63F5">
        <w:rPr>
          <w:rFonts w:ascii="PT Astra Serif" w:hAnsi="PT Astra Serif" w:cs="Arial"/>
          <w:color w:val="000000"/>
        </w:rPr>
        <w:t>-Уставом муниципального образования Заокский район.</w:t>
      </w:r>
    </w:p>
    <w:p w:rsidR="009912B5" w:rsidRDefault="009912B5" w:rsidP="009912B5">
      <w:pPr>
        <w:spacing w:after="60"/>
        <w:jc w:val="center"/>
        <w:rPr>
          <w:rFonts w:ascii="PT Astra Serif" w:hAnsi="PT Astra Serif" w:cs="Arial"/>
          <w:b/>
          <w:bCs/>
        </w:rPr>
      </w:pPr>
    </w:p>
    <w:p w:rsidR="009912B5" w:rsidRDefault="009912B5" w:rsidP="009912B5">
      <w:pPr>
        <w:spacing w:line="276" w:lineRule="auto"/>
        <w:jc w:val="center"/>
        <w:rPr>
          <w:rFonts w:ascii="PT Astra Serif" w:hAnsi="PT Astra Serif" w:cs="Arial"/>
          <w:b/>
          <w:bCs/>
        </w:rPr>
      </w:pPr>
      <w:r>
        <w:rPr>
          <w:rFonts w:ascii="PT Astra Serif" w:hAnsi="PT Astra Serif" w:cs="Arial"/>
          <w:b/>
          <w:bCs/>
        </w:rPr>
        <w:t>2.</w:t>
      </w:r>
      <w:r w:rsidRPr="00FA63F5">
        <w:rPr>
          <w:rFonts w:ascii="PT Astra Serif" w:hAnsi="PT Astra Serif" w:cs="Arial"/>
          <w:b/>
          <w:bCs/>
        </w:rPr>
        <w:t>Характеристика проблемы и обоснование</w:t>
      </w:r>
    </w:p>
    <w:p w:rsidR="009912B5" w:rsidRDefault="009912B5" w:rsidP="009912B5">
      <w:pPr>
        <w:spacing w:line="276" w:lineRule="auto"/>
        <w:jc w:val="center"/>
        <w:rPr>
          <w:rFonts w:ascii="PT Astra Serif" w:hAnsi="PT Astra Serif" w:cs="Arial"/>
          <w:b/>
          <w:bCs/>
        </w:rPr>
      </w:pPr>
      <w:r w:rsidRPr="00FA63F5">
        <w:rPr>
          <w:rFonts w:ascii="PT Astra Serif" w:hAnsi="PT Astra Serif" w:cs="Arial"/>
          <w:b/>
          <w:bCs/>
        </w:rPr>
        <w:t>необходимости ее решения программными методами</w:t>
      </w:r>
    </w:p>
    <w:p w:rsidR="009912B5" w:rsidRPr="00FA63F5" w:rsidRDefault="009912B5" w:rsidP="009912B5">
      <w:pPr>
        <w:spacing w:line="276" w:lineRule="auto"/>
        <w:jc w:val="center"/>
        <w:rPr>
          <w:rFonts w:ascii="PT Astra Serif" w:hAnsi="PT Astra Serif" w:cs="Arial"/>
        </w:rPr>
      </w:pPr>
    </w:p>
    <w:p w:rsidR="009912B5" w:rsidRPr="00FA63F5" w:rsidRDefault="009912B5" w:rsidP="009912B5">
      <w:pPr>
        <w:numPr>
          <w:ilvl w:val="0"/>
          <w:numId w:val="2"/>
        </w:numPr>
        <w:spacing w:line="276" w:lineRule="auto"/>
        <w:ind w:firstLine="709"/>
        <w:jc w:val="both"/>
        <w:rPr>
          <w:rFonts w:ascii="PT Astra Serif" w:hAnsi="PT Astra Serif" w:cs="Arial"/>
        </w:rPr>
      </w:pPr>
      <w:r w:rsidRPr="00FA63F5">
        <w:rPr>
          <w:rFonts w:ascii="PT Astra Serif" w:hAnsi="PT Astra Serif" w:cs="Arial"/>
        </w:rPr>
        <w:t>Потребность разработки Программы по эффективному управлению муниципальным имуществом муниципального района (далее - Программа) обусловлена исполнением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образований».</w:t>
      </w:r>
    </w:p>
    <w:p w:rsidR="009912B5" w:rsidRPr="00FA63F5" w:rsidRDefault="009912B5" w:rsidP="009912B5">
      <w:pPr>
        <w:numPr>
          <w:ilvl w:val="0"/>
          <w:numId w:val="2"/>
        </w:numPr>
        <w:spacing w:line="276" w:lineRule="auto"/>
        <w:ind w:firstLine="709"/>
        <w:jc w:val="both"/>
        <w:rPr>
          <w:rFonts w:ascii="PT Astra Serif" w:hAnsi="PT Astra Serif" w:cs="Arial"/>
        </w:rPr>
      </w:pPr>
      <w:r w:rsidRPr="00FA63F5">
        <w:rPr>
          <w:rFonts w:ascii="PT Astra Serif" w:hAnsi="PT Astra Serif" w:cs="Arial"/>
        </w:rPr>
        <w:t>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муниципального района. Решение проблемы создания эффективной системы управления муниципальным, имуществом предполагает сосредоточение нормотворческих, организационных и управленческих усилий.</w:t>
      </w:r>
    </w:p>
    <w:p w:rsidR="009912B5" w:rsidRPr="00FA63F5" w:rsidRDefault="009912B5" w:rsidP="009912B5">
      <w:pPr>
        <w:pStyle w:val="ConsPlusNormal0"/>
        <w:numPr>
          <w:ilvl w:val="0"/>
          <w:numId w:val="2"/>
        </w:numPr>
        <w:spacing w:line="276" w:lineRule="auto"/>
        <w:ind w:firstLine="709"/>
        <w:jc w:val="both"/>
        <w:rPr>
          <w:rFonts w:ascii="PT Astra Serif" w:hAnsi="PT Astra Serif" w:cs="Arial"/>
        </w:rPr>
      </w:pPr>
      <w:r w:rsidRPr="00FA63F5">
        <w:rPr>
          <w:rFonts w:ascii="PT Astra Serif" w:hAnsi="PT Astra Serif" w:cs="Arial"/>
        </w:rPr>
        <w:t>Повышение эффективности управления и распоряжения имуществом, находящимся в муниципальной собственности муниципального района, и земельными участками на территории муниципального района (далее - муниципальная собственность муниципального района) является важной стратегической целью проведения политики администрации муниципального района в сфере имущественно-земельных отношений для обеспечения устойчивого социально-экономического развития района.</w:t>
      </w:r>
    </w:p>
    <w:p w:rsidR="009912B5" w:rsidRPr="00FA63F5" w:rsidRDefault="009912B5" w:rsidP="009912B5">
      <w:pPr>
        <w:pStyle w:val="ConsPlusNormal0"/>
        <w:numPr>
          <w:ilvl w:val="0"/>
          <w:numId w:val="2"/>
        </w:numPr>
        <w:spacing w:line="276" w:lineRule="auto"/>
        <w:jc w:val="both"/>
        <w:rPr>
          <w:rFonts w:ascii="PT Astra Serif" w:hAnsi="PT Astra Serif" w:cs="Arial"/>
        </w:rPr>
      </w:pPr>
      <w:r w:rsidRPr="00FA63F5">
        <w:rPr>
          <w:rFonts w:ascii="PT Astra Serif" w:hAnsi="PT Astra Serif" w:cs="Arial"/>
        </w:rPr>
        <w:t xml:space="preserve">Одной из задач органов местного самоуправления муниципального района 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w:t>
      </w:r>
      <w:r w:rsidRPr="00FA63F5">
        <w:rPr>
          <w:rFonts w:ascii="PT Astra Serif" w:hAnsi="PT Astra Serif" w:cs="Arial"/>
        </w:rPr>
        <w:lastRenderedPageBreak/>
        <w:t>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rsidR="009912B5" w:rsidRPr="00FA63F5" w:rsidRDefault="009912B5" w:rsidP="009912B5">
      <w:pPr>
        <w:pStyle w:val="ConsPlusNormal0"/>
        <w:numPr>
          <w:ilvl w:val="0"/>
          <w:numId w:val="2"/>
        </w:numPr>
        <w:spacing w:line="276" w:lineRule="auto"/>
        <w:ind w:firstLine="709"/>
        <w:jc w:val="both"/>
        <w:rPr>
          <w:rFonts w:ascii="PT Astra Serif" w:hAnsi="PT Astra Serif" w:cs="Arial"/>
        </w:rPr>
      </w:pPr>
      <w:r w:rsidRPr="00FA63F5">
        <w:rPr>
          <w:rFonts w:ascii="PT Astra Serif" w:hAnsi="PT Astra Serif" w:cs="Arial"/>
        </w:rPr>
        <w:t>В настоящее в отношении муниципальных объектов недвижимости требуется техническая инвентаризация и государственная регистрация права муниципальной собстве</w:t>
      </w:r>
      <w:r>
        <w:rPr>
          <w:rFonts w:ascii="PT Astra Serif" w:hAnsi="PT Astra Serif" w:cs="Arial"/>
        </w:rPr>
        <w:t>нности муниципального района</w:t>
      </w:r>
      <w:r w:rsidRPr="00FA63F5">
        <w:rPr>
          <w:rFonts w:ascii="PT Astra Serif" w:hAnsi="PT Astra Serif" w:cs="Arial"/>
        </w:rPr>
        <w:t>.</w:t>
      </w:r>
    </w:p>
    <w:p w:rsidR="009912B5" w:rsidRPr="00FA63F5" w:rsidRDefault="009912B5" w:rsidP="009912B5">
      <w:pPr>
        <w:pStyle w:val="ConsPlusNormal0"/>
        <w:numPr>
          <w:ilvl w:val="0"/>
          <w:numId w:val="2"/>
        </w:numPr>
        <w:spacing w:line="276" w:lineRule="auto"/>
        <w:ind w:firstLine="709"/>
        <w:jc w:val="both"/>
        <w:rPr>
          <w:rFonts w:ascii="PT Astra Serif" w:hAnsi="PT Astra Serif" w:cs="Arial"/>
        </w:rPr>
      </w:pPr>
      <w:r w:rsidRPr="00FA63F5">
        <w:rPr>
          <w:rFonts w:ascii="PT Astra Serif" w:hAnsi="PT Astra Serif" w:cs="Arial"/>
        </w:rPr>
        <w:t xml:space="preserve">Также задачей органов местного самоуправления муниципального района является обеспечение содержания муниципального имущества, проведение работ по улучшению имущества (текущий ремонт), так как 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его стоимости. </w:t>
      </w:r>
    </w:p>
    <w:p w:rsidR="009912B5" w:rsidRPr="00FA63F5" w:rsidRDefault="009912B5" w:rsidP="009912B5">
      <w:pPr>
        <w:numPr>
          <w:ilvl w:val="0"/>
          <w:numId w:val="2"/>
        </w:numPr>
        <w:spacing w:line="276" w:lineRule="auto"/>
        <w:ind w:firstLine="709"/>
        <w:jc w:val="both"/>
        <w:rPr>
          <w:rFonts w:ascii="PT Astra Serif" w:hAnsi="PT Astra Serif" w:cs="Arial"/>
        </w:rPr>
      </w:pPr>
      <w:r w:rsidRPr="00FA63F5">
        <w:rPr>
          <w:rFonts w:ascii="PT Astra Serif" w:hAnsi="PT Astra Serif" w:cs="Arial"/>
        </w:rPr>
        <w:t>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Однако согласно п. 7 статьи 3 Федерального закона от 25.10.2001 № 137-ФЗ «О введении в действие Земельног</w:t>
      </w:r>
      <w:r>
        <w:rPr>
          <w:rFonts w:ascii="PT Astra Serif" w:hAnsi="PT Astra Serif" w:cs="Arial"/>
        </w:rPr>
        <w:t>о кодекса Российской Федерации»</w:t>
      </w:r>
      <w:r w:rsidRPr="00FA63F5">
        <w:rPr>
          <w:rFonts w:ascii="PT Astra Serif" w:hAnsi="PT Astra Serif" w:cs="Arial"/>
        </w:rPr>
        <w:t xml:space="preserve"> приватизация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муниципального района.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p>
    <w:p w:rsidR="009912B5" w:rsidRPr="00FA63F5" w:rsidRDefault="009912B5" w:rsidP="009912B5">
      <w:pPr>
        <w:numPr>
          <w:ilvl w:val="0"/>
          <w:numId w:val="2"/>
        </w:numPr>
        <w:spacing w:line="276" w:lineRule="auto"/>
        <w:ind w:firstLine="709"/>
        <w:jc w:val="both"/>
        <w:rPr>
          <w:rFonts w:ascii="PT Astra Serif" w:hAnsi="PT Astra Serif" w:cs="Arial"/>
        </w:rPr>
      </w:pPr>
      <w:r w:rsidRPr="00FA63F5">
        <w:rPr>
          <w:rFonts w:ascii="PT Astra Serif" w:hAnsi="PT Astra Serif" w:cs="Arial"/>
        </w:rPr>
        <w:t>Для повышения эффективности использования земельных ресурсов на территории муниципального района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муниципального района на земельные участки вцелях разграничения государственной собственности на землю.</w:t>
      </w:r>
    </w:p>
    <w:p w:rsidR="009912B5" w:rsidRPr="00FA63F5" w:rsidRDefault="009912B5" w:rsidP="009912B5">
      <w:pPr>
        <w:numPr>
          <w:ilvl w:val="0"/>
          <w:numId w:val="2"/>
        </w:numPr>
        <w:spacing w:line="276" w:lineRule="auto"/>
        <w:ind w:firstLine="709"/>
        <w:jc w:val="both"/>
        <w:rPr>
          <w:rFonts w:ascii="PT Astra Serif" w:hAnsi="PT Astra Serif" w:cs="Arial"/>
        </w:rPr>
      </w:pPr>
      <w:r w:rsidRPr="00FA63F5">
        <w:rPr>
          <w:rFonts w:ascii="PT Astra Serif" w:hAnsi="PT Astra Serif" w:cs="Arial"/>
        </w:rPr>
        <w:t xml:space="preserve">Комплексный подход к решению указанных задач позволит создать в короткие сроки эффективную систему учета земельных участков, разработать механизмы для вовлечения в гражданский оборот земель района, увеличить бюджетные поступления за землю. 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w:t>
      </w:r>
      <w:r w:rsidRPr="00FA63F5">
        <w:rPr>
          <w:rFonts w:ascii="PT Astra Serif" w:hAnsi="PT Astra Serif" w:cs="Arial"/>
        </w:rPr>
        <w:lastRenderedPageBreak/>
        <w:t>недвижимого имущества» способствуют стимулированию налоговых поступлений и арендных платежей в консолидированный бюджет муниципального района.</w:t>
      </w:r>
    </w:p>
    <w:p w:rsidR="009912B5" w:rsidRPr="00FA63F5" w:rsidRDefault="009912B5" w:rsidP="009912B5">
      <w:pPr>
        <w:numPr>
          <w:ilvl w:val="0"/>
          <w:numId w:val="2"/>
        </w:numPr>
        <w:spacing w:line="276" w:lineRule="auto"/>
        <w:ind w:firstLine="709"/>
        <w:jc w:val="both"/>
        <w:rPr>
          <w:rFonts w:ascii="PT Astra Serif" w:hAnsi="PT Astra Serif" w:cs="Arial"/>
        </w:rPr>
      </w:pPr>
      <w:r w:rsidRPr="00FA63F5">
        <w:rPr>
          <w:rFonts w:ascii="PT Astra Serif" w:hAnsi="PT Astra Serif" w:cs="Arial"/>
        </w:rPr>
        <w:t>Учитывая вышеизложенное, администрация муниципального района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 поселений муниципального района.</w:t>
      </w:r>
    </w:p>
    <w:p w:rsidR="009912B5" w:rsidRPr="00FA63F5" w:rsidRDefault="009912B5" w:rsidP="009912B5">
      <w:pPr>
        <w:pStyle w:val="ab"/>
        <w:numPr>
          <w:ilvl w:val="1"/>
          <w:numId w:val="2"/>
        </w:numPr>
        <w:autoSpaceDE w:val="0"/>
        <w:rPr>
          <w:rFonts w:ascii="PT Astra Serif" w:hAnsi="PT Astra Serif" w:cs="Arial"/>
          <w:sz w:val="24"/>
        </w:rPr>
      </w:pPr>
    </w:p>
    <w:p w:rsidR="009912B5" w:rsidRPr="00FA63F5" w:rsidRDefault="009912B5" w:rsidP="009912B5">
      <w:pPr>
        <w:jc w:val="center"/>
        <w:rPr>
          <w:rFonts w:ascii="PT Astra Serif" w:hAnsi="PT Astra Serif" w:cs="Arial"/>
        </w:rPr>
      </w:pPr>
      <w:r w:rsidRPr="00FA63F5">
        <w:rPr>
          <w:rFonts w:ascii="PT Astra Serif" w:hAnsi="PT Astra Serif" w:cs="Arial"/>
          <w:b/>
        </w:rPr>
        <w:t>3.Основные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rsidR="009912B5" w:rsidRPr="00FA63F5" w:rsidRDefault="009912B5" w:rsidP="009912B5">
      <w:pPr>
        <w:ind w:left="1080" w:hanging="180"/>
        <w:jc w:val="center"/>
        <w:rPr>
          <w:rFonts w:ascii="PT Astra Serif" w:hAnsi="PT Astra Serif" w:cs="Arial"/>
          <w:b/>
        </w:rPr>
      </w:pPr>
    </w:p>
    <w:p w:rsidR="009912B5" w:rsidRPr="00FA63F5" w:rsidRDefault="009912B5" w:rsidP="009912B5">
      <w:pPr>
        <w:widowControl w:val="0"/>
        <w:autoSpaceDE w:val="0"/>
        <w:spacing w:line="276" w:lineRule="auto"/>
        <w:ind w:firstLine="720"/>
        <w:jc w:val="both"/>
        <w:rPr>
          <w:rFonts w:ascii="PT Astra Serif" w:hAnsi="PT Astra Serif" w:cs="Arial"/>
          <w:lang w:eastAsia="hi-IN" w:bidi="hi-IN"/>
        </w:rPr>
      </w:pPr>
      <w:r w:rsidRPr="00FA63F5">
        <w:rPr>
          <w:rFonts w:ascii="PT Astra Serif" w:eastAsia="Arial" w:hAnsi="PT Astra Serif" w:cs="Arial"/>
          <w:lang w:eastAsia="hi-IN" w:bidi="hi-IN"/>
        </w:rPr>
        <w:t>Основными принципами муниципальной политики в сфере управления муниципальным имуществом, являются законность и открытость деятельности администрации муниципального района.</w:t>
      </w:r>
    </w:p>
    <w:p w:rsidR="009912B5" w:rsidRPr="00FA63F5" w:rsidRDefault="009912B5" w:rsidP="009912B5">
      <w:pPr>
        <w:widowControl w:val="0"/>
        <w:autoSpaceDE w:val="0"/>
        <w:spacing w:line="276" w:lineRule="auto"/>
        <w:ind w:firstLine="709"/>
        <w:jc w:val="both"/>
        <w:rPr>
          <w:rFonts w:ascii="PT Astra Serif" w:hAnsi="PT Astra Serif" w:cs="Arial"/>
          <w:kern w:val="1"/>
          <w:lang w:eastAsia="hi-IN" w:bidi="hi-IN"/>
        </w:rPr>
      </w:pPr>
      <w:r w:rsidRPr="00FA63F5">
        <w:rPr>
          <w:rFonts w:ascii="PT Astra Serif" w:hAnsi="PT Astra Serif" w:cs="Arial"/>
          <w:kern w:val="1"/>
          <w:lang w:eastAsia="hi-IN" w:bidi="hi-IN"/>
        </w:rPr>
        <w:t>Цель программы — повышение эффективности управления, распоряжения и использования имущества муниципального района и земельных ресурсов, находящихся в муниципальной собственности и на территории муниципального района.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Задачи Программы:</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1.Совершенствование системы учета объектов муниципальной собственности в казне и реестре имущества муниципального района.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2.Обеспечение поступления налоговых и неналоговых доходов в бюджет муниципального района.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3.Обеспечение рационального и эффективного использования земель, находящихся в муниципальной собственности района и на территории муниципального образования Заокский район.</w:t>
      </w:r>
    </w:p>
    <w:p w:rsidR="009912B5" w:rsidRPr="00FA63F5" w:rsidRDefault="009912B5" w:rsidP="009912B5">
      <w:pPr>
        <w:ind w:firstLine="708"/>
        <w:jc w:val="both"/>
        <w:rPr>
          <w:rFonts w:ascii="PT Astra Serif" w:hAnsi="PT Astra Serif" w:cs="Arial"/>
          <w:color w:val="FF0000"/>
        </w:rPr>
      </w:pPr>
    </w:p>
    <w:p w:rsidR="009912B5" w:rsidRPr="00FA63F5" w:rsidRDefault="009912B5" w:rsidP="009912B5">
      <w:pPr>
        <w:widowControl w:val="0"/>
        <w:autoSpaceDE w:val="0"/>
        <w:ind w:left="420"/>
        <w:jc w:val="center"/>
        <w:rPr>
          <w:rFonts w:ascii="PT Astra Serif" w:eastAsia="Arial" w:hAnsi="PT Astra Serif" w:cs="Arial"/>
          <w:b/>
          <w:bCs/>
          <w:lang w:eastAsia="hi-IN" w:bidi="hi-IN"/>
        </w:rPr>
      </w:pPr>
      <w:r>
        <w:rPr>
          <w:rFonts w:ascii="PT Astra Serif" w:eastAsia="Arial" w:hAnsi="PT Astra Serif" w:cs="Arial"/>
          <w:b/>
          <w:bCs/>
          <w:lang w:eastAsia="hi-IN" w:bidi="hi-IN"/>
        </w:rPr>
        <w:t>4.</w:t>
      </w:r>
      <w:r w:rsidRPr="00FA63F5">
        <w:rPr>
          <w:rFonts w:ascii="PT Astra Serif" w:eastAsia="Arial" w:hAnsi="PT Astra Serif" w:cs="Arial"/>
          <w:b/>
          <w:bCs/>
          <w:lang w:eastAsia="hi-IN" w:bidi="hi-IN"/>
        </w:rPr>
        <w:t>Перечень показателей (индикаторов) Программы</w:t>
      </w:r>
    </w:p>
    <w:p w:rsidR="009912B5" w:rsidRPr="00FA63F5" w:rsidRDefault="009912B5" w:rsidP="009912B5">
      <w:pPr>
        <w:widowControl w:val="0"/>
        <w:autoSpaceDE w:val="0"/>
        <w:ind w:left="420"/>
        <w:rPr>
          <w:rFonts w:ascii="PT Astra Serif" w:eastAsia="Arial" w:hAnsi="PT Astra Serif" w:cs="Arial"/>
          <w:lang w:eastAsia="hi-IN" w:bidi="hi-IN"/>
        </w:rPr>
      </w:pPr>
    </w:p>
    <w:p w:rsidR="009912B5" w:rsidRPr="00FA63F5" w:rsidRDefault="009912B5" w:rsidP="009912B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Основные показатели (индикаторы) Программы являются:</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1.Совершенствование системы учета объектов муниципальной собственности в казне и реестре имущества муниципального района: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1.1.Учет и оценка муниципального имущества: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-отношение количества муниципального имущества, прошедшего государственную регистрацию права, к общему числу муниципального имущества, находящегося в собственности района;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-отношение количества муниципального имущества, сведения о которых внесены в реестр недвижимого имущества, к общему числу муниципального имущества, находящегося в собственности района;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-количество муниципального имущества, находящегося в собственности района (кроме земельных участков) в отношении которого проведена процедура независимой оценки рыночной стоимости в течении года;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1.2.Оптимизация состава муниципального имущества муниципального района: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 xml:space="preserve">-количество недвижимого имущества </w:t>
      </w:r>
      <w:r w:rsidRPr="00FA63F5">
        <w:rPr>
          <w:rFonts w:ascii="PT Astra Serif" w:hAnsi="PT Astra Serif" w:cs="Arial"/>
          <w:lang w:eastAsia="hi-IN" w:bidi="hi-IN"/>
        </w:rPr>
        <w:t>(здания, помещения, строения, сооружения),</w:t>
      </w:r>
      <w:r w:rsidRPr="00FA63F5">
        <w:rPr>
          <w:rFonts w:ascii="PT Astra Serif" w:eastAsia="Arial" w:hAnsi="PT Astra Serif" w:cs="Arial"/>
          <w:lang w:eastAsia="hi-IN" w:bidi="hi-IN"/>
        </w:rPr>
        <w:t xml:space="preserve"> переданного в аренду в течение года;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-количество земельных участков</w:t>
      </w:r>
      <w:r w:rsidRPr="00FA63F5">
        <w:rPr>
          <w:rFonts w:ascii="PT Astra Serif" w:hAnsi="PT Astra Serif" w:cs="Arial"/>
          <w:lang w:eastAsia="hi-IN" w:bidi="hi-IN"/>
        </w:rPr>
        <w:t>,</w:t>
      </w:r>
      <w:r w:rsidRPr="00FA63F5">
        <w:rPr>
          <w:rFonts w:ascii="PT Astra Serif" w:eastAsia="Arial" w:hAnsi="PT Astra Serif" w:cs="Arial"/>
          <w:lang w:eastAsia="hi-IN" w:bidi="hi-IN"/>
        </w:rPr>
        <w:t xml:space="preserve"> предоставленных в арену в течение года;</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eastAsia="Arial" w:hAnsi="PT Astra Serif" w:cs="Arial"/>
          <w:lang w:eastAsia="hi-IN" w:bidi="hi-IN"/>
        </w:rPr>
        <w:t xml:space="preserve">-количество земельных участков, предоставленных в собственность, постоянное </w:t>
      </w:r>
      <w:r w:rsidRPr="00FA63F5">
        <w:rPr>
          <w:rFonts w:ascii="PT Astra Serif" w:eastAsia="Arial" w:hAnsi="PT Astra Serif" w:cs="Arial"/>
          <w:lang w:eastAsia="hi-IN" w:bidi="hi-IN"/>
        </w:rPr>
        <w:lastRenderedPageBreak/>
        <w:t>(бессрочное) пользование в течение года;</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-количество нарушений земельного законодательства, выявленных в ходе осуществления муниципального земельного контроля.</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hAnsi="PT Astra Serif" w:cs="Arial"/>
          <w:lang w:eastAsia="hi-IN" w:bidi="hi-IN"/>
        </w:rPr>
        <w:t>-количество проведенных инвентаризаций объектов муниципальной собственности, в течение года.</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eastAsia="Arial" w:hAnsi="PT Astra Serif" w:cs="Arial"/>
          <w:lang w:eastAsia="hi-IN" w:bidi="hi-IN"/>
        </w:rPr>
        <w:t>2.Поступление неналоговых доходов в бюджет муниципального района;</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2.1.Выполнение плановых показателей доходов от управления и распоряжения муниципальным имуществом:</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-аренда недвижимого имущества (здания, помещения, строения, сооружения);</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-продажа движимого и недвижимого (здания, помещения, строения, сооружения) имущества;</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-аренда за муниципальные земельные участки;</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-продажа муниципальных земельных участков;</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-аренда земельных участков, государственная собственность на которые не разграничена;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hAnsi="PT Astra Serif" w:cs="Arial"/>
          <w:lang w:eastAsia="hi-IN" w:bidi="hi-IN"/>
        </w:rPr>
        <w:t>-продажа земельных участков, государственная собственность на которые не разграничена;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2.2.Обеспечение содержания муниципального имущества, проведение работ по улучшению имущества (капитальный ремонт, техническое содержание, зданий, помещений, строений, сооружений);</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Pr>
          <w:rFonts w:ascii="PT Astra Serif" w:eastAsia="Arial" w:hAnsi="PT Astra Serif" w:cs="Arial"/>
          <w:lang w:eastAsia="hi-IN" w:bidi="hi-IN"/>
        </w:rPr>
        <w:t>2.3</w:t>
      </w:r>
      <w:r w:rsidRPr="00FA63F5">
        <w:rPr>
          <w:rFonts w:ascii="PT Astra Serif" w:eastAsia="Arial" w:hAnsi="PT Astra Serif" w:cs="Arial"/>
          <w:lang w:eastAsia="hi-IN" w:bidi="hi-IN"/>
        </w:rPr>
        <w:t>.Предоставление свободного имущества через проведение процедуры торгов на право заключения договора аренды муниципального имущества.</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3.Обеспечение рационального и эффективного использования земель, находящихся в муниципальной собственности р</w:t>
      </w:r>
      <w:r>
        <w:rPr>
          <w:rFonts w:ascii="PT Astra Serif" w:eastAsia="Arial" w:hAnsi="PT Astra Serif" w:cs="Arial"/>
          <w:lang w:eastAsia="hi-IN" w:bidi="hi-IN"/>
        </w:rPr>
        <w:t xml:space="preserve">айона и на территории </w:t>
      </w:r>
      <w:r w:rsidRPr="00FA63F5">
        <w:rPr>
          <w:rFonts w:ascii="PT Astra Serif" w:eastAsia="Arial" w:hAnsi="PT Astra Serif" w:cs="Arial"/>
          <w:lang w:eastAsia="hi-IN" w:bidi="hi-IN"/>
        </w:rPr>
        <w:t>муни</w:t>
      </w:r>
      <w:r>
        <w:rPr>
          <w:rFonts w:ascii="PT Astra Serif" w:eastAsia="Arial" w:hAnsi="PT Astra Serif" w:cs="Arial"/>
          <w:lang w:eastAsia="hi-IN" w:bidi="hi-IN"/>
        </w:rPr>
        <w:t>ципального образования Заокский район.</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-отношение количества граждан, имеющих трех и более детей, получивших земельный участок, к общему количеству граждан, имеющих трех и более детей;</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-количество предоставленных земельных участков в рамках реализации Федерального Закона от 01.05.2016 № 119-ФЗ;</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-количество предоставленных земельных участков на торгах в течение года на территории района;</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-количество проведенных комплексных кадастровых работ в течение года на территории муниципального района;</w:t>
      </w:r>
    </w:p>
    <w:p w:rsidR="009912B5" w:rsidRPr="00FA63F5" w:rsidRDefault="009912B5" w:rsidP="009912B5">
      <w:pPr>
        <w:widowControl w:val="0"/>
        <w:autoSpaceDE w:val="0"/>
        <w:spacing w:line="276" w:lineRule="auto"/>
        <w:ind w:firstLine="709"/>
        <w:jc w:val="both"/>
        <w:rPr>
          <w:rFonts w:ascii="PT Astra Serif" w:hAnsi="PT Astra Serif" w:cs="Arial"/>
          <w:lang w:eastAsia="hi-IN" w:bidi="hi-IN"/>
        </w:rPr>
      </w:pPr>
      <w:r w:rsidRPr="00FA63F5">
        <w:rPr>
          <w:rFonts w:ascii="PT Astra Serif" w:hAnsi="PT Astra Serif" w:cs="Arial"/>
          <w:lang w:eastAsia="hi-IN" w:bidi="hi-IN"/>
        </w:rPr>
        <w:t>-количество границ муниципального района и входящих в его состав сельских поселений, сведения о которых внесены в ЕГРН;</w:t>
      </w:r>
    </w:p>
    <w:p w:rsidR="009912B5" w:rsidRPr="00FA63F5" w:rsidRDefault="009912B5" w:rsidP="009912B5">
      <w:pPr>
        <w:spacing w:line="276" w:lineRule="auto"/>
        <w:ind w:firstLine="708"/>
        <w:jc w:val="both"/>
        <w:rPr>
          <w:rFonts w:ascii="PT Astra Serif" w:hAnsi="PT Astra Serif" w:cs="Arial"/>
        </w:rPr>
      </w:pPr>
      <w:r w:rsidRPr="00FA63F5">
        <w:rPr>
          <w:rFonts w:ascii="PT Astra Serif" w:hAnsi="PT Astra Serif" w:cs="Arial"/>
          <w:color w:val="000000"/>
        </w:rPr>
        <w:t>4.</w:t>
      </w:r>
      <w:r w:rsidRPr="00FA63F5">
        <w:rPr>
          <w:rFonts w:ascii="PT Astra Serif" w:hAnsi="PT Astra Serif" w:cs="Arial"/>
        </w:rPr>
        <w:t>Регулирование рекламной деятельности на территории Заокского района осуществляет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rsidR="009912B5" w:rsidRPr="00FA63F5" w:rsidRDefault="009912B5" w:rsidP="009912B5">
      <w:pPr>
        <w:spacing w:line="276" w:lineRule="auto"/>
        <w:ind w:firstLine="708"/>
        <w:jc w:val="both"/>
        <w:rPr>
          <w:rFonts w:ascii="PT Astra Serif" w:hAnsi="PT Astra Serif" w:cs="Arial"/>
        </w:rPr>
      </w:pPr>
      <w:r w:rsidRPr="00FA63F5">
        <w:rPr>
          <w:rFonts w:ascii="PT Astra Serif" w:hAnsi="PT Astra Serif" w:cs="Arial"/>
        </w:rPr>
        <w:t>Целью рекламной деятельности служит:</w:t>
      </w:r>
    </w:p>
    <w:p w:rsidR="009912B5" w:rsidRPr="00FA63F5" w:rsidRDefault="009912B5" w:rsidP="009912B5">
      <w:pPr>
        <w:spacing w:line="276" w:lineRule="auto"/>
        <w:ind w:firstLine="709"/>
        <w:jc w:val="both"/>
        <w:rPr>
          <w:rFonts w:ascii="PT Astra Serif" w:hAnsi="PT Astra Serif" w:cs="Arial"/>
        </w:rPr>
      </w:pPr>
      <w:r w:rsidRPr="00FA63F5">
        <w:rPr>
          <w:rFonts w:ascii="PT Astra Serif" w:hAnsi="PT Astra Serif" w:cs="Arial"/>
        </w:rPr>
        <w:t>-урегулирование отношений, возникших в процессе размещения и распространения наружной рекламы на рынке товаров, работ и услуг на территории Заокского района;</w:t>
      </w:r>
    </w:p>
    <w:p w:rsidR="009912B5" w:rsidRPr="00FA63F5" w:rsidRDefault="009912B5" w:rsidP="009912B5">
      <w:pPr>
        <w:spacing w:line="276" w:lineRule="auto"/>
        <w:ind w:firstLine="709"/>
        <w:jc w:val="both"/>
        <w:rPr>
          <w:rFonts w:ascii="PT Astra Serif" w:hAnsi="PT Astra Serif" w:cs="Arial"/>
        </w:rPr>
      </w:pPr>
      <w:r w:rsidRPr="00FA63F5">
        <w:rPr>
          <w:rFonts w:ascii="PT Astra Serif" w:hAnsi="PT Astra Serif" w:cs="Arial"/>
        </w:rPr>
        <w:t>-упорядочение мест для размещения рекламы;</w:t>
      </w:r>
    </w:p>
    <w:p w:rsidR="009912B5" w:rsidRPr="00FA63F5" w:rsidRDefault="009912B5" w:rsidP="009912B5">
      <w:pPr>
        <w:spacing w:line="276" w:lineRule="auto"/>
        <w:ind w:firstLine="709"/>
        <w:jc w:val="both"/>
        <w:rPr>
          <w:rFonts w:ascii="PT Astra Serif" w:hAnsi="PT Astra Serif" w:cs="Arial"/>
        </w:rPr>
      </w:pPr>
      <w:r w:rsidRPr="00FA63F5">
        <w:rPr>
          <w:rFonts w:ascii="PT Astra Serif" w:hAnsi="PT Astra Serif" w:cs="Arial"/>
        </w:rPr>
        <w:t>-контроль за качеством рекламной конструкции и рекламного продукта (наружной рекламы);</w:t>
      </w:r>
    </w:p>
    <w:p w:rsidR="009912B5" w:rsidRPr="00FA63F5" w:rsidRDefault="009912B5" w:rsidP="009912B5">
      <w:pPr>
        <w:spacing w:line="276" w:lineRule="auto"/>
        <w:ind w:firstLine="709"/>
        <w:jc w:val="both"/>
        <w:rPr>
          <w:rFonts w:ascii="PT Astra Serif" w:hAnsi="PT Astra Serif" w:cs="Arial"/>
        </w:rPr>
      </w:pPr>
      <w:r w:rsidRPr="00FA63F5">
        <w:rPr>
          <w:rFonts w:ascii="PT Astra Serif" w:hAnsi="PT Astra Serif" w:cs="Arial"/>
        </w:rPr>
        <w:lastRenderedPageBreak/>
        <w:t>-получение дополнительного дохода в бюджет муниципального образования Заокский район.</w:t>
      </w:r>
    </w:p>
    <w:p w:rsidR="009912B5" w:rsidRPr="00BF7794" w:rsidRDefault="009912B5" w:rsidP="009912B5">
      <w:pPr>
        <w:spacing w:line="276" w:lineRule="auto"/>
        <w:ind w:firstLine="708"/>
        <w:jc w:val="both"/>
        <w:rPr>
          <w:rFonts w:ascii="PT Astra Serif" w:hAnsi="PT Astra Serif" w:cs="Arial"/>
        </w:rPr>
      </w:pPr>
      <w:r w:rsidRPr="00FA63F5">
        <w:rPr>
          <w:rFonts w:ascii="PT Astra Serif" w:hAnsi="PT Astra Serif" w:cs="Arial"/>
        </w:rPr>
        <w:t>Для размещения рекламы используются различные здания и сооружения независимо от формы собственности, с предварительным согласованием на разм</w:t>
      </w:r>
      <w:r>
        <w:rPr>
          <w:rFonts w:ascii="PT Astra Serif" w:hAnsi="PT Astra Serif" w:cs="Arial"/>
        </w:rPr>
        <w:t>ещение с собственником объекта.</w:t>
      </w:r>
    </w:p>
    <w:p w:rsidR="009912B5" w:rsidRDefault="009912B5" w:rsidP="009912B5">
      <w:pPr>
        <w:jc w:val="center"/>
        <w:rPr>
          <w:rFonts w:ascii="PT Astra Serif" w:hAnsi="PT Astra Serif" w:cs="Arial"/>
          <w:b/>
        </w:rPr>
      </w:pPr>
    </w:p>
    <w:p w:rsidR="009912B5" w:rsidRPr="00FA63F5" w:rsidRDefault="009912B5" w:rsidP="009912B5">
      <w:pPr>
        <w:jc w:val="center"/>
        <w:rPr>
          <w:rFonts w:ascii="PT Astra Serif" w:hAnsi="PT Astra Serif" w:cs="Arial"/>
        </w:rPr>
      </w:pPr>
      <w:r w:rsidRPr="00FA63F5">
        <w:rPr>
          <w:rFonts w:ascii="PT Astra Serif" w:hAnsi="PT Astra Serif" w:cs="Arial"/>
          <w:b/>
        </w:rPr>
        <w:t>5.Основные виды доходов и предполагаемый размер доходов</w:t>
      </w:r>
    </w:p>
    <w:p w:rsidR="009912B5" w:rsidRPr="00FA63F5" w:rsidRDefault="009912B5" w:rsidP="009912B5">
      <w:pPr>
        <w:jc w:val="center"/>
        <w:rPr>
          <w:rFonts w:ascii="PT Astra Serif" w:hAnsi="PT Astra Serif" w:cs="Arial"/>
        </w:rPr>
      </w:pPr>
      <w:r w:rsidRPr="00FA63F5">
        <w:rPr>
          <w:rFonts w:ascii="PT Astra Serif" w:hAnsi="PT Astra Serif" w:cs="Arial"/>
          <w:b/>
        </w:rPr>
        <w:t>от использования муниципальной собственности</w:t>
      </w:r>
    </w:p>
    <w:p w:rsidR="009912B5" w:rsidRPr="00FA63F5" w:rsidRDefault="009912B5" w:rsidP="009912B5">
      <w:pPr>
        <w:spacing w:line="276" w:lineRule="auto"/>
        <w:jc w:val="center"/>
        <w:rPr>
          <w:rFonts w:ascii="PT Astra Serif" w:hAnsi="PT Astra Serif" w:cs="Arial"/>
          <w:b/>
        </w:rPr>
      </w:pPr>
    </w:p>
    <w:p w:rsidR="009912B5" w:rsidRPr="00FA63F5" w:rsidRDefault="009912B5" w:rsidP="009912B5">
      <w:pPr>
        <w:spacing w:line="276" w:lineRule="auto"/>
        <w:ind w:firstLine="708"/>
        <w:jc w:val="both"/>
        <w:rPr>
          <w:rFonts w:ascii="PT Astra Serif" w:hAnsi="PT Astra Serif" w:cs="Arial"/>
          <w:color w:val="000000"/>
        </w:rPr>
      </w:pPr>
      <w:r w:rsidRPr="00FA63F5">
        <w:rPr>
          <w:rFonts w:ascii="PT Astra Serif" w:hAnsi="PT Astra Serif" w:cs="Arial"/>
          <w:color w:val="000000"/>
        </w:rPr>
        <w:t>Всего в 202</w:t>
      </w:r>
      <w:r>
        <w:rPr>
          <w:rFonts w:ascii="PT Astra Serif" w:hAnsi="PT Astra Serif" w:cs="Arial"/>
          <w:color w:val="000000"/>
        </w:rPr>
        <w:t>3</w:t>
      </w:r>
      <w:r w:rsidRPr="00FA63F5">
        <w:rPr>
          <w:rFonts w:ascii="PT Astra Serif" w:hAnsi="PT Astra Serif" w:cs="Arial"/>
          <w:color w:val="000000"/>
        </w:rPr>
        <w:t>-202</w:t>
      </w:r>
      <w:r>
        <w:rPr>
          <w:rFonts w:ascii="PT Astra Serif" w:hAnsi="PT Astra Serif" w:cs="Arial"/>
          <w:color w:val="000000"/>
        </w:rPr>
        <w:t>5</w:t>
      </w:r>
      <w:r w:rsidRPr="00FA63F5">
        <w:rPr>
          <w:rFonts w:ascii="PT Astra Serif" w:hAnsi="PT Astra Serif" w:cs="Arial"/>
          <w:color w:val="000000"/>
        </w:rPr>
        <w:t xml:space="preserve"> год</w:t>
      </w:r>
      <w:r>
        <w:rPr>
          <w:rFonts w:ascii="PT Astra Serif" w:hAnsi="PT Astra Serif" w:cs="Arial"/>
          <w:color w:val="000000"/>
        </w:rPr>
        <w:t>ах</w:t>
      </w:r>
      <w:r w:rsidRPr="00FA63F5">
        <w:rPr>
          <w:rFonts w:ascii="PT Astra Serif" w:hAnsi="PT Astra Serif" w:cs="Arial"/>
          <w:color w:val="000000"/>
        </w:rPr>
        <w:t xml:space="preserve"> от использования муниципальной собственности предполагается получить доход согласно приложению №1. </w:t>
      </w:r>
    </w:p>
    <w:p w:rsidR="009912B5" w:rsidRDefault="009912B5" w:rsidP="009912B5">
      <w:pPr>
        <w:spacing w:line="276" w:lineRule="auto"/>
        <w:ind w:firstLine="708"/>
        <w:jc w:val="both"/>
        <w:rPr>
          <w:rFonts w:ascii="PT Astra Serif" w:hAnsi="PT Astra Serif" w:cs="Arial"/>
          <w:color w:val="000000"/>
        </w:rPr>
      </w:pPr>
      <w:r w:rsidRPr="00FA63F5">
        <w:rPr>
          <w:rFonts w:ascii="PT Astra Serif" w:hAnsi="PT Astra Serif" w:cs="Arial"/>
          <w:color w:val="000000"/>
        </w:rPr>
        <w:t>Предполагаемый размер доходов в 202</w:t>
      </w:r>
      <w:r>
        <w:rPr>
          <w:rFonts w:ascii="PT Astra Serif" w:hAnsi="PT Astra Serif" w:cs="Arial"/>
          <w:color w:val="000000"/>
        </w:rPr>
        <w:t>3</w:t>
      </w:r>
      <w:r w:rsidRPr="00FA63F5">
        <w:rPr>
          <w:rFonts w:ascii="PT Astra Serif" w:hAnsi="PT Astra Serif" w:cs="Arial"/>
          <w:color w:val="000000"/>
        </w:rPr>
        <w:t xml:space="preserve"> году составит </w:t>
      </w:r>
      <w:r>
        <w:rPr>
          <w:rFonts w:ascii="PT Astra Serif" w:hAnsi="PT Astra Serif" w:cs="Arial"/>
          <w:b/>
          <w:color w:val="000000"/>
        </w:rPr>
        <w:t>45</w:t>
      </w:r>
      <w:r w:rsidRPr="00FA63F5">
        <w:rPr>
          <w:rFonts w:ascii="PT Astra Serif" w:hAnsi="PT Astra Serif" w:cs="Arial"/>
          <w:b/>
          <w:color w:val="000000"/>
        </w:rPr>
        <w:t xml:space="preserve">450,0 </w:t>
      </w:r>
      <w:r w:rsidRPr="00FA63F5">
        <w:rPr>
          <w:rFonts w:ascii="PT Astra Serif" w:hAnsi="PT Astra Serif" w:cs="Arial"/>
          <w:color w:val="000000"/>
        </w:rPr>
        <w:t>тыс. рублей, в 202</w:t>
      </w:r>
      <w:r>
        <w:rPr>
          <w:rFonts w:ascii="PT Astra Serif" w:hAnsi="PT Astra Serif" w:cs="Arial"/>
          <w:color w:val="000000"/>
        </w:rPr>
        <w:t>4</w:t>
      </w:r>
      <w:r w:rsidRPr="00FA63F5">
        <w:rPr>
          <w:rFonts w:ascii="PT Astra Serif" w:hAnsi="PT Astra Serif" w:cs="Arial"/>
          <w:color w:val="000000"/>
        </w:rPr>
        <w:t xml:space="preserve"> году — </w:t>
      </w:r>
      <w:r>
        <w:rPr>
          <w:rFonts w:ascii="PT Astra Serif" w:hAnsi="PT Astra Serif" w:cs="Arial"/>
          <w:b/>
          <w:color w:val="000000"/>
        </w:rPr>
        <w:t xml:space="preserve">61180,00 </w:t>
      </w:r>
      <w:r w:rsidRPr="00FA63F5">
        <w:rPr>
          <w:rFonts w:ascii="PT Astra Serif" w:hAnsi="PT Astra Serif" w:cs="Arial"/>
          <w:color w:val="000000"/>
        </w:rPr>
        <w:t>тыс. рублей, в 202</w:t>
      </w:r>
      <w:r>
        <w:rPr>
          <w:rFonts w:ascii="PT Astra Serif" w:hAnsi="PT Astra Serif" w:cs="Arial"/>
          <w:color w:val="000000"/>
        </w:rPr>
        <w:t>5</w:t>
      </w:r>
      <w:r w:rsidRPr="00FA63F5">
        <w:rPr>
          <w:rFonts w:ascii="PT Astra Serif" w:hAnsi="PT Astra Serif" w:cs="Arial"/>
          <w:color w:val="000000"/>
        </w:rPr>
        <w:t xml:space="preserve"> году —  </w:t>
      </w:r>
      <w:r>
        <w:rPr>
          <w:rFonts w:ascii="PT Astra Serif" w:hAnsi="PT Astra Serif" w:cs="Arial"/>
          <w:b/>
          <w:color w:val="000000"/>
        </w:rPr>
        <w:t xml:space="preserve">61180,00 </w:t>
      </w:r>
      <w:r w:rsidRPr="00FA63F5">
        <w:rPr>
          <w:rFonts w:ascii="PT Astra Serif" w:hAnsi="PT Astra Serif" w:cs="Arial"/>
          <w:color w:val="000000"/>
        </w:rPr>
        <w:t>тыс. рублей.</w:t>
      </w:r>
    </w:p>
    <w:p w:rsidR="009912B5" w:rsidRPr="00FA63F5" w:rsidRDefault="009912B5" w:rsidP="009912B5">
      <w:pPr>
        <w:rPr>
          <w:rFonts w:ascii="PT Astra Serif" w:hAnsi="PT Astra Serif" w:cs="Arial"/>
          <w:b/>
          <w:color w:val="000000"/>
        </w:rPr>
      </w:pPr>
    </w:p>
    <w:p w:rsidR="009912B5" w:rsidRPr="00FA63F5" w:rsidRDefault="009912B5" w:rsidP="009912B5">
      <w:pPr>
        <w:jc w:val="center"/>
        <w:rPr>
          <w:rFonts w:ascii="PT Astra Serif" w:hAnsi="PT Astra Serif" w:cs="Arial"/>
        </w:rPr>
      </w:pPr>
      <w:r>
        <w:rPr>
          <w:rFonts w:ascii="PT Astra Serif" w:hAnsi="PT Astra Serif" w:cs="Arial"/>
          <w:b/>
        </w:rPr>
        <w:t>6.</w:t>
      </w:r>
      <w:r w:rsidRPr="00FA63F5">
        <w:rPr>
          <w:rFonts w:ascii="PT Astra Serif" w:hAnsi="PT Astra Serif" w:cs="Arial"/>
          <w:b/>
        </w:rPr>
        <w:t>Ресурсное обеспечение программы</w:t>
      </w:r>
    </w:p>
    <w:p w:rsidR="009912B5" w:rsidRPr="00FA63F5" w:rsidRDefault="009912B5" w:rsidP="009912B5">
      <w:pPr>
        <w:autoSpaceDE w:val="0"/>
        <w:jc w:val="center"/>
        <w:rPr>
          <w:rFonts w:ascii="PT Astra Serif" w:hAnsi="PT Astra Serif" w:cs="Arial"/>
          <w:b/>
        </w:rPr>
      </w:pPr>
    </w:p>
    <w:p w:rsidR="009912B5" w:rsidRPr="00FA63F5" w:rsidRDefault="009912B5" w:rsidP="009912B5">
      <w:pPr>
        <w:spacing w:line="276" w:lineRule="auto"/>
        <w:ind w:firstLine="709"/>
        <w:jc w:val="both"/>
        <w:rPr>
          <w:rFonts w:ascii="PT Astra Serif" w:hAnsi="PT Astra Serif" w:cs="Arial"/>
        </w:rPr>
      </w:pPr>
      <w:r w:rsidRPr="00FA63F5">
        <w:rPr>
          <w:rFonts w:ascii="PT Astra Serif" w:hAnsi="PT Astra Serif" w:cs="Arial"/>
        </w:rPr>
        <w:t>Финансирование затрат, связанных с управлением имуществом и земельными ресурсами находящимися в муниципальной собственности, осуществляется из бюджета муниципального образования Заокский район в соответствии с приложением № 2.</w:t>
      </w:r>
    </w:p>
    <w:p w:rsidR="009912B5" w:rsidRDefault="009912B5" w:rsidP="009912B5">
      <w:pPr>
        <w:spacing w:line="276" w:lineRule="auto"/>
        <w:ind w:firstLine="709"/>
        <w:jc w:val="both"/>
        <w:rPr>
          <w:rFonts w:ascii="PT Astra Serif" w:hAnsi="PT Astra Serif" w:cs="Arial"/>
          <w:color w:val="000000"/>
        </w:rPr>
      </w:pPr>
      <w:r w:rsidRPr="00FA63F5">
        <w:rPr>
          <w:rFonts w:ascii="PT Astra Serif" w:hAnsi="PT Astra Serif" w:cs="Arial"/>
        </w:rPr>
        <w:t>Объем финансирования подпрограммы «Управление имуществом и земельными ресурсами, находящимися в собственности муниципального образования Заокский район и земли неразграниченной государственной собственности  на 202</w:t>
      </w:r>
      <w:r>
        <w:rPr>
          <w:rFonts w:ascii="PT Astra Serif" w:hAnsi="PT Astra Serif" w:cs="Arial"/>
        </w:rPr>
        <w:t>3</w:t>
      </w:r>
      <w:r w:rsidRPr="00FA63F5">
        <w:rPr>
          <w:rFonts w:ascii="PT Astra Serif" w:hAnsi="PT Astra Serif" w:cs="Arial"/>
        </w:rPr>
        <w:t>-202</w:t>
      </w:r>
      <w:r>
        <w:rPr>
          <w:rFonts w:ascii="PT Astra Serif" w:hAnsi="PT Astra Serif" w:cs="Arial"/>
        </w:rPr>
        <w:t xml:space="preserve">5 </w:t>
      </w:r>
      <w:r w:rsidRPr="00FA63F5">
        <w:rPr>
          <w:rFonts w:ascii="PT Astra Serif" w:hAnsi="PT Astra Serif" w:cs="Arial"/>
          <w:color w:val="000000"/>
        </w:rPr>
        <w:t xml:space="preserve">составит </w:t>
      </w:r>
      <w:r w:rsidRPr="00AF1592">
        <w:rPr>
          <w:rFonts w:ascii="PT Astra Serif" w:hAnsi="PT Astra Serif" w:cs="Arial"/>
          <w:b/>
          <w:bCs/>
          <w:color w:val="000000"/>
        </w:rPr>
        <w:t>28269,69</w:t>
      </w:r>
      <w:r w:rsidRPr="00FA63F5">
        <w:rPr>
          <w:rFonts w:ascii="PT Astra Serif" w:hAnsi="PT Astra Serif" w:cs="Arial"/>
          <w:color w:val="000000"/>
        </w:rPr>
        <w:t>тыс. рублей, в том числе по годам:</w:t>
      </w:r>
    </w:p>
    <w:p w:rsidR="009912B5" w:rsidRPr="00FA63F5" w:rsidRDefault="009912B5" w:rsidP="009912B5">
      <w:pPr>
        <w:ind w:firstLine="709"/>
        <w:jc w:val="both"/>
        <w:rPr>
          <w:rFonts w:ascii="PT Astra Serif" w:hAnsi="PT Astra Serif" w:cs="Arial"/>
          <w:color w:val="000000"/>
        </w:rPr>
      </w:pPr>
    </w:p>
    <w:tbl>
      <w:tblPr>
        <w:tblW w:w="9356" w:type="dxa"/>
        <w:tblInd w:w="108" w:type="dxa"/>
        <w:tblLayout w:type="fixed"/>
        <w:tblLook w:val="0000"/>
      </w:tblPr>
      <w:tblGrid>
        <w:gridCol w:w="1872"/>
        <w:gridCol w:w="2381"/>
        <w:gridCol w:w="1647"/>
        <w:gridCol w:w="1724"/>
        <w:gridCol w:w="1732"/>
      </w:tblGrid>
      <w:tr w:rsidR="009912B5" w:rsidRPr="00FA63F5" w:rsidTr="00E43097">
        <w:tc>
          <w:tcPr>
            <w:tcW w:w="187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snapToGrid w:val="0"/>
              <w:ind w:firstLine="709"/>
              <w:jc w:val="center"/>
              <w:rPr>
                <w:rFonts w:ascii="PT Astra Serif" w:hAnsi="PT Astra Serif" w:cs="Arial"/>
                <w:b/>
                <w:color w:val="000000"/>
              </w:rPr>
            </w:pPr>
          </w:p>
        </w:tc>
        <w:tc>
          <w:tcPr>
            <w:tcW w:w="238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color w:val="000000"/>
              </w:rPr>
            </w:pPr>
            <w:r w:rsidRPr="00FA63F5">
              <w:rPr>
                <w:rFonts w:ascii="PT Astra Serif" w:hAnsi="PT Astra Serif" w:cs="Arial"/>
                <w:b/>
                <w:color w:val="000000"/>
              </w:rPr>
              <w:t>Общий объем финансирования</w:t>
            </w:r>
          </w:p>
        </w:tc>
        <w:tc>
          <w:tcPr>
            <w:tcW w:w="164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color w:val="000000"/>
              </w:rPr>
            </w:pPr>
            <w:r w:rsidRPr="00FA63F5">
              <w:rPr>
                <w:rFonts w:ascii="PT Astra Serif" w:hAnsi="PT Astra Serif" w:cs="Arial"/>
                <w:b/>
                <w:color w:val="000000"/>
              </w:rPr>
              <w:t>202</w:t>
            </w:r>
            <w:r>
              <w:rPr>
                <w:rFonts w:ascii="PT Astra Serif" w:hAnsi="PT Astra Serif" w:cs="Arial"/>
                <w:b/>
                <w:color w:val="000000"/>
              </w:rPr>
              <w:t>3</w:t>
            </w:r>
            <w:r w:rsidRPr="00FA63F5">
              <w:rPr>
                <w:rFonts w:ascii="PT Astra Serif" w:hAnsi="PT Astra Serif" w:cs="Arial"/>
                <w:b/>
                <w:color w:val="000000"/>
              </w:rPr>
              <w:t>г</w:t>
            </w:r>
          </w:p>
        </w:tc>
        <w:tc>
          <w:tcPr>
            <w:tcW w:w="172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color w:val="000000"/>
              </w:rPr>
            </w:pPr>
            <w:r w:rsidRPr="00FA63F5">
              <w:rPr>
                <w:rFonts w:ascii="PT Astra Serif" w:hAnsi="PT Astra Serif" w:cs="Arial"/>
                <w:b/>
                <w:color w:val="000000"/>
              </w:rPr>
              <w:t>202</w:t>
            </w:r>
            <w:r>
              <w:rPr>
                <w:rFonts w:ascii="PT Astra Serif" w:hAnsi="PT Astra Serif" w:cs="Arial"/>
                <w:b/>
                <w:color w:val="000000"/>
              </w:rPr>
              <w:t>4</w:t>
            </w:r>
            <w:r w:rsidRPr="00FA63F5">
              <w:rPr>
                <w:rFonts w:ascii="PT Astra Serif" w:hAnsi="PT Astra Serif" w:cs="Arial"/>
                <w:b/>
                <w:color w:val="000000"/>
              </w:rPr>
              <w:t>г</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color w:val="000000"/>
              </w:rPr>
            </w:pPr>
            <w:r w:rsidRPr="00FA63F5">
              <w:rPr>
                <w:rFonts w:ascii="PT Astra Serif" w:hAnsi="PT Astra Serif" w:cs="Arial"/>
                <w:b/>
                <w:color w:val="000000"/>
              </w:rPr>
              <w:t>202</w:t>
            </w:r>
            <w:r>
              <w:rPr>
                <w:rFonts w:ascii="PT Astra Serif" w:hAnsi="PT Astra Serif" w:cs="Arial"/>
                <w:b/>
                <w:color w:val="000000"/>
              </w:rPr>
              <w:t>5</w:t>
            </w:r>
            <w:r w:rsidRPr="00FA63F5">
              <w:rPr>
                <w:rFonts w:ascii="PT Astra Serif" w:hAnsi="PT Astra Serif" w:cs="Arial"/>
                <w:b/>
                <w:color w:val="000000"/>
              </w:rPr>
              <w:t>г</w:t>
            </w:r>
          </w:p>
        </w:tc>
      </w:tr>
      <w:tr w:rsidR="009912B5" w:rsidRPr="00FA63F5" w:rsidTr="00E43097">
        <w:tc>
          <w:tcPr>
            <w:tcW w:w="187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rPr>
                <w:rFonts w:ascii="PT Astra Serif" w:hAnsi="PT Astra Serif" w:cs="Arial"/>
                <w:color w:val="000000"/>
              </w:rPr>
            </w:pPr>
            <w:r w:rsidRPr="00FA63F5">
              <w:rPr>
                <w:rFonts w:ascii="PT Astra Serif" w:hAnsi="PT Astra Serif" w:cs="Arial"/>
                <w:color w:val="000000"/>
              </w:rPr>
              <w:t>Всего, тыс. руб.</w:t>
            </w:r>
          </w:p>
          <w:p w:rsidR="009912B5" w:rsidRPr="00FA63F5" w:rsidRDefault="009912B5" w:rsidP="00E43097">
            <w:pPr>
              <w:tabs>
                <w:tab w:val="left" w:pos="3340"/>
              </w:tabs>
              <w:rPr>
                <w:rFonts w:ascii="PT Astra Serif" w:hAnsi="PT Astra Serif" w:cs="Arial"/>
                <w:color w:val="000000"/>
              </w:rPr>
            </w:pPr>
          </w:p>
        </w:tc>
        <w:tc>
          <w:tcPr>
            <w:tcW w:w="2381" w:type="dxa"/>
            <w:tcBorders>
              <w:top w:val="single" w:sz="4" w:space="0" w:color="000000"/>
              <w:left w:val="single" w:sz="4" w:space="0" w:color="000000"/>
              <w:bottom w:val="single" w:sz="4" w:space="0" w:color="000000"/>
            </w:tcBorders>
            <w:shd w:val="clear" w:color="auto" w:fill="auto"/>
          </w:tcPr>
          <w:p w:rsidR="009912B5" w:rsidRPr="00AF1592" w:rsidRDefault="009912B5" w:rsidP="00E43097">
            <w:pPr>
              <w:widowControl w:val="0"/>
              <w:autoSpaceDE w:val="0"/>
              <w:snapToGrid w:val="0"/>
              <w:ind w:firstLine="709"/>
              <w:jc w:val="both"/>
              <w:rPr>
                <w:rFonts w:ascii="PT Astra Serif" w:hAnsi="PT Astra Serif" w:cs="Arial"/>
                <w:b/>
                <w:color w:val="000000"/>
              </w:rPr>
            </w:pPr>
            <w:r w:rsidRPr="00AF1592">
              <w:rPr>
                <w:rFonts w:ascii="PT Astra Serif" w:hAnsi="PT Astra Serif" w:cs="Arial"/>
                <w:b/>
                <w:bCs/>
                <w:color w:val="000000"/>
              </w:rPr>
              <w:t>28269,69</w:t>
            </w:r>
          </w:p>
        </w:tc>
        <w:tc>
          <w:tcPr>
            <w:tcW w:w="164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color w:val="000000"/>
              </w:rPr>
            </w:pPr>
            <w:r>
              <w:rPr>
                <w:rFonts w:ascii="PT Astra Serif" w:hAnsi="PT Astra Serif" w:cs="Arial"/>
                <w:b/>
                <w:bCs/>
                <w:color w:val="000000"/>
              </w:rPr>
              <w:t>8350</w:t>
            </w:r>
            <w:r w:rsidRPr="00FA63F5">
              <w:rPr>
                <w:rFonts w:ascii="PT Astra Serif" w:hAnsi="PT Astra Serif" w:cs="Arial"/>
                <w:b/>
                <w:bCs/>
                <w:color w:val="000000"/>
              </w:rPr>
              <w:t>,00</w:t>
            </w:r>
          </w:p>
          <w:p w:rsidR="009912B5" w:rsidRPr="00FA63F5" w:rsidRDefault="009912B5" w:rsidP="00E43097">
            <w:pPr>
              <w:widowControl w:val="0"/>
              <w:autoSpaceDE w:val="0"/>
              <w:snapToGrid w:val="0"/>
              <w:ind w:left="-75" w:right="-75"/>
              <w:jc w:val="both"/>
              <w:rPr>
                <w:rFonts w:ascii="PT Astra Serif" w:hAnsi="PT Astra Serif" w:cs="Arial"/>
                <w:color w:val="000000"/>
              </w:rPr>
            </w:pPr>
          </w:p>
        </w:tc>
        <w:tc>
          <w:tcPr>
            <w:tcW w:w="172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color w:val="000000"/>
              </w:rPr>
            </w:pPr>
            <w:r>
              <w:rPr>
                <w:rFonts w:ascii="PT Astra Serif" w:hAnsi="PT Astra Serif" w:cs="Arial"/>
                <w:b/>
                <w:bCs/>
                <w:color w:val="000000"/>
              </w:rPr>
              <w:t>9880,97</w:t>
            </w:r>
          </w:p>
          <w:p w:rsidR="009912B5" w:rsidRPr="00FA63F5" w:rsidRDefault="009912B5" w:rsidP="00E43097">
            <w:pPr>
              <w:widowControl w:val="0"/>
              <w:autoSpaceDE w:val="0"/>
              <w:snapToGrid w:val="0"/>
              <w:jc w:val="both"/>
              <w:rPr>
                <w:rFonts w:ascii="PT Astra Serif" w:hAnsi="PT Astra Serif" w:cs="Arial"/>
                <w:color w:val="00000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snapToGrid w:val="0"/>
              <w:jc w:val="center"/>
              <w:rPr>
                <w:rFonts w:ascii="PT Astra Serif" w:hAnsi="PT Astra Serif" w:cs="Arial"/>
                <w:color w:val="000000"/>
              </w:rPr>
            </w:pPr>
            <w:r>
              <w:rPr>
                <w:rFonts w:ascii="PT Astra Serif" w:hAnsi="PT Astra Serif" w:cs="Arial"/>
                <w:b/>
                <w:bCs/>
                <w:color w:val="000000"/>
              </w:rPr>
              <w:t>10038,72</w:t>
            </w:r>
          </w:p>
          <w:p w:rsidR="009912B5" w:rsidRPr="00FA63F5" w:rsidRDefault="009912B5" w:rsidP="00E43097">
            <w:pPr>
              <w:widowControl w:val="0"/>
              <w:autoSpaceDE w:val="0"/>
              <w:snapToGrid w:val="0"/>
              <w:jc w:val="both"/>
              <w:rPr>
                <w:rFonts w:ascii="PT Astra Serif" w:hAnsi="PT Astra Serif" w:cs="Arial"/>
                <w:color w:val="000000"/>
              </w:rPr>
            </w:pPr>
          </w:p>
        </w:tc>
      </w:tr>
      <w:tr w:rsidR="009912B5" w:rsidRPr="00FA63F5" w:rsidTr="00E43097">
        <w:tc>
          <w:tcPr>
            <w:tcW w:w="187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rPr>
                <w:rFonts w:ascii="PT Astra Serif" w:hAnsi="PT Astra Serif" w:cs="Arial"/>
                <w:color w:val="000000"/>
              </w:rPr>
            </w:pPr>
            <w:r w:rsidRPr="00FA63F5">
              <w:rPr>
                <w:rFonts w:ascii="PT Astra Serif" w:hAnsi="PT Astra Serif" w:cs="Arial"/>
                <w:color w:val="000000"/>
              </w:rPr>
              <w:t>Бюджет муниципального района тыс..руб.</w:t>
            </w:r>
          </w:p>
          <w:p w:rsidR="009912B5" w:rsidRPr="00FA63F5" w:rsidRDefault="009912B5" w:rsidP="00E43097">
            <w:pPr>
              <w:tabs>
                <w:tab w:val="left" w:pos="3340"/>
              </w:tabs>
              <w:rPr>
                <w:rFonts w:ascii="PT Astra Serif" w:hAnsi="PT Astra Serif" w:cs="Arial"/>
                <w:color w:val="000000"/>
              </w:rPr>
            </w:pPr>
          </w:p>
        </w:tc>
        <w:tc>
          <w:tcPr>
            <w:tcW w:w="2381" w:type="dxa"/>
            <w:tcBorders>
              <w:top w:val="single" w:sz="4" w:space="0" w:color="000000"/>
              <w:left w:val="single" w:sz="4" w:space="0" w:color="000000"/>
              <w:bottom w:val="single" w:sz="4" w:space="0" w:color="000000"/>
            </w:tcBorders>
            <w:shd w:val="clear" w:color="auto" w:fill="auto"/>
          </w:tcPr>
          <w:p w:rsidR="009912B5" w:rsidRPr="00AF1592" w:rsidRDefault="009912B5" w:rsidP="00E43097">
            <w:pPr>
              <w:widowControl w:val="0"/>
              <w:autoSpaceDE w:val="0"/>
              <w:snapToGrid w:val="0"/>
              <w:ind w:firstLine="709"/>
              <w:jc w:val="both"/>
              <w:rPr>
                <w:rFonts w:ascii="PT Astra Serif" w:hAnsi="PT Astra Serif" w:cs="Arial"/>
                <w:b/>
                <w:color w:val="000000"/>
              </w:rPr>
            </w:pPr>
            <w:r w:rsidRPr="00AF1592">
              <w:rPr>
                <w:rFonts w:ascii="PT Astra Serif" w:hAnsi="PT Astra Serif" w:cs="Arial"/>
                <w:b/>
                <w:bCs/>
                <w:color w:val="000000"/>
              </w:rPr>
              <w:t>25350,00</w:t>
            </w:r>
          </w:p>
          <w:p w:rsidR="009912B5" w:rsidRPr="00AF1592" w:rsidRDefault="009912B5" w:rsidP="00E43097">
            <w:pPr>
              <w:widowControl w:val="0"/>
              <w:autoSpaceDE w:val="0"/>
              <w:snapToGrid w:val="0"/>
              <w:ind w:firstLine="709"/>
              <w:jc w:val="both"/>
              <w:rPr>
                <w:rFonts w:ascii="PT Astra Serif" w:hAnsi="PT Astra Serif" w:cs="Arial"/>
                <w:b/>
                <w:color w:val="000000"/>
              </w:rPr>
            </w:pPr>
          </w:p>
          <w:p w:rsidR="009912B5" w:rsidRPr="00AF1592" w:rsidRDefault="009912B5" w:rsidP="00E43097">
            <w:pPr>
              <w:widowControl w:val="0"/>
              <w:autoSpaceDE w:val="0"/>
              <w:snapToGrid w:val="0"/>
              <w:ind w:firstLine="709"/>
              <w:jc w:val="both"/>
              <w:rPr>
                <w:rFonts w:ascii="PT Astra Serif" w:hAnsi="PT Astra Serif" w:cs="Arial"/>
                <w:b/>
                <w:color w:val="000000"/>
              </w:rPr>
            </w:pPr>
          </w:p>
          <w:p w:rsidR="009912B5" w:rsidRPr="00AF1592" w:rsidRDefault="009912B5" w:rsidP="00E43097">
            <w:pPr>
              <w:widowControl w:val="0"/>
              <w:autoSpaceDE w:val="0"/>
              <w:snapToGrid w:val="0"/>
              <w:ind w:firstLine="709"/>
              <w:jc w:val="both"/>
              <w:rPr>
                <w:rFonts w:ascii="PT Astra Serif" w:hAnsi="PT Astra Serif" w:cs="Arial"/>
                <w:b/>
                <w:color w:val="000000"/>
              </w:rPr>
            </w:pPr>
          </w:p>
        </w:tc>
        <w:tc>
          <w:tcPr>
            <w:tcW w:w="164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color w:val="000000"/>
              </w:rPr>
            </w:pPr>
            <w:r>
              <w:rPr>
                <w:rFonts w:ascii="PT Astra Serif" w:hAnsi="PT Astra Serif" w:cs="Arial"/>
                <w:b/>
                <w:bCs/>
                <w:color w:val="000000"/>
              </w:rPr>
              <w:t>8350</w:t>
            </w:r>
            <w:r w:rsidRPr="00FA63F5">
              <w:rPr>
                <w:rFonts w:ascii="PT Astra Serif" w:hAnsi="PT Astra Serif" w:cs="Arial"/>
                <w:b/>
                <w:bCs/>
                <w:color w:val="000000"/>
              </w:rPr>
              <w:t>,00</w:t>
            </w:r>
          </w:p>
          <w:p w:rsidR="009912B5" w:rsidRPr="00FA63F5" w:rsidRDefault="009912B5" w:rsidP="00E43097">
            <w:pPr>
              <w:widowControl w:val="0"/>
              <w:autoSpaceDE w:val="0"/>
              <w:snapToGrid w:val="0"/>
              <w:ind w:left="-75" w:right="-75"/>
              <w:jc w:val="both"/>
              <w:rPr>
                <w:rFonts w:ascii="PT Astra Serif" w:hAnsi="PT Astra Serif" w:cs="Arial"/>
                <w:bCs/>
                <w:color w:val="000000"/>
              </w:rPr>
            </w:pPr>
          </w:p>
          <w:p w:rsidR="009912B5" w:rsidRPr="00FA63F5" w:rsidRDefault="009912B5" w:rsidP="00E43097">
            <w:pPr>
              <w:widowControl w:val="0"/>
              <w:autoSpaceDE w:val="0"/>
              <w:snapToGrid w:val="0"/>
              <w:ind w:left="-75" w:right="-75"/>
              <w:jc w:val="both"/>
              <w:rPr>
                <w:rFonts w:ascii="PT Astra Serif" w:hAnsi="PT Astra Serif" w:cs="Arial"/>
                <w:bCs/>
                <w:color w:val="000000"/>
              </w:rPr>
            </w:pPr>
          </w:p>
          <w:p w:rsidR="009912B5" w:rsidRPr="00FA63F5" w:rsidRDefault="009912B5" w:rsidP="00E43097">
            <w:pPr>
              <w:widowControl w:val="0"/>
              <w:autoSpaceDE w:val="0"/>
              <w:snapToGrid w:val="0"/>
              <w:ind w:left="-75" w:right="-75"/>
              <w:jc w:val="both"/>
              <w:rPr>
                <w:rFonts w:ascii="PT Astra Serif" w:hAnsi="PT Astra Serif" w:cs="Arial"/>
                <w:bCs/>
                <w:color w:val="000000"/>
              </w:rPr>
            </w:pPr>
          </w:p>
          <w:p w:rsidR="009912B5" w:rsidRPr="00FA63F5" w:rsidRDefault="009912B5" w:rsidP="00E43097">
            <w:pPr>
              <w:widowControl w:val="0"/>
              <w:autoSpaceDE w:val="0"/>
              <w:snapToGrid w:val="0"/>
              <w:ind w:left="-75" w:right="-75"/>
              <w:jc w:val="both"/>
              <w:rPr>
                <w:rFonts w:ascii="PT Astra Serif" w:hAnsi="PT Astra Serif" w:cs="Arial"/>
                <w:color w:val="000000"/>
              </w:rPr>
            </w:pPr>
          </w:p>
        </w:tc>
        <w:tc>
          <w:tcPr>
            <w:tcW w:w="172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color w:val="000000"/>
              </w:rPr>
            </w:pPr>
            <w:r>
              <w:rPr>
                <w:rFonts w:ascii="PT Astra Serif" w:hAnsi="PT Astra Serif" w:cs="Arial"/>
                <w:b/>
                <w:bCs/>
                <w:color w:val="000000"/>
              </w:rPr>
              <w:t>8500</w:t>
            </w:r>
            <w:r w:rsidRPr="00FA63F5">
              <w:rPr>
                <w:rFonts w:ascii="PT Astra Serif" w:hAnsi="PT Astra Serif" w:cs="Arial"/>
                <w:b/>
                <w:bCs/>
                <w:color w:val="000000"/>
              </w:rPr>
              <w:t>,0</w:t>
            </w:r>
            <w:r>
              <w:rPr>
                <w:rFonts w:ascii="PT Astra Serif" w:hAnsi="PT Astra Serif" w:cs="Arial"/>
                <w:b/>
                <w:bCs/>
                <w:color w:val="000000"/>
              </w:rPr>
              <w:t>7</w:t>
            </w:r>
          </w:p>
          <w:p w:rsidR="009912B5" w:rsidRPr="00FA63F5" w:rsidRDefault="009912B5" w:rsidP="00E43097">
            <w:pPr>
              <w:widowControl w:val="0"/>
              <w:autoSpaceDE w:val="0"/>
              <w:snapToGrid w:val="0"/>
              <w:jc w:val="both"/>
              <w:rPr>
                <w:rFonts w:ascii="PT Astra Serif" w:hAnsi="PT Astra Serif" w:cs="Arial"/>
                <w:bCs/>
                <w:color w:val="000000"/>
              </w:rPr>
            </w:pPr>
          </w:p>
          <w:p w:rsidR="009912B5" w:rsidRPr="00FA63F5" w:rsidRDefault="009912B5" w:rsidP="00E43097">
            <w:pPr>
              <w:widowControl w:val="0"/>
              <w:autoSpaceDE w:val="0"/>
              <w:snapToGrid w:val="0"/>
              <w:jc w:val="both"/>
              <w:rPr>
                <w:rFonts w:ascii="PT Astra Serif" w:hAnsi="PT Astra Serif" w:cs="Arial"/>
                <w:bCs/>
                <w:color w:val="000000"/>
              </w:rPr>
            </w:pPr>
          </w:p>
          <w:p w:rsidR="009912B5" w:rsidRPr="00FA63F5" w:rsidRDefault="009912B5" w:rsidP="00E43097">
            <w:pPr>
              <w:widowControl w:val="0"/>
              <w:autoSpaceDE w:val="0"/>
              <w:snapToGrid w:val="0"/>
              <w:jc w:val="both"/>
              <w:rPr>
                <w:rFonts w:ascii="PT Astra Serif" w:hAnsi="PT Astra Serif" w:cs="Arial"/>
                <w:color w:val="000000"/>
              </w:rPr>
            </w:pP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snapToGrid w:val="0"/>
              <w:jc w:val="center"/>
              <w:rPr>
                <w:rFonts w:ascii="PT Astra Serif" w:hAnsi="PT Astra Serif" w:cs="Arial"/>
                <w:color w:val="000000"/>
              </w:rPr>
            </w:pPr>
            <w:r>
              <w:rPr>
                <w:rFonts w:ascii="PT Astra Serif" w:hAnsi="PT Astra Serif" w:cs="Arial"/>
                <w:b/>
                <w:bCs/>
                <w:color w:val="000000"/>
              </w:rPr>
              <w:t>8500</w:t>
            </w:r>
            <w:r w:rsidRPr="00FA63F5">
              <w:rPr>
                <w:rFonts w:ascii="PT Astra Serif" w:hAnsi="PT Astra Serif" w:cs="Arial"/>
                <w:b/>
                <w:bCs/>
                <w:color w:val="000000"/>
              </w:rPr>
              <w:t>,0</w:t>
            </w:r>
            <w:r>
              <w:rPr>
                <w:rFonts w:ascii="PT Astra Serif" w:hAnsi="PT Astra Serif" w:cs="Arial"/>
                <w:b/>
                <w:bCs/>
                <w:color w:val="000000"/>
              </w:rPr>
              <w:t>2</w:t>
            </w:r>
          </w:p>
          <w:p w:rsidR="009912B5" w:rsidRPr="00FA63F5" w:rsidRDefault="009912B5" w:rsidP="00E43097">
            <w:pPr>
              <w:widowControl w:val="0"/>
              <w:autoSpaceDE w:val="0"/>
              <w:snapToGrid w:val="0"/>
              <w:jc w:val="both"/>
              <w:rPr>
                <w:rFonts w:ascii="PT Astra Serif" w:hAnsi="PT Astra Serif" w:cs="Arial"/>
                <w:bCs/>
                <w:color w:val="000000"/>
              </w:rPr>
            </w:pPr>
          </w:p>
          <w:p w:rsidR="009912B5" w:rsidRPr="00FA63F5" w:rsidRDefault="009912B5" w:rsidP="00E43097">
            <w:pPr>
              <w:widowControl w:val="0"/>
              <w:autoSpaceDE w:val="0"/>
              <w:snapToGrid w:val="0"/>
              <w:jc w:val="both"/>
              <w:rPr>
                <w:rFonts w:ascii="PT Astra Serif" w:hAnsi="PT Astra Serif" w:cs="Arial"/>
                <w:bCs/>
                <w:color w:val="000000"/>
              </w:rPr>
            </w:pPr>
          </w:p>
          <w:p w:rsidR="009912B5" w:rsidRPr="00FA63F5" w:rsidRDefault="009912B5" w:rsidP="00E43097">
            <w:pPr>
              <w:widowControl w:val="0"/>
              <w:autoSpaceDE w:val="0"/>
              <w:snapToGrid w:val="0"/>
              <w:jc w:val="both"/>
              <w:rPr>
                <w:rFonts w:ascii="PT Astra Serif" w:hAnsi="PT Astra Serif" w:cs="Arial"/>
                <w:color w:val="000000"/>
              </w:rPr>
            </w:pPr>
          </w:p>
        </w:tc>
      </w:tr>
    </w:tbl>
    <w:p w:rsidR="009912B5" w:rsidRPr="0081564F" w:rsidRDefault="009912B5" w:rsidP="009912B5">
      <w:pPr>
        <w:spacing w:line="276" w:lineRule="auto"/>
        <w:ind w:firstLine="709"/>
        <w:jc w:val="both"/>
        <w:rPr>
          <w:rFonts w:ascii="PT Astra Serif" w:hAnsi="PT Astra Serif" w:cs="Arial"/>
          <w:bCs/>
          <w:color w:val="000000"/>
        </w:rPr>
      </w:pPr>
      <w:r w:rsidRPr="00FA63F5">
        <w:rPr>
          <w:rFonts w:ascii="PT Astra Serif" w:hAnsi="PT Astra Serif" w:cs="Arial"/>
        </w:rPr>
        <w:t>Объем финансирования подпрограммы «</w:t>
      </w:r>
      <w:r w:rsidRPr="00FA63F5">
        <w:rPr>
          <w:rFonts w:ascii="PT Astra Serif" w:hAnsi="PT Astra Serif" w:cs="Arial"/>
          <w:bCs/>
        </w:rPr>
        <w:t>Материально-техни</w:t>
      </w:r>
      <w:r>
        <w:rPr>
          <w:rFonts w:ascii="PT Astra Serif" w:hAnsi="PT Astra Serif" w:cs="Arial"/>
          <w:bCs/>
        </w:rPr>
        <w:t>ческое обеспечение деятельности</w:t>
      </w:r>
      <w:r w:rsidRPr="00FA63F5">
        <w:rPr>
          <w:rFonts w:ascii="PT Astra Serif" w:hAnsi="PT Astra Serif" w:cs="Arial"/>
          <w:bCs/>
        </w:rPr>
        <w:t xml:space="preserve"> администрации муниципального образования Заокский район на 202</w:t>
      </w:r>
      <w:r>
        <w:rPr>
          <w:rFonts w:ascii="PT Astra Serif" w:hAnsi="PT Astra Serif" w:cs="Arial"/>
          <w:bCs/>
        </w:rPr>
        <w:t>3</w:t>
      </w:r>
      <w:r w:rsidRPr="00FA63F5">
        <w:rPr>
          <w:rFonts w:ascii="PT Astra Serif" w:hAnsi="PT Astra Serif" w:cs="Arial"/>
          <w:bCs/>
        </w:rPr>
        <w:t>-202</w:t>
      </w:r>
      <w:r>
        <w:rPr>
          <w:rFonts w:ascii="PT Astra Serif" w:hAnsi="PT Astra Serif" w:cs="Arial"/>
          <w:bCs/>
        </w:rPr>
        <w:t>5</w:t>
      </w:r>
      <w:r w:rsidRPr="00FA63F5">
        <w:rPr>
          <w:rFonts w:ascii="PT Astra Serif" w:hAnsi="PT Astra Serif" w:cs="Arial"/>
          <w:bCs/>
        </w:rPr>
        <w:t xml:space="preserve"> годы»</w:t>
      </w:r>
      <w:r w:rsidRPr="0081564F">
        <w:rPr>
          <w:rFonts w:ascii="PT Astra Serif" w:hAnsi="PT Astra Serif" w:cs="Arial"/>
        </w:rPr>
        <w:t xml:space="preserve">составит </w:t>
      </w:r>
      <w:r>
        <w:rPr>
          <w:rFonts w:ascii="PT Astra Serif" w:hAnsi="PT Astra Serif" w:cs="Arial"/>
          <w:b/>
          <w:bCs/>
          <w:color w:val="000000"/>
        </w:rPr>
        <w:t xml:space="preserve">42970,00 </w:t>
      </w:r>
      <w:r w:rsidRPr="00FA63F5">
        <w:rPr>
          <w:rFonts w:ascii="PT Astra Serif" w:hAnsi="PT Astra Serif" w:cs="Arial"/>
          <w:color w:val="000000"/>
        </w:rPr>
        <w:t>тыс. рублей, в том числе по годам:</w:t>
      </w:r>
    </w:p>
    <w:p w:rsidR="009912B5" w:rsidRPr="00FA63F5" w:rsidRDefault="009912B5" w:rsidP="009912B5">
      <w:pPr>
        <w:tabs>
          <w:tab w:val="left" w:pos="3340"/>
        </w:tabs>
        <w:spacing w:line="276" w:lineRule="auto"/>
        <w:ind w:firstLine="709"/>
        <w:rPr>
          <w:rFonts w:ascii="PT Astra Serif" w:hAnsi="PT Astra Serif" w:cs="Arial"/>
          <w:b/>
          <w:color w:val="000000"/>
        </w:rPr>
      </w:pPr>
    </w:p>
    <w:tbl>
      <w:tblPr>
        <w:tblW w:w="9356" w:type="dxa"/>
        <w:tblInd w:w="108" w:type="dxa"/>
        <w:tblLayout w:type="fixed"/>
        <w:tblLook w:val="0000"/>
      </w:tblPr>
      <w:tblGrid>
        <w:gridCol w:w="1843"/>
        <w:gridCol w:w="2410"/>
        <w:gridCol w:w="1647"/>
        <w:gridCol w:w="1724"/>
        <w:gridCol w:w="1732"/>
      </w:tblGrid>
      <w:tr w:rsidR="009912B5" w:rsidRPr="00FA63F5" w:rsidTr="00E43097">
        <w:tc>
          <w:tcPr>
            <w:tcW w:w="1843"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snapToGrid w:val="0"/>
              <w:ind w:firstLine="709"/>
              <w:jc w:val="center"/>
              <w:rPr>
                <w:rFonts w:ascii="PT Astra Serif" w:hAnsi="PT Astra Serif" w:cs="Arial"/>
                <w:b/>
                <w:color w:val="000000"/>
              </w:rPr>
            </w:pPr>
          </w:p>
        </w:tc>
        <w:tc>
          <w:tcPr>
            <w:tcW w:w="241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b/>
                <w:color w:val="000000"/>
              </w:rPr>
            </w:pPr>
            <w:r>
              <w:rPr>
                <w:rFonts w:ascii="PT Astra Serif" w:hAnsi="PT Astra Serif" w:cs="Arial"/>
                <w:b/>
                <w:color w:val="000000"/>
              </w:rPr>
              <w:t>Общий объем финансиро</w:t>
            </w:r>
            <w:r w:rsidRPr="00FA63F5">
              <w:rPr>
                <w:rFonts w:ascii="PT Astra Serif" w:hAnsi="PT Astra Serif" w:cs="Arial"/>
                <w:b/>
                <w:color w:val="000000"/>
              </w:rPr>
              <w:t>вания</w:t>
            </w:r>
          </w:p>
        </w:tc>
        <w:tc>
          <w:tcPr>
            <w:tcW w:w="164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b/>
                <w:color w:val="000000"/>
              </w:rPr>
            </w:pPr>
            <w:r>
              <w:rPr>
                <w:rFonts w:ascii="PT Astra Serif" w:hAnsi="PT Astra Serif" w:cs="Arial"/>
                <w:b/>
                <w:color w:val="000000"/>
              </w:rPr>
              <w:t>2023</w:t>
            </w:r>
            <w:r w:rsidRPr="00FA63F5">
              <w:rPr>
                <w:rFonts w:ascii="PT Astra Serif" w:hAnsi="PT Astra Serif" w:cs="Arial"/>
                <w:b/>
                <w:color w:val="000000"/>
              </w:rPr>
              <w:t>г</w:t>
            </w:r>
          </w:p>
        </w:tc>
        <w:tc>
          <w:tcPr>
            <w:tcW w:w="172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b/>
                <w:color w:val="000000"/>
              </w:rPr>
            </w:pPr>
            <w:r>
              <w:rPr>
                <w:rFonts w:ascii="PT Astra Serif" w:hAnsi="PT Astra Serif" w:cs="Arial"/>
                <w:b/>
                <w:color w:val="000000"/>
              </w:rPr>
              <w:t>2024</w:t>
            </w:r>
            <w:r w:rsidRPr="00FA63F5">
              <w:rPr>
                <w:rFonts w:ascii="PT Astra Serif" w:hAnsi="PT Astra Serif" w:cs="Arial"/>
                <w:b/>
                <w:color w:val="000000"/>
              </w:rPr>
              <w:t>г</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b/>
                <w:color w:val="000000"/>
              </w:rPr>
            </w:pPr>
            <w:r>
              <w:rPr>
                <w:rFonts w:ascii="PT Astra Serif" w:hAnsi="PT Astra Serif" w:cs="Arial"/>
                <w:b/>
                <w:color w:val="000000"/>
              </w:rPr>
              <w:t>2025</w:t>
            </w:r>
            <w:r w:rsidRPr="00FA63F5">
              <w:rPr>
                <w:rFonts w:ascii="PT Astra Serif" w:hAnsi="PT Astra Serif" w:cs="Arial"/>
                <w:b/>
                <w:color w:val="000000"/>
              </w:rPr>
              <w:t>г</w:t>
            </w:r>
          </w:p>
        </w:tc>
      </w:tr>
      <w:tr w:rsidR="009912B5" w:rsidRPr="00FA63F5" w:rsidTr="00E43097">
        <w:tc>
          <w:tcPr>
            <w:tcW w:w="1843"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rPr>
                <w:rFonts w:ascii="PT Astra Serif" w:hAnsi="PT Astra Serif" w:cs="Arial"/>
                <w:color w:val="000000"/>
              </w:rPr>
            </w:pPr>
            <w:r w:rsidRPr="00FA63F5">
              <w:rPr>
                <w:rFonts w:ascii="PT Astra Serif" w:hAnsi="PT Astra Serif" w:cs="Arial"/>
                <w:color w:val="000000"/>
              </w:rPr>
              <w:t>Всего, тыс. руб.</w:t>
            </w:r>
          </w:p>
          <w:p w:rsidR="009912B5" w:rsidRPr="00FA63F5" w:rsidRDefault="009912B5" w:rsidP="00E43097">
            <w:pPr>
              <w:tabs>
                <w:tab w:val="left" w:pos="3340"/>
              </w:tabs>
              <w:rPr>
                <w:rFonts w:ascii="PT Astra Serif" w:hAnsi="PT Astra Serif" w:cs="Arial"/>
                <w:color w:val="000000"/>
              </w:rPr>
            </w:pPr>
          </w:p>
        </w:tc>
        <w:tc>
          <w:tcPr>
            <w:tcW w:w="241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ind w:firstLine="709"/>
              <w:jc w:val="both"/>
              <w:rPr>
                <w:rFonts w:ascii="PT Astra Serif" w:hAnsi="PT Astra Serif" w:cs="Arial"/>
                <w:b/>
                <w:color w:val="000000"/>
              </w:rPr>
            </w:pPr>
            <w:r>
              <w:rPr>
                <w:rFonts w:ascii="PT Astra Serif" w:hAnsi="PT Astra Serif" w:cs="Arial"/>
                <w:b/>
                <w:bCs/>
                <w:color w:val="000000"/>
              </w:rPr>
              <w:t>42970,00</w:t>
            </w:r>
          </w:p>
        </w:tc>
        <w:tc>
          <w:tcPr>
            <w:tcW w:w="1647" w:type="dxa"/>
            <w:tcBorders>
              <w:top w:val="single" w:sz="4" w:space="0" w:color="000000"/>
              <w:left w:val="single" w:sz="4" w:space="0" w:color="000000"/>
              <w:bottom w:val="single" w:sz="4" w:space="0" w:color="000000"/>
            </w:tcBorders>
            <w:shd w:val="clear" w:color="auto" w:fill="auto"/>
          </w:tcPr>
          <w:p w:rsidR="009912B5" w:rsidRPr="00BE7998" w:rsidRDefault="009912B5" w:rsidP="00E43097">
            <w:pPr>
              <w:jc w:val="center"/>
              <w:rPr>
                <w:b/>
              </w:rPr>
            </w:pPr>
            <w:r w:rsidRPr="00BE7998">
              <w:rPr>
                <w:b/>
              </w:rPr>
              <w:t>1</w:t>
            </w:r>
            <w:r>
              <w:rPr>
                <w:b/>
              </w:rPr>
              <w:t>4</w:t>
            </w:r>
            <w:r w:rsidRPr="00BE7998">
              <w:rPr>
                <w:b/>
              </w:rPr>
              <w:t>1</w:t>
            </w:r>
            <w:r>
              <w:rPr>
                <w:b/>
              </w:rPr>
              <w:t>4</w:t>
            </w:r>
            <w:r w:rsidRPr="00BE7998">
              <w:rPr>
                <w:b/>
              </w:rPr>
              <w:t>0,00</w:t>
            </w:r>
          </w:p>
        </w:tc>
        <w:tc>
          <w:tcPr>
            <w:tcW w:w="1724" w:type="dxa"/>
            <w:tcBorders>
              <w:top w:val="single" w:sz="4" w:space="0" w:color="000000"/>
              <w:left w:val="single" w:sz="4" w:space="0" w:color="000000"/>
              <w:bottom w:val="single" w:sz="4" w:space="0" w:color="000000"/>
            </w:tcBorders>
            <w:shd w:val="clear" w:color="auto" w:fill="auto"/>
          </w:tcPr>
          <w:p w:rsidR="009912B5" w:rsidRPr="00BE7998" w:rsidRDefault="009912B5" w:rsidP="00E43097">
            <w:pPr>
              <w:jc w:val="center"/>
              <w:rPr>
                <w:b/>
              </w:rPr>
            </w:pPr>
            <w:r w:rsidRPr="00BE7998">
              <w:rPr>
                <w:b/>
              </w:rPr>
              <w:t>1</w:t>
            </w:r>
            <w:r>
              <w:rPr>
                <w:b/>
              </w:rPr>
              <w:t>4</w:t>
            </w:r>
            <w:r w:rsidRPr="00BE7998">
              <w:rPr>
                <w:b/>
              </w:rPr>
              <w:t>4</w:t>
            </w:r>
            <w:r>
              <w:rPr>
                <w:b/>
              </w:rPr>
              <w:t>15</w:t>
            </w:r>
            <w:r w:rsidRPr="00BE7998">
              <w:rPr>
                <w:b/>
              </w:rPr>
              <w:t>,00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9912B5" w:rsidRPr="00BE7998" w:rsidRDefault="009912B5" w:rsidP="00E43097">
            <w:pPr>
              <w:widowControl w:val="0"/>
              <w:autoSpaceDE w:val="0"/>
              <w:snapToGrid w:val="0"/>
              <w:jc w:val="center"/>
              <w:rPr>
                <w:b/>
                <w:color w:val="000000"/>
              </w:rPr>
            </w:pPr>
            <w:r w:rsidRPr="00BE7998">
              <w:rPr>
                <w:b/>
                <w:color w:val="000000"/>
              </w:rPr>
              <w:t>1</w:t>
            </w:r>
            <w:r>
              <w:rPr>
                <w:b/>
                <w:color w:val="000000"/>
              </w:rPr>
              <w:t>4</w:t>
            </w:r>
            <w:r w:rsidRPr="00BE7998">
              <w:rPr>
                <w:b/>
                <w:color w:val="000000"/>
              </w:rPr>
              <w:t>4</w:t>
            </w:r>
            <w:r>
              <w:rPr>
                <w:b/>
                <w:color w:val="000000"/>
              </w:rPr>
              <w:t>15</w:t>
            </w:r>
            <w:r w:rsidRPr="00BE7998">
              <w:rPr>
                <w:b/>
                <w:color w:val="000000"/>
              </w:rPr>
              <w:t>,00</w:t>
            </w:r>
          </w:p>
        </w:tc>
      </w:tr>
      <w:tr w:rsidR="009912B5" w:rsidRPr="00FA63F5" w:rsidTr="00E43097">
        <w:tc>
          <w:tcPr>
            <w:tcW w:w="1843"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rPr>
                <w:rFonts w:ascii="PT Astra Serif" w:hAnsi="PT Astra Serif" w:cs="Arial"/>
                <w:color w:val="000000"/>
              </w:rPr>
            </w:pPr>
            <w:r w:rsidRPr="00FA63F5">
              <w:rPr>
                <w:rFonts w:ascii="PT Astra Serif" w:hAnsi="PT Astra Serif" w:cs="Arial"/>
                <w:color w:val="000000"/>
              </w:rPr>
              <w:t>Бюджет муниципального района тыс.руб.</w:t>
            </w:r>
          </w:p>
          <w:p w:rsidR="009912B5" w:rsidRPr="00FA63F5" w:rsidRDefault="009912B5" w:rsidP="00E43097">
            <w:pPr>
              <w:tabs>
                <w:tab w:val="left" w:pos="3340"/>
              </w:tabs>
              <w:rPr>
                <w:rFonts w:ascii="PT Astra Serif" w:hAnsi="PT Astra Serif" w:cs="Arial"/>
                <w:color w:val="000000"/>
              </w:rPr>
            </w:pPr>
          </w:p>
        </w:tc>
        <w:tc>
          <w:tcPr>
            <w:tcW w:w="2410" w:type="dxa"/>
            <w:tcBorders>
              <w:top w:val="single" w:sz="4" w:space="0" w:color="000000"/>
              <w:left w:val="single" w:sz="4" w:space="0" w:color="000000"/>
              <w:bottom w:val="single" w:sz="4" w:space="0" w:color="000000"/>
            </w:tcBorders>
            <w:shd w:val="clear" w:color="auto" w:fill="auto"/>
          </w:tcPr>
          <w:p w:rsidR="009912B5" w:rsidRPr="0081564F" w:rsidRDefault="009912B5" w:rsidP="00E43097">
            <w:pPr>
              <w:jc w:val="center"/>
              <w:rPr>
                <w:b/>
              </w:rPr>
            </w:pPr>
            <w:r>
              <w:rPr>
                <w:rFonts w:ascii="PT Astra Serif" w:hAnsi="PT Astra Serif" w:cs="Arial"/>
                <w:b/>
                <w:bCs/>
                <w:color w:val="000000"/>
              </w:rPr>
              <w:t>42970,00</w:t>
            </w:r>
          </w:p>
        </w:tc>
        <w:tc>
          <w:tcPr>
            <w:tcW w:w="1647" w:type="dxa"/>
            <w:tcBorders>
              <w:top w:val="single" w:sz="4" w:space="0" w:color="000000"/>
              <w:left w:val="single" w:sz="4" w:space="0" w:color="000000"/>
              <w:bottom w:val="single" w:sz="4" w:space="0" w:color="000000"/>
            </w:tcBorders>
            <w:shd w:val="clear" w:color="auto" w:fill="auto"/>
          </w:tcPr>
          <w:p w:rsidR="009912B5" w:rsidRPr="00BE7998" w:rsidRDefault="009912B5" w:rsidP="00E43097">
            <w:pPr>
              <w:jc w:val="center"/>
              <w:rPr>
                <w:b/>
              </w:rPr>
            </w:pPr>
            <w:r w:rsidRPr="00BE7998">
              <w:rPr>
                <w:b/>
              </w:rPr>
              <w:t>1</w:t>
            </w:r>
            <w:r>
              <w:rPr>
                <w:b/>
              </w:rPr>
              <w:t>4</w:t>
            </w:r>
            <w:r w:rsidRPr="00BE7998">
              <w:rPr>
                <w:b/>
              </w:rPr>
              <w:t>1</w:t>
            </w:r>
            <w:r>
              <w:rPr>
                <w:b/>
              </w:rPr>
              <w:t>4</w:t>
            </w:r>
            <w:r w:rsidRPr="00BE7998">
              <w:rPr>
                <w:b/>
              </w:rPr>
              <w:t>0,00</w:t>
            </w:r>
          </w:p>
        </w:tc>
        <w:tc>
          <w:tcPr>
            <w:tcW w:w="1724" w:type="dxa"/>
            <w:tcBorders>
              <w:top w:val="single" w:sz="4" w:space="0" w:color="000000"/>
              <w:left w:val="single" w:sz="4" w:space="0" w:color="000000"/>
              <w:bottom w:val="single" w:sz="4" w:space="0" w:color="000000"/>
            </w:tcBorders>
            <w:shd w:val="clear" w:color="auto" w:fill="auto"/>
          </w:tcPr>
          <w:p w:rsidR="009912B5" w:rsidRPr="00BE7998" w:rsidRDefault="009912B5" w:rsidP="00E43097">
            <w:pPr>
              <w:jc w:val="center"/>
              <w:rPr>
                <w:b/>
              </w:rPr>
            </w:pPr>
            <w:r w:rsidRPr="00BE7998">
              <w:rPr>
                <w:b/>
              </w:rPr>
              <w:t>1</w:t>
            </w:r>
            <w:r>
              <w:rPr>
                <w:b/>
              </w:rPr>
              <w:t>4</w:t>
            </w:r>
            <w:r w:rsidRPr="00BE7998">
              <w:rPr>
                <w:b/>
              </w:rPr>
              <w:t>4</w:t>
            </w:r>
            <w:r>
              <w:rPr>
                <w:b/>
              </w:rPr>
              <w:t>15</w:t>
            </w:r>
            <w:r w:rsidRPr="00BE7998">
              <w:rPr>
                <w:b/>
              </w:rPr>
              <w:t>,00</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9912B5" w:rsidRPr="00BE7998" w:rsidRDefault="009912B5" w:rsidP="00E43097">
            <w:pPr>
              <w:jc w:val="center"/>
              <w:rPr>
                <w:b/>
              </w:rPr>
            </w:pPr>
            <w:r w:rsidRPr="00BE7998">
              <w:rPr>
                <w:b/>
              </w:rPr>
              <w:t>1</w:t>
            </w:r>
            <w:r>
              <w:rPr>
                <w:b/>
              </w:rPr>
              <w:t>4</w:t>
            </w:r>
            <w:r w:rsidRPr="00BE7998">
              <w:rPr>
                <w:b/>
              </w:rPr>
              <w:t>4</w:t>
            </w:r>
            <w:r>
              <w:rPr>
                <w:b/>
              </w:rPr>
              <w:t>15</w:t>
            </w:r>
            <w:r w:rsidRPr="00BE7998">
              <w:rPr>
                <w:b/>
              </w:rPr>
              <w:t>,00</w:t>
            </w:r>
          </w:p>
        </w:tc>
      </w:tr>
    </w:tbl>
    <w:p w:rsidR="009912B5" w:rsidRDefault="009912B5" w:rsidP="009912B5">
      <w:pPr>
        <w:ind w:firstLine="709"/>
        <w:jc w:val="both"/>
        <w:rPr>
          <w:rFonts w:ascii="PT Astra Serif" w:eastAsia="Arial" w:hAnsi="PT Astra Serif" w:cs="Arial"/>
          <w:b/>
        </w:rPr>
      </w:pPr>
    </w:p>
    <w:p w:rsidR="009912B5" w:rsidRDefault="009912B5" w:rsidP="009912B5">
      <w:pPr>
        <w:ind w:firstLine="709"/>
        <w:jc w:val="both"/>
        <w:rPr>
          <w:rFonts w:ascii="PT Astra Serif" w:eastAsia="Arial" w:hAnsi="PT Astra Serif" w:cs="Arial"/>
          <w:b/>
        </w:rPr>
      </w:pPr>
    </w:p>
    <w:p w:rsidR="009912B5" w:rsidRPr="00FA63F5" w:rsidRDefault="009912B5" w:rsidP="009912B5">
      <w:pPr>
        <w:ind w:firstLine="709"/>
        <w:jc w:val="both"/>
        <w:rPr>
          <w:rFonts w:ascii="PT Astra Serif" w:eastAsia="Arial" w:hAnsi="PT Astra Serif" w:cs="Arial"/>
          <w:b/>
        </w:rPr>
      </w:pPr>
    </w:p>
    <w:p w:rsidR="009912B5" w:rsidRPr="00FA63F5" w:rsidRDefault="009912B5" w:rsidP="009912B5">
      <w:pPr>
        <w:ind w:firstLine="709"/>
        <w:jc w:val="center"/>
        <w:rPr>
          <w:rFonts w:ascii="PT Astra Serif" w:hAnsi="PT Astra Serif" w:cs="Arial"/>
        </w:rPr>
      </w:pPr>
      <w:r w:rsidRPr="00FA63F5">
        <w:rPr>
          <w:rFonts w:ascii="PT Astra Serif" w:eastAsia="Arial" w:hAnsi="PT Astra Serif" w:cs="Arial"/>
          <w:b/>
        </w:rPr>
        <w:lastRenderedPageBreak/>
        <w:t>7</w:t>
      </w:r>
      <w:r w:rsidRPr="00FA63F5">
        <w:rPr>
          <w:rFonts w:ascii="PT Astra Serif" w:hAnsi="PT Astra Serif" w:cs="Arial"/>
          <w:b/>
        </w:rPr>
        <w:t>.Механизм управления</w:t>
      </w:r>
    </w:p>
    <w:p w:rsidR="009912B5" w:rsidRPr="00FA63F5" w:rsidRDefault="009912B5" w:rsidP="009912B5">
      <w:pPr>
        <w:ind w:firstLine="709"/>
        <w:jc w:val="both"/>
        <w:rPr>
          <w:rFonts w:ascii="PT Astra Serif" w:hAnsi="PT Astra Serif" w:cs="Arial"/>
          <w:b/>
        </w:rPr>
      </w:pPr>
    </w:p>
    <w:p w:rsidR="009912B5" w:rsidRPr="00FA63F5" w:rsidRDefault="009912B5" w:rsidP="009912B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Механизм реализации Программы направлен на эффективное планирование хода исполнения основных мероприятий, координацию действий исполнителя Программы, обеспечение контроля исполнения программных мероприятий, проведение мониторинга реализации Программы, выработку решений при возникновении отклонений хода работ от плана мероприятий Программы.</w:t>
      </w:r>
    </w:p>
    <w:p w:rsidR="009912B5" w:rsidRPr="00FA63F5" w:rsidRDefault="009912B5" w:rsidP="009912B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Исполнение Программы организует комитет по земельно-имущественным отношениям муниципального образования Заокский район в пределах установленной компетенции.</w:t>
      </w:r>
    </w:p>
    <w:p w:rsidR="009912B5" w:rsidRPr="00FA63F5" w:rsidRDefault="009912B5" w:rsidP="009912B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В процессе реализации Программы ответственный исполнитель:</w:t>
      </w:r>
    </w:p>
    <w:p w:rsidR="009912B5" w:rsidRPr="00FA63F5" w:rsidRDefault="009912B5" w:rsidP="009912B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-организует реализацию Программы;</w:t>
      </w:r>
    </w:p>
    <w:p w:rsidR="009912B5" w:rsidRPr="00FA63F5" w:rsidRDefault="009912B5" w:rsidP="009912B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-несет ответственность за достижение показателей Программы, а также конечных результатов её реализации;</w:t>
      </w:r>
    </w:p>
    <w:p w:rsidR="009912B5" w:rsidRPr="00FA63F5" w:rsidRDefault="009912B5" w:rsidP="009912B5">
      <w:pPr>
        <w:widowControl w:val="0"/>
        <w:autoSpaceDE w:val="0"/>
        <w:spacing w:line="276" w:lineRule="auto"/>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-готовит предложения о внесении изменений в Программу;</w:t>
      </w:r>
    </w:p>
    <w:p w:rsidR="009912B5" w:rsidRPr="00FA63F5" w:rsidRDefault="009912B5" w:rsidP="009912B5">
      <w:pPr>
        <w:widowControl w:val="0"/>
        <w:autoSpaceDE w:val="0"/>
        <w:spacing w:line="276" w:lineRule="auto"/>
        <w:ind w:firstLine="709"/>
        <w:jc w:val="both"/>
        <w:rPr>
          <w:rFonts w:ascii="PT Astra Serif" w:eastAsia="Arial" w:hAnsi="PT Astra Serif" w:cs="Arial"/>
          <w:lang w:eastAsia="hi-IN" w:bidi="hi-IN"/>
        </w:rPr>
      </w:pPr>
      <w:r w:rsidRPr="00FA63F5">
        <w:rPr>
          <w:rFonts w:ascii="PT Astra Serif" w:hAnsi="PT Astra Serif" w:cs="Arial"/>
          <w:lang w:eastAsia="ru-RU"/>
        </w:rPr>
        <w:t>-составляет совместно с соисполнителями представляет в отдел экономического развития, предпринимательства и сельского хозяйства и финансовое управление отчеты</w:t>
      </w:r>
      <w:r>
        <w:rPr>
          <w:rFonts w:ascii="PT Astra Serif" w:hAnsi="PT Astra Serif" w:cs="Arial"/>
          <w:lang w:eastAsia="ru-RU"/>
        </w:rPr>
        <w:t xml:space="preserve"> об исполнении плана реализации </w:t>
      </w:r>
      <w:r w:rsidRPr="00FA63F5">
        <w:rPr>
          <w:rFonts w:ascii="PT Astra Serif" w:hAnsi="PT Astra Serif" w:cs="Arial"/>
          <w:lang w:eastAsia="ru-RU"/>
        </w:rPr>
        <w:t>на:</w:t>
      </w:r>
    </w:p>
    <w:p w:rsidR="009912B5" w:rsidRPr="00FA63F5" w:rsidRDefault="009912B5" w:rsidP="009912B5">
      <w:pPr>
        <w:suppressAutoHyphens w:val="0"/>
        <w:autoSpaceDE w:val="0"/>
        <w:autoSpaceDN w:val="0"/>
        <w:adjustRightInd w:val="0"/>
        <w:spacing w:line="276" w:lineRule="auto"/>
        <w:ind w:firstLine="720"/>
        <w:jc w:val="both"/>
        <w:rPr>
          <w:rFonts w:ascii="PT Astra Serif" w:hAnsi="PT Astra Serif" w:cs="Arial"/>
          <w:lang w:eastAsia="ru-RU"/>
        </w:rPr>
      </w:pPr>
      <w:r>
        <w:rPr>
          <w:rFonts w:ascii="PT Astra Serif" w:hAnsi="PT Astra Serif" w:cs="Arial"/>
          <w:lang w:eastAsia="ru-RU"/>
        </w:rPr>
        <w:t>1)</w:t>
      </w:r>
      <w:r w:rsidRPr="00FA63F5">
        <w:rPr>
          <w:rFonts w:ascii="PT Astra Serif" w:hAnsi="PT Astra Serif" w:cs="Arial"/>
          <w:lang w:eastAsia="ru-RU"/>
        </w:rPr>
        <w:t>1 апреля - до 15 апреля текущего года;</w:t>
      </w:r>
    </w:p>
    <w:p w:rsidR="009912B5" w:rsidRPr="00FA63F5" w:rsidRDefault="009912B5" w:rsidP="009912B5">
      <w:pPr>
        <w:suppressAutoHyphens w:val="0"/>
        <w:autoSpaceDE w:val="0"/>
        <w:autoSpaceDN w:val="0"/>
        <w:adjustRightInd w:val="0"/>
        <w:spacing w:line="276" w:lineRule="auto"/>
        <w:ind w:firstLine="720"/>
        <w:jc w:val="both"/>
        <w:rPr>
          <w:rFonts w:ascii="PT Astra Serif" w:hAnsi="PT Astra Serif" w:cs="Arial"/>
          <w:lang w:eastAsia="ru-RU"/>
        </w:rPr>
      </w:pPr>
      <w:r>
        <w:rPr>
          <w:rFonts w:ascii="PT Astra Serif" w:hAnsi="PT Astra Serif" w:cs="Arial"/>
          <w:lang w:eastAsia="ru-RU"/>
        </w:rPr>
        <w:t>2)</w:t>
      </w:r>
      <w:r w:rsidRPr="00FA63F5">
        <w:rPr>
          <w:rFonts w:ascii="PT Astra Serif" w:hAnsi="PT Astra Serif" w:cs="Arial"/>
          <w:lang w:eastAsia="ru-RU"/>
        </w:rPr>
        <w:t>1 июля - до 15 июля текущего года;</w:t>
      </w:r>
    </w:p>
    <w:p w:rsidR="009912B5" w:rsidRDefault="009912B5" w:rsidP="009912B5">
      <w:pPr>
        <w:pStyle w:val="1"/>
        <w:numPr>
          <w:ilvl w:val="0"/>
          <w:numId w:val="0"/>
        </w:numPr>
        <w:spacing w:line="276" w:lineRule="auto"/>
        <w:ind w:firstLine="709"/>
        <w:jc w:val="both"/>
        <w:rPr>
          <w:rFonts w:ascii="PT Astra Serif" w:eastAsia="Arial" w:hAnsi="PT Astra Serif" w:cs="Arial"/>
          <w:bCs/>
          <w:sz w:val="24"/>
          <w:lang w:eastAsia="hi-IN" w:bidi="hi-IN"/>
        </w:rPr>
      </w:pPr>
      <w:r>
        <w:rPr>
          <w:rFonts w:ascii="PT Astra Serif" w:hAnsi="PT Astra Serif" w:cs="Arial"/>
          <w:bCs/>
          <w:sz w:val="24"/>
          <w:lang w:eastAsia="ru-RU"/>
        </w:rPr>
        <w:t>3)</w:t>
      </w:r>
      <w:r w:rsidRPr="00FA63F5">
        <w:rPr>
          <w:rFonts w:ascii="PT Astra Serif" w:hAnsi="PT Astra Serif" w:cs="Arial"/>
          <w:bCs/>
          <w:sz w:val="24"/>
          <w:lang w:eastAsia="ru-RU"/>
        </w:rPr>
        <w:t>1 октября - до 15 октября текущего года</w:t>
      </w:r>
      <w:r>
        <w:rPr>
          <w:rFonts w:ascii="PT Astra Serif" w:eastAsia="Arial" w:hAnsi="PT Astra Serif" w:cs="Arial"/>
          <w:bCs/>
          <w:sz w:val="24"/>
          <w:lang w:eastAsia="hi-IN" w:bidi="hi-IN"/>
        </w:rPr>
        <w:t>;</w:t>
      </w:r>
    </w:p>
    <w:p w:rsidR="009912B5" w:rsidRPr="00684D42" w:rsidRDefault="009912B5" w:rsidP="009912B5">
      <w:pPr>
        <w:ind w:firstLine="709"/>
        <w:rPr>
          <w:rFonts w:ascii="PT Astra Serif" w:hAnsi="PT Astra Serif" w:cs="Arial"/>
          <w:bCs/>
          <w:lang w:eastAsia="ru-RU"/>
        </w:rPr>
      </w:pPr>
      <w:r>
        <w:rPr>
          <w:rFonts w:eastAsia="Arial"/>
          <w:lang w:eastAsia="hi-IN" w:bidi="hi-IN"/>
        </w:rPr>
        <w:t>4)</w:t>
      </w:r>
      <w:r>
        <w:rPr>
          <w:rFonts w:ascii="PT Astra Serif" w:hAnsi="PT Astra Serif" w:cs="Arial"/>
          <w:bCs/>
          <w:lang w:eastAsia="ru-RU"/>
        </w:rPr>
        <w:t xml:space="preserve">31 декабря - до 15 </w:t>
      </w:r>
      <w:r w:rsidRPr="00FA63F5">
        <w:rPr>
          <w:rFonts w:ascii="PT Astra Serif" w:hAnsi="PT Astra Serif" w:cs="Arial"/>
          <w:bCs/>
          <w:lang w:eastAsia="ru-RU"/>
        </w:rPr>
        <w:t>я</w:t>
      </w:r>
      <w:r>
        <w:rPr>
          <w:rFonts w:ascii="PT Astra Serif" w:hAnsi="PT Astra Serif" w:cs="Arial"/>
          <w:bCs/>
          <w:lang w:eastAsia="ru-RU"/>
        </w:rPr>
        <w:t>нваря следующего</w:t>
      </w:r>
      <w:r w:rsidRPr="00FA63F5">
        <w:rPr>
          <w:rFonts w:ascii="PT Astra Serif" w:hAnsi="PT Astra Serif" w:cs="Arial"/>
          <w:bCs/>
          <w:lang w:eastAsia="ru-RU"/>
        </w:rPr>
        <w:t xml:space="preserve"> года</w:t>
      </w:r>
      <w:r>
        <w:rPr>
          <w:rFonts w:ascii="PT Astra Serif" w:hAnsi="PT Astra Serif" w:cs="Arial"/>
          <w:bCs/>
          <w:lang w:eastAsia="ru-RU"/>
        </w:rPr>
        <w:t>.</w:t>
      </w:r>
    </w:p>
    <w:p w:rsidR="009912B5" w:rsidRPr="00FA63F5" w:rsidRDefault="009912B5" w:rsidP="009912B5">
      <w:pPr>
        <w:rPr>
          <w:rFonts w:ascii="PT Astra Serif" w:hAnsi="PT Astra Serif"/>
          <w:lang w:eastAsia="hi-IN" w:bidi="hi-IN"/>
        </w:rPr>
      </w:pPr>
    </w:p>
    <w:p w:rsidR="009912B5" w:rsidRPr="00FA63F5" w:rsidRDefault="009912B5" w:rsidP="009912B5">
      <w:pPr>
        <w:jc w:val="center"/>
        <w:rPr>
          <w:rFonts w:ascii="PT Astra Serif" w:hAnsi="PT Astra Serif" w:cs="Arial"/>
        </w:rPr>
      </w:pPr>
      <w:r>
        <w:rPr>
          <w:rFonts w:ascii="PT Astra Serif" w:hAnsi="PT Astra Serif" w:cs="Arial"/>
          <w:b/>
          <w:bCs/>
        </w:rPr>
        <w:t>8.</w:t>
      </w:r>
      <w:r w:rsidRPr="00FA63F5">
        <w:rPr>
          <w:rFonts w:ascii="PT Astra Serif" w:hAnsi="PT Astra Serif" w:cs="Arial"/>
          <w:b/>
          <w:bCs/>
        </w:rPr>
        <w:t>Методика оценки эффективности реализации муниципальной программы</w:t>
      </w:r>
    </w:p>
    <w:p w:rsidR="009912B5" w:rsidRPr="00FA63F5" w:rsidRDefault="009912B5" w:rsidP="009912B5">
      <w:pPr>
        <w:ind w:left="-57" w:firstLine="567"/>
        <w:jc w:val="both"/>
        <w:rPr>
          <w:rFonts w:ascii="PT Astra Serif" w:hAnsi="PT Astra Serif" w:cs="Arial"/>
        </w:rPr>
      </w:pPr>
    </w:p>
    <w:p w:rsidR="009912B5" w:rsidRPr="00FA63F5" w:rsidRDefault="009912B5" w:rsidP="009912B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sidRPr="00FA63F5">
        <w:rPr>
          <w:rFonts w:ascii="PT Astra Serif" w:hAnsi="PT Astra Serif" w:cs="Arial"/>
          <w:bCs/>
          <w:lang w:eastAsia="ru-RU"/>
        </w:rPr>
        <w:t xml:space="preserve">8.1.Оценка эффективности реализации муниципальной программы осуществляется в целях контроля, прогноза достижения результатов реализации и своевременного принятия мер по повышению эффективности расходования бюджетных средств. </w:t>
      </w:r>
    </w:p>
    <w:p w:rsidR="009912B5" w:rsidRPr="00FA63F5" w:rsidRDefault="009912B5" w:rsidP="009912B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Pr>
          <w:rFonts w:ascii="PT Astra Serif" w:hAnsi="PT Astra Serif" w:cs="Arial"/>
          <w:bCs/>
          <w:lang w:eastAsia="ru-RU"/>
        </w:rPr>
        <w:t>8.2.</w:t>
      </w:r>
      <w:r w:rsidRPr="00FA63F5">
        <w:rPr>
          <w:rFonts w:ascii="PT Astra Serif" w:hAnsi="PT Astra Serif" w:cs="Arial"/>
          <w:bCs/>
          <w:lang w:eastAsia="ru-RU"/>
        </w:rPr>
        <w:t xml:space="preserve">Оценка эффективности реализации муниципальных программ ежегодно осуществляется </w:t>
      </w:r>
      <w:r w:rsidRPr="00FA63F5">
        <w:rPr>
          <w:rFonts w:ascii="PT Astra Serif" w:hAnsi="PT Astra Serif" w:cs="Arial"/>
          <w:b/>
          <w:bCs/>
          <w:lang w:eastAsia="ru-RU"/>
        </w:rPr>
        <w:t>финансовым управлением муниципального образования Заокский район</w:t>
      </w:r>
      <w:r w:rsidRPr="00FA63F5">
        <w:rPr>
          <w:rFonts w:ascii="PT Astra Serif" w:hAnsi="PT Astra Serif" w:cs="Arial"/>
          <w:bCs/>
          <w:lang w:eastAsia="ru-RU"/>
        </w:rPr>
        <w:t xml:space="preserve"> на основе годовых отчетов о ходе реализации и об оценке эффективности муниципальной программы с учетом заключения </w:t>
      </w:r>
      <w:r w:rsidRPr="00FA63F5">
        <w:rPr>
          <w:rFonts w:ascii="PT Astra Serif" w:hAnsi="PT Astra Serif" w:cs="Arial"/>
          <w:b/>
          <w:bCs/>
          <w:color w:val="26282F"/>
          <w:lang w:eastAsia="ru-RU"/>
        </w:rPr>
        <w:t>отдела экономического развития, предпринимательства и сельского хозяйства</w:t>
      </w:r>
      <w:r w:rsidRPr="00FA63F5">
        <w:rPr>
          <w:rFonts w:ascii="PT Astra Serif" w:hAnsi="PT Astra Serif" w:cs="Arial"/>
          <w:bCs/>
          <w:lang w:eastAsia="ru-RU"/>
        </w:rPr>
        <w:t>.</w:t>
      </w:r>
    </w:p>
    <w:p w:rsidR="009912B5" w:rsidRPr="00FA63F5" w:rsidRDefault="009912B5" w:rsidP="009912B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sidRPr="00FA63F5">
        <w:rPr>
          <w:rFonts w:ascii="PT Astra Serif" w:hAnsi="PT Astra Serif" w:cs="Arial"/>
          <w:bCs/>
          <w:lang w:eastAsia="ru-RU"/>
        </w:rPr>
        <w:t>8.3.Методика оценки эффективности реализации муниципальной программы (подпрограммы) учитывает необходимость проведения оценок:</w:t>
      </w:r>
    </w:p>
    <w:p w:rsidR="009912B5" w:rsidRPr="00FA63F5" w:rsidRDefault="009912B5" w:rsidP="009912B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Pr>
          <w:rFonts w:ascii="PT Astra Serif" w:hAnsi="PT Astra Serif" w:cs="Arial"/>
          <w:bCs/>
          <w:lang w:eastAsia="ru-RU"/>
        </w:rPr>
        <w:t>1)</w:t>
      </w:r>
      <w:r w:rsidRPr="00FA63F5">
        <w:rPr>
          <w:rFonts w:ascii="PT Astra Serif" w:hAnsi="PT Astra Serif" w:cs="Arial"/>
          <w:bCs/>
          <w:lang w:eastAsia="ru-RU"/>
        </w:rPr>
        <w:t xml:space="preserve">степени достижения целей и решения задач муниципальной программы (подпрограммы). </w:t>
      </w:r>
    </w:p>
    <w:p w:rsidR="009912B5" w:rsidRPr="00FA63F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Оценка степени достижения целей и решения задач муниципальной программы (подпрограммы) определяется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9912B5" w:rsidRPr="00FA63F5" w:rsidRDefault="009912B5" w:rsidP="009912B5">
      <w:pPr>
        <w:widowControl w:val="0"/>
        <w:suppressAutoHyphens w:val="0"/>
        <w:autoSpaceDE w:val="0"/>
        <w:autoSpaceDN w:val="0"/>
        <w:adjustRightInd w:val="0"/>
        <w:spacing w:line="276" w:lineRule="auto"/>
        <w:ind w:left="1751"/>
        <w:contextualSpacing/>
        <w:jc w:val="both"/>
        <w:outlineLvl w:val="0"/>
        <w:rPr>
          <w:rFonts w:ascii="PT Astra Serif" w:hAnsi="PT Astra Serif" w:cs="Arial"/>
          <w:bCs/>
          <w:color w:val="26282F"/>
          <w:lang w:eastAsia="ru-RU"/>
        </w:rPr>
      </w:pPr>
    </w:p>
    <w:p w:rsidR="009912B5" w:rsidRDefault="009912B5" w:rsidP="009912B5">
      <w:pPr>
        <w:widowControl w:val="0"/>
        <w:suppressAutoHyphens w:val="0"/>
        <w:autoSpaceDE w:val="0"/>
        <w:autoSpaceDN w:val="0"/>
        <w:adjustRightInd w:val="0"/>
        <w:spacing w:line="276" w:lineRule="auto"/>
        <w:ind w:left="1751" w:hanging="1184"/>
        <w:contextualSpacing/>
        <w:outlineLvl w:val="0"/>
        <w:rPr>
          <w:rFonts w:ascii="PT Astra Serif" w:hAnsi="PT Astra Serif" w:cs="Arial"/>
          <w:bCs/>
          <w:lang w:eastAsia="ru-RU"/>
        </w:rPr>
      </w:pPr>
      <w:r w:rsidRPr="00FA63F5">
        <w:rPr>
          <w:rFonts w:ascii="PT Astra Serif" w:hAnsi="PT Astra Serif" w:cs="Arial"/>
          <w:bCs/>
          <w:lang w:eastAsia="ru-RU"/>
        </w:rPr>
        <w:t xml:space="preserve">СДЦ = </w:t>
      </w:r>
      <m:oMath>
        <m:f>
          <m:fPr>
            <m:type m:val="skw"/>
            <m:ctrlPr>
              <w:rPr>
                <w:rFonts w:ascii="Cambria Math" w:hAnsi="PT Astra Serif" w:cs="Arial"/>
                <w:i/>
              </w:rPr>
            </m:ctrlPr>
          </m:fPr>
          <m:num>
            <m:nary>
              <m:naryPr>
                <m:chr m:val="∑"/>
                <m:limLoc m:val="undOvr"/>
                <m:ctrlPr>
                  <w:rPr>
                    <w:rFonts w:ascii="Cambria Math" w:hAnsi="PT Astra Serif" w:cs="Arial"/>
                    <w:i/>
                  </w:rPr>
                </m:ctrlPr>
              </m:naryPr>
              <m:sub>
                <m:r>
                  <w:rPr>
                    <w:rFonts w:ascii="Cambria Math" w:hAnsi="Cambria Math" w:cs="Arial"/>
                  </w:rPr>
                  <m:t>i</m:t>
                </m:r>
                <m:r>
                  <w:rPr>
                    <w:rFonts w:ascii="Cambria Math" w:hAnsi="PT Astra Serif" w:cs="Arial"/>
                  </w:rPr>
                  <m:t>=1</m:t>
                </m:r>
              </m:sub>
              <m:sup>
                <m:r>
                  <w:rPr>
                    <w:rFonts w:ascii="Cambria Math" w:hAnsi="Cambria Math" w:cs="Arial"/>
                    <w:lang w:val="en-US"/>
                  </w:rPr>
                  <m:t>n</m:t>
                </m:r>
              </m:sup>
              <m:e>
                <m:sSub>
                  <m:sSubPr>
                    <m:ctrlPr>
                      <w:rPr>
                        <w:rFonts w:ascii="Cambria Math" w:hAnsi="PT Astra Serif" w:cs="Arial"/>
                        <w:i/>
                      </w:rPr>
                    </m:ctrlPr>
                  </m:sSubPr>
                  <m:e>
                    <m:r>
                      <w:rPr>
                        <w:rFonts w:ascii="Cambria Math" w:hAnsi="PT Astra Serif" w:cs="Arial"/>
                      </w:rPr>
                      <m:t>СДЦ</m:t>
                    </m:r>
                  </m:e>
                  <m:sub>
                    <m:r>
                      <w:rPr>
                        <w:rFonts w:ascii="Cambria Math" w:hAnsi="Cambria Math" w:cs="Arial"/>
                        <w:lang w:val="en-US"/>
                      </w:rPr>
                      <m:t>i</m:t>
                    </m:r>
                  </m:sub>
                </m:sSub>
              </m:e>
            </m:nary>
          </m:num>
          <m:den>
            <m:r>
              <w:rPr>
                <w:rFonts w:ascii="Cambria Math" w:hAnsi="Cambria Math" w:cs="Arial"/>
                <w:lang w:val="en-US"/>
              </w:rPr>
              <m:t>n</m:t>
            </m:r>
          </m:den>
        </m:f>
      </m:oMath>
      <w:r w:rsidRPr="00FA63F5">
        <w:rPr>
          <w:rFonts w:ascii="PT Astra Serif" w:hAnsi="PT Astra Serif" w:cs="Arial"/>
          <w:bCs/>
          <w:lang w:eastAsia="ru-RU"/>
        </w:rPr>
        <w:t xml:space="preserve"> ,</w:t>
      </w:r>
    </w:p>
    <w:p w:rsidR="009912B5" w:rsidRPr="00FA63F5" w:rsidRDefault="009912B5" w:rsidP="009912B5">
      <w:pPr>
        <w:widowControl w:val="0"/>
        <w:suppressAutoHyphens w:val="0"/>
        <w:autoSpaceDE w:val="0"/>
        <w:autoSpaceDN w:val="0"/>
        <w:adjustRightInd w:val="0"/>
        <w:spacing w:line="276" w:lineRule="auto"/>
        <w:ind w:left="1751" w:hanging="1042"/>
        <w:contextualSpacing/>
        <w:outlineLvl w:val="0"/>
        <w:rPr>
          <w:rFonts w:ascii="PT Astra Serif" w:hAnsi="PT Astra Serif" w:cs="Arial"/>
          <w:bCs/>
          <w:lang w:eastAsia="ru-RU"/>
        </w:rPr>
      </w:pPr>
      <w:r w:rsidRPr="00FA63F5">
        <w:rPr>
          <w:rFonts w:ascii="PT Astra Serif" w:hAnsi="PT Astra Serif" w:cs="Arial"/>
          <w:bCs/>
          <w:lang w:eastAsia="ru-RU"/>
        </w:rPr>
        <w:t>где</w:t>
      </w:r>
      <w:r>
        <w:rPr>
          <w:rFonts w:ascii="PT Astra Serif" w:hAnsi="PT Astra Serif" w:cs="Arial"/>
          <w:bCs/>
          <w:lang w:eastAsia="ru-RU"/>
        </w:rPr>
        <w:t>:</w:t>
      </w:r>
    </w:p>
    <w:p w:rsidR="009912B5" w:rsidRPr="00FA63F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СДЦ - степень достижения целей (решения задач муниципальной программы);</w:t>
      </w:r>
    </w:p>
    <w:p w:rsidR="009912B5" w:rsidRPr="00FA63F5" w:rsidRDefault="006E6CCA"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m:oMath>
        <m:sSub>
          <m:sSubPr>
            <m:ctrlPr>
              <w:rPr>
                <w:rFonts w:ascii="Cambria Math" w:hAnsi="PT Astra Serif" w:cs="Arial"/>
                <w:i/>
              </w:rPr>
            </m:ctrlPr>
          </m:sSubPr>
          <m:e>
            <m:r>
              <w:rPr>
                <w:rFonts w:ascii="Cambria Math" w:hAnsi="PT Astra Serif" w:cs="Arial"/>
              </w:rPr>
              <m:t>СДЦ</m:t>
            </m:r>
          </m:e>
          <m:sub>
            <m:r>
              <w:rPr>
                <w:rFonts w:ascii="Cambria Math" w:hAnsi="Cambria Math" w:cs="Arial"/>
                <w:lang w:val="en-US"/>
              </w:rPr>
              <m:t>i</m:t>
            </m:r>
          </m:sub>
        </m:sSub>
      </m:oMath>
      <w:r w:rsidR="009912B5" w:rsidRPr="00FA63F5">
        <w:rPr>
          <w:rFonts w:ascii="PT Astra Serif" w:hAnsi="PT Astra Serif" w:cs="Arial"/>
          <w:bCs/>
          <w:lang w:eastAsia="ru-RU"/>
        </w:rPr>
        <w:t xml:space="preserve"> - степень достижения </w:t>
      </w:r>
      <w:r w:rsidR="009912B5" w:rsidRPr="00FA63F5">
        <w:rPr>
          <w:rFonts w:ascii="PT Astra Serif" w:hAnsi="PT Astra Serif" w:cs="Arial"/>
          <w:bCs/>
          <w:lang w:val="en-US" w:eastAsia="ru-RU"/>
        </w:rPr>
        <w:t>i</w:t>
      </w:r>
      <w:r w:rsidR="009912B5" w:rsidRPr="00FA63F5">
        <w:rPr>
          <w:rFonts w:ascii="PT Astra Serif" w:hAnsi="PT Astra Serif" w:cs="Arial"/>
          <w:bCs/>
          <w:lang w:eastAsia="ru-RU"/>
        </w:rPr>
        <w:t>-го целевого индикатора (показателя результатов) муниципальной программы (подпрограммы);</w:t>
      </w:r>
    </w:p>
    <w:p w:rsidR="009912B5" w:rsidRPr="00FA63F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val="en-US" w:eastAsia="ru-RU"/>
        </w:rPr>
        <w:t>n</w:t>
      </w:r>
      <w:r w:rsidRPr="00FA63F5">
        <w:rPr>
          <w:rFonts w:ascii="PT Astra Serif" w:hAnsi="PT Astra Serif" w:cs="Arial"/>
          <w:bCs/>
          <w:lang w:eastAsia="ru-RU"/>
        </w:rPr>
        <w:t xml:space="preserve"> - количество индикаторов (показателей) муниципальной программы (подпрограммы).</w:t>
      </w:r>
    </w:p>
    <w:p w:rsidR="009912B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 xml:space="preserve">-Степень достижения </w:t>
      </w:r>
      <w:r w:rsidRPr="00FA63F5">
        <w:rPr>
          <w:rFonts w:ascii="PT Astra Serif" w:hAnsi="PT Astra Serif" w:cs="Arial"/>
          <w:bCs/>
          <w:lang w:val="en-US" w:eastAsia="ru-RU"/>
        </w:rPr>
        <w:t>i</w:t>
      </w:r>
      <w:r w:rsidRPr="00FA63F5">
        <w:rPr>
          <w:rFonts w:ascii="PT Astra Serif" w:hAnsi="PT Astra Serif" w:cs="Arial"/>
          <w:bCs/>
          <w:lang w:eastAsia="ru-RU"/>
        </w:rPr>
        <w:t>-го целевого индикатора (показателя результатов) муниципальной программы (подпрограммы) (</w:t>
      </w:r>
      <m:oMath>
        <m:sSub>
          <m:sSubPr>
            <m:ctrlPr>
              <w:rPr>
                <w:rFonts w:ascii="Cambria Math" w:hAnsi="PT Astra Serif" w:cs="Arial"/>
                <w:i/>
              </w:rPr>
            </m:ctrlPr>
          </m:sSubPr>
          <m:e>
            <m:r>
              <w:rPr>
                <w:rFonts w:ascii="Cambria Math" w:hAnsi="PT Astra Serif" w:cs="Arial"/>
              </w:rPr>
              <m:t>СДЦ</m:t>
            </m:r>
          </m:e>
          <m:sub>
            <m:r>
              <w:rPr>
                <w:rFonts w:ascii="Cambria Math" w:hAnsi="Cambria Math" w:cs="Arial"/>
                <w:lang w:val="en-US"/>
              </w:rPr>
              <m:t>i</m:t>
            </m:r>
          </m:sub>
        </m:sSub>
      </m:oMath>
      <w:r w:rsidRPr="00FA63F5">
        <w:rPr>
          <w:rFonts w:ascii="PT Astra Serif" w:hAnsi="PT Astra Serif" w:cs="Arial"/>
          <w:bCs/>
          <w:lang w:eastAsia="ru-RU"/>
        </w:rPr>
        <w:t>) может рассчитываться по формуле:</w:t>
      </w:r>
    </w:p>
    <w:p w:rsidR="009912B5" w:rsidRPr="00FA63F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p>
    <w:p w:rsidR="009912B5" w:rsidRDefault="006E6CCA" w:rsidP="009912B5">
      <w:pPr>
        <w:widowControl w:val="0"/>
        <w:suppressAutoHyphens w:val="0"/>
        <w:autoSpaceDE w:val="0"/>
        <w:autoSpaceDN w:val="0"/>
        <w:adjustRightInd w:val="0"/>
        <w:spacing w:line="276" w:lineRule="auto"/>
        <w:ind w:firstLine="567"/>
        <w:contextualSpacing/>
        <w:outlineLvl w:val="0"/>
        <w:rPr>
          <w:rFonts w:ascii="PT Astra Serif" w:hAnsi="PT Astra Serif" w:cs="Arial"/>
          <w:bCs/>
          <w:lang w:eastAsia="ru-RU"/>
        </w:rPr>
      </w:pPr>
      <m:oMath>
        <m:sSub>
          <m:sSubPr>
            <m:ctrlPr>
              <w:rPr>
                <w:rFonts w:ascii="Cambria Math" w:hAnsi="PT Astra Serif" w:cs="Arial"/>
                <w:i/>
              </w:rPr>
            </m:ctrlPr>
          </m:sSubPr>
          <m:e>
            <m:r>
              <w:rPr>
                <w:rFonts w:ascii="Cambria Math" w:hAnsi="PT Astra Serif" w:cs="Arial"/>
              </w:rPr>
              <m:t>СДЦ</m:t>
            </m:r>
          </m:e>
          <m:sub>
            <m:r>
              <w:rPr>
                <w:rFonts w:ascii="Cambria Math" w:hAnsi="Cambria Math" w:cs="Arial"/>
                <w:lang w:val="en-US"/>
              </w:rPr>
              <m:t>i</m:t>
            </m:r>
          </m:sub>
        </m:sSub>
      </m:oMath>
      <w:r w:rsidR="009912B5" w:rsidRPr="00FA63F5">
        <w:rPr>
          <w:rFonts w:ascii="PT Astra Serif" w:hAnsi="PT Astra Serif" w:cs="Arial"/>
          <w:bCs/>
          <w:lang w:eastAsia="ru-RU"/>
        </w:rPr>
        <w:t xml:space="preserve"> =</w:t>
      </w:r>
      <m:oMath>
        <m:f>
          <m:fPr>
            <m:ctrlPr>
              <w:rPr>
                <w:rFonts w:ascii="Cambria Math" w:hAnsi="PT Astra Serif" w:cs="Arial"/>
                <w:i/>
              </w:rPr>
            </m:ctrlPr>
          </m:fPr>
          <m:num>
            <m:sSub>
              <m:sSubPr>
                <m:ctrlPr>
                  <w:rPr>
                    <w:rFonts w:ascii="Cambria Math" w:hAnsi="PT Astra Serif" w:cs="Arial"/>
                    <w:i/>
                  </w:rPr>
                </m:ctrlPr>
              </m:sSubPr>
              <m:e>
                <m:r>
                  <w:rPr>
                    <w:rFonts w:ascii="Cambria Math" w:hAnsi="PT Astra Serif" w:cs="Arial"/>
                  </w:rPr>
                  <m:t>ЗФ</m:t>
                </m:r>
              </m:e>
              <m:sub>
                <m:r>
                  <w:rPr>
                    <w:rFonts w:ascii="Cambria Math" w:hAnsi="Cambria Math" w:cs="Arial"/>
                  </w:rPr>
                  <m:t>i</m:t>
                </m:r>
              </m:sub>
            </m:sSub>
          </m:num>
          <m:den>
            <m:sSub>
              <m:sSubPr>
                <m:ctrlPr>
                  <w:rPr>
                    <w:rFonts w:ascii="Cambria Math" w:hAnsi="PT Astra Serif" w:cs="Arial"/>
                    <w:i/>
                  </w:rPr>
                </m:ctrlPr>
              </m:sSubPr>
              <m:e>
                <m:r>
                  <w:rPr>
                    <w:rFonts w:ascii="Cambria Math" w:hAnsi="PT Astra Serif" w:cs="Arial"/>
                  </w:rPr>
                  <m:t>ЗП</m:t>
                </m:r>
              </m:e>
              <m:sub>
                <m:r>
                  <w:rPr>
                    <w:rFonts w:ascii="Cambria Math" w:hAnsi="Cambria Math" w:cs="Arial"/>
                  </w:rPr>
                  <m:t>i</m:t>
                </m:r>
              </m:sub>
            </m:sSub>
          </m:den>
        </m:f>
      </m:oMath>
      <w:r w:rsidR="009912B5" w:rsidRPr="00FA63F5">
        <w:rPr>
          <w:rFonts w:ascii="PT Astra Serif" w:hAnsi="PT Astra Serif" w:cs="Arial"/>
          <w:bCs/>
          <w:lang w:eastAsia="ru-RU"/>
        </w:rPr>
        <w:t xml:space="preserve">, </w:t>
      </w:r>
    </w:p>
    <w:p w:rsidR="009912B5" w:rsidRPr="00FA63F5" w:rsidRDefault="009912B5" w:rsidP="009912B5">
      <w:pPr>
        <w:widowControl w:val="0"/>
        <w:suppressAutoHyphens w:val="0"/>
        <w:autoSpaceDE w:val="0"/>
        <w:autoSpaceDN w:val="0"/>
        <w:adjustRightInd w:val="0"/>
        <w:spacing w:line="276" w:lineRule="auto"/>
        <w:ind w:firstLine="567"/>
        <w:contextualSpacing/>
        <w:outlineLvl w:val="0"/>
        <w:rPr>
          <w:rFonts w:ascii="PT Astra Serif" w:hAnsi="PT Astra Serif" w:cs="Arial"/>
          <w:bCs/>
          <w:lang w:eastAsia="ru-RU"/>
        </w:rPr>
      </w:pPr>
      <w:r w:rsidRPr="00FA63F5">
        <w:rPr>
          <w:rFonts w:ascii="PT Astra Serif" w:hAnsi="PT Astra Serif" w:cs="Arial"/>
          <w:bCs/>
          <w:lang w:eastAsia="ru-RU"/>
        </w:rPr>
        <w:t>где</w:t>
      </w:r>
      <w:r>
        <w:rPr>
          <w:rFonts w:ascii="PT Astra Serif" w:hAnsi="PT Astra Serif" w:cs="Arial"/>
          <w:bCs/>
          <w:lang w:eastAsia="ru-RU"/>
        </w:rPr>
        <w:t>:</w:t>
      </w:r>
    </w:p>
    <w:p w:rsidR="009912B5" w:rsidRPr="00FA63F5" w:rsidRDefault="006E6CCA"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m:oMath>
        <m:sSub>
          <m:sSubPr>
            <m:ctrlPr>
              <w:rPr>
                <w:rFonts w:ascii="Cambria Math" w:hAnsi="PT Astra Serif" w:cs="Arial"/>
                <w:i/>
              </w:rPr>
            </m:ctrlPr>
          </m:sSubPr>
          <m:e>
            <m:r>
              <w:rPr>
                <w:rFonts w:ascii="Cambria Math" w:hAnsi="PT Astra Serif" w:cs="Arial"/>
              </w:rPr>
              <m:t>ЗФ</m:t>
            </m:r>
          </m:e>
          <m:sub>
            <m:r>
              <w:rPr>
                <w:rFonts w:ascii="Cambria Math" w:hAnsi="Cambria Math" w:cs="Arial"/>
              </w:rPr>
              <m:t>i</m:t>
            </m:r>
          </m:sub>
        </m:sSub>
      </m:oMath>
      <w:r w:rsidR="009912B5" w:rsidRPr="00FA63F5">
        <w:rPr>
          <w:rFonts w:ascii="PT Astra Serif" w:hAnsi="PT Astra Serif" w:cs="Arial"/>
          <w:bCs/>
          <w:lang w:eastAsia="ru-RU"/>
        </w:rPr>
        <w:t xml:space="preserve"> - фактическое значение </w:t>
      </w:r>
      <w:r w:rsidR="009912B5" w:rsidRPr="00FA63F5">
        <w:rPr>
          <w:rFonts w:ascii="PT Astra Serif" w:hAnsi="PT Astra Serif" w:cs="Arial"/>
          <w:bCs/>
          <w:lang w:val="en-US" w:eastAsia="ru-RU"/>
        </w:rPr>
        <w:t>i</w:t>
      </w:r>
      <w:r w:rsidR="009912B5" w:rsidRPr="00FA63F5">
        <w:rPr>
          <w:rFonts w:ascii="PT Astra Serif" w:hAnsi="PT Astra Serif" w:cs="Arial"/>
          <w:bCs/>
          <w:lang w:eastAsia="ru-RU"/>
        </w:rPr>
        <w:t>-го целевого индикатора (показателя результатов) муниципальной программы (подпрограммы);</w:t>
      </w:r>
    </w:p>
    <w:p w:rsidR="009912B5" w:rsidRDefault="006E6CCA"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m:oMath>
        <m:sSub>
          <m:sSubPr>
            <m:ctrlPr>
              <w:rPr>
                <w:rFonts w:ascii="Cambria Math" w:hAnsi="PT Astra Serif" w:cs="Arial"/>
                <w:i/>
              </w:rPr>
            </m:ctrlPr>
          </m:sSubPr>
          <m:e>
            <m:r>
              <w:rPr>
                <w:rFonts w:ascii="Cambria Math" w:hAnsi="PT Astra Serif" w:cs="Arial"/>
              </w:rPr>
              <m:t>ЗП</m:t>
            </m:r>
          </m:e>
          <m:sub>
            <m:r>
              <w:rPr>
                <w:rFonts w:ascii="Cambria Math" w:hAnsi="Cambria Math" w:cs="Arial"/>
              </w:rPr>
              <m:t>i</m:t>
            </m:r>
          </m:sub>
        </m:sSub>
      </m:oMath>
      <w:r w:rsidR="009912B5" w:rsidRPr="00FA63F5">
        <w:rPr>
          <w:rFonts w:ascii="PT Astra Serif" w:hAnsi="PT Astra Serif" w:cs="Arial"/>
          <w:bCs/>
          <w:lang w:eastAsia="ru-RU"/>
        </w:rPr>
        <w:t xml:space="preserve"> - плановое значение </w:t>
      </w:r>
      <w:r w:rsidR="009912B5" w:rsidRPr="00FA63F5">
        <w:rPr>
          <w:rFonts w:ascii="PT Astra Serif" w:hAnsi="PT Astra Serif" w:cs="Arial"/>
          <w:bCs/>
          <w:lang w:val="en-US" w:eastAsia="ru-RU"/>
        </w:rPr>
        <w:t>i</w:t>
      </w:r>
      <w:r w:rsidR="009912B5" w:rsidRPr="00FA63F5">
        <w:rPr>
          <w:rFonts w:ascii="PT Astra Serif" w:hAnsi="PT Astra Serif" w:cs="Arial"/>
          <w:bCs/>
          <w:lang w:eastAsia="ru-RU"/>
        </w:rPr>
        <w:t>-го целевого индикатора (показателя результатов) муниципальной программы (подпрограммы) (для индикаторов (показателей), желаемой тенденцией развития которых является рост значений) или</w:t>
      </w:r>
    </w:p>
    <w:p w:rsidR="009912B5" w:rsidRPr="00FA63F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p>
    <w:p w:rsidR="009912B5" w:rsidRDefault="006E6CCA" w:rsidP="009912B5">
      <w:pPr>
        <w:widowControl w:val="0"/>
        <w:suppressAutoHyphens w:val="0"/>
        <w:autoSpaceDE w:val="0"/>
        <w:autoSpaceDN w:val="0"/>
        <w:adjustRightInd w:val="0"/>
        <w:spacing w:line="276" w:lineRule="auto"/>
        <w:ind w:left="540"/>
        <w:contextualSpacing/>
        <w:outlineLvl w:val="0"/>
        <w:rPr>
          <w:rFonts w:ascii="PT Astra Serif" w:hAnsi="PT Astra Serif" w:cs="Arial"/>
          <w:bCs/>
          <w:lang w:eastAsia="ru-RU"/>
        </w:rPr>
      </w:pPr>
      <m:oMath>
        <m:sSub>
          <m:sSubPr>
            <m:ctrlPr>
              <w:rPr>
                <w:rFonts w:ascii="Cambria Math" w:hAnsi="PT Astra Serif" w:cs="Arial"/>
                <w:i/>
              </w:rPr>
            </m:ctrlPr>
          </m:sSubPr>
          <m:e>
            <m:r>
              <w:rPr>
                <w:rFonts w:ascii="Cambria Math" w:hAnsi="PT Astra Serif" w:cs="Arial"/>
              </w:rPr>
              <m:t>СДЦ</m:t>
            </m:r>
          </m:e>
          <m:sub>
            <m:r>
              <w:rPr>
                <w:rFonts w:ascii="Cambria Math" w:hAnsi="Cambria Math" w:cs="Arial"/>
                <w:lang w:val="en-US"/>
              </w:rPr>
              <m:t>i</m:t>
            </m:r>
          </m:sub>
        </m:sSub>
      </m:oMath>
      <w:r w:rsidR="009912B5" w:rsidRPr="00FA63F5">
        <w:rPr>
          <w:rFonts w:ascii="PT Astra Serif" w:hAnsi="PT Astra Serif" w:cs="Arial"/>
          <w:bCs/>
          <w:lang w:eastAsia="ru-RU"/>
        </w:rPr>
        <w:t xml:space="preserve"> =</w:t>
      </w:r>
      <m:oMath>
        <m:f>
          <m:fPr>
            <m:ctrlPr>
              <w:rPr>
                <w:rFonts w:ascii="Cambria Math" w:hAnsi="PT Astra Serif" w:cs="Arial"/>
                <w:i/>
              </w:rPr>
            </m:ctrlPr>
          </m:fPr>
          <m:num>
            <m:sSub>
              <m:sSubPr>
                <m:ctrlPr>
                  <w:rPr>
                    <w:rFonts w:ascii="Cambria Math" w:hAnsi="PT Astra Serif" w:cs="Arial"/>
                    <w:i/>
                  </w:rPr>
                </m:ctrlPr>
              </m:sSubPr>
              <m:e>
                <m:r>
                  <w:rPr>
                    <w:rFonts w:ascii="Cambria Math" w:hAnsi="PT Astra Serif" w:cs="Arial"/>
                  </w:rPr>
                  <m:t>ЗП</m:t>
                </m:r>
              </m:e>
              <m:sub>
                <m:r>
                  <w:rPr>
                    <w:rFonts w:ascii="Cambria Math" w:hAnsi="Cambria Math" w:cs="Arial"/>
                  </w:rPr>
                  <m:t>i</m:t>
                </m:r>
              </m:sub>
            </m:sSub>
          </m:num>
          <m:den>
            <m:sSub>
              <m:sSubPr>
                <m:ctrlPr>
                  <w:rPr>
                    <w:rFonts w:ascii="Cambria Math" w:hAnsi="PT Astra Serif" w:cs="Arial"/>
                    <w:i/>
                  </w:rPr>
                </m:ctrlPr>
              </m:sSubPr>
              <m:e>
                <m:r>
                  <w:rPr>
                    <w:rFonts w:ascii="Cambria Math" w:hAnsi="PT Astra Serif" w:cs="Arial"/>
                  </w:rPr>
                  <m:t>ЗФ</m:t>
                </m:r>
              </m:e>
              <m:sub>
                <m:r>
                  <w:rPr>
                    <w:rFonts w:ascii="Cambria Math" w:hAnsi="Cambria Math" w:cs="Arial"/>
                  </w:rPr>
                  <m:t>i</m:t>
                </m:r>
              </m:sub>
            </m:sSub>
          </m:den>
        </m:f>
      </m:oMath>
      <w:r w:rsidR="009912B5" w:rsidRPr="00FA63F5">
        <w:rPr>
          <w:rFonts w:ascii="PT Astra Serif" w:hAnsi="PT Astra Serif" w:cs="Arial"/>
          <w:bCs/>
          <w:lang w:eastAsia="ru-RU"/>
        </w:rPr>
        <w:t xml:space="preserve">, </w:t>
      </w:r>
    </w:p>
    <w:p w:rsidR="009912B5" w:rsidRPr="00FA63F5" w:rsidRDefault="009912B5" w:rsidP="009912B5">
      <w:pPr>
        <w:widowControl w:val="0"/>
        <w:suppressAutoHyphens w:val="0"/>
        <w:autoSpaceDE w:val="0"/>
        <w:autoSpaceDN w:val="0"/>
        <w:adjustRightInd w:val="0"/>
        <w:spacing w:line="276" w:lineRule="auto"/>
        <w:ind w:left="540" w:firstLine="27"/>
        <w:contextualSpacing/>
        <w:outlineLvl w:val="0"/>
        <w:rPr>
          <w:rFonts w:ascii="PT Astra Serif" w:hAnsi="PT Astra Serif" w:cs="Arial"/>
          <w:bCs/>
          <w:lang w:eastAsia="ru-RU"/>
        </w:rPr>
      </w:pPr>
      <w:r w:rsidRPr="00FA63F5">
        <w:rPr>
          <w:rFonts w:ascii="PT Astra Serif" w:hAnsi="PT Astra Serif" w:cs="Arial"/>
          <w:bCs/>
          <w:lang w:eastAsia="ru-RU"/>
        </w:rPr>
        <w:t>где</w:t>
      </w:r>
      <w:r>
        <w:rPr>
          <w:rFonts w:ascii="PT Astra Serif" w:hAnsi="PT Astra Serif" w:cs="Arial"/>
          <w:bCs/>
          <w:lang w:eastAsia="ru-RU"/>
        </w:rPr>
        <w:t>:</w:t>
      </w:r>
    </w:p>
    <w:p w:rsidR="009912B5" w:rsidRPr="00FA63F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(для целевых индикаторов (показателей), желаемой тенденцией развития которых является снижение значений);</w:t>
      </w:r>
    </w:p>
    <w:p w:rsidR="009912B5" w:rsidRPr="00FA63F5" w:rsidRDefault="009912B5" w:rsidP="009912B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Pr>
          <w:rFonts w:ascii="PT Astra Serif" w:hAnsi="PT Astra Serif" w:cs="Arial"/>
          <w:bCs/>
          <w:lang w:eastAsia="ru-RU"/>
        </w:rPr>
        <w:t>2)</w:t>
      </w:r>
      <w:r w:rsidRPr="00FA63F5">
        <w:rPr>
          <w:rFonts w:ascii="PT Astra Serif" w:hAnsi="PT Astra Serif" w:cs="Arial"/>
          <w:bCs/>
          <w:lang w:eastAsia="ru-RU"/>
        </w:rPr>
        <w:t>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9912B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w:t>
      </w:r>
      <w:r>
        <w:rPr>
          <w:rFonts w:ascii="PT Astra Serif" w:hAnsi="PT Astra Serif" w:cs="Arial"/>
          <w:bCs/>
          <w:lang w:eastAsia="ru-RU"/>
        </w:rPr>
        <w:t>аммы (подпрограммы) по формуле:</w:t>
      </w:r>
    </w:p>
    <w:p w:rsidR="009912B5" w:rsidRPr="00FA63F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p>
    <w:p w:rsidR="009912B5" w:rsidRDefault="009912B5" w:rsidP="009912B5">
      <w:pPr>
        <w:widowControl w:val="0"/>
        <w:suppressAutoHyphens w:val="0"/>
        <w:autoSpaceDE w:val="0"/>
        <w:autoSpaceDN w:val="0"/>
        <w:adjustRightInd w:val="0"/>
        <w:spacing w:line="276" w:lineRule="auto"/>
        <w:ind w:left="540"/>
        <w:contextualSpacing/>
        <w:outlineLvl w:val="0"/>
        <w:rPr>
          <w:rFonts w:ascii="PT Astra Serif" w:hAnsi="PT Astra Serif" w:cs="Arial"/>
          <w:bCs/>
          <w:lang w:eastAsia="ru-RU"/>
        </w:rPr>
      </w:pPr>
      <w:r w:rsidRPr="00FA63F5">
        <w:rPr>
          <w:rFonts w:ascii="PT Astra Serif" w:hAnsi="PT Astra Serif" w:cs="Arial"/>
          <w:bCs/>
          <w:lang w:eastAsia="ru-RU"/>
        </w:rPr>
        <w:t>УФ =</w:t>
      </w:r>
      <m:oMath>
        <m:f>
          <m:fPr>
            <m:ctrlPr>
              <w:rPr>
                <w:rFonts w:ascii="Cambria Math" w:hAnsi="PT Astra Serif" w:cs="Arial"/>
                <w:i/>
              </w:rPr>
            </m:ctrlPr>
          </m:fPr>
          <m:num>
            <m:r>
              <w:rPr>
                <w:rFonts w:ascii="Cambria Math" w:hAnsi="PT Astra Serif" w:cs="Arial"/>
              </w:rPr>
              <m:t>ФФ</m:t>
            </m:r>
          </m:num>
          <m:den>
            <m:r>
              <w:rPr>
                <w:rFonts w:ascii="Cambria Math" w:hAnsi="PT Astra Serif" w:cs="Arial"/>
              </w:rPr>
              <m:t>ФП</m:t>
            </m:r>
          </m:den>
        </m:f>
      </m:oMath>
      <w:r w:rsidRPr="00FA63F5">
        <w:rPr>
          <w:rFonts w:ascii="PT Astra Serif" w:hAnsi="PT Astra Serif" w:cs="Arial"/>
          <w:bCs/>
          <w:lang w:eastAsia="ru-RU"/>
        </w:rPr>
        <w:t xml:space="preserve">, </w:t>
      </w:r>
    </w:p>
    <w:p w:rsidR="009912B5" w:rsidRPr="00FA63F5" w:rsidRDefault="009912B5" w:rsidP="009912B5">
      <w:pPr>
        <w:widowControl w:val="0"/>
        <w:suppressAutoHyphens w:val="0"/>
        <w:autoSpaceDE w:val="0"/>
        <w:autoSpaceDN w:val="0"/>
        <w:adjustRightInd w:val="0"/>
        <w:spacing w:line="276" w:lineRule="auto"/>
        <w:ind w:left="540"/>
        <w:contextualSpacing/>
        <w:outlineLvl w:val="0"/>
        <w:rPr>
          <w:rFonts w:ascii="PT Astra Serif" w:hAnsi="PT Astra Serif" w:cs="Arial"/>
          <w:bCs/>
          <w:lang w:eastAsia="ru-RU"/>
        </w:rPr>
      </w:pPr>
      <w:r>
        <w:rPr>
          <w:rFonts w:ascii="PT Astra Serif" w:hAnsi="PT Astra Serif" w:cs="Arial"/>
          <w:bCs/>
          <w:lang w:eastAsia="ru-RU"/>
        </w:rPr>
        <w:t>где:</w:t>
      </w:r>
    </w:p>
    <w:p w:rsidR="009912B5" w:rsidRPr="00FA63F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УФ - уровень финансирования реализации муниципа</w:t>
      </w:r>
      <w:r>
        <w:rPr>
          <w:rFonts w:ascii="PT Astra Serif" w:hAnsi="PT Astra Serif" w:cs="Arial"/>
          <w:bCs/>
          <w:lang w:eastAsia="ru-RU"/>
        </w:rPr>
        <w:t>льной программы (подпрограммы);</w:t>
      </w:r>
    </w:p>
    <w:p w:rsidR="009912B5" w:rsidRPr="00FA63F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ФФ - фактический объем расходов на реализацию муниципальной программы (подпрограммы) за отчетный год;</w:t>
      </w:r>
    </w:p>
    <w:p w:rsidR="009912B5" w:rsidRPr="00FA63F5" w:rsidRDefault="009912B5" w:rsidP="009912B5">
      <w:pPr>
        <w:widowControl w:val="0"/>
        <w:suppressAutoHyphens w:val="0"/>
        <w:autoSpaceDE w:val="0"/>
        <w:autoSpaceDN w:val="0"/>
        <w:adjustRightInd w:val="0"/>
        <w:spacing w:line="276" w:lineRule="auto"/>
        <w:contextualSpacing/>
        <w:jc w:val="both"/>
        <w:outlineLvl w:val="0"/>
        <w:rPr>
          <w:rFonts w:ascii="PT Astra Serif" w:hAnsi="PT Astra Serif" w:cs="Arial"/>
          <w:bCs/>
          <w:lang w:eastAsia="ru-RU"/>
        </w:rPr>
      </w:pPr>
      <w:r w:rsidRPr="00FA63F5">
        <w:rPr>
          <w:rFonts w:ascii="PT Astra Serif" w:hAnsi="PT Astra Serif" w:cs="Arial"/>
          <w:bCs/>
          <w:lang w:eastAsia="ru-RU"/>
        </w:rPr>
        <w:t>ФП – плановый объем расходов на реализацию муниципальной программы (подпрограммы) в отчетном году.</w:t>
      </w:r>
    </w:p>
    <w:p w:rsidR="009912B5" w:rsidRPr="00FA63F5" w:rsidRDefault="009912B5" w:rsidP="009912B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lang w:eastAsia="ru-RU"/>
        </w:rPr>
      </w:pPr>
      <w:r>
        <w:rPr>
          <w:rFonts w:ascii="PT Astra Serif" w:hAnsi="PT Astra Serif" w:cs="Arial"/>
          <w:bCs/>
          <w:lang w:eastAsia="ru-RU"/>
        </w:rPr>
        <w:t>3)</w:t>
      </w:r>
      <w:r w:rsidRPr="00FA63F5">
        <w:rPr>
          <w:rFonts w:ascii="PT Astra Serif" w:hAnsi="PT Astra Serif" w:cs="Arial"/>
          <w:bCs/>
          <w:lang w:eastAsia="ru-RU"/>
        </w:rPr>
        <w:t>Эффективность реализации муниципальной программы (подпрограммы) (ЭП) рассчитывается по следующей формуле:</w:t>
      </w:r>
    </w:p>
    <w:p w:rsidR="009912B5" w:rsidRPr="00FA63F5" w:rsidRDefault="009912B5" w:rsidP="009912B5">
      <w:pPr>
        <w:widowControl w:val="0"/>
        <w:suppressAutoHyphens w:val="0"/>
        <w:autoSpaceDE w:val="0"/>
        <w:autoSpaceDN w:val="0"/>
        <w:adjustRightInd w:val="0"/>
        <w:spacing w:line="276" w:lineRule="auto"/>
        <w:ind w:left="1751"/>
        <w:contextualSpacing/>
        <w:jc w:val="both"/>
        <w:outlineLvl w:val="0"/>
        <w:rPr>
          <w:rFonts w:ascii="PT Astra Serif" w:hAnsi="PT Astra Serif" w:cs="Arial"/>
          <w:bCs/>
          <w:lang w:eastAsia="ru-RU"/>
        </w:rPr>
      </w:pPr>
    </w:p>
    <w:p w:rsidR="009912B5" w:rsidRPr="00FA63F5" w:rsidRDefault="009912B5" w:rsidP="009912B5">
      <w:pPr>
        <w:widowControl w:val="0"/>
        <w:suppressAutoHyphens w:val="0"/>
        <w:autoSpaceDE w:val="0"/>
        <w:autoSpaceDN w:val="0"/>
        <w:adjustRightInd w:val="0"/>
        <w:spacing w:line="276" w:lineRule="auto"/>
        <w:ind w:left="540"/>
        <w:contextualSpacing/>
        <w:outlineLvl w:val="0"/>
        <w:rPr>
          <w:rFonts w:ascii="PT Astra Serif" w:hAnsi="PT Astra Serif" w:cs="Arial"/>
          <w:bCs/>
          <w:lang w:eastAsia="ru-RU"/>
        </w:rPr>
      </w:pPr>
      <w:r w:rsidRPr="00FA63F5">
        <w:rPr>
          <w:rFonts w:ascii="PT Astra Serif" w:hAnsi="PT Astra Serif" w:cs="Arial"/>
          <w:bCs/>
          <w:lang w:eastAsia="ru-RU"/>
        </w:rPr>
        <w:t xml:space="preserve">ЭП = </w:t>
      </w:r>
      <m:oMath>
        <m:r>
          <w:rPr>
            <w:rFonts w:ascii="Cambria Math" w:hAnsi="PT Astra Serif" w:cs="Arial"/>
          </w:rPr>
          <m:t>СДП×УФ</m:t>
        </m:r>
        <m:r>
          <w:rPr>
            <w:rFonts w:ascii="Cambria Math" w:hAnsi="PT Astra Serif" w:cs="Arial"/>
          </w:rPr>
          <m:t>.</m:t>
        </m:r>
      </m:oMath>
    </w:p>
    <w:p w:rsidR="009912B5" w:rsidRPr="00FA63F5" w:rsidRDefault="009912B5" w:rsidP="009912B5">
      <w:pPr>
        <w:widowControl w:val="0"/>
        <w:suppressAutoHyphens w:val="0"/>
        <w:autoSpaceDE w:val="0"/>
        <w:autoSpaceDN w:val="0"/>
        <w:adjustRightInd w:val="0"/>
        <w:spacing w:line="276" w:lineRule="auto"/>
        <w:contextualSpacing/>
        <w:rPr>
          <w:rFonts w:ascii="PT Astra Serif" w:hAnsi="PT Astra Serif" w:cs="Arial"/>
          <w:lang w:eastAsia="ru-RU"/>
        </w:rPr>
      </w:pPr>
    </w:p>
    <w:p w:rsidR="009912B5" w:rsidRDefault="009912B5" w:rsidP="009912B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color w:val="26282F"/>
          <w:lang w:eastAsia="ru-RU"/>
        </w:rPr>
      </w:pPr>
      <w:r>
        <w:rPr>
          <w:rFonts w:ascii="PT Astra Serif" w:hAnsi="PT Astra Serif" w:cs="Arial"/>
          <w:bCs/>
          <w:color w:val="26282F"/>
          <w:lang w:eastAsia="ru-RU"/>
        </w:rPr>
        <w:t>8.4.</w:t>
      </w:r>
      <w:r w:rsidRPr="00FA63F5">
        <w:rPr>
          <w:rFonts w:ascii="PT Astra Serif" w:hAnsi="PT Astra Serif" w:cs="Arial"/>
          <w:bCs/>
          <w:color w:val="26282F"/>
          <w:lang w:eastAsia="ru-RU"/>
        </w:rPr>
        <w:t xml:space="preserve">По результатам ежегодной оценки эффективности реализации муниципальных программ </w:t>
      </w:r>
      <w:r w:rsidRPr="00FA63F5">
        <w:rPr>
          <w:rFonts w:ascii="PT Astra Serif" w:hAnsi="PT Astra Serif" w:cs="Arial"/>
          <w:b/>
          <w:bCs/>
          <w:color w:val="26282F"/>
          <w:lang w:eastAsia="ru-RU"/>
        </w:rPr>
        <w:t>отдел экономического развития, предпринимательства и сельского хозяйства</w:t>
      </w:r>
      <w:r w:rsidRPr="00FA63F5">
        <w:rPr>
          <w:rFonts w:ascii="PT Astra Serif" w:hAnsi="PT Astra Serif" w:cs="Arial"/>
          <w:bCs/>
          <w:color w:val="26282F"/>
          <w:lang w:eastAsia="ru-RU"/>
        </w:rPr>
        <w:t xml:space="preserve"> составляет рейтинг эффективности муниципальных программ в отчетном году и присваивает муниципальным программам соответствующие ранги:</w:t>
      </w:r>
    </w:p>
    <w:p w:rsidR="009912B5" w:rsidRDefault="009912B5" w:rsidP="009912B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color w:val="26282F"/>
          <w:lang w:eastAsia="ru-RU"/>
        </w:rPr>
      </w:pPr>
    </w:p>
    <w:p w:rsidR="009912B5" w:rsidRPr="00FA63F5" w:rsidRDefault="009912B5" w:rsidP="009912B5">
      <w:pPr>
        <w:widowControl w:val="0"/>
        <w:suppressAutoHyphens w:val="0"/>
        <w:autoSpaceDE w:val="0"/>
        <w:autoSpaceDN w:val="0"/>
        <w:adjustRightInd w:val="0"/>
        <w:spacing w:line="276" w:lineRule="auto"/>
        <w:ind w:firstLine="709"/>
        <w:contextualSpacing/>
        <w:jc w:val="both"/>
        <w:outlineLvl w:val="0"/>
        <w:rPr>
          <w:rFonts w:ascii="PT Astra Serif" w:hAnsi="PT Astra Serif" w:cs="Arial"/>
          <w:bCs/>
          <w:color w:val="26282F"/>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82"/>
        <w:gridCol w:w="4056"/>
        <w:gridCol w:w="1418"/>
      </w:tblGrid>
      <w:tr w:rsidR="009912B5" w:rsidRPr="00FA63F5" w:rsidTr="00E43097">
        <w:tc>
          <w:tcPr>
            <w:tcW w:w="3882" w:type="dxa"/>
          </w:tcPr>
          <w:p w:rsidR="009912B5" w:rsidRPr="00FA63F5" w:rsidRDefault="009912B5" w:rsidP="00E43097">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lastRenderedPageBreak/>
              <w:t>Уровень эффективности реализации муниципальной программы</w:t>
            </w:r>
          </w:p>
        </w:tc>
        <w:tc>
          <w:tcPr>
            <w:tcW w:w="4056" w:type="dxa"/>
          </w:tcPr>
          <w:p w:rsidR="009912B5" w:rsidRPr="00FA63F5" w:rsidRDefault="009912B5" w:rsidP="00E43097">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Численное значение эффективности реализации муниципальной программы (ЭП)</w:t>
            </w:r>
          </w:p>
        </w:tc>
        <w:tc>
          <w:tcPr>
            <w:tcW w:w="1418" w:type="dxa"/>
          </w:tcPr>
          <w:p w:rsidR="009912B5" w:rsidRPr="00FA63F5" w:rsidRDefault="009912B5" w:rsidP="00E43097">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Ранг</w:t>
            </w:r>
          </w:p>
        </w:tc>
      </w:tr>
      <w:tr w:rsidR="009912B5" w:rsidRPr="00FA63F5" w:rsidTr="00E43097">
        <w:tc>
          <w:tcPr>
            <w:tcW w:w="3882" w:type="dxa"/>
          </w:tcPr>
          <w:p w:rsidR="009912B5" w:rsidRPr="00FA63F5" w:rsidRDefault="009912B5" w:rsidP="00E43097">
            <w:pPr>
              <w:suppressAutoHyphens w:val="0"/>
              <w:contextualSpacing/>
              <w:rPr>
                <w:rFonts w:ascii="PT Astra Serif" w:hAnsi="PT Astra Serif" w:cs="Arial"/>
                <w:color w:val="052635"/>
                <w:lang w:eastAsia="ru-RU"/>
              </w:rPr>
            </w:pPr>
            <w:r w:rsidRPr="00FA63F5">
              <w:rPr>
                <w:rFonts w:ascii="PT Astra Serif" w:hAnsi="PT Astra Serif" w:cs="Arial"/>
                <w:color w:val="052635"/>
                <w:lang w:eastAsia="ru-RU"/>
              </w:rPr>
              <w:t>Неэффективная</w:t>
            </w:r>
          </w:p>
        </w:tc>
        <w:tc>
          <w:tcPr>
            <w:tcW w:w="4056" w:type="dxa"/>
          </w:tcPr>
          <w:p w:rsidR="009912B5" w:rsidRPr="00FA63F5" w:rsidRDefault="009912B5" w:rsidP="00E43097">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менее 0,5</w:t>
            </w:r>
          </w:p>
        </w:tc>
        <w:tc>
          <w:tcPr>
            <w:tcW w:w="1418" w:type="dxa"/>
          </w:tcPr>
          <w:p w:rsidR="009912B5" w:rsidRPr="00FA63F5" w:rsidRDefault="009912B5" w:rsidP="00E43097">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четвертый</w:t>
            </w:r>
          </w:p>
        </w:tc>
      </w:tr>
      <w:tr w:rsidR="009912B5" w:rsidRPr="00FA63F5" w:rsidTr="00E43097">
        <w:tc>
          <w:tcPr>
            <w:tcW w:w="3882" w:type="dxa"/>
          </w:tcPr>
          <w:p w:rsidR="009912B5" w:rsidRPr="00FA63F5" w:rsidRDefault="009912B5" w:rsidP="00E43097">
            <w:pPr>
              <w:suppressAutoHyphens w:val="0"/>
              <w:contextualSpacing/>
              <w:rPr>
                <w:rFonts w:ascii="PT Astra Serif" w:hAnsi="PT Astra Serif" w:cs="Arial"/>
                <w:color w:val="052635"/>
                <w:lang w:eastAsia="ru-RU"/>
              </w:rPr>
            </w:pPr>
            <w:r w:rsidRPr="00FA63F5">
              <w:rPr>
                <w:rFonts w:ascii="PT Astra Serif" w:hAnsi="PT Astra Serif" w:cs="Arial"/>
                <w:color w:val="052635"/>
                <w:lang w:eastAsia="ru-RU"/>
              </w:rPr>
              <w:t>Уровень эффективности удовлетворительный</w:t>
            </w:r>
          </w:p>
        </w:tc>
        <w:tc>
          <w:tcPr>
            <w:tcW w:w="4056" w:type="dxa"/>
          </w:tcPr>
          <w:p w:rsidR="009912B5" w:rsidRPr="00FA63F5" w:rsidRDefault="009912B5" w:rsidP="00E43097">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0,5 - 0,79</w:t>
            </w:r>
          </w:p>
        </w:tc>
        <w:tc>
          <w:tcPr>
            <w:tcW w:w="1418" w:type="dxa"/>
          </w:tcPr>
          <w:p w:rsidR="009912B5" w:rsidRPr="00FA63F5" w:rsidRDefault="009912B5" w:rsidP="00E43097">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третий</w:t>
            </w:r>
          </w:p>
        </w:tc>
      </w:tr>
      <w:tr w:rsidR="009912B5" w:rsidRPr="00FA63F5" w:rsidTr="00E43097">
        <w:tc>
          <w:tcPr>
            <w:tcW w:w="3882" w:type="dxa"/>
          </w:tcPr>
          <w:p w:rsidR="009912B5" w:rsidRPr="00FA63F5" w:rsidRDefault="009912B5" w:rsidP="00E43097">
            <w:pPr>
              <w:suppressAutoHyphens w:val="0"/>
              <w:contextualSpacing/>
              <w:rPr>
                <w:rFonts w:ascii="PT Astra Serif" w:hAnsi="PT Astra Serif" w:cs="Arial"/>
                <w:color w:val="052635"/>
                <w:lang w:eastAsia="ru-RU"/>
              </w:rPr>
            </w:pPr>
            <w:r w:rsidRPr="00FA63F5">
              <w:rPr>
                <w:rFonts w:ascii="PT Astra Serif" w:hAnsi="PT Astra Serif" w:cs="Arial"/>
                <w:color w:val="052635"/>
                <w:lang w:eastAsia="ru-RU"/>
              </w:rPr>
              <w:t>Эффективная</w:t>
            </w:r>
          </w:p>
        </w:tc>
        <w:tc>
          <w:tcPr>
            <w:tcW w:w="4056" w:type="dxa"/>
          </w:tcPr>
          <w:p w:rsidR="009912B5" w:rsidRPr="00FA63F5" w:rsidRDefault="009912B5" w:rsidP="00E43097">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0,8 - 1</w:t>
            </w:r>
          </w:p>
        </w:tc>
        <w:tc>
          <w:tcPr>
            <w:tcW w:w="1418" w:type="dxa"/>
          </w:tcPr>
          <w:p w:rsidR="009912B5" w:rsidRPr="00FA63F5" w:rsidRDefault="009912B5" w:rsidP="00E43097">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второй</w:t>
            </w:r>
          </w:p>
        </w:tc>
      </w:tr>
      <w:tr w:rsidR="009912B5" w:rsidRPr="00FA63F5" w:rsidTr="00E43097">
        <w:tc>
          <w:tcPr>
            <w:tcW w:w="3882" w:type="dxa"/>
          </w:tcPr>
          <w:p w:rsidR="009912B5" w:rsidRPr="00FA63F5" w:rsidRDefault="009912B5" w:rsidP="00E43097">
            <w:pPr>
              <w:suppressAutoHyphens w:val="0"/>
              <w:contextualSpacing/>
              <w:rPr>
                <w:rFonts w:ascii="PT Astra Serif" w:hAnsi="PT Astra Serif" w:cs="Arial"/>
                <w:color w:val="052635"/>
                <w:lang w:eastAsia="ru-RU"/>
              </w:rPr>
            </w:pPr>
            <w:r w:rsidRPr="00FA63F5">
              <w:rPr>
                <w:rFonts w:ascii="PT Astra Serif" w:hAnsi="PT Astra Serif" w:cs="Arial"/>
                <w:color w:val="052635"/>
                <w:lang w:eastAsia="ru-RU"/>
              </w:rPr>
              <w:t>Высокоэффективная</w:t>
            </w:r>
          </w:p>
        </w:tc>
        <w:tc>
          <w:tcPr>
            <w:tcW w:w="4056" w:type="dxa"/>
          </w:tcPr>
          <w:p w:rsidR="009912B5" w:rsidRPr="00FA63F5" w:rsidRDefault="009912B5" w:rsidP="00E43097">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более 1</w:t>
            </w:r>
          </w:p>
        </w:tc>
        <w:tc>
          <w:tcPr>
            <w:tcW w:w="1418" w:type="dxa"/>
          </w:tcPr>
          <w:p w:rsidR="009912B5" w:rsidRPr="00FA63F5" w:rsidRDefault="009912B5" w:rsidP="00E43097">
            <w:pPr>
              <w:suppressAutoHyphens w:val="0"/>
              <w:contextualSpacing/>
              <w:jc w:val="center"/>
              <w:rPr>
                <w:rFonts w:ascii="PT Astra Serif" w:hAnsi="PT Astra Serif" w:cs="Arial"/>
                <w:color w:val="052635"/>
                <w:lang w:eastAsia="ru-RU"/>
              </w:rPr>
            </w:pPr>
            <w:r w:rsidRPr="00FA63F5">
              <w:rPr>
                <w:rFonts w:ascii="PT Astra Serif" w:hAnsi="PT Astra Serif" w:cs="Arial"/>
                <w:color w:val="052635"/>
                <w:lang w:eastAsia="ru-RU"/>
              </w:rPr>
              <w:t>первый</w:t>
            </w:r>
          </w:p>
        </w:tc>
      </w:tr>
    </w:tbl>
    <w:p w:rsidR="009912B5" w:rsidRPr="00FA63F5" w:rsidRDefault="009912B5" w:rsidP="009912B5">
      <w:pPr>
        <w:widowControl w:val="0"/>
        <w:suppressAutoHyphens w:val="0"/>
        <w:autoSpaceDE w:val="0"/>
        <w:autoSpaceDN w:val="0"/>
        <w:adjustRightInd w:val="0"/>
        <w:ind w:firstLine="851"/>
        <w:jc w:val="both"/>
        <w:rPr>
          <w:rFonts w:ascii="PT Astra Serif" w:hAnsi="PT Astra Serif" w:cs="Arial"/>
          <w:lang w:eastAsia="ru-RU"/>
        </w:rPr>
      </w:pPr>
    </w:p>
    <w:p w:rsidR="009912B5" w:rsidRPr="00FA63F5" w:rsidRDefault="009912B5" w:rsidP="009912B5">
      <w:pPr>
        <w:widowControl w:val="0"/>
        <w:suppressAutoHyphens w:val="0"/>
        <w:autoSpaceDE w:val="0"/>
        <w:autoSpaceDN w:val="0"/>
        <w:adjustRightInd w:val="0"/>
        <w:jc w:val="center"/>
        <w:rPr>
          <w:rFonts w:ascii="PT Astra Serif" w:hAnsi="PT Astra Serif" w:cs="Arial"/>
          <w:lang w:eastAsia="ru-RU"/>
        </w:rPr>
      </w:pPr>
    </w:p>
    <w:p w:rsidR="009912B5" w:rsidRPr="00FA63F5" w:rsidRDefault="009912B5" w:rsidP="009912B5">
      <w:pPr>
        <w:widowControl w:val="0"/>
        <w:suppressAutoHyphens w:val="0"/>
        <w:autoSpaceDE w:val="0"/>
        <w:autoSpaceDN w:val="0"/>
        <w:adjustRightInd w:val="0"/>
        <w:jc w:val="center"/>
        <w:rPr>
          <w:rFonts w:ascii="PT Astra Serif" w:hAnsi="PT Astra Serif" w:cs="Arial"/>
          <w:lang w:eastAsia="ru-RU"/>
        </w:rPr>
        <w:sectPr w:rsidR="009912B5" w:rsidRPr="00FA63F5" w:rsidSect="00C03145">
          <w:pgSz w:w="11906" w:h="16838"/>
          <w:pgMar w:top="1134" w:right="850" w:bottom="1134" w:left="1701" w:header="709" w:footer="709" w:gutter="0"/>
          <w:cols w:space="720"/>
          <w:docGrid w:linePitch="326"/>
        </w:sectPr>
      </w:pPr>
    </w:p>
    <w:tbl>
      <w:tblPr>
        <w:tblW w:w="0" w:type="auto"/>
        <w:tblLayout w:type="fixed"/>
        <w:tblLook w:val="0000"/>
      </w:tblPr>
      <w:tblGrid>
        <w:gridCol w:w="4785"/>
        <w:gridCol w:w="4679"/>
      </w:tblGrid>
      <w:tr w:rsidR="009912B5" w:rsidRPr="00FA63F5" w:rsidTr="00E43097">
        <w:tc>
          <w:tcPr>
            <w:tcW w:w="4785" w:type="dxa"/>
            <w:shd w:val="clear" w:color="auto" w:fill="auto"/>
          </w:tcPr>
          <w:p w:rsidR="009912B5" w:rsidRPr="00FA63F5" w:rsidRDefault="009912B5" w:rsidP="00E43097">
            <w:pPr>
              <w:snapToGrid w:val="0"/>
              <w:rPr>
                <w:rFonts w:ascii="PT Astra Serif" w:hAnsi="PT Astra Serif" w:cs="Arial"/>
              </w:rPr>
            </w:pPr>
          </w:p>
        </w:tc>
        <w:tc>
          <w:tcPr>
            <w:tcW w:w="4679" w:type="dxa"/>
            <w:shd w:val="clear" w:color="auto" w:fill="auto"/>
          </w:tcPr>
          <w:p w:rsidR="009912B5" w:rsidRPr="006211A1" w:rsidRDefault="009912B5" w:rsidP="00E43097">
            <w:pPr>
              <w:pStyle w:val="1"/>
              <w:numPr>
                <w:ilvl w:val="0"/>
                <w:numId w:val="0"/>
              </w:numPr>
              <w:ind w:left="420"/>
              <w:jc w:val="right"/>
              <w:rPr>
                <w:rFonts w:ascii="PT Astra Serif" w:hAnsi="PT Astra Serif" w:cs="Arial"/>
                <w:sz w:val="24"/>
              </w:rPr>
            </w:pPr>
            <w:r w:rsidRPr="006211A1">
              <w:rPr>
                <w:rFonts w:ascii="PT Astra Serif" w:hAnsi="PT Astra Serif" w:cs="Arial"/>
                <w:sz w:val="24"/>
              </w:rPr>
              <w:t>Приложение №1</w:t>
            </w:r>
          </w:p>
          <w:p w:rsidR="009912B5" w:rsidRPr="00FA63F5" w:rsidRDefault="009912B5" w:rsidP="00E43097">
            <w:pPr>
              <w:jc w:val="right"/>
              <w:rPr>
                <w:rFonts w:ascii="PT Astra Serif" w:hAnsi="PT Astra Serif" w:cs="Arial"/>
              </w:rPr>
            </w:pPr>
            <w:r w:rsidRPr="00FA63F5">
              <w:rPr>
                <w:rFonts w:ascii="PT Astra Serif" w:hAnsi="PT Astra Serif" w:cs="Arial"/>
              </w:rPr>
              <w:t>к МЦП по управлению</w:t>
            </w:r>
          </w:p>
          <w:p w:rsidR="009912B5" w:rsidRPr="00FA63F5" w:rsidRDefault="009912B5" w:rsidP="00E43097">
            <w:pPr>
              <w:jc w:val="right"/>
              <w:rPr>
                <w:rFonts w:ascii="PT Astra Serif" w:hAnsi="PT Astra Serif" w:cs="Arial"/>
              </w:rPr>
            </w:pPr>
            <w:r w:rsidRPr="00FA63F5">
              <w:rPr>
                <w:rFonts w:ascii="PT Astra Serif" w:hAnsi="PT Astra Serif" w:cs="Arial"/>
              </w:rPr>
              <w:t>имуществом и земельными ресурсами, находящимися в собственности</w:t>
            </w:r>
          </w:p>
          <w:p w:rsidR="009912B5" w:rsidRPr="00FA63F5" w:rsidRDefault="009912B5" w:rsidP="00E43097">
            <w:pPr>
              <w:jc w:val="right"/>
              <w:rPr>
                <w:rFonts w:ascii="PT Astra Serif" w:hAnsi="PT Astra Serif" w:cs="Arial"/>
              </w:rPr>
            </w:pPr>
            <w:r w:rsidRPr="00FA63F5">
              <w:rPr>
                <w:rFonts w:ascii="PT Astra Serif" w:hAnsi="PT Astra Serif" w:cs="Arial"/>
              </w:rPr>
              <w:t>муниципального образования</w:t>
            </w:r>
          </w:p>
          <w:p w:rsidR="009912B5" w:rsidRPr="00FA63F5" w:rsidRDefault="009912B5" w:rsidP="00E43097">
            <w:pPr>
              <w:jc w:val="right"/>
              <w:rPr>
                <w:rFonts w:ascii="PT Astra Serif" w:hAnsi="PT Astra Serif" w:cs="Arial"/>
              </w:rPr>
            </w:pPr>
            <w:r w:rsidRPr="00FA63F5">
              <w:rPr>
                <w:rFonts w:ascii="PT Astra Serif" w:hAnsi="PT Astra Serif" w:cs="Arial"/>
              </w:rPr>
              <w:t>Заокский район и государственной неразграниченной собственности,</w:t>
            </w:r>
          </w:p>
          <w:p w:rsidR="009912B5" w:rsidRPr="00FA63F5" w:rsidRDefault="009912B5" w:rsidP="00E43097">
            <w:pPr>
              <w:jc w:val="right"/>
              <w:rPr>
                <w:rFonts w:ascii="PT Astra Serif" w:hAnsi="PT Astra Serif" w:cs="Arial"/>
              </w:rPr>
            </w:pPr>
            <w:r w:rsidRPr="00FA63F5">
              <w:rPr>
                <w:rFonts w:ascii="PT Astra Serif" w:hAnsi="PT Astra Serif" w:cs="Arial"/>
              </w:rPr>
              <w:t>на 202</w:t>
            </w:r>
            <w:r>
              <w:rPr>
                <w:rFonts w:ascii="PT Astra Serif" w:hAnsi="PT Astra Serif" w:cs="Arial"/>
              </w:rPr>
              <w:t>3</w:t>
            </w: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годы</w:t>
            </w:r>
          </w:p>
        </w:tc>
      </w:tr>
    </w:tbl>
    <w:p w:rsidR="009912B5" w:rsidRPr="00FA63F5" w:rsidRDefault="009912B5" w:rsidP="009912B5">
      <w:pPr>
        <w:rPr>
          <w:rFonts w:ascii="PT Astra Serif" w:hAnsi="PT Astra Serif" w:cs="Arial"/>
          <w:b/>
          <w:bCs/>
        </w:rPr>
      </w:pPr>
    </w:p>
    <w:p w:rsidR="009912B5" w:rsidRDefault="009912B5" w:rsidP="009912B5">
      <w:pPr>
        <w:pStyle w:val="210"/>
        <w:jc w:val="center"/>
        <w:rPr>
          <w:rFonts w:ascii="PT Astra Serif" w:hAnsi="PT Astra Serif" w:cs="Arial"/>
          <w:b/>
          <w:bCs/>
          <w:sz w:val="24"/>
        </w:rPr>
      </w:pPr>
      <w:r w:rsidRPr="00FA63F5">
        <w:rPr>
          <w:rFonts w:ascii="PT Astra Serif" w:hAnsi="PT Astra Serif" w:cs="Arial"/>
          <w:b/>
          <w:bCs/>
          <w:sz w:val="24"/>
        </w:rPr>
        <w:t xml:space="preserve">Основные виды и предполагаемый размер доходов от использования  имущества муниципального образования Заокский район </w:t>
      </w:r>
    </w:p>
    <w:p w:rsidR="009912B5" w:rsidRPr="00FA63F5" w:rsidRDefault="009912B5" w:rsidP="009912B5">
      <w:pPr>
        <w:pStyle w:val="210"/>
        <w:jc w:val="center"/>
        <w:rPr>
          <w:rFonts w:ascii="PT Astra Serif" w:hAnsi="PT Astra Serif" w:cs="Arial"/>
          <w:sz w:val="24"/>
        </w:rPr>
      </w:pPr>
    </w:p>
    <w:tbl>
      <w:tblPr>
        <w:tblW w:w="9214" w:type="dxa"/>
        <w:tblInd w:w="108" w:type="dxa"/>
        <w:tblLayout w:type="fixed"/>
        <w:tblLook w:val="0000"/>
      </w:tblPr>
      <w:tblGrid>
        <w:gridCol w:w="766"/>
        <w:gridCol w:w="4196"/>
        <w:gridCol w:w="1559"/>
        <w:gridCol w:w="1417"/>
        <w:gridCol w:w="1276"/>
      </w:tblGrid>
      <w:tr w:rsidR="009912B5" w:rsidRPr="00FA63F5" w:rsidTr="00E43097">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rPr>
              <w:t>№/№</w:t>
            </w:r>
          </w:p>
        </w:tc>
        <w:tc>
          <w:tcPr>
            <w:tcW w:w="419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rPr>
              <w:t>Поступление средств в бюджет муниципального образования Заокский район</w:t>
            </w:r>
          </w:p>
        </w:tc>
        <w:tc>
          <w:tcPr>
            <w:tcW w:w="155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rPr>
              <w:t>Предпо-лагаемый размер доходов в202</w:t>
            </w:r>
            <w:r>
              <w:rPr>
                <w:rFonts w:ascii="PT Astra Serif" w:hAnsi="PT Astra Serif" w:cs="Arial"/>
                <w:b/>
                <w:bCs/>
              </w:rPr>
              <w:t>3</w:t>
            </w:r>
            <w:r w:rsidRPr="00FA63F5">
              <w:rPr>
                <w:rFonts w:ascii="PT Astra Serif" w:hAnsi="PT Astra Serif" w:cs="Arial"/>
                <w:b/>
                <w:bCs/>
              </w:rPr>
              <w:t>(тыс. руб.)</w:t>
            </w:r>
          </w:p>
        </w:tc>
        <w:tc>
          <w:tcPr>
            <w:tcW w:w="141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rPr>
              <w:t>Предпо-лагаемый размер доходов в 202</w:t>
            </w:r>
            <w:r>
              <w:rPr>
                <w:rFonts w:ascii="PT Astra Serif" w:hAnsi="PT Astra Serif" w:cs="Arial"/>
                <w:b/>
                <w:bCs/>
              </w:rPr>
              <w:t>4</w:t>
            </w:r>
            <w:r w:rsidRPr="00FA63F5">
              <w:rPr>
                <w:rFonts w:ascii="PT Astra Serif" w:hAnsi="PT Astra Serif" w:cs="Arial"/>
                <w:b/>
                <w:bCs/>
              </w:rPr>
              <w:t xml:space="preserve"> (тыс.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rPr>
              <w:t>Предпо-лагаемый размер доходов в 202</w:t>
            </w:r>
            <w:r>
              <w:rPr>
                <w:rFonts w:ascii="PT Astra Serif" w:hAnsi="PT Astra Serif" w:cs="Arial"/>
                <w:b/>
                <w:bCs/>
              </w:rPr>
              <w:t>5</w:t>
            </w:r>
          </w:p>
          <w:p w:rsidR="009912B5" w:rsidRPr="00FA63F5" w:rsidRDefault="009912B5" w:rsidP="00E43097">
            <w:pPr>
              <w:jc w:val="center"/>
              <w:rPr>
                <w:rFonts w:ascii="PT Astra Serif" w:hAnsi="PT Astra Serif" w:cs="Arial"/>
              </w:rPr>
            </w:pPr>
            <w:r w:rsidRPr="00FA63F5">
              <w:rPr>
                <w:rFonts w:ascii="PT Astra Serif" w:hAnsi="PT Astra Serif" w:cs="Arial"/>
                <w:b/>
                <w:bCs/>
              </w:rPr>
              <w:t>(тыс. руб.)</w:t>
            </w:r>
          </w:p>
        </w:tc>
      </w:tr>
      <w:tr w:rsidR="009912B5" w:rsidRPr="00FA63F5" w:rsidTr="00E43097">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1.</w:t>
            </w:r>
          </w:p>
        </w:tc>
        <w:tc>
          <w:tcPr>
            <w:tcW w:w="419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 xml:space="preserve">От сдачи в аренду объектов муниципальной собственности </w:t>
            </w:r>
          </w:p>
        </w:tc>
        <w:tc>
          <w:tcPr>
            <w:tcW w:w="155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1200,0</w:t>
            </w:r>
          </w:p>
        </w:tc>
        <w:tc>
          <w:tcPr>
            <w:tcW w:w="141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1500,00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12B5" w:rsidRPr="00EA79A5" w:rsidRDefault="009912B5" w:rsidP="00E43097">
            <w:pPr>
              <w:jc w:val="right"/>
            </w:pPr>
            <w:r w:rsidRPr="00EA79A5">
              <w:t>1500,00</w:t>
            </w:r>
          </w:p>
        </w:tc>
      </w:tr>
      <w:tr w:rsidR="009912B5" w:rsidRPr="00FA63F5" w:rsidTr="00E43097">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2.</w:t>
            </w:r>
          </w:p>
        </w:tc>
        <w:tc>
          <w:tcPr>
            <w:tcW w:w="419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Продажа имущества муниципального образования Заокский район</w:t>
            </w:r>
          </w:p>
        </w:tc>
        <w:tc>
          <w:tcPr>
            <w:tcW w:w="155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300,0</w:t>
            </w:r>
          </w:p>
        </w:tc>
        <w:tc>
          <w:tcPr>
            <w:tcW w:w="141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500,00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12B5" w:rsidRPr="00EA79A5" w:rsidRDefault="009912B5" w:rsidP="00E43097">
            <w:pPr>
              <w:jc w:val="right"/>
            </w:pPr>
            <w:r w:rsidRPr="00EA79A5">
              <w:t>500,00</w:t>
            </w:r>
          </w:p>
        </w:tc>
      </w:tr>
      <w:tr w:rsidR="009912B5" w:rsidRPr="00FA63F5" w:rsidTr="00E43097">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3.</w:t>
            </w:r>
          </w:p>
        </w:tc>
        <w:tc>
          <w:tcPr>
            <w:tcW w:w="419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 xml:space="preserve">В виде отчислений от прибыли МУП </w:t>
            </w:r>
          </w:p>
        </w:tc>
        <w:tc>
          <w:tcPr>
            <w:tcW w:w="155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61,0</w:t>
            </w:r>
          </w:p>
        </w:tc>
        <w:tc>
          <w:tcPr>
            <w:tcW w:w="141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100,00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12B5" w:rsidRPr="00EA79A5" w:rsidRDefault="009912B5" w:rsidP="00E43097">
            <w:pPr>
              <w:jc w:val="right"/>
            </w:pPr>
            <w:r w:rsidRPr="00EA79A5">
              <w:t>100,00</w:t>
            </w:r>
          </w:p>
        </w:tc>
      </w:tr>
      <w:tr w:rsidR="009912B5" w:rsidRPr="00FA63F5" w:rsidTr="00E43097">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4.</w:t>
            </w:r>
          </w:p>
        </w:tc>
        <w:tc>
          <w:tcPr>
            <w:tcW w:w="419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От сдачи в аренду рекламного пространства</w:t>
            </w:r>
          </w:p>
        </w:tc>
        <w:tc>
          <w:tcPr>
            <w:tcW w:w="155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1200,0</w:t>
            </w:r>
          </w:p>
        </w:tc>
        <w:tc>
          <w:tcPr>
            <w:tcW w:w="141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12B5" w:rsidRPr="00EA79A5" w:rsidRDefault="009912B5" w:rsidP="00E43097">
            <w:pPr>
              <w:jc w:val="right"/>
            </w:pPr>
            <w:r w:rsidRPr="00EA79A5">
              <w:t>1000</w:t>
            </w:r>
          </w:p>
        </w:tc>
      </w:tr>
      <w:tr w:rsidR="009912B5" w:rsidRPr="00FA63F5" w:rsidTr="00E43097">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5.</w:t>
            </w:r>
          </w:p>
        </w:tc>
        <w:tc>
          <w:tcPr>
            <w:tcW w:w="419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 xml:space="preserve">От сдачи в аренду земельных участков, государственная собственность на которые  разграничена </w:t>
            </w:r>
          </w:p>
        </w:tc>
        <w:tc>
          <w:tcPr>
            <w:tcW w:w="155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13000,0</w:t>
            </w:r>
          </w:p>
        </w:tc>
        <w:tc>
          <w:tcPr>
            <w:tcW w:w="141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18000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12B5" w:rsidRPr="00EA79A5" w:rsidRDefault="009912B5" w:rsidP="00E43097">
            <w:pPr>
              <w:jc w:val="right"/>
            </w:pPr>
            <w:r w:rsidRPr="00EA79A5">
              <w:t>18000</w:t>
            </w:r>
          </w:p>
        </w:tc>
      </w:tr>
      <w:tr w:rsidR="009912B5" w:rsidRPr="00FA63F5" w:rsidTr="00E43097">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6.</w:t>
            </w:r>
          </w:p>
        </w:tc>
        <w:tc>
          <w:tcPr>
            <w:tcW w:w="419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От продажи земельных участков</w:t>
            </w:r>
          </w:p>
        </w:tc>
        <w:tc>
          <w:tcPr>
            <w:tcW w:w="155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15 900,0</w:t>
            </w:r>
          </w:p>
        </w:tc>
        <w:tc>
          <w:tcPr>
            <w:tcW w:w="141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35000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12B5" w:rsidRPr="00EA79A5" w:rsidRDefault="009912B5" w:rsidP="00E43097">
            <w:pPr>
              <w:jc w:val="right"/>
            </w:pPr>
            <w:r w:rsidRPr="00EA79A5">
              <w:t>35000</w:t>
            </w:r>
          </w:p>
        </w:tc>
      </w:tr>
      <w:tr w:rsidR="009912B5" w:rsidRPr="00FA63F5" w:rsidTr="00E43097">
        <w:trPr>
          <w:trHeight w:val="374"/>
        </w:trPr>
        <w:tc>
          <w:tcPr>
            <w:tcW w:w="76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7.</w:t>
            </w:r>
          </w:p>
        </w:tc>
        <w:tc>
          <w:tcPr>
            <w:tcW w:w="419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Дивиденды по акциям</w:t>
            </w:r>
          </w:p>
        </w:tc>
        <w:tc>
          <w:tcPr>
            <w:tcW w:w="1559" w:type="dxa"/>
            <w:tcBorders>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180,0</w:t>
            </w:r>
          </w:p>
        </w:tc>
        <w:tc>
          <w:tcPr>
            <w:tcW w:w="1417" w:type="dxa"/>
            <w:tcBorders>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180,0</w:t>
            </w:r>
          </w:p>
        </w:tc>
        <w:tc>
          <w:tcPr>
            <w:tcW w:w="1276" w:type="dxa"/>
            <w:tcBorders>
              <w:left w:val="single" w:sz="4" w:space="0" w:color="000000"/>
              <w:bottom w:val="single" w:sz="4" w:space="0" w:color="000000"/>
              <w:right w:val="single" w:sz="4" w:space="0" w:color="000000"/>
            </w:tcBorders>
            <w:shd w:val="clear" w:color="auto" w:fill="auto"/>
          </w:tcPr>
          <w:p w:rsidR="009912B5" w:rsidRPr="00EA79A5" w:rsidRDefault="009912B5" w:rsidP="00E43097">
            <w:pPr>
              <w:jc w:val="right"/>
            </w:pPr>
            <w:r w:rsidRPr="00EA79A5">
              <w:t>180,0</w:t>
            </w:r>
          </w:p>
        </w:tc>
      </w:tr>
      <w:tr w:rsidR="009912B5" w:rsidRPr="00FA63F5" w:rsidTr="00E43097">
        <w:trPr>
          <w:trHeight w:val="374"/>
        </w:trPr>
        <w:tc>
          <w:tcPr>
            <w:tcW w:w="76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8.</w:t>
            </w:r>
          </w:p>
        </w:tc>
        <w:tc>
          <w:tcPr>
            <w:tcW w:w="419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От сдачи жилых помещений по договорам социального найма</w:t>
            </w:r>
          </w:p>
        </w:tc>
        <w:tc>
          <w:tcPr>
            <w:tcW w:w="1559"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700,0</w:t>
            </w:r>
          </w:p>
        </w:tc>
        <w:tc>
          <w:tcPr>
            <w:tcW w:w="1417"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800,0</w:t>
            </w:r>
          </w:p>
        </w:tc>
        <w:tc>
          <w:tcPr>
            <w:tcW w:w="1276" w:type="dxa"/>
            <w:tcBorders>
              <w:left w:val="single" w:sz="4" w:space="0" w:color="000000"/>
              <w:bottom w:val="single" w:sz="4" w:space="0" w:color="000000"/>
              <w:right w:val="single" w:sz="4" w:space="0" w:color="000000"/>
            </w:tcBorders>
            <w:shd w:val="clear" w:color="auto" w:fill="auto"/>
          </w:tcPr>
          <w:p w:rsidR="009912B5" w:rsidRPr="00EA79A5" w:rsidRDefault="009912B5" w:rsidP="00E43097">
            <w:pPr>
              <w:jc w:val="right"/>
            </w:pPr>
            <w:r w:rsidRPr="00EA79A5">
              <w:t>800,0</w:t>
            </w:r>
          </w:p>
        </w:tc>
      </w:tr>
      <w:tr w:rsidR="009912B5" w:rsidRPr="00FA63F5" w:rsidTr="00E43097">
        <w:trPr>
          <w:trHeight w:val="374"/>
        </w:trPr>
        <w:tc>
          <w:tcPr>
            <w:tcW w:w="76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rPr>
              <w:t>9.</w:t>
            </w:r>
          </w:p>
        </w:tc>
        <w:tc>
          <w:tcPr>
            <w:tcW w:w="419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both"/>
              <w:rPr>
                <w:rFonts w:ascii="PT Astra Serif" w:hAnsi="PT Astra Serif" w:cs="Arial"/>
              </w:rPr>
            </w:pPr>
            <w:r w:rsidRPr="00FA63F5">
              <w:rPr>
                <w:rFonts w:ascii="PT Astra Serif" w:hAnsi="PT Astra Serif" w:cs="Arial"/>
              </w:rPr>
              <w:t xml:space="preserve">Суммы денежных взысканий (штрафов) за нарушение земельного законодательства Российской Федерации </w:t>
            </w:r>
          </w:p>
        </w:tc>
        <w:tc>
          <w:tcPr>
            <w:tcW w:w="1559"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rPr>
            </w:pPr>
            <w:r w:rsidRPr="00FA63F5">
              <w:rPr>
                <w:rFonts w:ascii="PT Astra Serif" w:hAnsi="PT Astra Serif" w:cs="Arial"/>
              </w:rPr>
              <w:t>400,0</w:t>
            </w:r>
          </w:p>
        </w:tc>
        <w:tc>
          <w:tcPr>
            <w:tcW w:w="1417"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rPr>
            </w:pPr>
            <w:r>
              <w:rPr>
                <w:rFonts w:ascii="PT Astra Serif" w:hAnsi="PT Astra Serif" w:cs="Arial"/>
              </w:rPr>
              <w:t>600,0</w:t>
            </w:r>
          </w:p>
        </w:tc>
        <w:tc>
          <w:tcPr>
            <w:tcW w:w="1276" w:type="dxa"/>
            <w:tcBorders>
              <w:left w:val="single" w:sz="4" w:space="0" w:color="000000"/>
              <w:bottom w:val="single" w:sz="4" w:space="0" w:color="000000"/>
              <w:right w:val="single" w:sz="4" w:space="0" w:color="000000"/>
            </w:tcBorders>
            <w:shd w:val="clear" w:color="auto" w:fill="auto"/>
          </w:tcPr>
          <w:p w:rsidR="009912B5" w:rsidRPr="00EA79A5" w:rsidRDefault="009912B5" w:rsidP="00E43097">
            <w:pPr>
              <w:jc w:val="right"/>
            </w:pPr>
            <w:r w:rsidRPr="00EA79A5">
              <w:t>600,0</w:t>
            </w:r>
          </w:p>
        </w:tc>
      </w:tr>
      <w:tr w:rsidR="009912B5" w:rsidRPr="00FA63F5" w:rsidTr="00E43097">
        <w:trPr>
          <w:trHeight w:val="374"/>
        </w:trPr>
        <w:tc>
          <w:tcPr>
            <w:tcW w:w="76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rPr>
              <w:t>10.</w:t>
            </w:r>
          </w:p>
        </w:tc>
        <w:tc>
          <w:tcPr>
            <w:tcW w:w="419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both"/>
              <w:rPr>
                <w:rFonts w:ascii="PT Astra Serif" w:hAnsi="PT Astra Serif" w:cs="Arial"/>
              </w:rPr>
            </w:pPr>
            <w:r w:rsidRPr="00FA63F5">
              <w:rPr>
                <w:rFonts w:ascii="PT Astra Serif" w:hAnsi="PT Astra Serif" w:cs="Arial"/>
              </w:rPr>
              <w:t>Эксплуатационные расходы по договорам</w:t>
            </w:r>
          </w:p>
        </w:tc>
        <w:tc>
          <w:tcPr>
            <w:tcW w:w="1559"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rPr>
            </w:pPr>
            <w:r w:rsidRPr="00FA63F5">
              <w:rPr>
                <w:rFonts w:ascii="PT Astra Serif" w:hAnsi="PT Astra Serif" w:cs="Arial"/>
              </w:rPr>
              <w:t>315,0</w:t>
            </w:r>
          </w:p>
        </w:tc>
        <w:tc>
          <w:tcPr>
            <w:tcW w:w="1417"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rPr>
            </w:pPr>
            <w:r>
              <w:rPr>
                <w:rFonts w:ascii="PT Astra Serif" w:hAnsi="PT Astra Serif" w:cs="Arial"/>
              </w:rPr>
              <w:t>500,0</w:t>
            </w:r>
          </w:p>
        </w:tc>
        <w:tc>
          <w:tcPr>
            <w:tcW w:w="1276" w:type="dxa"/>
            <w:tcBorders>
              <w:left w:val="single" w:sz="4" w:space="0" w:color="000000"/>
              <w:bottom w:val="single" w:sz="4" w:space="0" w:color="000000"/>
              <w:right w:val="single" w:sz="4" w:space="0" w:color="000000"/>
            </w:tcBorders>
            <w:shd w:val="clear" w:color="auto" w:fill="auto"/>
          </w:tcPr>
          <w:p w:rsidR="009912B5" w:rsidRPr="00EA79A5" w:rsidRDefault="009912B5" w:rsidP="00E43097">
            <w:pPr>
              <w:jc w:val="right"/>
            </w:pPr>
            <w:r w:rsidRPr="00EA79A5">
              <w:t>500,0</w:t>
            </w:r>
          </w:p>
        </w:tc>
      </w:tr>
      <w:tr w:rsidR="009912B5" w:rsidRPr="00FA63F5" w:rsidTr="00E43097">
        <w:trPr>
          <w:trHeight w:val="374"/>
        </w:trPr>
        <w:tc>
          <w:tcPr>
            <w:tcW w:w="76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rPr>
              <w:t>11</w:t>
            </w:r>
          </w:p>
        </w:tc>
        <w:tc>
          <w:tcPr>
            <w:tcW w:w="419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both"/>
              <w:rPr>
                <w:rFonts w:ascii="PT Astra Serif" w:hAnsi="PT Astra Serif" w:cs="Arial"/>
              </w:rPr>
            </w:pPr>
            <w:r w:rsidRPr="00FA63F5">
              <w:rPr>
                <w:rFonts w:ascii="PT Astra Serif" w:hAnsi="PT Astra Serif" w:cs="Arial"/>
              </w:rPr>
              <w:t>Взыскание задолженности по арендным платежам</w:t>
            </w:r>
          </w:p>
        </w:tc>
        <w:tc>
          <w:tcPr>
            <w:tcW w:w="1559"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rPr>
            </w:pPr>
            <w:r w:rsidRPr="00FA63F5">
              <w:rPr>
                <w:rFonts w:ascii="PT Astra Serif" w:hAnsi="PT Astra Serif" w:cs="Arial"/>
              </w:rPr>
              <w:t>12194,0</w:t>
            </w:r>
          </w:p>
        </w:tc>
        <w:tc>
          <w:tcPr>
            <w:tcW w:w="1417"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rPr>
            </w:pPr>
            <w:r>
              <w:rPr>
                <w:rFonts w:ascii="PT Astra Serif" w:hAnsi="PT Astra Serif" w:cs="Arial"/>
              </w:rPr>
              <w:t>5000,0</w:t>
            </w:r>
          </w:p>
        </w:tc>
        <w:tc>
          <w:tcPr>
            <w:tcW w:w="1276" w:type="dxa"/>
            <w:tcBorders>
              <w:left w:val="single" w:sz="4" w:space="0" w:color="000000"/>
              <w:bottom w:val="single" w:sz="4" w:space="0" w:color="000000"/>
              <w:right w:val="single" w:sz="4" w:space="0" w:color="000000"/>
            </w:tcBorders>
            <w:shd w:val="clear" w:color="auto" w:fill="auto"/>
          </w:tcPr>
          <w:p w:rsidR="009912B5" w:rsidRPr="00EA79A5" w:rsidRDefault="009912B5" w:rsidP="00E43097">
            <w:pPr>
              <w:jc w:val="right"/>
            </w:pPr>
            <w:r w:rsidRPr="00EA79A5">
              <w:t>5000,0</w:t>
            </w:r>
          </w:p>
        </w:tc>
      </w:tr>
      <w:tr w:rsidR="009912B5" w:rsidRPr="00FA63F5" w:rsidTr="00E43097">
        <w:trPr>
          <w:trHeight w:val="374"/>
        </w:trPr>
        <w:tc>
          <w:tcPr>
            <w:tcW w:w="76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rPr>
            </w:pPr>
          </w:p>
        </w:tc>
        <w:tc>
          <w:tcPr>
            <w:tcW w:w="419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b/>
              </w:rPr>
              <w:t>Всего:</w:t>
            </w:r>
          </w:p>
        </w:tc>
        <w:tc>
          <w:tcPr>
            <w:tcW w:w="155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rPr>
              <w:t>45450,0</w:t>
            </w:r>
          </w:p>
        </w:tc>
        <w:tc>
          <w:tcPr>
            <w:tcW w:w="141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b/>
              </w:rPr>
              <w:t>63180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12B5" w:rsidRPr="00586784" w:rsidRDefault="009912B5" w:rsidP="00E43097">
            <w:pPr>
              <w:jc w:val="right"/>
              <w:rPr>
                <w:b/>
              </w:rPr>
            </w:pPr>
            <w:r w:rsidRPr="00586784">
              <w:rPr>
                <w:b/>
              </w:rPr>
              <w:t>63180</w:t>
            </w:r>
          </w:p>
        </w:tc>
      </w:tr>
    </w:tbl>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rPr>
          <w:rFonts w:ascii="PT Astra Serif" w:hAnsi="PT Astra Serif" w:cs="Arial"/>
        </w:rPr>
      </w:pPr>
    </w:p>
    <w:p w:rsidR="009912B5" w:rsidRDefault="009912B5" w:rsidP="009912B5">
      <w:pPr>
        <w:widowControl w:val="0"/>
        <w:autoSpaceDE w:val="0"/>
        <w:rPr>
          <w:rFonts w:ascii="PT Astra Serif" w:hAnsi="PT Astra Serif" w:cs="Arial"/>
        </w:rPr>
      </w:pPr>
    </w:p>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lastRenderedPageBreak/>
        <w:t>Приложение № 2</w:t>
      </w:r>
    </w:p>
    <w:p w:rsidR="009912B5" w:rsidRPr="00FA63F5" w:rsidRDefault="009912B5" w:rsidP="009912B5">
      <w:pPr>
        <w:jc w:val="right"/>
        <w:rPr>
          <w:rFonts w:ascii="PT Astra Serif" w:hAnsi="PT Astra Serif" w:cs="Arial"/>
        </w:rPr>
      </w:pPr>
      <w:r w:rsidRPr="00FA63F5">
        <w:rPr>
          <w:rFonts w:ascii="PT Astra Serif" w:hAnsi="PT Astra Serif" w:cs="Arial"/>
        </w:rPr>
        <w:t>к МЦП по управлению</w:t>
      </w:r>
    </w:p>
    <w:p w:rsidR="009912B5" w:rsidRPr="00FA63F5" w:rsidRDefault="009912B5" w:rsidP="009912B5">
      <w:pPr>
        <w:jc w:val="right"/>
        <w:rPr>
          <w:rFonts w:ascii="PT Astra Serif" w:hAnsi="PT Astra Serif" w:cs="Arial"/>
        </w:rPr>
      </w:pPr>
      <w:r w:rsidRPr="00FA63F5">
        <w:rPr>
          <w:rFonts w:ascii="PT Astra Serif" w:hAnsi="PT Astra Serif" w:cs="Arial"/>
        </w:rPr>
        <w:t>иму</w:t>
      </w:r>
      <w:r>
        <w:rPr>
          <w:rFonts w:ascii="PT Astra Serif" w:hAnsi="PT Astra Serif" w:cs="Arial"/>
        </w:rPr>
        <w:t>ществом и земельными ресурсами,</w:t>
      </w:r>
    </w:p>
    <w:p w:rsidR="009912B5" w:rsidRPr="00FA63F5" w:rsidRDefault="009912B5" w:rsidP="009912B5">
      <w:pPr>
        <w:jc w:val="right"/>
        <w:rPr>
          <w:rFonts w:ascii="PT Astra Serif" w:hAnsi="PT Astra Serif" w:cs="Arial"/>
        </w:rPr>
      </w:pPr>
      <w:r w:rsidRPr="00FA63F5">
        <w:rPr>
          <w:rFonts w:ascii="PT Astra Serif" w:hAnsi="PT Astra Serif" w:cs="Arial"/>
        </w:rPr>
        <w:t>находящимися в собственности</w:t>
      </w:r>
    </w:p>
    <w:p w:rsidR="009912B5" w:rsidRPr="00FA63F5" w:rsidRDefault="009912B5" w:rsidP="009912B5">
      <w:pPr>
        <w:jc w:val="right"/>
        <w:rPr>
          <w:rFonts w:ascii="PT Astra Serif" w:hAnsi="PT Astra Serif" w:cs="Arial"/>
        </w:rPr>
      </w:pPr>
      <w:r w:rsidRPr="00FA63F5">
        <w:rPr>
          <w:rFonts w:ascii="PT Astra Serif" w:hAnsi="PT Astra Serif" w:cs="Arial"/>
        </w:rPr>
        <w:t>муниципального образования Заокский район</w:t>
      </w:r>
    </w:p>
    <w:p w:rsidR="009912B5" w:rsidRPr="00FA63F5" w:rsidRDefault="009912B5" w:rsidP="009912B5">
      <w:pPr>
        <w:jc w:val="right"/>
        <w:rPr>
          <w:rFonts w:ascii="PT Astra Serif" w:hAnsi="PT Astra Serif" w:cs="Arial"/>
        </w:rPr>
      </w:pPr>
      <w:r>
        <w:rPr>
          <w:rFonts w:ascii="PT Astra Serif" w:hAnsi="PT Astra Serif" w:cs="Arial"/>
        </w:rPr>
        <w:t>и государственной</w:t>
      </w:r>
    </w:p>
    <w:p w:rsidR="009912B5" w:rsidRPr="00FA63F5" w:rsidRDefault="009912B5" w:rsidP="009912B5">
      <w:pPr>
        <w:jc w:val="right"/>
        <w:rPr>
          <w:rFonts w:ascii="PT Astra Serif" w:hAnsi="PT Astra Serif" w:cs="Arial"/>
        </w:rPr>
      </w:pPr>
      <w:r w:rsidRPr="00FA63F5">
        <w:rPr>
          <w:rFonts w:ascii="PT Astra Serif" w:hAnsi="PT Astra Serif" w:cs="Arial"/>
        </w:rPr>
        <w:t>неразграниченной собственности,</w:t>
      </w:r>
    </w:p>
    <w:p w:rsidR="009912B5" w:rsidRPr="007F0875" w:rsidRDefault="009912B5" w:rsidP="009912B5">
      <w:pPr>
        <w:widowControl w:val="0"/>
        <w:autoSpaceDE w:val="0"/>
        <w:jc w:val="right"/>
        <w:rPr>
          <w:rFonts w:ascii="PT Astra Serif" w:hAnsi="PT Astra Serif" w:cs="Arial"/>
        </w:rPr>
      </w:pPr>
      <w:r w:rsidRPr="00FA63F5">
        <w:rPr>
          <w:rFonts w:ascii="PT Astra Serif" w:hAnsi="PT Astra Serif" w:cs="Arial"/>
          <w:bCs/>
        </w:rPr>
        <w:t>на 202</w:t>
      </w:r>
      <w:r>
        <w:rPr>
          <w:rFonts w:ascii="PT Astra Serif" w:hAnsi="PT Astra Serif" w:cs="Arial"/>
          <w:bCs/>
        </w:rPr>
        <w:t>3</w:t>
      </w:r>
      <w:r w:rsidRPr="00FA63F5">
        <w:rPr>
          <w:rFonts w:ascii="PT Astra Serif" w:hAnsi="PT Astra Serif" w:cs="Arial"/>
          <w:bCs/>
        </w:rPr>
        <w:t>-202</w:t>
      </w:r>
      <w:r>
        <w:rPr>
          <w:rFonts w:ascii="PT Astra Serif" w:hAnsi="PT Astra Serif" w:cs="Arial"/>
          <w:bCs/>
        </w:rPr>
        <w:t>5</w:t>
      </w:r>
      <w:r w:rsidRPr="00FA63F5">
        <w:rPr>
          <w:rFonts w:ascii="PT Astra Serif" w:hAnsi="PT Astra Serif" w:cs="Arial"/>
          <w:bCs/>
        </w:rPr>
        <w:t xml:space="preserve"> годы</w:t>
      </w:r>
    </w:p>
    <w:p w:rsidR="009912B5" w:rsidRPr="00FA63F5" w:rsidRDefault="009912B5" w:rsidP="009912B5">
      <w:pPr>
        <w:jc w:val="right"/>
        <w:rPr>
          <w:rFonts w:ascii="PT Astra Serif" w:hAnsi="PT Astra Serif" w:cs="Arial"/>
        </w:rPr>
      </w:pPr>
    </w:p>
    <w:p w:rsidR="009912B5" w:rsidRPr="00FA63F5" w:rsidRDefault="009912B5" w:rsidP="009912B5">
      <w:pPr>
        <w:jc w:val="center"/>
        <w:rPr>
          <w:rFonts w:ascii="PT Astra Serif" w:hAnsi="PT Astra Serif" w:cs="Arial"/>
          <w:b/>
          <w:bCs/>
        </w:rPr>
      </w:pPr>
      <w:r w:rsidRPr="00FA63F5">
        <w:rPr>
          <w:rFonts w:ascii="PT Astra Serif" w:hAnsi="PT Astra Serif" w:cs="Arial"/>
          <w:b/>
          <w:bCs/>
        </w:rPr>
        <w:t>Подпрограмма</w:t>
      </w:r>
    </w:p>
    <w:p w:rsidR="009912B5" w:rsidRPr="00FA63F5" w:rsidRDefault="009912B5" w:rsidP="009912B5">
      <w:pPr>
        <w:jc w:val="center"/>
        <w:rPr>
          <w:rFonts w:ascii="PT Astra Serif" w:hAnsi="PT Astra Serif" w:cs="Arial"/>
        </w:rPr>
      </w:pPr>
      <w:r w:rsidRPr="00FA63F5">
        <w:rPr>
          <w:rFonts w:ascii="PT Astra Serif" w:hAnsi="PT Astra Serif" w:cs="Arial"/>
          <w:b/>
          <w:bCs/>
        </w:rPr>
        <w:t>Управление имуществом и земельными ресурсами, находящимися в собственности муниципального образования Заокский район и неразграниченной государственной собственности,</w:t>
      </w:r>
    </w:p>
    <w:p w:rsidR="009912B5" w:rsidRPr="00FA63F5" w:rsidRDefault="009912B5" w:rsidP="009912B5">
      <w:pPr>
        <w:jc w:val="center"/>
        <w:rPr>
          <w:rFonts w:ascii="PT Astra Serif" w:hAnsi="PT Astra Serif" w:cs="Arial"/>
        </w:rPr>
      </w:pPr>
      <w:r w:rsidRPr="00FA63F5">
        <w:rPr>
          <w:rFonts w:ascii="PT Astra Serif" w:hAnsi="PT Astra Serif" w:cs="Arial"/>
          <w:b/>
          <w:bCs/>
        </w:rPr>
        <w:t>на 202</w:t>
      </w:r>
      <w:r>
        <w:rPr>
          <w:rFonts w:ascii="PT Astra Serif" w:hAnsi="PT Astra Serif" w:cs="Arial"/>
          <w:b/>
          <w:bCs/>
        </w:rPr>
        <w:t>3</w:t>
      </w:r>
      <w:r w:rsidRPr="00FA63F5">
        <w:rPr>
          <w:rFonts w:ascii="PT Astra Serif" w:hAnsi="PT Astra Serif" w:cs="Arial"/>
          <w:b/>
          <w:bCs/>
        </w:rPr>
        <w:t>-202</w:t>
      </w:r>
      <w:r>
        <w:rPr>
          <w:rFonts w:ascii="PT Astra Serif" w:hAnsi="PT Astra Serif" w:cs="Arial"/>
          <w:b/>
          <w:bCs/>
        </w:rPr>
        <w:t xml:space="preserve">5 </w:t>
      </w:r>
      <w:r w:rsidRPr="00FA63F5">
        <w:rPr>
          <w:rFonts w:ascii="PT Astra Serif" w:hAnsi="PT Astra Serif" w:cs="Arial"/>
          <w:b/>
          <w:bCs/>
        </w:rPr>
        <w:t>годы</w:t>
      </w:r>
    </w:p>
    <w:p w:rsidR="009912B5" w:rsidRPr="00FA63F5" w:rsidRDefault="009912B5" w:rsidP="009912B5">
      <w:pPr>
        <w:rPr>
          <w:rFonts w:ascii="PT Astra Serif" w:hAnsi="PT Astra Serif" w:cs="Arial"/>
        </w:rPr>
      </w:pPr>
    </w:p>
    <w:p w:rsidR="009912B5" w:rsidRPr="00FA63F5" w:rsidRDefault="009912B5" w:rsidP="009912B5">
      <w:pPr>
        <w:jc w:val="center"/>
        <w:rPr>
          <w:rFonts w:ascii="PT Astra Serif" w:hAnsi="PT Astra Serif" w:cs="Arial"/>
        </w:rPr>
      </w:pPr>
      <w:r w:rsidRPr="00FA63F5">
        <w:rPr>
          <w:rFonts w:ascii="PT Astra Serif" w:hAnsi="PT Astra Serif" w:cs="Arial"/>
          <w:b/>
          <w:bCs/>
        </w:rPr>
        <w:t>ПАСПОРТ</w:t>
      </w:r>
    </w:p>
    <w:p w:rsidR="009912B5" w:rsidRPr="00FA63F5" w:rsidRDefault="009912B5" w:rsidP="009912B5">
      <w:pPr>
        <w:jc w:val="center"/>
        <w:rPr>
          <w:rFonts w:ascii="PT Astra Serif" w:hAnsi="PT Astra Serif" w:cs="Arial"/>
          <w:b/>
          <w:bCs/>
        </w:rPr>
      </w:pPr>
    </w:p>
    <w:tbl>
      <w:tblPr>
        <w:tblW w:w="9356" w:type="dxa"/>
        <w:tblInd w:w="108" w:type="dxa"/>
        <w:tblLayout w:type="fixed"/>
        <w:tblLook w:val="0000"/>
      </w:tblPr>
      <w:tblGrid>
        <w:gridCol w:w="3686"/>
        <w:gridCol w:w="5670"/>
      </w:tblGrid>
      <w:tr w:rsidR="009912B5" w:rsidRPr="00FA63F5" w:rsidTr="00E43097">
        <w:tc>
          <w:tcPr>
            <w:tcW w:w="368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Наименование подпрограммы</w:t>
            </w:r>
          </w:p>
          <w:p w:rsidR="009912B5" w:rsidRPr="00FA63F5" w:rsidRDefault="009912B5" w:rsidP="00E43097">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Управление имуществом и земельными ресурсами, находящимися в собственности муниципального образования Заокский район</w:t>
            </w:r>
            <w:r w:rsidRPr="00FA63F5">
              <w:rPr>
                <w:rFonts w:ascii="PT Astra Serif" w:hAnsi="PT Astra Serif" w:cs="Arial"/>
              </w:rPr>
              <w:t>государственной и неразграниченной собственности,</w:t>
            </w:r>
            <w:r w:rsidRPr="00FA63F5">
              <w:rPr>
                <w:rFonts w:ascii="PT Astra Serif" w:hAnsi="PT Astra Serif" w:cs="Arial"/>
                <w:bCs/>
                <w:color w:val="000000"/>
              </w:rPr>
              <w:t xml:space="preserve"> на 202</w:t>
            </w:r>
            <w:r>
              <w:rPr>
                <w:rFonts w:ascii="PT Astra Serif" w:hAnsi="PT Astra Serif" w:cs="Arial"/>
                <w:bCs/>
                <w:color w:val="000000"/>
              </w:rPr>
              <w:t>3</w:t>
            </w:r>
            <w:r w:rsidRPr="00FA63F5">
              <w:rPr>
                <w:rFonts w:ascii="PT Astra Serif" w:hAnsi="PT Astra Serif" w:cs="Arial"/>
                <w:bCs/>
                <w:color w:val="000000"/>
              </w:rPr>
              <w:t>-202</w:t>
            </w:r>
            <w:r>
              <w:rPr>
                <w:rFonts w:ascii="PT Astra Serif" w:hAnsi="PT Astra Serif" w:cs="Arial"/>
                <w:bCs/>
                <w:color w:val="000000"/>
              </w:rPr>
              <w:t>5</w:t>
            </w:r>
            <w:r w:rsidRPr="00FA63F5">
              <w:rPr>
                <w:rFonts w:ascii="PT Astra Serif" w:hAnsi="PT Astra Serif" w:cs="Arial"/>
                <w:bCs/>
                <w:color w:val="000000"/>
              </w:rPr>
              <w:t xml:space="preserve"> годы</w:t>
            </w:r>
          </w:p>
        </w:tc>
      </w:tr>
      <w:tr w:rsidR="009912B5" w:rsidRPr="00FA63F5" w:rsidTr="00E43097">
        <w:tc>
          <w:tcPr>
            <w:tcW w:w="368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Основание для разработки подпрограммы</w:t>
            </w:r>
          </w:p>
          <w:p w:rsidR="009912B5" w:rsidRPr="00FA63F5" w:rsidRDefault="009912B5" w:rsidP="00E43097">
            <w:pPr>
              <w:jc w:val="center"/>
              <w:rPr>
                <w:rFonts w:ascii="PT Astra Serif" w:hAnsi="PT Astra Serif" w:cs="Arial"/>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Гражданский кодекс Российской Федерации, Земельный кодекс Российской Федерации,  Федеральный закон от 06.10.2003 № 131-ФЗ «Об общих принципах организации местного самоуправления в Российской Федерации»</w:t>
            </w:r>
          </w:p>
        </w:tc>
      </w:tr>
      <w:tr w:rsidR="009912B5" w:rsidRPr="00FA63F5" w:rsidTr="00E43097">
        <w:tc>
          <w:tcPr>
            <w:tcW w:w="368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Инициатор подпрограммы</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Администрация муниципального образования Заокский район</w:t>
            </w:r>
          </w:p>
          <w:p w:rsidR="009912B5" w:rsidRPr="00FA63F5" w:rsidRDefault="009912B5" w:rsidP="00E43097">
            <w:pPr>
              <w:jc w:val="both"/>
              <w:rPr>
                <w:rFonts w:ascii="PT Astra Serif" w:hAnsi="PT Astra Serif" w:cs="Arial"/>
                <w:bCs/>
                <w:color w:val="000000"/>
              </w:rPr>
            </w:pPr>
          </w:p>
        </w:tc>
      </w:tr>
      <w:tr w:rsidR="009912B5" w:rsidRPr="00FA63F5" w:rsidTr="00E43097">
        <w:tc>
          <w:tcPr>
            <w:tcW w:w="368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Основные разработчики подпрограммы</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Комитет по земельно-имущественным отношениям администрации муниципального образования Заокский район</w:t>
            </w:r>
          </w:p>
        </w:tc>
      </w:tr>
      <w:tr w:rsidR="009912B5" w:rsidRPr="00FA63F5" w:rsidTr="00E43097">
        <w:tc>
          <w:tcPr>
            <w:tcW w:w="368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Координатор подпрограммы</w:t>
            </w:r>
          </w:p>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 xml:space="preserve"> (при наличии)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w:t>
            </w:r>
          </w:p>
        </w:tc>
      </w:tr>
      <w:tr w:rsidR="009912B5" w:rsidRPr="00FA63F5" w:rsidTr="00E43097">
        <w:tc>
          <w:tcPr>
            <w:tcW w:w="368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Исполнители подпрограммы</w:t>
            </w:r>
          </w:p>
          <w:p w:rsidR="009912B5" w:rsidRPr="00FA63F5" w:rsidRDefault="009912B5" w:rsidP="00E43097">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Администрация муниципального образования  Заокский район</w:t>
            </w:r>
          </w:p>
        </w:tc>
      </w:tr>
      <w:tr w:rsidR="009912B5" w:rsidRPr="00FA63F5" w:rsidTr="00E43097">
        <w:tc>
          <w:tcPr>
            <w:tcW w:w="368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Цель и задачи подпрограммы</w:t>
            </w:r>
          </w:p>
          <w:p w:rsidR="009912B5" w:rsidRPr="00FA63F5" w:rsidRDefault="009912B5" w:rsidP="00E43097">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Цель: приобретение, выявление ,оформление  и содержание в установленном порядке в муниципальную собственность муниципального имущества для эффективного использования.</w:t>
            </w:r>
          </w:p>
          <w:p w:rsidR="009912B5" w:rsidRPr="00FA63F5" w:rsidRDefault="009912B5" w:rsidP="00E43097">
            <w:pPr>
              <w:jc w:val="both"/>
              <w:rPr>
                <w:rFonts w:ascii="PT Astra Serif" w:hAnsi="PT Astra Serif" w:cs="Arial"/>
              </w:rPr>
            </w:pPr>
            <w:r w:rsidRPr="00FA63F5">
              <w:rPr>
                <w:rFonts w:ascii="PT Astra Serif" w:hAnsi="PT Astra Serif" w:cs="Arial"/>
                <w:bCs/>
                <w:color w:val="000000"/>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9912B5" w:rsidRPr="00FA63F5" w:rsidRDefault="009912B5" w:rsidP="00E43097">
            <w:pPr>
              <w:jc w:val="both"/>
              <w:rPr>
                <w:rFonts w:ascii="PT Astra Serif" w:hAnsi="PT Astra Serif" w:cs="Arial"/>
              </w:rPr>
            </w:pPr>
            <w:r w:rsidRPr="00FA63F5">
              <w:rPr>
                <w:rFonts w:ascii="PT Astra Serif" w:hAnsi="PT Astra Serif" w:cs="Arial"/>
                <w:bCs/>
                <w:color w:val="000000"/>
              </w:rPr>
              <w:t xml:space="preserve">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w:t>
            </w:r>
            <w:r w:rsidRPr="00FA63F5">
              <w:rPr>
                <w:rFonts w:ascii="PT Astra Serif" w:hAnsi="PT Astra Serif" w:cs="Arial"/>
                <w:bCs/>
                <w:color w:val="000000"/>
              </w:rPr>
              <w:lastRenderedPageBreak/>
              <w:t>пополнение доходной части бюджета муниципального образования Заокский район.</w:t>
            </w:r>
          </w:p>
        </w:tc>
      </w:tr>
      <w:tr w:rsidR="009912B5" w:rsidRPr="00FA63F5" w:rsidTr="00E43097">
        <w:tc>
          <w:tcPr>
            <w:tcW w:w="368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lastRenderedPageBreak/>
              <w:t>Сроки реализации подпрограммы</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202</w:t>
            </w:r>
            <w:r>
              <w:rPr>
                <w:rFonts w:ascii="PT Astra Serif" w:hAnsi="PT Astra Serif" w:cs="Arial"/>
                <w:bCs/>
                <w:color w:val="000000"/>
              </w:rPr>
              <w:t>3</w:t>
            </w:r>
            <w:r w:rsidRPr="00FA63F5">
              <w:rPr>
                <w:rFonts w:ascii="PT Astra Serif" w:hAnsi="PT Astra Serif" w:cs="Arial"/>
                <w:bCs/>
                <w:color w:val="000000"/>
              </w:rPr>
              <w:t>-202</w:t>
            </w:r>
            <w:r>
              <w:rPr>
                <w:rFonts w:ascii="PT Astra Serif" w:hAnsi="PT Astra Serif" w:cs="Arial"/>
                <w:bCs/>
                <w:color w:val="000000"/>
              </w:rPr>
              <w:t>5</w:t>
            </w:r>
            <w:r w:rsidRPr="00FA63F5">
              <w:rPr>
                <w:rFonts w:ascii="PT Astra Serif" w:hAnsi="PT Astra Serif" w:cs="Arial"/>
                <w:bCs/>
                <w:color w:val="000000"/>
              </w:rPr>
              <w:t xml:space="preserve"> годы</w:t>
            </w:r>
          </w:p>
        </w:tc>
      </w:tr>
      <w:tr w:rsidR="009912B5" w:rsidRPr="00FA63F5" w:rsidTr="00E43097">
        <w:tc>
          <w:tcPr>
            <w:tcW w:w="368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Объемы и источники финансирования подпрограммы</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center"/>
              <w:rPr>
                <w:rFonts w:ascii="PT Astra Serif" w:hAnsi="PT Astra Serif" w:cs="Arial"/>
                <w:color w:val="000000"/>
              </w:rPr>
            </w:pPr>
            <w:r w:rsidRPr="00FA63F5">
              <w:rPr>
                <w:rFonts w:ascii="PT Astra Serif" w:hAnsi="PT Astra Serif" w:cs="Arial"/>
                <w:bCs/>
                <w:color w:val="000000"/>
              </w:rPr>
              <w:t xml:space="preserve">Общий объем финансирования </w:t>
            </w:r>
            <w:r w:rsidRPr="00FA63F5">
              <w:rPr>
                <w:rFonts w:ascii="PT Astra Serif" w:hAnsi="PT Astra Serif" w:cs="Arial"/>
                <w:b/>
                <w:bCs/>
                <w:color w:val="000000"/>
              </w:rPr>
              <w:t>подпрограммы</w:t>
            </w:r>
          </w:p>
          <w:p w:rsidR="009912B5" w:rsidRPr="00071D78" w:rsidRDefault="009912B5" w:rsidP="00E43097">
            <w:pPr>
              <w:jc w:val="both"/>
              <w:rPr>
                <w:rFonts w:ascii="PT Astra Serif" w:hAnsi="PT Astra Serif" w:cs="Arial"/>
                <w:color w:val="000000"/>
              </w:rPr>
            </w:pPr>
            <w:r w:rsidRPr="00FA63F5">
              <w:rPr>
                <w:rFonts w:ascii="PT Astra Serif" w:hAnsi="PT Astra Serif" w:cs="Arial"/>
                <w:bCs/>
                <w:color w:val="000000"/>
              </w:rPr>
              <w:t xml:space="preserve"> составляет </w:t>
            </w:r>
            <w:r>
              <w:rPr>
                <w:rFonts w:ascii="PT Astra Serif" w:hAnsi="PT Astra Serif" w:cs="Arial"/>
                <w:bCs/>
                <w:color w:val="000000"/>
              </w:rPr>
              <w:t>28269,69</w:t>
            </w:r>
            <w:r w:rsidRPr="00FA63F5">
              <w:rPr>
                <w:rFonts w:ascii="PT Astra Serif" w:hAnsi="PT Astra Serif" w:cs="Arial"/>
                <w:bCs/>
                <w:color w:val="000000"/>
              </w:rPr>
              <w:t xml:space="preserve"> тыс. руб., из средств бюджета муниципального образования Заокский район</w:t>
            </w:r>
            <w:r>
              <w:rPr>
                <w:rFonts w:ascii="PT Astra Serif" w:hAnsi="PT Astra Serif" w:cs="Arial"/>
                <w:bCs/>
                <w:color w:val="000000"/>
              </w:rPr>
              <w:t>,</w:t>
            </w:r>
            <w:r w:rsidRPr="00FA63F5">
              <w:rPr>
                <w:rFonts w:ascii="PT Astra Serif" w:hAnsi="PT Astra Serif" w:cs="Arial"/>
                <w:bCs/>
                <w:color w:val="000000"/>
              </w:rPr>
              <w:t xml:space="preserve"> в том числе в 202</w:t>
            </w:r>
            <w:r>
              <w:rPr>
                <w:rFonts w:ascii="PT Astra Serif" w:hAnsi="PT Astra Serif" w:cs="Arial"/>
                <w:bCs/>
                <w:color w:val="000000"/>
              </w:rPr>
              <w:t>3</w:t>
            </w:r>
            <w:r w:rsidRPr="00FA63F5">
              <w:rPr>
                <w:rFonts w:ascii="PT Astra Serif" w:hAnsi="PT Astra Serif" w:cs="Arial"/>
                <w:bCs/>
                <w:color w:val="000000"/>
              </w:rPr>
              <w:t xml:space="preserve"> году – </w:t>
            </w:r>
            <w:r>
              <w:rPr>
                <w:rFonts w:ascii="PT Astra Serif" w:hAnsi="PT Astra Serif" w:cs="Arial"/>
                <w:bCs/>
                <w:color w:val="000000"/>
              </w:rPr>
              <w:t>8350</w:t>
            </w:r>
            <w:r w:rsidRPr="00FA63F5">
              <w:rPr>
                <w:rFonts w:ascii="PT Astra Serif" w:hAnsi="PT Astra Serif" w:cs="Arial"/>
                <w:bCs/>
                <w:color w:val="000000"/>
              </w:rPr>
              <w:t xml:space="preserve"> тыс. руб., в 202</w:t>
            </w:r>
            <w:r>
              <w:rPr>
                <w:rFonts w:ascii="PT Astra Serif" w:hAnsi="PT Astra Serif" w:cs="Arial"/>
                <w:bCs/>
                <w:color w:val="000000"/>
              </w:rPr>
              <w:t>4</w:t>
            </w:r>
            <w:r w:rsidRPr="00FA63F5">
              <w:rPr>
                <w:rFonts w:ascii="PT Astra Serif" w:hAnsi="PT Astra Serif" w:cs="Arial"/>
                <w:bCs/>
                <w:color w:val="000000"/>
              </w:rPr>
              <w:t xml:space="preserve"> году – </w:t>
            </w:r>
            <w:r>
              <w:rPr>
                <w:rFonts w:ascii="PT Astra Serif" w:hAnsi="PT Astra Serif" w:cs="Arial"/>
                <w:bCs/>
                <w:color w:val="000000"/>
              </w:rPr>
              <w:t>9880,97</w:t>
            </w:r>
            <w:r w:rsidRPr="00FA63F5">
              <w:rPr>
                <w:rFonts w:ascii="PT Astra Serif" w:hAnsi="PT Astra Serif" w:cs="Arial"/>
                <w:bCs/>
                <w:color w:val="000000"/>
              </w:rPr>
              <w:t xml:space="preserve"> тыс. руб., в 202</w:t>
            </w:r>
            <w:r>
              <w:rPr>
                <w:rFonts w:ascii="PT Astra Serif" w:hAnsi="PT Astra Serif" w:cs="Arial"/>
                <w:bCs/>
                <w:color w:val="000000"/>
              </w:rPr>
              <w:t>5</w:t>
            </w:r>
            <w:r w:rsidRPr="00FA63F5">
              <w:rPr>
                <w:rFonts w:ascii="PT Astra Serif" w:hAnsi="PT Astra Serif" w:cs="Arial"/>
                <w:bCs/>
                <w:color w:val="000000"/>
              </w:rPr>
              <w:t xml:space="preserve"> году – </w:t>
            </w:r>
            <w:r>
              <w:rPr>
                <w:rFonts w:ascii="PT Astra Serif" w:hAnsi="PT Astra Serif" w:cs="Arial"/>
                <w:bCs/>
                <w:color w:val="000000"/>
              </w:rPr>
              <w:t xml:space="preserve">10038,72 </w:t>
            </w:r>
            <w:r w:rsidRPr="00FA63F5">
              <w:rPr>
                <w:rFonts w:ascii="PT Astra Serif" w:hAnsi="PT Astra Serif" w:cs="Arial"/>
                <w:bCs/>
                <w:color w:val="000000"/>
              </w:rPr>
              <w:t>тыс руб.</w:t>
            </w:r>
          </w:p>
        </w:tc>
      </w:tr>
      <w:tr w:rsidR="009912B5" w:rsidRPr="00FA63F5" w:rsidTr="00E43097">
        <w:tc>
          <w:tcPr>
            <w:tcW w:w="368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b/>
                <w:bCs/>
                <w:color w:val="000000"/>
              </w:rPr>
              <w:t>Планируемые результаты подпрограммы</w:t>
            </w:r>
          </w:p>
          <w:p w:rsidR="009912B5" w:rsidRPr="00FA63F5" w:rsidRDefault="009912B5" w:rsidP="00E43097">
            <w:pPr>
              <w:jc w:val="center"/>
              <w:rPr>
                <w:rFonts w:ascii="PT Astra Serif" w:hAnsi="PT Astra Serif" w:cs="Arial"/>
                <w:b/>
                <w:bCs/>
                <w:color w:val="00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bCs/>
                <w:color w:val="000000"/>
              </w:rPr>
              <w:t>- увеличение доли муниципальных объектов недвижимости, имеющих техническую документацию, и прошедших государственный кадастровый учет и государственную регистрацию прав в Управлении Росреестра по Тульской области;</w:t>
            </w:r>
          </w:p>
          <w:p w:rsidR="009912B5" w:rsidRPr="00FA63F5" w:rsidRDefault="009912B5" w:rsidP="00E43097">
            <w:pPr>
              <w:jc w:val="both"/>
              <w:rPr>
                <w:rFonts w:ascii="PT Astra Serif" w:hAnsi="PT Astra Serif" w:cs="Arial"/>
              </w:rPr>
            </w:pPr>
            <w:r w:rsidRPr="00FA63F5">
              <w:rPr>
                <w:rFonts w:ascii="PT Astra Serif" w:hAnsi="PT Astra Serif" w:cs="Arial"/>
                <w:bCs/>
                <w:color w:val="000000"/>
              </w:rPr>
              <w:t>- надлежащее содержание и своевременный ремонт муниципальных объектов;</w:t>
            </w:r>
          </w:p>
          <w:p w:rsidR="009912B5" w:rsidRPr="00FA63F5" w:rsidRDefault="009912B5" w:rsidP="00E43097">
            <w:pPr>
              <w:jc w:val="both"/>
              <w:rPr>
                <w:rFonts w:ascii="PT Astra Serif" w:hAnsi="PT Astra Serif" w:cs="Arial"/>
              </w:rPr>
            </w:pPr>
            <w:r w:rsidRPr="00FA63F5">
              <w:rPr>
                <w:rFonts w:ascii="PT Astra Serif" w:hAnsi="PT Astra Serif" w:cs="Arial"/>
                <w:bCs/>
                <w:color w:val="000000"/>
              </w:rPr>
              <w:t>- эффективное использование и вовлечение в хозяйственный оборот объектов недвижимости, земельных участков;</w:t>
            </w:r>
          </w:p>
          <w:p w:rsidR="009912B5" w:rsidRPr="00FA63F5" w:rsidRDefault="009912B5" w:rsidP="00E43097">
            <w:pPr>
              <w:jc w:val="both"/>
              <w:rPr>
                <w:rFonts w:ascii="PT Astra Serif" w:hAnsi="PT Astra Serif" w:cs="Arial"/>
              </w:rPr>
            </w:pPr>
            <w:r w:rsidRPr="00FA63F5">
              <w:rPr>
                <w:rFonts w:ascii="PT Astra Serif" w:hAnsi="PT Astra Serif" w:cs="Arial"/>
                <w:bCs/>
                <w:color w:val="000000"/>
              </w:rPr>
              <w:t>- упорядочение мест для размещения рекламы.</w:t>
            </w:r>
          </w:p>
        </w:tc>
      </w:tr>
    </w:tbl>
    <w:p w:rsidR="009912B5" w:rsidRDefault="009912B5" w:rsidP="009912B5">
      <w:pPr>
        <w:jc w:val="center"/>
        <w:rPr>
          <w:rFonts w:ascii="PT Astra Serif" w:hAnsi="PT Astra Serif" w:cs="Arial"/>
          <w:b/>
          <w:bCs/>
        </w:rPr>
      </w:pPr>
    </w:p>
    <w:p w:rsidR="009912B5" w:rsidRDefault="009912B5" w:rsidP="009912B5">
      <w:pPr>
        <w:jc w:val="center"/>
        <w:rPr>
          <w:rFonts w:ascii="PT Astra Serif" w:hAnsi="PT Astra Serif" w:cs="Arial"/>
          <w:b/>
          <w:bCs/>
        </w:rPr>
      </w:pPr>
      <w:r>
        <w:rPr>
          <w:rFonts w:ascii="PT Astra Serif" w:hAnsi="PT Astra Serif" w:cs="Arial"/>
          <w:b/>
          <w:bCs/>
        </w:rPr>
        <w:t>1.</w:t>
      </w:r>
      <w:r w:rsidRPr="00FA63F5">
        <w:rPr>
          <w:rFonts w:ascii="PT Astra Serif" w:hAnsi="PT Astra Serif" w:cs="Arial"/>
          <w:b/>
          <w:bCs/>
        </w:rPr>
        <w:t>Характеристика проблемы и обоснование</w:t>
      </w:r>
    </w:p>
    <w:p w:rsidR="009912B5" w:rsidRDefault="009912B5" w:rsidP="009912B5">
      <w:pPr>
        <w:jc w:val="center"/>
        <w:rPr>
          <w:rFonts w:ascii="PT Astra Serif" w:hAnsi="PT Astra Serif" w:cs="Arial"/>
          <w:b/>
          <w:bCs/>
        </w:rPr>
      </w:pPr>
      <w:r w:rsidRPr="00FA63F5">
        <w:rPr>
          <w:rFonts w:ascii="PT Astra Serif" w:hAnsi="PT Astra Serif" w:cs="Arial"/>
          <w:b/>
          <w:bCs/>
        </w:rPr>
        <w:t>необходимости ее решения программными методами</w:t>
      </w:r>
    </w:p>
    <w:p w:rsidR="009912B5" w:rsidRPr="009628B9" w:rsidRDefault="009912B5" w:rsidP="009912B5">
      <w:pPr>
        <w:jc w:val="center"/>
        <w:rPr>
          <w:rFonts w:ascii="PT Astra Serif" w:hAnsi="PT Astra Serif" w:cs="Arial"/>
          <w:b/>
          <w:bCs/>
        </w:rPr>
      </w:pPr>
    </w:p>
    <w:p w:rsidR="009912B5" w:rsidRPr="00FA63F5" w:rsidRDefault="009912B5" w:rsidP="009912B5">
      <w:pPr>
        <w:pStyle w:val="ab"/>
        <w:numPr>
          <w:ilvl w:val="2"/>
          <w:numId w:val="2"/>
        </w:numPr>
        <w:autoSpaceDE w:val="0"/>
        <w:ind w:firstLine="709"/>
        <w:rPr>
          <w:rFonts w:ascii="PT Astra Serif" w:hAnsi="PT Astra Serif" w:cs="Arial"/>
          <w:sz w:val="24"/>
        </w:rPr>
      </w:pPr>
      <w:r w:rsidRPr="00FA63F5">
        <w:rPr>
          <w:rFonts w:ascii="PT Astra Serif" w:hAnsi="PT Astra Serif" w:cs="Arial"/>
          <w:color w:val="000000"/>
          <w:sz w:val="24"/>
        </w:rPr>
        <w:t>Муниципальная собственность занимает в системе отношений, составляющих в своей совокупности экономическую основу местного самоуправления, особое место: она является материальным выражениеммуниципальной власти, призванной обеспечить основы жизнедеятельности населения муниципального образования.</w:t>
      </w:r>
    </w:p>
    <w:p w:rsidR="009912B5" w:rsidRPr="00FA63F5" w:rsidRDefault="009912B5" w:rsidP="009912B5">
      <w:pPr>
        <w:pStyle w:val="ab"/>
        <w:tabs>
          <w:tab w:val="left" w:pos="9350"/>
        </w:tabs>
        <w:ind w:firstLine="652"/>
        <w:rPr>
          <w:rFonts w:ascii="PT Astra Serif" w:hAnsi="PT Astra Serif" w:cs="Arial"/>
          <w:sz w:val="24"/>
        </w:rPr>
      </w:pPr>
      <w:r w:rsidRPr="00FA63F5">
        <w:rPr>
          <w:rFonts w:ascii="PT Astra Serif" w:hAnsi="PT Astra Serif" w:cs="Arial"/>
          <w:color w:val="000000"/>
          <w:sz w:val="24"/>
        </w:rPr>
        <w:t>Именно наличие муниципальной собственности у муниципального образования является необходимой предпосылкой реализации самоуправленческих начал его жителями, основой саморазвития муниципального образования как социально-экономического комплекса, формирования самоуправляемого территориального коллектива.</w:t>
      </w:r>
    </w:p>
    <w:p w:rsidR="009912B5" w:rsidRPr="00FA63F5" w:rsidRDefault="009912B5" w:rsidP="009912B5">
      <w:pPr>
        <w:pStyle w:val="ab"/>
        <w:spacing w:before="54"/>
        <w:ind w:firstLine="709"/>
        <w:rPr>
          <w:rFonts w:ascii="PT Astra Serif" w:hAnsi="PT Astra Serif" w:cs="Arial"/>
          <w:sz w:val="24"/>
        </w:rPr>
      </w:pPr>
      <w:r w:rsidRPr="00FA63F5">
        <w:rPr>
          <w:rFonts w:ascii="PT Astra Serif" w:hAnsi="PT Astra Serif" w:cs="Arial"/>
          <w:color w:val="000000"/>
          <w:sz w:val="24"/>
        </w:rPr>
        <w:t>Муниципальная собственность относится к обязательным атрибутам муниципального образования наряду с местным бюджетом и выборными органами местного самоуправления, что вытекает из ст. 130 Конституции РФ, определяющей суть местного самоуправления как самостоятельное решение населением вопросов местного значения, владение, пользование и распоряжение муниципальной собственностью.</w:t>
      </w:r>
    </w:p>
    <w:p w:rsidR="009912B5" w:rsidRPr="00FA63F5" w:rsidRDefault="009912B5" w:rsidP="009912B5">
      <w:pPr>
        <w:pStyle w:val="ab"/>
        <w:spacing w:before="54"/>
        <w:ind w:firstLine="709"/>
        <w:rPr>
          <w:rFonts w:ascii="PT Astra Serif" w:hAnsi="PT Astra Serif" w:cs="Arial"/>
          <w:sz w:val="24"/>
        </w:rPr>
      </w:pPr>
      <w:r w:rsidRPr="00FA63F5">
        <w:rPr>
          <w:rFonts w:ascii="PT Astra Serif" w:hAnsi="PT Astra Serif" w:cs="Arial"/>
          <w:color w:val="000000"/>
          <w:sz w:val="24"/>
        </w:rPr>
        <w:t xml:space="preserve">Муниципальная недвижимость является основной составляющей муниципальной собственности, куда входят, помимо объектов недвижимости, земельные участки и движимые объекты. Муниципальная недвижимость - это ряд объектов принадлежащих местным органам самоуправления, куда относятся жилые здания, объекты нежилого фонда, имеющие коммерческое назначение, и те, которые предназначены для обеспечения нормального функционирования самих органов местного самоуправления. Сюда же относятся различные инженерные системы, коммуникации и здания технического назначения. </w:t>
      </w:r>
    </w:p>
    <w:p w:rsidR="009912B5" w:rsidRDefault="009912B5" w:rsidP="009912B5">
      <w:pPr>
        <w:pStyle w:val="aff3"/>
        <w:spacing w:before="0" w:after="0"/>
        <w:ind w:firstLine="720"/>
        <w:jc w:val="both"/>
        <w:rPr>
          <w:rFonts w:ascii="PT Astra Serif" w:hAnsi="PT Astra Serif" w:cs="Arial"/>
          <w:b/>
          <w:color w:val="000000"/>
        </w:rPr>
      </w:pPr>
    </w:p>
    <w:p w:rsidR="009912B5" w:rsidRDefault="009912B5" w:rsidP="009912B5">
      <w:pPr>
        <w:pStyle w:val="aff3"/>
        <w:spacing w:before="0" w:after="0"/>
        <w:ind w:firstLine="720"/>
        <w:jc w:val="both"/>
        <w:rPr>
          <w:rFonts w:ascii="PT Astra Serif" w:hAnsi="PT Astra Serif" w:cs="Arial"/>
          <w:b/>
          <w:color w:val="000000"/>
        </w:rPr>
      </w:pPr>
    </w:p>
    <w:p w:rsidR="009912B5" w:rsidRPr="00FA63F5" w:rsidRDefault="009912B5" w:rsidP="009912B5">
      <w:pPr>
        <w:pStyle w:val="aff3"/>
        <w:spacing w:before="0" w:after="0"/>
        <w:ind w:firstLine="720"/>
        <w:jc w:val="both"/>
        <w:rPr>
          <w:rFonts w:ascii="PT Astra Serif" w:hAnsi="PT Astra Serif" w:cs="Arial"/>
          <w:b/>
          <w:color w:val="000000"/>
        </w:rPr>
      </w:pPr>
    </w:p>
    <w:p w:rsidR="009912B5" w:rsidRPr="00FA63F5" w:rsidRDefault="009912B5" w:rsidP="009912B5">
      <w:pPr>
        <w:ind w:left="1080" w:hanging="180"/>
        <w:jc w:val="center"/>
        <w:rPr>
          <w:rFonts w:ascii="PT Astra Serif" w:hAnsi="PT Astra Serif" w:cs="Arial"/>
        </w:rPr>
      </w:pPr>
      <w:r>
        <w:rPr>
          <w:rFonts w:ascii="PT Astra Serif" w:hAnsi="PT Astra Serif" w:cs="Arial"/>
          <w:b/>
        </w:rPr>
        <w:lastRenderedPageBreak/>
        <w:t>2.</w:t>
      </w:r>
      <w:r w:rsidRPr="00FA63F5">
        <w:rPr>
          <w:rFonts w:ascii="PT Astra Serif" w:hAnsi="PT Astra Serif" w:cs="Arial"/>
          <w:b/>
        </w:rPr>
        <w:t>Основные цели и задачи, направленные на совершенствование содержания муниципального имущества, находящегося в собственности муниципального образования Заокский район</w:t>
      </w:r>
    </w:p>
    <w:p w:rsidR="009912B5" w:rsidRPr="00FA63F5" w:rsidRDefault="009912B5" w:rsidP="009912B5">
      <w:pPr>
        <w:ind w:left="1080" w:hanging="180"/>
        <w:jc w:val="center"/>
        <w:rPr>
          <w:rFonts w:ascii="PT Astra Serif" w:hAnsi="PT Astra Serif" w:cs="Arial"/>
          <w:b/>
        </w:rPr>
      </w:pPr>
    </w:p>
    <w:p w:rsidR="009912B5" w:rsidRPr="00FA63F5" w:rsidRDefault="009912B5" w:rsidP="009912B5">
      <w:pPr>
        <w:ind w:firstLine="708"/>
        <w:jc w:val="both"/>
        <w:rPr>
          <w:rFonts w:ascii="PT Astra Serif" w:hAnsi="PT Astra Serif" w:cs="Arial"/>
        </w:rPr>
      </w:pPr>
      <w:r w:rsidRPr="00FA63F5">
        <w:rPr>
          <w:rFonts w:ascii="PT Astra Serif" w:hAnsi="PT Astra Serif" w:cs="Arial"/>
          <w:bCs/>
          <w:color w:val="000000"/>
        </w:rPr>
        <w:t>Основные задачи: укрепление материально-финансовой основы местного самоуправления, приумножение муниципальной собственности, используемой для социально-экономического развития и финансовой самостоятельности муниципального образования Заокский район.</w:t>
      </w:r>
    </w:p>
    <w:p w:rsidR="009912B5" w:rsidRPr="00FA63F5" w:rsidRDefault="009912B5" w:rsidP="009912B5">
      <w:pPr>
        <w:ind w:firstLine="708"/>
        <w:jc w:val="both"/>
        <w:rPr>
          <w:rFonts w:ascii="PT Astra Serif" w:hAnsi="PT Astra Serif" w:cs="Arial"/>
        </w:rPr>
      </w:pPr>
      <w:r w:rsidRPr="00FA63F5">
        <w:rPr>
          <w:rFonts w:ascii="PT Astra Serif" w:hAnsi="PT Astra Serif" w:cs="Arial"/>
          <w:color w:val="000000"/>
        </w:rPr>
        <w:t>Политика в сфере управления муниципальной собственностью муниципального образования Заокский район направлена на достижение следующих целей:</w:t>
      </w:r>
    </w:p>
    <w:p w:rsidR="009912B5" w:rsidRPr="00FA63F5" w:rsidRDefault="009912B5" w:rsidP="009912B5">
      <w:pPr>
        <w:ind w:firstLine="708"/>
        <w:jc w:val="both"/>
        <w:rPr>
          <w:rFonts w:ascii="PT Astra Serif" w:hAnsi="PT Astra Serif" w:cs="Arial"/>
        </w:rPr>
      </w:pPr>
      <w:r>
        <w:rPr>
          <w:rFonts w:ascii="PT Astra Serif" w:hAnsi="PT Astra Serif" w:cs="Arial"/>
          <w:bCs/>
          <w:color w:val="000000"/>
        </w:rPr>
        <w:t>-</w:t>
      </w:r>
      <w:r w:rsidRPr="00FA63F5">
        <w:rPr>
          <w:rFonts w:ascii="PT Astra Serif" w:hAnsi="PT Astra Serif" w:cs="Arial"/>
          <w:bCs/>
          <w:color w:val="000000"/>
        </w:rPr>
        <w:t>создание условий для эффективного использования и вовлечения в хозяйственный оборот объектов недвижимости, свободных земельных участков, 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Заокский район.</w:t>
      </w:r>
    </w:p>
    <w:p w:rsidR="009912B5" w:rsidRPr="00FA63F5" w:rsidRDefault="009912B5" w:rsidP="009912B5">
      <w:pPr>
        <w:ind w:firstLine="708"/>
        <w:jc w:val="both"/>
        <w:rPr>
          <w:rFonts w:ascii="PT Astra Serif" w:hAnsi="PT Astra Serif" w:cs="Arial"/>
          <w:bCs/>
          <w:color w:val="000000"/>
        </w:rPr>
      </w:pPr>
      <w:r>
        <w:rPr>
          <w:rFonts w:ascii="PT Astra Serif" w:hAnsi="PT Astra Serif" w:cs="Arial"/>
          <w:bCs/>
          <w:color w:val="000000"/>
        </w:rPr>
        <w:t>-</w:t>
      </w:r>
      <w:r w:rsidRPr="00FA63F5">
        <w:rPr>
          <w:rFonts w:ascii="PT Astra Serif" w:hAnsi="PT Astra Serif" w:cs="Arial"/>
          <w:bCs/>
          <w:color w:val="000000"/>
        </w:rPr>
        <w:t>выявление и оформление в установленном порядке муниципального имущества для эффективного использования.</w:t>
      </w:r>
    </w:p>
    <w:p w:rsidR="009912B5" w:rsidRPr="00FA63F5" w:rsidRDefault="009912B5" w:rsidP="009912B5">
      <w:pPr>
        <w:ind w:firstLine="708"/>
        <w:jc w:val="both"/>
        <w:rPr>
          <w:rFonts w:ascii="PT Astra Serif" w:hAnsi="PT Astra Serif" w:cs="Arial"/>
        </w:rPr>
      </w:pPr>
      <w:r w:rsidRPr="00FA63F5">
        <w:rPr>
          <w:rFonts w:ascii="PT Astra Serif" w:hAnsi="PT Astra Serif" w:cs="Arial"/>
          <w:bCs/>
          <w:color w:val="000000"/>
        </w:rPr>
        <w:t>-</w:t>
      </w:r>
      <w:r w:rsidRPr="00FA63F5">
        <w:rPr>
          <w:rFonts w:ascii="PT Astra Serif" w:hAnsi="PT Astra Serif" w:cs="Arial"/>
        </w:rPr>
        <w:t>улучшение архитектурного облика населенных пунктов с учетом особенностей планировки и застройки территории</w:t>
      </w:r>
    </w:p>
    <w:p w:rsidR="009912B5" w:rsidRPr="00FA63F5" w:rsidRDefault="009912B5" w:rsidP="009912B5">
      <w:pPr>
        <w:ind w:firstLine="708"/>
        <w:jc w:val="both"/>
        <w:rPr>
          <w:rFonts w:ascii="PT Astra Serif" w:hAnsi="PT Astra Serif" w:cs="Arial"/>
        </w:rPr>
      </w:pPr>
      <w:r>
        <w:rPr>
          <w:rFonts w:ascii="PT Astra Serif" w:hAnsi="PT Astra Serif" w:cs="Arial"/>
        </w:rPr>
        <w:t>-</w:t>
      </w:r>
      <w:r w:rsidRPr="00FA63F5">
        <w:rPr>
          <w:rFonts w:ascii="PT Astra Serif" w:hAnsi="PT Astra Serif" w:cs="Arial"/>
        </w:rPr>
        <w:t>Обеспечение разработки и реализации документов территориального планирования муниципального образования Заокский район</w:t>
      </w:r>
    </w:p>
    <w:p w:rsidR="009912B5" w:rsidRPr="00FA63F5" w:rsidRDefault="009912B5" w:rsidP="009912B5">
      <w:pPr>
        <w:ind w:firstLine="708"/>
        <w:jc w:val="both"/>
        <w:rPr>
          <w:rFonts w:ascii="PT Astra Serif" w:hAnsi="PT Astra Serif" w:cs="Arial"/>
        </w:rPr>
      </w:pPr>
      <w:r w:rsidRPr="00FA63F5">
        <w:rPr>
          <w:rFonts w:ascii="PT Astra Serif" w:hAnsi="PT Astra Serif" w:cs="Arial"/>
          <w:color w:val="000000"/>
        </w:rPr>
        <w:t>Исполнительным органом местного самоуправления, проводящим политику в области управления муниципальным имуществом и земельными ресурсами Заокского района, является комитет по земельно-имущественным отношениям совместно с сектором архитектуры и градостроительства администрации муниципального образования Заокский район.</w:t>
      </w:r>
    </w:p>
    <w:p w:rsidR="009912B5" w:rsidRPr="00FA63F5" w:rsidRDefault="009912B5" w:rsidP="009912B5">
      <w:pPr>
        <w:widowControl w:val="0"/>
        <w:autoSpaceDE w:val="0"/>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Реализация программных мероприятий позволит:</w:t>
      </w:r>
    </w:p>
    <w:p w:rsidR="009912B5" w:rsidRPr="00FA63F5" w:rsidRDefault="009912B5" w:rsidP="009912B5">
      <w:pPr>
        <w:widowControl w:val="0"/>
        <w:autoSpaceDE w:val="0"/>
        <w:ind w:firstLine="709"/>
        <w:jc w:val="both"/>
        <w:rPr>
          <w:rFonts w:ascii="PT Astra Serif" w:eastAsia="Arial" w:hAnsi="PT Astra Serif" w:cs="Arial"/>
          <w:lang w:eastAsia="hi-IN" w:bidi="hi-IN"/>
        </w:rPr>
      </w:pPr>
      <w:r>
        <w:rPr>
          <w:rFonts w:ascii="PT Astra Serif" w:eastAsia="Arial" w:hAnsi="PT Astra Serif" w:cs="Arial"/>
          <w:lang w:eastAsia="hi-IN" w:bidi="hi-IN"/>
        </w:rPr>
        <w:t>-</w:t>
      </w:r>
      <w:r w:rsidRPr="00FA63F5">
        <w:rPr>
          <w:rFonts w:ascii="PT Astra Serif" w:eastAsia="Arial" w:hAnsi="PT Astra Serif" w:cs="Arial"/>
          <w:lang w:eastAsia="hi-IN" w:bidi="hi-IN"/>
        </w:rPr>
        <w:t>оформить государственную регистрацию прав на все муниципальные объекты недвижимости, в том числе на земельные участки</w:t>
      </w:r>
    </w:p>
    <w:p w:rsidR="009912B5" w:rsidRPr="00FA63F5" w:rsidRDefault="009912B5" w:rsidP="009912B5">
      <w:pPr>
        <w:widowControl w:val="0"/>
        <w:autoSpaceDE w:val="0"/>
        <w:ind w:firstLine="709"/>
        <w:jc w:val="both"/>
        <w:rPr>
          <w:rFonts w:ascii="PT Astra Serif" w:eastAsia="Arial" w:hAnsi="PT Astra Serif" w:cs="Arial"/>
          <w:lang w:eastAsia="hi-IN" w:bidi="hi-IN"/>
        </w:rPr>
      </w:pPr>
      <w:r>
        <w:rPr>
          <w:rFonts w:ascii="PT Astra Serif" w:eastAsia="Arial" w:hAnsi="PT Astra Serif" w:cs="Arial"/>
          <w:lang w:eastAsia="hi-IN" w:bidi="hi-IN"/>
        </w:rPr>
        <w:t>-</w:t>
      </w:r>
      <w:r w:rsidRPr="00FA63F5">
        <w:rPr>
          <w:rFonts w:ascii="PT Astra Serif" w:eastAsia="Arial" w:hAnsi="PT Astra Serif" w:cs="Arial"/>
          <w:lang w:eastAsia="hi-IN" w:bidi="hi-IN"/>
        </w:rPr>
        <w:t>внести полную информацию об объектах муниципального имущества муниципального района в Реестр муниципального имущества;</w:t>
      </w:r>
    </w:p>
    <w:p w:rsidR="009912B5" w:rsidRPr="00FA63F5" w:rsidRDefault="009912B5" w:rsidP="009912B5">
      <w:pPr>
        <w:widowControl w:val="0"/>
        <w:autoSpaceDE w:val="0"/>
        <w:ind w:firstLine="709"/>
        <w:jc w:val="both"/>
        <w:rPr>
          <w:rFonts w:ascii="PT Astra Serif" w:hAnsi="PT Astra Serif" w:cs="Arial"/>
          <w:lang w:eastAsia="hi-IN" w:bidi="hi-IN"/>
        </w:rPr>
      </w:pPr>
      <w:r>
        <w:rPr>
          <w:rFonts w:ascii="PT Astra Serif" w:eastAsia="Arial" w:hAnsi="PT Astra Serif" w:cs="Arial"/>
          <w:lang w:eastAsia="hi-IN" w:bidi="hi-IN"/>
        </w:rPr>
        <w:t>-</w:t>
      </w:r>
      <w:r w:rsidRPr="00FA63F5">
        <w:rPr>
          <w:rFonts w:ascii="PT Astra Serif" w:eastAsia="Arial" w:hAnsi="PT Astra Serif" w:cs="Arial"/>
          <w:lang w:eastAsia="hi-IN" w:bidi="hi-IN"/>
        </w:rPr>
        <w:t>повысить д</w:t>
      </w:r>
      <w:r w:rsidRPr="00FA63F5">
        <w:rPr>
          <w:rFonts w:ascii="PT Astra Serif" w:hAnsi="PT Astra Serif" w:cs="Arial"/>
          <w:lang w:eastAsia="hi-IN" w:bidi="hi-IN"/>
        </w:rPr>
        <w:t>оходы от аренды недвижимого имущества (здания, помещения, строения, сооружения)</w:t>
      </w:r>
      <w:r w:rsidRPr="00FA63F5">
        <w:rPr>
          <w:rFonts w:ascii="PT Astra Serif" w:eastAsia="Arial" w:hAnsi="PT Astra Serif" w:cs="Arial"/>
          <w:lang w:eastAsia="hi-IN" w:bidi="hi-IN"/>
        </w:rPr>
        <w:t>;</w:t>
      </w:r>
    </w:p>
    <w:p w:rsidR="009912B5" w:rsidRPr="00FA63F5" w:rsidRDefault="009912B5" w:rsidP="009912B5">
      <w:pPr>
        <w:widowControl w:val="0"/>
        <w:autoSpaceDE w:val="0"/>
        <w:ind w:firstLine="709"/>
        <w:jc w:val="both"/>
        <w:rPr>
          <w:rFonts w:ascii="PT Astra Serif" w:hAnsi="PT Astra Serif" w:cs="Arial"/>
          <w:lang w:eastAsia="hi-IN" w:bidi="hi-IN"/>
        </w:rPr>
      </w:pPr>
      <w:r>
        <w:rPr>
          <w:rFonts w:ascii="PT Astra Serif" w:hAnsi="PT Astra Serif" w:cs="Arial"/>
          <w:lang w:eastAsia="hi-IN" w:bidi="hi-IN"/>
        </w:rPr>
        <w:t>-</w:t>
      </w:r>
      <w:r w:rsidRPr="00FA63F5">
        <w:rPr>
          <w:rFonts w:ascii="PT Astra Serif" w:hAnsi="PT Astra Serif" w:cs="Arial"/>
          <w:lang w:eastAsia="hi-IN" w:bidi="hi-IN"/>
        </w:rPr>
        <w:t>повысить доходы от аренды муниципальных земельных участков.</w:t>
      </w:r>
    </w:p>
    <w:p w:rsidR="009912B5" w:rsidRPr="009628B9" w:rsidRDefault="009912B5" w:rsidP="009912B5">
      <w:pPr>
        <w:widowControl w:val="0"/>
        <w:autoSpaceDE w:val="0"/>
        <w:ind w:firstLine="709"/>
        <w:jc w:val="both"/>
        <w:rPr>
          <w:rFonts w:ascii="PT Astra Serif" w:eastAsia="Arial" w:hAnsi="PT Astra Serif" w:cs="Arial"/>
          <w:lang w:eastAsia="hi-IN" w:bidi="hi-IN"/>
        </w:rPr>
      </w:pPr>
      <w:r w:rsidRPr="00FA63F5">
        <w:rPr>
          <w:rFonts w:ascii="PT Astra Serif" w:eastAsia="Arial" w:hAnsi="PT Astra Serif" w:cs="Arial"/>
          <w:lang w:eastAsia="hi-IN" w:bidi="hi-IN"/>
        </w:rPr>
        <w:t>-</w:t>
      </w:r>
      <w:r w:rsidRPr="00FA63F5">
        <w:rPr>
          <w:rFonts w:ascii="PT Astra Serif" w:hAnsi="PT Astra Serif" w:cs="Arial"/>
        </w:rPr>
        <w:t>улучшить архитектурный облик населенных пунктов с учетом особенностей планировки и застройки территории.</w:t>
      </w:r>
    </w:p>
    <w:p w:rsidR="009912B5" w:rsidRPr="00FA63F5" w:rsidRDefault="009912B5" w:rsidP="009912B5">
      <w:pPr>
        <w:widowControl w:val="0"/>
        <w:autoSpaceDE w:val="0"/>
        <w:ind w:firstLine="720"/>
        <w:jc w:val="both"/>
        <w:rPr>
          <w:rFonts w:ascii="PT Astra Serif" w:eastAsia="Arial" w:hAnsi="PT Astra Serif" w:cs="Arial"/>
          <w:lang w:eastAsia="hi-IN" w:bidi="hi-IN"/>
        </w:rPr>
      </w:pPr>
      <w:bookmarkStart w:id="1" w:name="sub_3041"/>
      <w:bookmarkEnd w:id="1"/>
      <w:r w:rsidRPr="00FA63F5">
        <w:rPr>
          <w:rFonts w:ascii="PT Astra Serif" w:eastAsia="Arial" w:hAnsi="PT Astra Serif" w:cs="Arial"/>
          <w:lang w:eastAsia="hi-IN" w:bidi="hi-IN"/>
        </w:rPr>
        <w:t>В результате реализации Программы будет проведена техническая инвентаризация объектов, внесены по результатам инвентаризации изменения в Реестр муниципальной собственности, осуществлена оптимизация состава имущества муниципальной казны, определена рыночная стоимость объектов муниципального района для коммерческого использования, проведен капитальный ремонт муниципального имущества.</w:t>
      </w:r>
    </w:p>
    <w:p w:rsidR="009912B5" w:rsidRDefault="009912B5" w:rsidP="009912B5">
      <w:pPr>
        <w:widowControl w:val="0"/>
        <w:autoSpaceDE w:val="0"/>
        <w:ind w:firstLine="720"/>
        <w:jc w:val="both"/>
        <w:rPr>
          <w:rFonts w:ascii="PT Astra Serif" w:eastAsia="Arial" w:hAnsi="PT Astra Serif" w:cs="Arial"/>
          <w:lang w:eastAsia="hi-IN" w:bidi="hi-IN"/>
        </w:rPr>
      </w:pPr>
      <w:r w:rsidRPr="00FA63F5">
        <w:rPr>
          <w:rFonts w:ascii="PT Astra Serif" w:eastAsia="Arial" w:hAnsi="PT Astra Serif" w:cs="Arial"/>
          <w:lang w:eastAsia="hi-IN" w:bidi="hi-IN"/>
        </w:rPr>
        <w:t>Важнейшим результатом станет оформление технической документации, и регистрация прав на муниципальное недвижимое имущество (в том числе и земельные участки под объектами недвижимости), обновление базы данных по объектам, внесенным в реестр муниципальной собственности, эффективное управление имуществом, находящимся в казне муниципального района, обновление основных фондов, проведение капитального ремонта муниципального имущества.</w:t>
      </w:r>
    </w:p>
    <w:p w:rsidR="009912B5" w:rsidRPr="00FA63F5" w:rsidRDefault="009912B5" w:rsidP="009912B5">
      <w:pPr>
        <w:widowControl w:val="0"/>
        <w:autoSpaceDE w:val="0"/>
        <w:ind w:firstLine="720"/>
        <w:jc w:val="both"/>
        <w:rPr>
          <w:rFonts w:ascii="PT Astra Serif" w:eastAsia="Arial" w:hAnsi="PT Astra Serif" w:cs="Arial"/>
          <w:lang w:eastAsia="hi-IN" w:bidi="hi-IN"/>
        </w:rPr>
      </w:pPr>
    </w:p>
    <w:p w:rsidR="009912B5" w:rsidRPr="00FA63F5" w:rsidRDefault="009912B5" w:rsidP="009912B5">
      <w:pPr>
        <w:rPr>
          <w:rFonts w:ascii="PT Astra Serif" w:hAnsi="PT Astra Serif" w:cs="Arial"/>
        </w:rPr>
        <w:sectPr w:rsidR="009912B5" w:rsidRPr="00FA63F5">
          <w:pgSz w:w="11906" w:h="16838"/>
          <w:pgMar w:top="1134" w:right="850" w:bottom="709" w:left="1701" w:header="720" w:footer="720" w:gutter="0"/>
          <w:cols w:space="720"/>
          <w:docGrid w:linePitch="360"/>
        </w:sectPr>
      </w:pPr>
    </w:p>
    <w:p w:rsidR="009912B5" w:rsidRPr="006211A1" w:rsidRDefault="009912B5" w:rsidP="009912B5">
      <w:pPr>
        <w:pStyle w:val="1"/>
        <w:numPr>
          <w:ilvl w:val="0"/>
          <w:numId w:val="0"/>
        </w:numPr>
        <w:ind w:left="420"/>
        <w:jc w:val="right"/>
        <w:rPr>
          <w:rFonts w:ascii="PT Astra Serif" w:hAnsi="PT Astra Serif" w:cs="Arial"/>
          <w:sz w:val="24"/>
        </w:rPr>
      </w:pPr>
      <w:r w:rsidRPr="006211A1">
        <w:rPr>
          <w:rFonts w:ascii="PT Astra Serif" w:hAnsi="PT Astra Serif" w:cs="Arial"/>
          <w:bCs/>
          <w:sz w:val="24"/>
        </w:rPr>
        <w:lastRenderedPageBreak/>
        <w:t xml:space="preserve">Приложение </w:t>
      </w:r>
      <w:r>
        <w:rPr>
          <w:rFonts w:ascii="PT Astra Serif" w:hAnsi="PT Astra Serif" w:cs="Arial"/>
          <w:bCs/>
          <w:sz w:val="24"/>
        </w:rPr>
        <w:t xml:space="preserve">№ </w:t>
      </w:r>
      <w:r w:rsidRPr="006211A1">
        <w:rPr>
          <w:rFonts w:ascii="PT Astra Serif" w:hAnsi="PT Astra Serif" w:cs="Arial"/>
          <w:bCs/>
          <w:sz w:val="24"/>
        </w:rPr>
        <w:t>3</w:t>
      </w:r>
    </w:p>
    <w:p w:rsidR="009912B5" w:rsidRPr="00FA63F5" w:rsidRDefault="009912B5" w:rsidP="009912B5">
      <w:pPr>
        <w:jc w:val="right"/>
        <w:rPr>
          <w:rFonts w:ascii="PT Astra Serif" w:hAnsi="PT Astra Serif" w:cs="Arial"/>
        </w:rPr>
      </w:pPr>
      <w:r w:rsidRPr="00FA63F5">
        <w:rPr>
          <w:rFonts w:ascii="PT Astra Serif" w:hAnsi="PT Astra Serif" w:cs="Arial"/>
        </w:rPr>
        <w:t>к МЦП по управлению</w:t>
      </w:r>
    </w:p>
    <w:p w:rsidR="009912B5" w:rsidRPr="00FA63F5" w:rsidRDefault="009912B5" w:rsidP="009912B5">
      <w:pPr>
        <w:jc w:val="right"/>
        <w:rPr>
          <w:rFonts w:ascii="PT Astra Serif" w:hAnsi="PT Astra Serif" w:cs="Arial"/>
        </w:rPr>
      </w:pPr>
      <w:r w:rsidRPr="00FA63F5">
        <w:rPr>
          <w:rFonts w:ascii="PT Astra Serif" w:hAnsi="PT Astra Serif" w:cs="Arial"/>
        </w:rPr>
        <w:t>иму</w:t>
      </w:r>
      <w:r>
        <w:rPr>
          <w:rFonts w:ascii="PT Astra Serif" w:hAnsi="PT Astra Serif" w:cs="Arial"/>
        </w:rPr>
        <w:t>ществом и земельными ресурсами,</w:t>
      </w:r>
    </w:p>
    <w:p w:rsidR="009912B5" w:rsidRPr="00FA63F5" w:rsidRDefault="009912B5" w:rsidP="009912B5">
      <w:pPr>
        <w:jc w:val="right"/>
        <w:rPr>
          <w:rFonts w:ascii="PT Astra Serif" w:hAnsi="PT Astra Serif" w:cs="Arial"/>
        </w:rPr>
      </w:pPr>
      <w:r w:rsidRPr="00FA63F5">
        <w:rPr>
          <w:rFonts w:ascii="PT Astra Serif" w:hAnsi="PT Astra Serif" w:cs="Arial"/>
        </w:rPr>
        <w:t>находящимися в собственности</w:t>
      </w:r>
    </w:p>
    <w:p w:rsidR="009912B5" w:rsidRPr="00FA63F5" w:rsidRDefault="009912B5" w:rsidP="009912B5">
      <w:pPr>
        <w:jc w:val="right"/>
        <w:rPr>
          <w:rFonts w:ascii="PT Astra Serif" w:hAnsi="PT Astra Serif" w:cs="Arial"/>
        </w:rPr>
      </w:pPr>
      <w:r w:rsidRPr="00FA63F5">
        <w:rPr>
          <w:rFonts w:ascii="PT Astra Serif" w:hAnsi="PT Astra Serif" w:cs="Arial"/>
        </w:rPr>
        <w:t>муниципального образования Заокский район</w:t>
      </w:r>
    </w:p>
    <w:p w:rsidR="009912B5" w:rsidRPr="00FA63F5" w:rsidRDefault="009912B5" w:rsidP="009912B5">
      <w:pPr>
        <w:jc w:val="right"/>
        <w:rPr>
          <w:rStyle w:val="aff0"/>
          <w:rFonts w:ascii="PT Astra Serif" w:hAnsi="PT Astra Serif" w:cs="Arial"/>
          <w:b w:val="0"/>
          <w:bCs w:val="0"/>
        </w:rPr>
      </w:pPr>
      <w:r w:rsidRPr="00FA63F5">
        <w:rPr>
          <w:rFonts w:ascii="PT Astra Serif" w:hAnsi="PT Astra Serif" w:cs="Arial"/>
        </w:rPr>
        <w:t xml:space="preserve">и </w:t>
      </w:r>
      <w:r>
        <w:rPr>
          <w:rStyle w:val="aff0"/>
          <w:rFonts w:ascii="PT Astra Serif" w:hAnsi="PT Astra Serif" w:cs="Arial"/>
          <w:b w:val="0"/>
          <w:bCs w:val="0"/>
        </w:rPr>
        <w:t>государственной</w:t>
      </w:r>
    </w:p>
    <w:p w:rsidR="009912B5" w:rsidRPr="00FA63F5" w:rsidRDefault="009912B5" w:rsidP="009912B5">
      <w:pPr>
        <w:jc w:val="right"/>
        <w:rPr>
          <w:rFonts w:ascii="PT Astra Serif" w:hAnsi="PT Astra Serif" w:cs="Arial"/>
          <w:b/>
        </w:rPr>
      </w:pPr>
      <w:r w:rsidRPr="00FA63F5">
        <w:rPr>
          <w:rStyle w:val="aff0"/>
          <w:rFonts w:ascii="PT Astra Serif" w:hAnsi="PT Astra Serif" w:cs="Arial"/>
          <w:b w:val="0"/>
          <w:bCs w:val="0"/>
        </w:rPr>
        <w:t>неразграниченной собственности,</w:t>
      </w:r>
    </w:p>
    <w:p w:rsidR="009912B5" w:rsidRPr="00FA63F5" w:rsidRDefault="009912B5" w:rsidP="009912B5">
      <w:pPr>
        <w:jc w:val="right"/>
        <w:rPr>
          <w:rFonts w:ascii="PT Astra Serif" w:hAnsi="PT Astra Serif" w:cs="Arial"/>
        </w:rPr>
      </w:pPr>
      <w:r w:rsidRPr="00FA63F5">
        <w:rPr>
          <w:rFonts w:ascii="PT Astra Serif" w:hAnsi="PT Astra Serif" w:cs="Arial"/>
        </w:rPr>
        <w:t>на 202</w:t>
      </w:r>
      <w:r>
        <w:rPr>
          <w:rFonts w:ascii="PT Astra Serif" w:hAnsi="PT Astra Serif" w:cs="Arial"/>
        </w:rPr>
        <w:t>3</w:t>
      </w: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годы</w:t>
      </w:r>
    </w:p>
    <w:p w:rsidR="009912B5" w:rsidRPr="00FA63F5" w:rsidRDefault="009912B5" w:rsidP="009912B5">
      <w:pPr>
        <w:jc w:val="right"/>
        <w:rPr>
          <w:rFonts w:ascii="PT Astra Serif" w:hAnsi="PT Astra Serif" w:cs="Arial"/>
          <w:b/>
        </w:rPr>
      </w:pPr>
    </w:p>
    <w:p w:rsidR="009912B5" w:rsidRPr="00FA63F5" w:rsidRDefault="009912B5" w:rsidP="009912B5">
      <w:pPr>
        <w:jc w:val="center"/>
        <w:rPr>
          <w:rFonts w:ascii="PT Astra Serif" w:hAnsi="PT Astra Serif" w:cs="Arial"/>
        </w:rPr>
      </w:pPr>
      <w:r w:rsidRPr="00FA63F5">
        <w:rPr>
          <w:rFonts w:ascii="PT Astra Serif" w:hAnsi="PT Astra Serif" w:cs="Arial"/>
          <w:b/>
          <w:bCs/>
        </w:rPr>
        <w:t>Перечень</w:t>
      </w:r>
    </w:p>
    <w:p w:rsidR="009912B5" w:rsidRPr="00FA63F5" w:rsidRDefault="009912B5" w:rsidP="009912B5">
      <w:pPr>
        <w:spacing w:line="240" w:lineRule="atLeast"/>
        <w:jc w:val="center"/>
        <w:rPr>
          <w:rFonts w:ascii="PT Astra Serif" w:hAnsi="PT Astra Serif" w:cs="Arial"/>
        </w:rPr>
      </w:pPr>
      <w:r w:rsidRPr="00FA63F5">
        <w:rPr>
          <w:rFonts w:ascii="PT Astra Serif" w:hAnsi="PT Astra Serif" w:cs="Arial"/>
          <w:b/>
          <w:bCs/>
        </w:rPr>
        <w:t xml:space="preserve">мероприятий подпрограммы </w:t>
      </w:r>
    </w:p>
    <w:p w:rsidR="009912B5" w:rsidRPr="00FA63F5" w:rsidRDefault="009912B5" w:rsidP="009912B5">
      <w:pPr>
        <w:spacing w:line="240" w:lineRule="atLeast"/>
        <w:jc w:val="center"/>
        <w:rPr>
          <w:rFonts w:ascii="PT Astra Serif" w:hAnsi="PT Astra Serif" w:cs="Arial"/>
        </w:rPr>
      </w:pPr>
      <w:r w:rsidRPr="00FA63F5">
        <w:rPr>
          <w:rStyle w:val="aff0"/>
          <w:rFonts w:ascii="PT Astra Serif" w:hAnsi="PT Astra Serif" w:cs="Arial"/>
        </w:rPr>
        <w:t xml:space="preserve">Управление имуществом и земельными ресурсами, находящимися в собственности муниципального образования Заокский район и </w:t>
      </w:r>
      <w:r w:rsidRPr="00FA63F5">
        <w:rPr>
          <w:rStyle w:val="aff0"/>
          <w:rFonts w:ascii="PT Astra Serif" w:hAnsi="PT Astra Serif" w:cs="Arial"/>
          <w:bCs w:val="0"/>
        </w:rPr>
        <w:t>з государственной неразграниченной собственности,</w:t>
      </w:r>
      <w:r w:rsidRPr="00FA63F5">
        <w:rPr>
          <w:rStyle w:val="aff0"/>
          <w:rFonts w:ascii="PT Astra Serif" w:hAnsi="PT Astra Serif" w:cs="Arial"/>
        </w:rPr>
        <w:t xml:space="preserve"> на 202</w:t>
      </w:r>
      <w:r>
        <w:rPr>
          <w:rStyle w:val="aff0"/>
          <w:rFonts w:ascii="PT Astra Serif" w:hAnsi="PT Astra Serif" w:cs="Arial"/>
        </w:rPr>
        <w:t>3</w:t>
      </w:r>
      <w:r w:rsidRPr="00FA63F5">
        <w:rPr>
          <w:rStyle w:val="aff0"/>
          <w:rFonts w:ascii="PT Astra Serif" w:hAnsi="PT Astra Serif" w:cs="Arial"/>
        </w:rPr>
        <w:t xml:space="preserve"> – 202</w:t>
      </w:r>
      <w:r>
        <w:rPr>
          <w:rStyle w:val="aff0"/>
          <w:rFonts w:ascii="PT Astra Serif" w:hAnsi="PT Astra Serif" w:cs="Arial"/>
        </w:rPr>
        <w:t>5</w:t>
      </w:r>
      <w:r w:rsidRPr="00FA63F5">
        <w:rPr>
          <w:rStyle w:val="aff0"/>
          <w:rFonts w:ascii="PT Astra Serif" w:hAnsi="PT Astra Serif" w:cs="Arial"/>
        </w:rPr>
        <w:t xml:space="preserve"> годы</w:t>
      </w:r>
    </w:p>
    <w:p w:rsidR="009912B5" w:rsidRPr="00FA63F5" w:rsidRDefault="009912B5" w:rsidP="009912B5">
      <w:pPr>
        <w:jc w:val="center"/>
        <w:rPr>
          <w:rFonts w:ascii="PT Astra Serif" w:hAnsi="PT Astra Serif" w:cs="Arial"/>
          <w:b/>
        </w:rPr>
      </w:pPr>
    </w:p>
    <w:tbl>
      <w:tblPr>
        <w:tblW w:w="15026" w:type="dxa"/>
        <w:tblInd w:w="108" w:type="dxa"/>
        <w:tblLayout w:type="fixed"/>
        <w:tblLook w:val="0000"/>
      </w:tblPr>
      <w:tblGrid>
        <w:gridCol w:w="567"/>
        <w:gridCol w:w="1789"/>
        <w:gridCol w:w="1046"/>
        <w:gridCol w:w="1505"/>
        <w:gridCol w:w="1175"/>
        <w:gridCol w:w="1231"/>
        <w:gridCol w:w="1276"/>
        <w:gridCol w:w="1701"/>
        <w:gridCol w:w="1991"/>
        <w:gridCol w:w="2745"/>
      </w:tblGrid>
      <w:tr w:rsidR="009912B5" w:rsidRPr="00FA63F5" w:rsidTr="00E43097">
        <w:tc>
          <w:tcPr>
            <w:tcW w:w="567"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№п/п</w:t>
            </w:r>
          </w:p>
        </w:tc>
        <w:tc>
          <w:tcPr>
            <w:tcW w:w="1789"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Мероприятия по реализации программы</w:t>
            </w:r>
          </w:p>
        </w:tc>
        <w:tc>
          <w:tcPr>
            <w:tcW w:w="1046"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Срок реализации</w:t>
            </w:r>
          </w:p>
        </w:tc>
        <w:tc>
          <w:tcPr>
            <w:tcW w:w="1505"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Общий объём финансирования (тыс. руб)</w:t>
            </w:r>
          </w:p>
        </w:tc>
        <w:tc>
          <w:tcPr>
            <w:tcW w:w="7374" w:type="dxa"/>
            <w:gridSpan w:val="5"/>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В том числе</w:t>
            </w:r>
          </w:p>
        </w:tc>
        <w:tc>
          <w:tcPr>
            <w:tcW w:w="27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Ответственный за выполнение мероприятий</w:t>
            </w:r>
          </w:p>
        </w:tc>
      </w:tr>
      <w:tr w:rsidR="009912B5" w:rsidRPr="00FA63F5" w:rsidTr="00E43097">
        <w:tc>
          <w:tcPr>
            <w:tcW w:w="567"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789"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046"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505"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175"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Бюджет муниципального района</w:t>
            </w: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(тыс. руб)</w:t>
            </w:r>
          </w:p>
        </w:tc>
        <w:tc>
          <w:tcPr>
            <w:tcW w:w="1231"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Бюджет   МО р.п.Заокский</w:t>
            </w: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(тыс. руб)</w:t>
            </w:r>
          </w:p>
        </w:tc>
        <w:tc>
          <w:tcPr>
            <w:tcW w:w="4968" w:type="dxa"/>
            <w:gridSpan w:val="3"/>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Планируемое привлечение средств из</w:t>
            </w:r>
          </w:p>
        </w:tc>
        <w:tc>
          <w:tcPr>
            <w:tcW w:w="2745" w:type="dxa"/>
            <w:vMerge/>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snapToGrid w:val="0"/>
              <w:rPr>
                <w:rFonts w:ascii="PT Astra Serif" w:hAnsi="PT Astra Serif" w:cs="Arial"/>
              </w:rPr>
            </w:pPr>
          </w:p>
        </w:tc>
      </w:tr>
      <w:tr w:rsidR="009912B5" w:rsidRPr="00FA63F5" w:rsidTr="00E43097">
        <w:tc>
          <w:tcPr>
            <w:tcW w:w="567"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789"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046"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505"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175"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231"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27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Федерального бюджета</w:t>
            </w: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(тыс. руб)</w:t>
            </w:r>
          </w:p>
        </w:tc>
        <w:tc>
          <w:tcPr>
            <w:tcW w:w="17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Бюджета Тульской области</w:t>
            </w: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(тыс. руб)</w:t>
            </w:r>
          </w:p>
        </w:tc>
        <w:tc>
          <w:tcPr>
            <w:tcW w:w="199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Внебюджетных источников</w:t>
            </w: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(тыс. руб)</w:t>
            </w:r>
          </w:p>
        </w:tc>
        <w:tc>
          <w:tcPr>
            <w:tcW w:w="2745" w:type="dxa"/>
            <w:vMerge/>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snapToGrid w:val="0"/>
              <w:rPr>
                <w:rFonts w:ascii="PT Astra Serif" w:hAnsi="PT Astra Serif" w:cs="Arial"/>
              </w:rPr>
            </w:pPr>
          </w:p>
        </w:tc>
      </w:tr>
      <w:tr w:rsidR="009912B5" w:rsidRPr="00FA63F5" w:rsidTr="00E43097">
        <w:tc>
          <w:tcPr>
            <w:tcW w:w="56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1</w:t>
            </w:r>
          </w:p>
        </w:tc>
        <w:tc>
          <w:tcPr>
            <w:tcW w:w="17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w:t>
            </w:r>
          </w:p>
        </w:tc>
        <w:tc>
          <w:tcPr>
            <w:tcW w:w="104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3</w:t>
            </w:r>
          </w:p>
        </w:tc>
        <w:tc>
          <w:tcPr>
            <w:tcW w:w="150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4</w:t>
            </w:r>
          </w:p>
        </w:tc>
        <w:tc>
          <w:tcPr>
            <w:tcW w:w="117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5</w:t>
            </w:r>
          </w:p>
        </w:tc>
        <w:tc>
          <w:tcPr>
            <w:tcW w:w="1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6</w:t>
            </w:r>
          </w:p>
        </w:tc>
        <w:tc>
          <w:tcPr>
            <w:tcW w:w="127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7</w:t>
            </w:r>
          </w:p>
        </w:tc>
        <w:tc>
          <w:tcPr>
            <w:tcW w:w="17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8</w:t>
            </w:r>
          </w:p>
        </w:tc>
        <w:tc>
          <w:tcPr>
            <w:tcW w:w="199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9</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10</w:t>
            </w:r>
          </w:p>
        </w:tc>
      </w:tr>
      <w:tr w:rsidR="009912B5" w:rsidRPr="00FA63F5" w:rsidTr="00E43097">
        <w:tc>
          <w:tcPr>
            <w:tcW w:w="56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rPr>
                <w:rFonts w:ascii="PT Astra Serif" w:hAnsi="PT Astra Serif" w:cs="Arial"/>
              </w:rPr>
            </w:pPr>
            <w:r w:rsidRPr="00FA63F5">
              <w:rPr>
                <w:rFonts w:ascii="PT Astra Serif" w:hAnsi="PT Astra Serif" w:cs="Arial"/>
                <w:bCs/>
              </w:rPr>
              <w:t>1.</w:t>
            </w:r>
          </w:p>
        </w:tc>
        <w:tc>
          <w:tcPr>
            <w:tcW w:w="17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both"/>
              <w:rPr>
                <w:rFonts w:ascii="PT Astra Serif" w:hAnsi="PT Astra Serif" w:cs="Arial"/>
                <w:bCs/>
              </w:rPr>
            </w:pPr>
            <w:r w:rsidRPr="00FA63F5">
              <w:rPr>
                <w:rFonts w:ascii="PT Astra Serif" w:hAnsi="PT Astra Serif" w:cs="Arial"/>
                <w:bCs/>
              </w:rPr>
              <w:t xml:space="preserve">Межевание земельных участков  (постановка на кадастровый учет, определение координат, уточнение границ, топографическая съемка, вынос </w:t>
            </w:r>
            <w:r w:rsidRPr="00FA63F5">
              <w:rPr>
                <w:rFonts w:ascii="PT Astra Serif" w:hAnsi="PT Astra Serif" w:cs="Arial"/>
                <w:bCs/>
              </w:rPr>
              <w:lastRenderedPageBreak/>
              <w:t>межевых знаков, выдел долей, кадастровый учет объектов водоотведения, водоснабжения, обслуживания иных объектов</w:t>
            </w:r>
          </w:p>
          <w:p w:rsidR="009912B5" w:rsidRPr="00FA63F5" w:rsidRDefault="009912B5" w:rsidP="00E43097">
            <w:pPr>
              <w:widowControl w:val="0"/>
              <w:autoSpaceDE w:val="0"/>
              <w:spacing w:line="240" w:lineRule="atLeast"/>
              <w:jc w:val="both"/>
              <w:rPr>
                <w:rFonts w:ascii="PT Astra Serif" w:hAnsi="PT Astra Serif" w:cs="Arial"/>
              </w:rPr>
            </w:pPr>
            <w:r w:rsidRPr="00FA63F5">
              <w:rPr>
                <w:rFonts w:ascii="PT Astra Serif" w:hAnsi="PT Astra Serif" w:cs="Arial"/>
                <w:bCs/>
              </w:rPr>
              <w:t>т.д.)</w:t>
            </w:r>
          </w:p>
        </w:tc>
        <w:tc>
          <w:tcPr>
            <w:tcW w:w="104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lastRenderedPageBreak/>
              <w:t>202</w:t>
            </w:r>
            <w:r>
              <w:rPr>
                <w:rFonts w:ascii="PT Astra Serif" w:hAnsi="PT Astra Serif" w:cs="Arial"/>
                <w:bCs/>
              </w:rPr>
              <w:t>3</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4</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5</w:t>
            </w:r>
          </w:p>
        </w:tc>
        <w:tc>
          <w:tcPr>
            <w:tcW w:w="150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800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Pr>
                <w:rFonts w:ascii="PT Astra Serif" w:hAnsi="PT Astra Serif" w:cs="Arial"/>
              </w:rPr>
              <w:t>800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Pr>
                <w:rFonts w:ascii="PT Astra Serif" w:hAnsi="PT Astra Serif" w:cs="Arial"/>
              </w:rPr>
              <w:t>800</w:t>
            </w:r>
          </w:p>
        </w:tc>
        <w:tc>
          <w:tcPr>
            <w:tcW w:w="117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800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Pr>
                <w:rFonts w:ascii="PT Astra Serif" w:hAnsi="PT Astra Serif" w:cs="Arial"/>
              </w:rPr>
              <w:t>800</w:t>
            </w:r>
          </w:p>
          <w:p w:rsidR="009912B5" w:rsidRPr="00FA63F5" w:rsidRDefault="009912B5" w:rsidP="00E43097">
            <w:pPr>
              <w:jc w:val="center"/>
              <w:rPr>
                <w:rFonts w:ascii="PT Astra Serif" w:hAnsi="PT Astra Serif" w:cs="Arial"/>
              </w:rPr>
            </w:pPr>
          </w:p>
          <w:p w:rsidR="009912B5" w:rsidRPr="00FA63F5" w:rsidRDefault="009912B5" w:rsidP="00E43097">
            <w:pPr>
              <w:snapToGrid w:val="0"/>
              <w:jc w:val="center"/>
              <w:rPr>
                <w:rFonts w:ascii="PT Astra Serif" w:hAnsi="PT Astra Serif" w:cs="Arial"/>
              </w:rPr>
            </w:pPr>
            <w:r>
              <w:rPr>
                <w:rFonts w:ascii="PT Astra Serif" w:hAnsi="PT Astra Serif" w:cs="Arial"/>
              </w:rPr>
              <w:t>800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p>
        </w:tc>
        <w:tc>
          <w:tcPr>
            <w:tcW w:w="1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27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7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99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Комитет по земельно-имущественным отношениям</w:t>
            </w:r>
          </w:p>
        </w:tc>
      </w:tr>
      <w:tr w:rsidR="009912B5" w:rsidRPr="00FA63F5" w:rsidTr="00E43097">
        <w:tc>
          <w:tcPr>
            <w:tcW w:w="56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rPr>
                <w:rFonts w:ascii="PT Astra Serif" w:hAnsi="PT Astra Serif" w:cs="Arial"/>
              </w:rPr>
            </w:pPr>
            <w:r w:rsidRPr="00FA63F5">
              <w:rPr>
                <w:rFonts w:ascii="PT Astra Serif" w:hAnsi="PT Astra Serif" w:cs="Arial"/>
                <w:bCs/>
              </w:rPr>
              <w:lastRenderedPageBreak/>
              <w:t>2.</w:t>
            </w:r>
          </w:p>
        </w:tc>
        <w:tc>
          <w:tcPr>
            <w:tcW w:w="17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both"/>
              <w:rPr>
                <w:rFonts w:ascii="PT Astra Serif" w:hAnsi="PT Astra Serif" w:cs="Arial"/>
              </w:rPr>
            </w:pPr>
            <w:r w:rsidRPr="00FA63F5">
              <w:rPr>
                <w:rFonts w:ascii="PT Astra Serif" w:hAnsi="PT Astra Serif" w:cs="Arial"/>
                <w:bCs/>
              </w:rPr>
              <w:t>Проведение оценки имущества для дальнейшего вовлечения в хозяйственный оборот</w:t>
            </w:r>
          </w:p>
        </w:tc>
        <w:tc>
          <w:tcPr>
            <w:tcW w:w="104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3</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4</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5</w:t>
            </w:r>
          </w:p>
        </w:tc>
        <w:tc>
          <w:tcPr>
            <w:tcW w:w="150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p w:rsidR="009912B5" w:rsidRPr="00FA63F5" w:rsidRDefault="009912B5" w:rsidP="00E43097">
            <w:pPr>
              <w:widowControl w:val="0"/>
              <w:autoSpaceDE w:val="0"/>
              <w:snapToGrid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p w:rsidR="009912B5" w:rsidRPr="00FA63F5" w:rsidRDefault="009912B5" w:rsidP="00E43097">
            <w:pPr>
              <w:widowControl w:val="0"/>
              <w:autoSpaceDE w:val="0"/>
              <w:snapToGrid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tc>
        <w:tc>
          <w:tcPr>
            <w:tcW w:w="117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p w:rsidR="009912B5" w:rsidRPr="00FA63F5" w:rsidRDefault="009912B5" w:rsidP="00E43097">
            <w:pPr>
              <w:widowControl w:val="0"/>
              <w:autoSpaceDE w:val="0"/>
              <w:snapToGrid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p w:rsidR="009912B5" w:rsidRPr="00FA63F5" w:rsidRDefault="009912B5" w:rsidP="00E43097">
            <w:pPr>
              <w:widowControl w:val="0"/>
              <w:autoSpaceDE w:val="0"/>
              <w:snapToGrid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150</w:t>
            </w:r>
          </w:p>
        </w:tc>
        <w:tc>
          <w:tcPr>
            <w:tcW w:w="1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27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7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99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Комитет по земельно-имущественным отношениям</w:t>
            </w:r>
          </w:p>
        </w:tc>
      </w:tr>
      <w:tr w:rsidR="009912B5" w:rsidRPr="00FA63F5" w:rsidTr="00E43097">
        <w:tc>
          <w:tcPr>
            <w:tcW w:w="56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rPr>
                <w:rFonts w:ascii="PT Astra Serif" w:hAnsi="PT Astra Serif" w:cs="Arial"/>
              </w:rPr>
            </w:pPr>
            <w:r w:rsidRPr="00FA63F5">
              <w:rPr>
                <w:rFonts w:ascii="PT Astra Serif" w:hAnsi="PT Astra Serif" w:cs="Arial"/>
                <w:bCs/>
              </w:rPr>
              <w:t>3.</w:t>
            </w:r>
          </w:p>
        </w:tc>
        <w:tc>
          <w:tcPr>
            <w:tcW w:w="17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both"/>
              <w:rPr>
                <w:rFonts w:ascii="PT Astra Serif" w:hAnsi="PT Astra Serif" w:cs="Arial"/>
              </w:rPr>
            </w:pPr>
            <w:r w:rsidRPr="00FA63F5">
              <w:rPr>
                <w:rFonts w:ascii="PT Astra Serif" w:hAnsi="PT Astra Serif" w:cs="Arial"/>
                <w:bCs/>
              </w:rPr>
              <w:t>Проведение оценки земельных участков для дальнейшего распоряжения</w:t>
            </w:r>
          </w:p>
        </w:tc>
        <w:tc>
          <w:tcPr>
            <w:tcW w:w="104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w:t>
            </w:r>
            <w:r>
              <w:rPr>
                <w:rFonts w:ascii="PT Astra Serif" w:hAnsi="PT Astra Serif" w:cs="Arial"/>
                <w:bCs/>
              </w:rPr>
              <w:t>23</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w:t>
            </w:r>
            <w:r>
              <w:rPr>
                <w:rFonts w:ascii="PT Astra Serif" w:hAnsi="PT Astra Serif" w:cs="Arial"/>
                <w:bCs/>
              </w:rPr>
              <w:t>24</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20</w:t>
            </w:r>
            <w:r>
              <w:rPr>
                <w:rFonts w:ascii="PT Astra Serif" w:hAnsi="PT Astra Serif" w:cs="Arial"/>
                <w:bCs/>
              </w:rPr>
              <w:t>25</w:t>
            </w:r>
          </w:p>
        </w:tc>
        <w:tc>
          <w:tcPr>
            <w:tcW w:w="150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Pr>
                <w:rFonts w:ascii="PT Astra Serif" w:hAnsi="PT Astra Serif" w:cs="Arial"/>
                <w:bCs/>
              </w:rPr>
              <w:t>500</w:t>
            </w:r>
          </w:p>
          <w:p w:rsidR="009912B5" w:rsidRPr="00FA63F5" w:rsidRDefault="009912B5" w:rsidP="00E43097">
            <w:pPr>
              <w:widowControl w:val="0"/>
              <w:autoSpaceDE w:val="0"/>
              <w:snapToGrid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Pr>
                <w:rFonts w:ascii="PT Astra Serif" w:hAnsi="PT Astra Serif" w:cs="Arial"/>
                <w:bCs/>
              </w:rPr>
              <w:t>500</w:t>
            </w:r>
          </w:p>
          <w:p w:rsidR="009912B5" w:rsidRPr="00FA63F5" w:rsidRDefault="009912B5" w:rsidP="00E43097">
            <w:pPr>
              <w:widowControl w:val="0"/>
              <w:autoSpaceDE w:val="0"/>
              <w:snapToGrid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Pr>
                <w:rFonts w:ascii="PT Astra Serif" w:hAnsi="PT Astra Serif" w:cs="Arial"/>
                <w:bCs/>
              </w:rPr>
              <w:t>500</w:t>
            </w:r>
          </w:p>
        </w:tc>
        <w:tc>
          <w:tcPr>
            <w:tcW w:w="117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Pr>
                <w:rFonts w:ascii="PT Astra Serif" w:hAnsi="PT Astra Serif" w:cs="Arial"/>
                <w:bCs/>
              </w:rPr>
              <w:t>500</w:t>
            </w:r>
          </w:p>
          <w:p w:rsidR="009912B5" w:rsidRPr="00FA63F5" w:rsidRDefault="009912B5" w:rsidP="00E43097">
            <w:pPr>
              <w:widowControl w:val="0"/>
              <w:autoSpaceDE w:val="0"/>
              <w:snapToGrid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Pr>
                <w:rFonts w:ascii="PT Astra Serif" w:hAnsi="PT Astra Serif" w:cs="Arial"/>
                <w:bCs/>
              </w:rPr>
              <w:t>500</w:t>
            </w:r>
          </w:p>
          <w:p w:rsidR="009912B5" w:rsidRPr="00FA63F5" w:rsidRDefault="009912B5" w:rsidP="00E43097">
            <w:pPr>
              <w:widowControl w:val="0"/>
              <w:autoSpaceDE w:val="0"/>
              <w:snapToGrid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Pr>
                <w:rFonts w:ascii="PT Astra Serif" w:hAnsi="PT Astra Serif" w:cs="Arial"/>
                <w:bCs/>
              </w:rPr>
              <w:t>500</w:t>
            </w:r>
          </w:p>
        </w:tc>
        <w:tc>
          <w:tcPr>
            <w:tcW w:w="1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27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7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99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Комитет по земельно-имущественным отношениям</w:t>
            </w:r>
          </w:p>
        </w:tc>
      </w:tr>
      <w:tr w:rsidR="009912B5" w:rsidRPr="00FA63F5" w:rsidTr="00E43097">
        <w:tc>
          <w:tcPr>
            <w:tcW w:w="567"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rPr>
                <w:rFonts w:ascii="PT Astra Serif" w:hAnsi="PT Astra Serif" w:cs="Arial"/>
              </w:rPr>
            </w:pPr>
            <w:r w:rsidRPr="00FA63F5">
              <w:rPr>
                <w:rFonts w:ascii="PT Astra Serif" w:hAnsi="PT Astra Serif" w:cs="Arial"/>
                <w:bCs/>
              </w:rPr>
              <w:t>4.</w:t>
            </w:r>
          </w:p>
        </w:tc>
        <w:tc>
          <w:tcPr>
            <w:tcW w:w="1789" w:type="dxa"/>
            <w:tcBorders>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rPr>
              <w:t>Расходы на разработку документов территориального планирования и градостроительного зонирования</w:t>
            </w:r>
          </w:p>
        </w:tc>
        <w:tc>
          <w:tcPr>
            <w:tcW w:w="104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3</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4</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5</w:t>
            </w:r>
          </w:p>
        </w:tc>
        <w:tc>
          <w:tcPr>
            <w:tcW w:w="150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4</w:t>
            </w:r>
            <w:r w:rsidRPr="00FA63F5">
              <w:rPr>
                <w:rFonts w:ascii="PT Astra Serif" w:hAnsi="PT Astra Serif" w:cs="Arial"/>
                <w:bCs/>
              </w:rPr>
              <w:t>100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rPr>
            </w:pPr>
            <w:r>
              <w:rPr>
                <w:rFonts w:ascii="PT Astra Serif" w:hAnsi="PT Astra Serif" w:cs="Arial"/>
                <w:bCs/>
              </w:rPr>
              <w:t>4100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rPr>
            </w:pPr>
            <w:r>
              <w:rPr>
                <w:rFonts w:ascii="PT Astra Serif" w:hAnsi="PT Astra Serif" w:cs="Arial"/>
                <w:bCs/>
              </w:rPr>
              <w:t>4100</w:t>
            </w:r>
          </w:p>
        </w:tc>
        <w:tc>
          <w:tcPr>
            <w:tcW w:w="117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rPr>
            </w:pPr>
            <w:r>
              <w:rPr>
                <w:rFonts w:ascii="PT Astra Serif" w:hAnsi="PT Astra Serif" w:cs="Arial"/>
                <w:bCs/>
              </w:rPr>
              <w:t>4</w:t>
            </w:r>
            <w:r w:rsidRPr="00FA63F5">
              <w:rPr>
                <w:rFonts w:ascii="PT Astra Serif" w:hAnsi="PT Astra Serif" w:cs="Arial"/>
                <w:bCs/>
              </w:rPr>
              <w:t>100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rPr>
            </w:pPr>
            <w:r>
              <w:rPr>
                <w:rFonts w:ascii="PT Astra Serif" w:hAnsi="PT Astra Serif" w:cs="Arial"/>
                <w:bCs/>
              </w:rPr>
              <w:t>4100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rPr>
            </w:pPr>
            <w:r>
              <w:rPr>
                <w:rFonts w:ascii="PT Astra Serif" w:hAnsi="PT Astra Serif" w:cs="Arial"/>
                <w:bCs/>
              </w:rPr>
              <w:t>4100</w:t>
            </w:r>
          </w:p>
        </w:tc>
        <w:tc>
          <w:tcPr>
            <w:tcW w:w="123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eastAsia="Arial"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eastAsia="Arial"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tc>
        <w:tc>
          <w:tcPr>
            <w:tcW w:w="170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tc>
        <w:tc>
          <w:tcPr>
            <w:tcW w:w="199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tc>
        <w:tc>
          <w:tcPr>
            <w:tcW w:w="2745"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rPr>
              <w:t>Сектор архитектуры и градостроительства</w:t>
            </w:r>
          </w:p>
        </w:tc>
      </w:tr>
      <w:tr w:rsidR="009912B5" w:rsidRPr="00FA63F5" w:rsidTr="00E43097">
        <w:tc>
          <w:tcPr>
            <w:tcW w:w="567"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rPr>
                <w:rFonts w:ascii="PT Astra Serif" w:hAnsi="PT Astra Serif" w:cs="Arial"/>
                <w:bCs/>
              </w:rPr>
            </w:pPr>
            <w:r w:rsidRPr="00FA63F5">
              <w:rPr>
                <w:rFonts w:ascii="PT Astra Serif" w:hAnsi="PT Astra Serif" w:cs="Arial"/>
                <w:bCs/>
              </w:rPr>
              <w:lastRenderedPageBreak/>
              <w:t>5.</w:t>
            </w:r>
          </w:p>
        </w:tc>
        <w:tc>
          <w:tcPr>
            <w:tcW w:w="1789" w:type="dxa"/>
            <w:tcBorders>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rPr>
              <w:t>Разработка технической съемки для градостроительного плана и графической части градостроительного плана земельного участка</w:t>
            </w:r>
          </w:p>
        </w:tc>
        <w:tc>
          <w:tcPr>
            <w:tcW w:w="104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3</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4</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bCs/>
              </w:rPr>
            </w:pPr>
            <w:r w:rsidRPr="00FA63F5">
              <w:rPr>
                <w:rFonts w:ascii="PT Astra Serif" w:hAnsi="PT Astra Serif" w:cs="Arial"/>
                <w:bCs/>
              </w:rPr>
              <w:t>202</w:t>
            </w:r>
            <w:r>
              <w:rPr>
                <w:rFonts w:ascii="PT Astra Serif" w:hAnsi="PT Astra Serif" w:cs="Arial"/>
                <w:bCs/>
              </w:rPr>
              <w:t>5</w:t>
            </w:r>
          </w:p>
        </w:tc>
        <w:tc>
          <w:tcPr>
            <w:tcW w:w="150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1000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1000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1000</w:t>
            </w:r>
          </w:p>
        </w:tc>
        <w:tc>
          <w:tcPr>
            <w:tcW w:w="117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1000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1000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1000</w:t>
            </w:r>
          </w:p>
        </w:tc>
        <w:tc>
          <w:tcPr>
            <w:tcW w:w="123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eastAsia="Arial"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eastAsia="Arial"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eastAsia="Arial"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eastAsia="Arial"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eastAsia="Arial"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eastAsia="Arial"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eastAsia="Arial"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eastAsia="Arial"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eastAsia="Arial"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eastAsia="Arial"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eastAsia="Arial"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eastAsia="Arial"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rPr>
              <w:t>Сектор архитектуры и градостроительства</w:t>
            </w:r>
          </w:p>
        </w:tc>
      </w:tr>
      <w:tr w:rsidR="009912B5" w:rsidRPr="00FA63F5" w:rsidTr="00E43097">
        <w:tc>
          <w:tcPr>
            <w:tcW w:w="567"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rPr>
                <w:rFonts w:ascii="PT Astra Serif" w:hAnsi="PT Astra Serif" w:cs="Arial"/>
                <w:bCs/>
              </w:rPr>
            </w:pPr>
            <w:r w:rsidRPr="00FA63F5">
              <w:rPr>
                <w:rFonts w:ascii="PT Astra Serif" w:hAnsi="PT Astra Serif" w:cs="Arial"/>
                <w:bCs/>
              </w:rPr>
              <w:t>6.</w:t>
            </w:r>
          </w:p>
        </w:tc>
        <w:tc>
          <w:tcPr>
            <w:tcW w:w="1789" w:type="dxa"/>
            <w:tcBorders>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rPr>
              <w:t>Кадастровый учет автомобильных дорог</w:t>
            </w:r>
          </w:p>
        </w:tc>
        <w:tc>
          <w:tcPr>
            <w:tcW w:w="104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3</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4</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bCs/>
              </w:rPr>
            </w:pPr>
            <w:r w:rsidRPr="00FA63F5">
              <w:rPr>
                <w:rFonts w:ascii="PT Astra Serif" w:hAnsi="PT Astra Serif" w:cs="Arial"/>
                <w:bCs/>
              </w:rPr>
              <w:t>202</w:t>
            </w:r>
            <w:r>
              <w:rPr>
                <w:rFonts w:ascii="PT Astra Serif" w:hAnsi="PT Astra Serif" w:cs="Arial"/>
                <w:bCs/>
              </w:rPr>
              <w:t>5</w:t>
            </w:r>
          </w:p>
        </w:tc>
        <w:tc>
          <w:tcPr>
            <w:tcW w:w="150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100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100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100</w:t>
            </w:r>
          </w:p>
          <w:p w:rsidR="009912B5" w:rsidRPr="00FA63F5" w:rsidRDefault="009912B5" w:rsidP="00E43097">
            <w:pPr>
              <w:snapToGrid w:val="0"/>
              <w:jc w:val="center"/>
              <w:rPr>
                <w:rFonts w:ascii="PT Astra Serif" w:hAnsi="PT Astra Serif" w:cs="Arial"/>
                <w:bCs/>
              </w:rPr>
            </w:pPr>
          </w:p>
        </w:tc>
        <w:tc>
          <w:tcPr>
            <w:tcW w:w="117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100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100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100</w:t>
            </w:r>
          </w:p>
          <w:p w:rsidR="009912B5" w:rsidRPr="00FA63F5" w:rsidRDefault="009912B5" w:rsidP="00E43097">
            <w:pPr>
              <w:snapToGrid w:val="0"/>
              <w:jc w:val="center"/>
              <w:rPr>
                <w:rFonts w:ascii="PT Astra Serif" w:hAnsi="PT Astra Serif" w:cs="Arial"/>
                <w:bCs/>
              </w:rPr>
            </w:pPr>
          </w:p>
        </w:tc>
        <w:tc>
          <w:tcPr>
            <w:tcW w:w="123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Комитет по земельно-имущественным отношениям</w:t>
            </w:r>
          </w:p>
        </w:tc>
      </w:tr>
      <w:tr w:rsidR="009912B5" w:rsidRPr="00FA63F5" w:rsidTr="00E43097">
        <w:tc>
          <w:tcPr>
            <w:tcW w:w="567"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rPr>
                <w:rFonts w:ascii="PT Astra Serif" w:hAnsi="PT Astra Serif" w:cs="Arial"/>
                <w:bCs/>
              </w:rPr>
            </w:pPr>
            <w:r w:rsidRPr="00FA63F5">
              <w:rPr>
                <w:rFonts w:ascii="PT Astra Serif" w:hAnsi="PT Astra Serif" w:cs="Arial"/>
                <w:bCs/>
              </w:rPr>
              <w:t>7.</w:t>
            </w:r>
          </w:p>
        </w:tc>
        <w:tc>
          <w:tcPr>
            <w:tcW w:w="1789" w:type="dxa"/>
            <w:tcBorders>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rPr>
              <w:t>Кадастровый учет объектов образовательных учреждений,</w:t>
            </w:r>
          </w:p>
          <w:p w:rsidR="009912B5" w:rsidRPr="00FA63F5" w:rsidRDefault="009912B5" w:rsidP="00E43097">
            <w:pPr>
              <w:jc w:val="both"/>
              <w:rPr>
                <w:rFonts w:ascii="PT Astra Serif" w:hAnsi="PT Astra Serif" w:cs="Arial"/>
              </w:rPr>
            </w:pPr>
            <w:r w:rsidRPr="00FA63F5">
              <w:rPr>
                <w:rFonts w:ascii="PT Astra Serif" w:hAnsi="PT Astra Serif" w:cs="Arial"/>
              </w:rPr>
              <w:t>МКД</w:t>
            </w:r>
          </w:p>
        </w:tc>
        <w:tc>
          <w:tcPr>
            <w:tcW w:w="104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3</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4</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bCs/>
              </w:rPr>
            </w:pPr>
            <w:r w:rsidRPr="00FA63F5">
              <w:rPr>
                <w:rFonts w:ascii="PT Astra Serif" w:hAnsi="PT Astra Serif" w:cs="Arial"/>
                <w:bCs/>
              </w:rPr>
              <w:t>202</w:t>
            </w:r>
            <w:r>
              <w:rPr>
                <w:rFonts w:ascii="PT Astra Serif" w:hAnsi="PT Astra Serif" w:cs="Arial"/>
                <w:bCs/>
              </w:rPr>
              <w:t>5</w:t>
            </w:r>
          </w:p>
        </w:tc>
        <w:tc>
          <w:tcPr>
            <w:tcW w:w="150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200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200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200</w:t>
            </w:r>
          </w:p>
        </w:tc>
        <w:tc>
          <w:tcPr>
            <w:tcW w:w="117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200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200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200</w:t>
            </w:r>
          </w:p>
        </w:tc>
        <w:tc>
          <w:tcPr>
            <w:tcW w:w="123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Комитет по земельно-имущественным отношениям</w:t>
            </w:r>
          </w:p>
        </w:tc>
      </w:tr>
      <w:tr w:rsidR="009912B5" w:rsidRPr="00FA63F5" w:rsidTr="00E43097">
        <w:tc>
          <w:tcPr>
            <w:tcW w:w="567"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rPr>
                <w:rFonts w:ascii="PT Astra Serif" w:hAnsi="PT Astra Serif" w:cs="Arial"/>
                <w:bCs/>
              </w:rPr>
            </w:pPr>
            <w:r w:rsidRPr="00FA63F5">
              <w:rPr>
                <w:rFonts w:ascii="PT Astra Serif" w:hAnsi="PT Astra Serif" w:cs="Arial"/>
                <w:bCs/>
              </w:rPr>
              <w:t>8.</w:t>
            </w:r>
          </w:p>
        </w:tc>
        <w:tc>
          <w:tcPr>
            <w:tcW w:w="1789" w:type="dxa"/>
            <w:tcBorders>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rPr>
              <w:t>Подготовка технической документации в рамках инвентаризации имущества</w:t>
            </w:r>
          </w:p>
        </w:tc>
        <w:tc>
          <w:tcPr>
            <w:tcW w:w="104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3</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4</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bCs/>
              </w:rPr>
            </w:pPr>
            <w:r>
              <w:rPr>
                <w:rFonts w:ascii="PT Astra Serif" w:hAnsi="PT Astra Serif" w:cs="Arial"/>
                <w:bCs/>
              </w:rPr>
              <w:t>2025</w:t>
            </w:r>
          </w:p>
        </w:tc>
        <w:tc>
          <w:tcPr>
            <w:tcW w:w="150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500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500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500</w:t>
            </w:r>
          </w:p>
        </w:tc>
        <w:tc>
          <w:tcPr>
            <w:tcW w:w="117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500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500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500</w:t>
            </w:r>
          </w:p>
        </w:tc>
        <w:tc>
          <w:tcPr>
            <w:tcW w:w="123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bCs/>
              </w:rPr>
            </w:pPr>
            <w:r w:rsidRPr="00FA63F5">
              <w:rPr>
                <w:rFonts w:ascii="PT Astra Serif" w:hAnsi="PT Astra Serif" w:cs="Arial"/>
                <w:bCs/>
              </w:rPr>
              <w:t>Комитет по земельно-имущественным отношениям</w:t>
            </w:r>
          </w:p>
        </w:tc>
      </w:tr>
      <w:tr w:rsidR="009912B5" w:rsidRPr="00FA63F5" w:rsidTr="00E43097">
        <w:tc>
          <w:tcPr>
            <w:tcW w:w="567"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rPr>
                <w:rFonts w:ascii="PT Astra Serif" w:hAnsi="PT Astra Serif" w:cs="Arial"/>
                <w:bCs/>
              </w:rPr>
            </w:pPr>
            <w:r w:rsidRPr="00FA63F5">
              <w:rPr>
                <w:rFonts w:ascii="PT Astra Serif" w:hAnsi="PT Astra Serif" w:cs="Arial"/>
                <w:bCs/>
              </w:rPr>
              <w:t>9.</w:t>
            </w:r>
          </w:p>
        </w:tc>
        <w:tc>
          <w:tcPr>
            <w:tcW w:w="1789" w:type="dxa"/>
            <w:tcBorders>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rPr>
              <w:t>Расходы на демонтаж рекламных конструкций</w:t>
            </w:r>
          </w:p>
          <w:p w:rsidR="009912B5" w:rsidRPr="00FA63F5" w:rsidRDefault="009912B5" w:rsidP="00E43097">
            <w:pPr>
              <w:jc w:val="both"/>
              <w:rPr>
                <w:rFonts w:ascii="PT Astra Serif" w:hAnsi="PT Astra Serif" w:cs="Arial"/>
              </w:rPr>
            </w:pPr>
          </w:p>
        </w:tc>
        <w:tc>
          <w:tcPr>
            <w:tcW w:w="104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3</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4</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bCs/>
              </w:rPr>
            </w:pPr>
            <w:r w:rsidRPr="00FA63F5">
              <w:rPr>
                <w:rFonts w:ascii="PT Astra Serif" w:hAnsi="PT Astra Serif" w:cs="Arial"/>
                <w:bCs/>
              </w:rPr>
              <w:t>202</w:t>
            </w:r>
            <w:r>
              <w:rPr>
                <w:rFonts w:ascii="PT Astra Serif" w:hAnsi="PT Astra Serif" w:cs="Arial"/>
                <w:bCs/>
              </w:rPr>
              <w:t>5</w:t>
            </w:r>
          </w:p>
        </w:tc>
        <w:tc>
          <w:tcPr>
            <w:tcW w:w="150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950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950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950</w:t>
            </w:r>
          </w:p>
        </w:tc>
        <w:tc>
          <w:tcPr>
            <w:tcW w:w="117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950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950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950</w:t>
            </w:r>
          </w:p>
        </w:tc>
        <w:tc>
          <w:tcPr>
            <w:tcW w:w="123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rPr>
              <w:t>Сектор архитектуры и градостроительства</w:t>
            </w:r>
          </w:p>
        </w:tc>
      </w:tr>
      <w:tr w:rsidR="009912B5" w:rsidRPr="00FA63F5" w:rsidTr="00E43097">
        <w:tc>
          <w:tcPr>
            <w:tcW w:w="567"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rPr>
                <w:rFonts w:ascii="PT Astra Serif" w:hAnsi="PT Astra Serif" w:cs="Arial"/>
                <w:bCs/>
              </w:rPr>
            </w:pPr>
            <w:r w:rsidRPr="00FA63F5">
              <w:rPr>
                <w:rFonts w:ascii="PT Astra Serif" w:hAnsi="PT Astra Serif" w:cs="Arial"/>
                <w:bCs/>
              </w:rPr>
              <w:t>10</w:t>
            </w:r>
          </w:p>
        </w:tc>
        <w:tc>
          <w:tcPr>
            <w:tcW w:w="1789" w:type="dxa"/>
            <w:tcBorders>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rPr>
              <w:t xml:space="preserve">Подготовка </w:t>
            </w:r>
            <w:r w:rsidRPr="00FA63F5">
              <w:rPr>
                <w:rFonts w:ascii="PT Astra Serif" w:hAnsi="PT Astra Serif" w:cs="Arial"/>
              </w:rPr>
              <w:lastRenderedPageBreak/>
              <w:t>проектов на снос</w:t>
            </w:r>
          </w:p>
          <w:p w:rsidR="009912B5" w:rsidRPr="00FA63F5" w:rsidRDefault="009912B5" w:rsidP="00E43097">
            <w:pPr>
              <w:jc w:val="both"/>
              <w:rPr>
                <w:rFonts w:ascii="PT Astra Serif" w:hAnsi="PT Astra Serif" w:cs="Arial"/>
              </w:rPr>
            </w:pPr>
            <w:r w:rsidRPr="00FA63F5">
              <w:rPr>
                <w:rFonts w:ascii="PT Astra Serif" w:hAnsi="PT Astra Serif" w:cs="Arial"/>
              </w:rPr>
              <w:t xml:space="preserve">аварийных </w:t>
            </w:r>
          </w:p>
          <w:p w:rsidR="009912B5" w:rsidRPr="00FA63F5" w:rsidRDefault="009912B5" w:rsidP="00E43097">
            <w:pPr>
              <w:jc w:val="both"/>
              <w:rPr>
                <w:rFonts w:ascii="PT Astra Serif" w:hAnsi="PT Astra Serif" w:cs="Arial"/>
              </w:rPr>
            </w:pPr>
            <w:r w:rsidRPr="00FA63F5">
              <w:rPr>
                <w:rFonts w:ascii="PT Astra Serif" w:hAnsi="PT Astra Serif" w:cs="Arial"/>
              </w:rPr>
              <w:t>(ветхих) объектов</w:t>
            </w:r>
          </w:p>
          <w:p w:rsidR="009912B5" w:rsidRPr="00FA63F5" w:rsidRDefault="009912B5" w:rsidP="00E43097">
            <w:pPr>
              <w:jc w:val="both"/>
              <w:rPr>
                <w:rFonts w:ascii="PT Astra Serif" w:hAnsi="PT Astra Serif" w:cs="Arial"/>
              </w:rPr>
            </w:pPr>
            <w:r w:rsidRPr="00FA63F5">
              <w:rPr>
                <w:rFonts w:ascii="PT Astra Serif" w:hAnsi="PT Astra Serif" w:cs="Arial"/>
              </w:rPr>
              <w:t>недвижимости</w:t>
            </w:r>
          </w:p>
          <w:p w:rsidR="009912B5" w:rsidRPr="00FA63F5" w:rsidRDefault="009912B5" w:rsidP="00E43097">
            <w:pPr>
              <w:jc w:val="both"/>
              <w:rPr>
                <w:rFonts w:ascii="PT Astra Serif" w:hAnsi="PT Astra Serif" w:cs="Arial"/>
              </w:rPr>
            </w:pPr>
          </w:p>
        </w:tc>
        <w:tc>
          <w:tcPr>
            <w:tcW w:w="104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lastRenderedPageBreak/>
              <w:t>202</w:t>
            </w:r>
            <w:r>
              <w:rPr>
                <w:rFonts w:ascii="PT Astra Serif" w:hAnsi="PT Astra Serif" w:cs="Arial"/>
                <w:bCs/>
              </w:rPr>
              <w:t>3</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4</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bCs/>
              </w:rPr>
            </w:pPr>
            <w:r w:rsidRPr="00FA63F5">
              <w:rPr>
                <w:rFonts w:ascii="PT Astra Serif" w:hAnsi="PT Astra Serif" w:cs="Arial"/>
                <w:bCs/>
              </w:rPr>
              <w:t>202</w:t>
            </w:r>
            <w:r>
              <w:rPr>
                <w:rFonts w:ascii="PT Astra Serif" w:hAnsi="PT Astra Serif" w:cs="Arial"/>
                <w:bCs/>
              </w:rPr>
              <w:t>5</w:t>
            </w:r>
          </w:p>
        </w:tc>
        <w:tc>
          <w:tcPr>
            <w:tcW w:w="150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lastRenderedPageBreak/>
              <w:t>50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16,07</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16,02</w:t>
            </w:r>
          </w:p>
        </w:tc>
        <w:tc>
          <w:tcPr>
            <w:tcW w:w="1175"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lastRenderedPageBreak/>
              <w:t>50</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16,07</w:t>
            </w:r>
          </w:p>
          <w:p w:rsidR="009912B5" w:rsidRPr="00FA63F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16,02</w:t>
            </w:r>
          </w:p>
        </w:tc>
        <w:tc>
          <w:tcPr>
            <w:tcW w:w="123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lastRenderedPageBreak/>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lastRenderedPageBreak/>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lastRenderedPageBreak/>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1991" w:type="dxa"/>
            <w:tcBorders>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lastRenderedPageBreak/>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rPr>
              <w:lastRenderedPageBreak/>
              <w:t xml:space="preserve">Сектор архитектуры и </w:t>
            </w:r>
            <w:r w:rsidRPr="00FA63F5">
              <w:rPr>
                <w:rFonts w:ascii="PT Astra Serif" w:hAnsi="PT Astra Serif" w:cs="Arial"/>
              </w:rPr>
              <w:lastRenderedPageBreak/>
              <w:t>градостроительства</w:t>
            </w:r>
          </w:p>
        </w:tc>
      </w:tr>
      <w:tr w:rsidR="009912B5" w:rsidRPr="00FA63F5" w:rsidTr="00E43097">
        <w:tc>
          <w:tcPr>
            <w:tcW w:w="567"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rPr>
                <w:rFonts w:ascii="PT Astra Serif" w:hAnsi="PT Astra Serif" w:cs="Arial"/>
                <w:bCs/>
              </w:rPr>
            </w:pPr>
            <w:r>
              <w:rPr>
                <w:rFonts w:ascii="PT Astra Serif" w:hAnsi="PT Astra Serif" w:cs="Arial"/>
                <w:bCs/>
              </w:rPr>
              <w:lastRenderedPageBreak/>
              <w:t>11</w:t>
            </w:r>
          </w:p>
        </w:tc>
        <w:tc>
          <w:tcPr>
            <w:tcW w:w="1789" w:type="dxa"/>
            <w:tcBorders>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Pr>
                <w:rFonts w:ascii="PT Astra Serif" w:hAnsi="PT Astra Serif" w:cs="Arial"/>
              </w:rPr>
              <w:t xml:space="preserve">Подготовка проектов межевания земельных участков и проведение комплексных кадастровых работ </w:t>
            </w:r>
          </w:p>
        </w:tc>
        <w:tc>
          <w:tcPr>
            <w:tcW w:w="1046" w:type="dxa"/>
            <w:tcBorders>
              <w:left w:val="single" w:sz="4" w:space="0" w:color="000000"/>
              <w:bottom w:val="single" w:sz="4" w:space="0" w:color="000000"/>
            </w:tcBorders>
            <w:shd w:val="clear" w:color="auto" w:fill="auto"/>
          </w:tcPr>
          <w:p w:rsidR="009912B5" w:rsidRDefault="009912B5" w:rsidP="00E43097">
            <w:pPr>
              <w:widowControl w:val="0"/>
              <w:autoSpaceDE w:val="0"/>
              <w:spacing w:line="240" w:lineRule="atLeast"/>
              <w:jc w:val="center"/>
              <w:rPr>
                <w:rFonts w:ascii="PT Astra Serif" w:hAnsi="PT Astra Serif" w:cs="Arial"/>
                <w:bCs/>
              </w:rPr>
            </w:pPr>
            <w:r>
              <w:rPr>
                <w:rFonts w:ascii="PT Astra Serif" w:hAnsi="PT Astra Serif" w:cs="Arial"/>
                <w:bCs/>
              </w:rPr>
              <w:t>2023</w:t>
            </w:r>
          </w:p>
          <w:p w:rsidR="009912B5" w:rsidRDefault="009912B5" w:rsidP="00E43097">
            <w:pPr>
              <w:widowControl w:val="0"/>
              <w:autoSpaceDE w:val="0"/>
              <w:spacing w:line="240" w:lineRule="atLeast"/>
              <w:jc w:val="center"/>
              <w:rPr>
                <w:rFonts w:ascii="PT Astra Serif" w:hAnsi="PT Astra Serif" w:cs="Arial"/>
                <w:bCs/>
              </w:rPr>
            </w:pPr>
          </w:p>
          <w:p w:rsidR="009912B5" w:rsidRDefault="009912B5" w:rsidP="00E43097">
            <w:pPr>
              <w:widowControl w:val="0"/>
              <w:autoSpaceDE w:val="0"/>
              <w:spacing w:line="240" w:lineRule="atLeast"/>
              <w:jc w:val="center"/>
              <w:rPr>
                <w:rFonts w:ascii="PT Astra Serif" w:hAnsi="PT Astra Serif" w:cs="Arial"/>
                <w:bCs/>
              </w:rPr>
            </w:pPr>
            <w:r>
              <w:rPr>
                <w:rFonts w:ascii="PT Astra Serif" w:hAnsi="PT Astra Serif" w:cs="Arial"/>
                <w:bCs/>
              </w:rPr>
              <w:t>2024</w:t>
            </w:r>
          </w:p>
          <w:p w:rsidR="009912B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bCs/>
              </w:rPr>
            </w:pPr>
            <w:r>
              <w:rPr>
                <w:rFonts w:ascii="PT Astra Serif" w:hAnsi="PT Astra Serif" w:cs="Arial"/>
                <w:bCs/>
              </w:rPr>
              <w:t>2025</w:t>
            </w:r>
          </w:p>
        </w:tc>
        <w:tc>
          <w:tcPr>
            <w:tcW w:w="1505" w:type="dxa"/>
            <w:tcBorders>
              <w:left w:val="single" w:sz="4" w:space="0" w:color="000000"/>
              <w:bottom w:val="single" w:sz="4" w:space="0" w:color="000000"/>
            </w:tcBorders>
            <w:shd w:val="clear" w:color="auto" w:fill="auto"/>
          </w:tcPr>
          <w:p w:rsidR="009912B5" w:rsidRDefault="009912B5" w:rsidP="00E43097">
            <w:pPr>
              <w:snapToGrid w:val="0"/>
              <w:jc w:val="center"/>
              <w:rPr>
                <w:rFonts w:ascii="PT Astra Serif" w:hAnsi="PT Astra Serif" w:cs="Arial"/>
                <w:bCs/>
              </w:rPr>
            </w:pPr>
            <w:r>
              <w:rPr>
                <w:rFonts w:ascii="PT Astra Serif" w:hAnsi="PT Astra Serif" w:cs="Arial"/>
                <w:bCs/>
              </w:rPr>
              <w:t>0</w:t>
            </w:r>
          </w:p>
          <w:p w:rsidR="009912B5" w:rsidRDefault="009912B5" w:rsidP="00E43097">
            <w:pPr>
              <w:snapToGrid w:val="0"/>
              <w:jc w:val="center"/>
              <w:rPr>
                <w:rFonts w:ascii="PT Astra Serif" w:hAnsi="PT Astra Serif" w:cs="Arial"/>
                <w:bCs/>
              </w:rPr>
            </w:pPr>
          </w:p>
          <w:p w:rsidR="009912B5" w:rsidRDefault="009912B5" w:rsidP="00E43097">
            <w:pPr>
              <w:snapToGrid w:val="0"/>
              <w:jc w:val="center"/>
              <w:rPr>
                <w:rFonts w:ascii="PT Astra Serif" w:hAnsi="PT Astra Serif" w:cs="Arial"/>
                <w:bCs/>
              </w:rPr>
            </w:pPr>
            <w:r>
              <w:rPr>
                <w:rFonts w:ascii="PT Astra Serif" w:hAnsi="PT Astra Serif" w:cs="Arial"/>
                <w:bCs/>
              </w:rPr>
              <w:t>1564,9</w:t>
            </w:r>
          </w:p>
          <w:p w:rsidR="009912B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1722,7</w:t>
            </w:r>
          </w:p>
        </w:tc>
        <w:tc>
          <w:tcPr>
            <w:tcW w:w="1175" w:type="dxa"/>
            <w:tcBorders>
              <w:left w:val="single" w:sz="4" w:space="0" w:color="000000"/>
              <w:bottom w:val="single" w:sz="4" w:space="0" w:color="000000"/>
            </w:tcBorders>
            <w:shd w:val="clear" w:color="auto" w:fill="auto"/>
          </w:tcPr>
          <w:p w:rsidR="009912B5" w:rsidRDefault="009912B5" w:rsidP="00E43097">
            <w:pPr>
              <w:snapToGrid w:val="0"/>
              <w:jc w:val="center"/>
              <w:rPr>
                <w:rFonts w:ascii="PT Astra Serif" w:hAnsi="PT Astra Serif" w:cs="Arial"/>
                <w:bCs/>
              </w:rPr>
            </w:pPr>
            <w:r>
              <w:rPr>
                <w:rFonts w:ascii="PT Astra Serif" w:hAnsi="PT Astra Serif" w:cs="Arial"/>
                <w:bCs/>
              </w:rPr>
              <w:t>0</w:t>
            </w:r>
          </w:p>
          <w:p w:rsidR="009912B5" w:rsidRDefault="009912B5" w:rsidP="00E43097">
            <w:pPr>
              <w:snapToGrid w:val="0"/>
              <w:jc w:val="center"/>
              <w:rPr>
                <w:rFonts w:ascii="PT Astra Serif" w:hAnsi="PT Astra Serif" w:cs="Arial"/>
                <w:bCs/>
              </w:rPr>
            </w:pPr>
          </w:p>
          <w:p w:rsidR="009912B5" w:rsidRDefault="009912B5" w:rsidP="00E43097">
            <w:pPr>
              <w:snapToGrid w:val="0"/>
              <w:jc w:val="center"/>
              <w:rPr>
                <w:rFonts w:ascii="PT Astra Serif" w:hAnsi="PT Astra Serif" w:cs="Arial"/>
                <w:bCs/>
              </w:rPr>
            </w:pPr>
            <w:r>
              <w:rPr>
                <w:rFonts w:ascii="PT Astra Serif" w:hAnsi="PT Astra Serif" w:cs="Arial"/>
                <w:bCs/>
              </w:rPr>
              <w:t>184</w:t>
            </w:r>
          </w:p>
          <w:p w:rsidR="009912B5" w:rsidRDefault="009912B5" w:rsidP="00E43097">
            <w:pPr>
              <w:snapToGrid w:val="0"/>
              <w:jc w:val="center"/>
              <w:rPr>
                <w:rFonts w:ascii="PT Astra Serif" w:hAnsi="PT Astra Serif" w:cs="Arial"/>
                <w:bCs/>
              </w:rPr>
            </w:pPr>
          </w:p>
          <w:p w:rsidR="009912B5" w:rsidRPr="00FA63F5" w:rsidRDefault="009912B5" w:rsidP="00E43097">
            <w:pPr>
              <w:snapToGrid w:val="0"/>
              <w:jc w:val="center"/>
              <w:rPr>
                <w:rFonts w:ascii="PT Astra Serif" w:hAnsi="PT Astra Serif" w:cs="Arial"/>
                <w:bCs/>
              </w:rPr>
            </w:pPr>
            <w:r>
              <w:rPr>
                <w:rFonts w:ascii="PT Astra Serif" w:hAnsi="PT Astra Serif" w:cs="Arial"/>
                <w:bCs/>
              </w:rPr>
              <w:t>184</w:t>
            </w:r>
          </w:p>
        </w:tc>
        <w:tc>
          <w:tcPr>
            <w:tcW w:w="1231" w:type="dxa"/>
            <w:tcBorders>
              <w:left w:val="single" w:sz="4" w:space="0" w:color="000000"/>
              <w:bottom w:val="single" w:sz="4" w:space="0" w:color="000000"/>
            </w:tcBorders>
            <w:shd w:val="clear" w:color="auto" w:fill="auto"/>
          </w:tcPr>
          <w:p w:rsidR="009912B5" w:rsidRDefault="009912B5" w:rsidP="00E43097">
            <w:pPr>
              <w:jc w:val="center"/>
              <w:rPr>
                <w:rFonts w:ascii="PT Astra Serif" w:hAnsi="PT Astra Serif" w:cs="Arial"/>
              </w:rPr>
            </w:pPr>
            <w:r>
              <w:rPr>
                <w:rFonts w:ascii="PT Astra Serif" w:hAnsi="PT Astra Serif" w:cs="Arial"/>
              </w:rPr>
              <w:t>0</w:t>
            </w:r>
          </w:p>
          <w:p w:rsidR="009912B5" w:rsidRDefault="009912B5" w:rsidP="00E43097">
            <w:pPr>
              <w:jc w:val="center"/>
              <w:rPr>
                <w:rFonts w:ascii="PT Astra Serif" w:hAnsi="PT Astra Serif" w:cs="Arial"/>
              </w:rPr>
            </w:pPr>
          </w:p>
          <w:p w:rsidR="009912B5" w:rsidRDefault="009912B5" w:rsidP="00E43097">
            <w:pPr>
              <w:jc w:val="center"/>
              <w:rPr>
                <w:rFonts w:ascii="PT Astra Serif" w:hAnsi="PT Astra Serif" w:cs="Arial"/>
              </w:rPr>
            </w:pPr>
            <w:r>
              <w:rPr>
                <w:rFonts w:ascii="PT Astra Serif" w:hAnsi="PT Astra Serif" w:cs="Arial"/>
              </w:rPr>
              <w:t>0</w:t>
            </w:r>
          </w:p>
          <w:p w:rsidR="009912B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Pr>
                <w:rFonts w:ascii="PT Astra Serif" w:hAnsi="PT Astra Serif" w:cs="Arial"/>
              </w:rPr>
              <w:t>0</w:t>
            </w:r>
          </w:p>
        </w:tc>
        <w:tc>
          <w:tcPr>
            <w:tcW w:w="1276" w:type="dxa"/>
            <w:tcBorders>
              <w:left w:val="single" w:sz="4" w:space="0" w:color="000000"/>
              <w:bottom w:val="single" w:sz="4" w:space="0" w:color="000000"/>
            </w:tcBorders>
            <w:shd w:val="clear" w:color="auto" w:fill="auto"/>
          </w:tcPr>
          <w:p w:rsidR="009912B5" w:rsidRDefault="009912B5" w:rsidP="00E43097">
            <w:pPr>
              <w:jc w:val="center"/>
              <w:rPr>
                <w:rFonts w:ascii="PT Astra Serif" w:hAnsi="PT Astra Serif" w:cs="Arial"/>
              </w:rPr>
            </w:pPr>
            <w:r>
              <w:rPr>
                <w:rFonts w:ascii="PT Astra Serif" w:hAnsi="PT Astra Serif" w:cs="Arial"/>
              </w:rPr>
              <w:t>0</w:t>
            </w:r>
          </w:p>
          <w:p w:rsidR="009912B5" w:rsidRDefault="009912B5" w:rsidP="00E43097">
            <w:pPr>
              <w:jc w:val="center"/>
              <w:rPr>
                <w:rFonts w:ascii="PT Astra Serif" w:hAnsi="PT Astra Serif" w:cs="Arial"/>
              </w:rPr>
            </w:pPr>
          </w:p>
          <w:p w:rsidR="009912B5" w:rsidRDefault="009912B5" w:rsidP="00E43097">
            <w:pPr>
              <w:jc w:val="center"/>
              <w:rPr>
                <w:rFonts w:ascii="PT Astra Serif" w:hAnsi="PT Astra Serif" w:cs="Arial"/>
              </w:rPr>
            </w:pPr>
            <w:r>
              <w:rPr>
                <w:rFonts w:ascii="PT Astra Serif" w:hAnsi="PT Astra Serif" w:cs="Arial"/>
              </w:rPr>
              <w:t>0</w:t>
            </w:r>
          </w:p>
          <w:p w:rsidR="009912B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Pr>
                <w:rFonts w:ascii="PT Astra Serif" w:hAnsi="PT Astra Serif" w:cs="Arial"/>
              </w:rPr>
              <w:t>0</w:t>
            </w:r>
          </w:p>
        </w:tc>
        <w:tc>
          <w:tcPr>
            <w:tcW w:w="1701" w:type="dxa"/>
            <w:tcBorders>
              <w:left w:val="single" w:sz="4" w:space="0" w:color="000000"/>
              <w:bottom w:val="single" w:sz="4" w:space="0" w:color="000000"/>
            </w:tcBorders>
            <w:shd w:val="clear" w:color="auto" w:fill="auto"/>
          </w:tcPr>
          <w:p w:rsidR="009912B5" w:rsidRDefault="009912B5" w:rsidP="00E43097">
            <w:pPr>
              <w:jc w:val="center"/>
              <w:rPr>
                <w:rFonts w:ascii="PT Astra Serif" w:hAnsi="PT Astra Serif" w:cs="Arial"/>
              </w:rPr>
            </w:pPr>
            <w:r>
              <w:rPr>
                <w:rFonts w:ascii="PT Astra Serif" w:hAnsi="PT Astra Serif" w:cs="Arial"/>
              </w:rPr>
              <w:t>0</w:t>
            </w:r>
          </w:p>
          <w:p w:rsidR="009912B5" w:rsidRDefault="009912B5" w:rsidP="00E43097">
            <w:pPr>
              <w:jc w:val="center"/>
              <w:rPr>
                <w:rFonts w:ascii="PT Astra Serif" w:hAnsi="PT Astra Serif" w:cs="Arial"/>
              </w:rPr>
            </w:pPr>
          </w:p>
          <w:p w:rsidR="009912B5" w:rsidRDefault="009912B5" w:rsidP="00E43097">
            <w:pPr>
              <w:jc w:val="center"/>
              <w:rPr>
                <w:rFonts w:ascii="PT Astra Serif" w:hAnsi="PT Astra Serif" w:cs="Arial"/>
              </w:rPr>
            </w:pPr>
            <w:r>
              <w:rPr>
                <w:rFonts w:ascii="PT Astra Serif" w:hAnsi="PT Astra Serif" w:cs="Arial"/>
              </w:rPr>
              <w:t>1380,9</w:t>
            </w:r>
          </w:p>
          <w:p w:rsidR="009912B5" w:rsidRDefault="009912B5" w:rsidP="00E43097">
            <w:pPr>
              <w:jc w:val="center"/>
              <w:rPr>
                <w:rFonts w:ascii="PT Astra Serif" w:hAnsi="PT Astra Serif" w:cs="Arial"/>
              </w:rPr>
            </w:pPr>
          </w:p>
          <w:p w:rsidR="009912B5" w:rsidRDefault="009912B5" w:rsidP="00E43097">
            <w:pPr>
              <w:jc w:val="center"/>
              <w:rPr>
                <w:rFonts w:ascii="PT Astra Serif" w:hAnsi="PT Astra Serif" w:cs="Arial"/>
              </w:rPr>
            </w:pPr>
            <w:r>
              <w:rPr>
                <w:rFonts w:ascii="PT Astra Serif" w:hAnsi="PT Astra Serif" w:cs="Arial"/>
              </w:rPr>
              <w:t>1538,7</w:t>
            </w:r>
          </w:p>
          <w:p w:rsidR="009912B5" w:rsidRPr="00FA63F5" w:rsidRDefault="009912B5" w:rsidP="00E43097">
            <w:pPr>
              <w:jc w:val="center"/>
              <w:rPr>
                <w:rFonts w:ascii="PT Astra Serif" w:hAnsi="PT Astra Serif" w:cs="Arial"/>
              </w:rPr>
            </w:pPr>
          </w:p>
        </w:tc>
        <w:tc>
          <w:tcPr>
            <w:tcW w:w="1991" w:type="dxa"/>
            <w:tcBorders>
              <w:left w:val="single" w:sz="4" w:space="0" w:color="000000"/>
              <w:bottom w:val="single" w:sz="4" w:space="0" w:color="000000"/>
            </w:tcBorders>
            <w:shd w:val="clear" w:color="auto" w:fill="auto"/>
          </w:tcPr>
          <w:p w:rsidR="009912B5" w:rsidRDefault="009912B5" w:rsidP="00E43097">
            <w:pPr>
              <w:jc w:val="center"/>
              <w:rPr>
                <w:rFonts w:ascii="PT Astra Serif" w:hAnsi="PT Astra Serif" w:cs="Arial"/>
              </w:rPr>
            </w:pPr>
            <w:r>
              <w:rPr>
                <w:rFonts w:ascii="PT Astra Serif" w:hAnsi="PT Astra Serif" w:cs="Arial"/>
              </w:rPr>
              <w:t>0</w:t>
            </w:r>
          </w:p>
          <w:p w:rsidR="009912B5" w:rsidRDefault="009912B5" w:rsidP="00E43097">
            <w:pPr>
              <w:jc w:val="center"/>
              <w:rPr>
                <w:rFonts w:ascii="PT Astra Serif" w:hAnsi="PT Astra Serif" w:cs="Arial"/>
              </w:rPr>
            </w:pPr>
          </w:p>
          <w:p w:rsidR="009912B5" w:rsidRDefault="009912B5" w:rsidP="00E43097">
            <w:pPr>
              <w:jc w:val="center"/>
              <w:rPr>
                <w:rFonts w:ascii="PT Astra Serif" w:hAnsi="PT Astra Serif" w:cs="Arial"/>
              </w:rPr>
            </w:pPr>
            <w:r>
              <w:rPr>
                <w:rFonts w:ascii="PT Astra Serif" w:hAnsi="PT Astra Serif" w:cs="Arial"/>
              </w:rPr>
              <w:t>0</w:t>
            </w:r>
          </w:p>
          <w:p w:rsidR="009912B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Pr>
                <w:rFonts w:ascii="PT Astra Serif" w:hAnsi="PT Astra Serif" w:cs="Arial"/>
              </w:rPr>
              <w:t>0</w:t>
            </w:r>
          </w:p>
        </w:tc>
        <w:tc>
          <w:tcPr>
            <w:tcW w:w="2745"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Комитет по земельно-имущественным отношениям</w:t>
            </w:r>
          </w:p>
        </w:tc>
      </w:tr>
      <w:tr w:rsidR="009912B5" w:rsidRPr="00FA63F5" w:rsidTr="00E43097">
        <w:tc>
          <w:tcPr>
            <w:tcW w:w="567"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rPr>
                <w:rFonts w:ascii="PT Astra Serif" w:hAnsi="PT Astra Serif" w:cs="Arial"/>
                <w:bCs/>
              </w:rPr>
            </w:pPr>
          </w:p>
        </w:tc>
        <w:tc>
          <w:tcPr>
            <w:tcW w:w="17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Итого по Программе</w:t>
            </w:r>
          </w:p>
        </w:tc>
        <w:tc>
          <w:tcPr>
            <w:tcW w:w="104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Всего:</w:t>
            </w: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3</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bCs/>
              </w:rPr>
              <w:t>202</w:t>
            </w:r>
            <w:r>
              <w:rPr>
                <w:rFonts w:ascii="PT Astra Serif" w:hAnsi="PT Astra Serif" w:cs="Arial"/>
                <w:bCs/>
              </w:rPr>
              <w:t>4</w:t>
            </w:r>
          </w:p>
          <w:p w:rsidR="009912B5" w:rsidRPr="00FA63F5" w:rsidRDefault="009912B5" w:rsidP="00E43097">
            <w:pPr>
              <w:widowControl w:val="0"/>
              <w:autoSpaceDE w:val="0"/>
              <w:spacing w:line="240" w:lineRule="atLeast"/>
              <w:jc w:val="center"/>
              <w:rPr>
                <w:rFonts w:ascii="PT Astra Serif" w:hAnsi="PT Astra Serif" w:cs="Arial"/>
                <w:bCs/>
              </w:rPr>
            </w:pPr>
          </w:p>
          <w:p w:rsidR="009912B5" w:rsidRPr="00FA63F5" w:rsidRDefault="009912B5" w:rsidP="00E43097">
            <w:pPr>
              <w:widowControl w:val="0"/>
              <w:autoSpaceDE w:val="0"/>
              <w:snapToGrid w:val="0"/>
              <w:spacing w:line="240" w:lineRule="atLeast"/>
              <w:jc w:val="center"/>
              <w:rPr>
                <w:rFonts w:ascii="PT Astra Serif" w:hAnsi="PT Astra Serif" w:cs="Arial"/>
              </w:rPr>
            </w:pPr>
            <w:r>
              <w:rPr>
                <w:rFonts w:ascii="PT Astra Serif" w:hAnsi="PT Astra Serif" w:cs="Arial"/>
                <w:bCs/>
              </w:rPr>
              <w:t>2025</w:t>
            </w:r>
          </w:p>
          <w:p w:rsidR="009912B5" w:rsidRPr="00FA63F5" w:rsidRDefault="009912B5" w:rsidP="00E43097">
            <w:pPr>
              <w:widowControl w:val="0"/>
              <w:autoSpaceDE w:val="0"/>
              <w:spacing w:line="240" w:lineRule="atLeast"/>
              <w:jc w:val="center"/>
              <w:rPr>
                <w:rFonts w:ascii="PT Astra Serif" w:hAnsi="PT Astra Serif" w:cs="Arial"/>
                <w:bCs/>
              </w:rPr>
            </w:pPr>
          </w:p>
        </w:tc>
        <w:tc>
          <w:tcPr>
            <w:tcW w:w="150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
                <w:bCs/>
              </w:rPr>
            </w:pPr>
          </w:p>
          <w:p w:rsidR="009912B5" w:rsidRPr="00FA63F5" w:rsidRDefault="009912B5" w:rsidP="00E43097">
            <w:pPr>
              <w:snapToGrid w:val="0"/>
              <w:jc w:val="center"/>
              <w:rPr>
                <w:rFonts w:ascii="PT Astra Serif" w:hAnsi="PT Astra Serif" w:cs="Arial"/>
                <w:b/>
                <w:bCs/>
              </w:rPr>
            </w:pPr>
            <w:r>
              <w:rPr>
                <w:rFonts w:ascii="PT Astra Serif" w:hAnsi="PT Astra Serif" w:cs="Arial"/>
                <w:b/>
                <w:bCs/>
              </w:rPr>
              <w:t>8350</w:t>
            </w:r>
          </w:p>
          <w:p w:rsidR="009912B5" w:rsidRPr="00FA63F5" w:rsidRDefault="009912B5" w:rsidP="00E43097">
            <w:pPr>
              <w:snapToGrid w:val="0"/>
              <w:jc w:val="center"/>
              <w:rPr>
                <w:rFonts w:ascii="PT Astra Serif" w:hAnsi="PT Astra Serif" w:cs="Arial"/>
                <w:b/>
                <w:bCs/>
              </w:rPr>
            </w:pPr>
          </w:p>
          <w:p w:rsidR="009912B5" w:rsidRPr="00FA63F5" w:rsidRDefault="009912B5" w:rsidP="00E43097">
            <w:pPr>
              <w:snapToGrid w:val="0"/>
              <w:jc w:val="center"/>
              <w:rPr>
                <w:rFonts w:ascii="PT Astra Serif" w:hAnsi="PT Astra Serif" w:cs="Arial"/>
              </w:rPr>
            </w:pPr>
            <w:r>
              <w:rPr>
                <w:rFonts w:ascii="PT Astra Serif" w:hAnsi="PT Astra Serif" w:cs="Arial"/>
                <w:b/>
                <w:bCs/>
              </w:rPr>
              <w:t>9880,97</w:t>
            </w:r>
          </w:p>
          <w:p w:rsidR="009912B5" w:rsidRPr="00FA63F5" w:rsidRDefault="009912B5" w:rsidP="00E43097">
            <w:pPr>
              <w:snapToGrid w:val="0"/>
              <w:jc w:val="center"/>
              <w:rPr>
                <w:rFonts w:ascii="PT Astra Serif" w:hAnsi="PT Astra Serif" w:cs="Arial"/>
                <w:b/>
                <w:bCs/>
              </w:rPr>
            </w:pPr>
          </w:p>
          <w:p w:rsidR="009912B5" w:rsidRPr="00FA63F5" w:rsidRDefault="009912B5" w:rsidP="00E43097">
            <w:pPr>
              <w:snapToGrid w:val="0"/>
              <w:jc w:val="center"/>
              <w:rPr>
                <w:rFonts w:ascii="PT Astra Serif" w:hAnsi="PT Astra Serif" w:cs="Arial"/>
              </w:rPr>
            </w:pPr>
            <w:r>
              <w:rPr>
                <w:rFonts w:ascii="PT Astra Serif" w:hAnsi="PT Astra Serif" w:cs="Arial"/>
                <w:b/>
                <w:bCs/>
              </w:rPr>
              <w:t>10038,72</w:t>
            </w:r>
          </w:p>
        </w:tc>
        <w:tc>
          <w:tcPr>
            <w:tcW w:w="117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
                <w:bCs/>
              </w:rPr>
            </w:pPr>
          </w:p>
          <w:p w:rsidR="009912B5" w:rsidRPr="00FA63F5" w:rsidRDefault="009912B5" w:rsidP="00E43097">
            <w:pPr>
              <w:snapToGrid w:val="0"/>
              <w:jc w:val="center"/>
              <w:rPr>
                <w:rFonts w:ascii="PT Astra Serif" w:hAnsi="PT Astra Serif" w:cs="Arial"/>
                <w:b/>
                <w:bCs/>
              </w:rPr>
            </w:pPr>
            <w:r>
              <w:rPr>
                <w:rFonts w:ascii="PT Astra Serif" w:hAnsi="PT Astra Serif" w:cs="Arial"/>
                <w:b/>
                <w:bCs/>
              </w:rPr>
              <w:t>8350</w:t>
            </w:r>
          </w:p>
          <w:p w:rsidR="009912B5" w:rsidRPr="00FA63F5" w:rsidRDefault="009912B5" w:rsidP="00E43097">
            <w:pPr>
              <w:snapToGrid w:val="0"/>
              <w:jc w:val="center"/>
              <w:rPr>
                <w:rFonts w:ascii="PT Astra Serif" w:hAnsi="PT Astra Serif" w:cs="Arial"/>
                <w:b/>
                <w:bCs/>
              </w:rPr>
            </w:pPr>
          </w:p>
          <w:p w:rsidR="009912B5" w:rsidRPr="00FA63F5" w:rsidRDefault="009912B5" w:rsidP="00E43097">
            <w:pPr>
              <w:snapToGrid w:val="0"/>
              <w:jc w:val="center"/>
              <w:rPr>
                <w:rFonts w:ascii="PT Astra Serif" w:hAnsi="PT Astra Serif" w:cs="Arial"/>
              </w:rPr>
            </w:pPr>
            <w:r>
              <w:rPr>
                <w:rFonts w:ascii="PT Astra Serif" w:hAnsi="PT Astra Serif" w:cs="Arial"/>
                <w:b/>
                <w:bCs/>
              </w:rPr>
              <w:t>8500,07</w:t>
            </w:r>
          </w:p>
          <w:p w:rsidR="009912B5" w:rsidRPr="00FA63F5" w:rsidRDefault="009912B5" w:rsidP="00E43097">
            <w:pPr>
              <w:snapToGrid w:val="0"/>
              <w:jc w:val="center"/>
              <w:rPr>
                <w:rFonts w:ascii="PT Astra Serif" w:hAnsi="PT Astra Serif" w:cs="Arial"/>
                <w:b/>
                <w:bCs/>
              </w:rPr>
            </w:pPr>
          </w:p>
          <w:p w:rsidR="009912B5" w:rsidRPr="00FA63F5" w:rsidRDefault="009912B5" w:rsidP="00E43097">
            <w:pPr>
              <w:snapToGrid w:val="0"/>
              <w:jc w:val="center"/>
              <w:rPr>
                <w:rFonts w:ascii="PT Astra Serif" w:hAnsi="PT Astra Serif" w:cs="Arial"/>
              </w:rPr>
            </w:pPr>
            <w:r>
              <w:rPr>
                <w:rFonts w:ascii="PT Astra Serif" w:hAnsi="PT Astra Serif" w:cs="Arial"/>
                <w:b/>
                <w:bCs/>
              </w:rPr>
              <w:t>8500,02</w:t>
            </w:r>
          </w:p>
        </w:tc>
        <w:tc>
          <w:tcPr>
            <w:tcW w:w="1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eastAsia="Arial" w:hAnsi="PT Astra Serif" w:cs="Arial"/>
                <w:bCs/>
              </w:rPr>
              <w:t>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p w:rsidR="009912B5" w:rsidRPr="00FA63F5" w:rsidRDefault="009912B5" w:rsidP="00E43097">
            <w:pPr>
              <w:jc w:val="center"/>
              <w:rPr>
                <w:rFonts w:ascii="PT Astra Serif" w:hAnsi="PT Astra Serif" w:cs="Arial"/>
              </w:rPr>
            </w:pPr>
          </w:p>
          <w:p w:rsidR="009912B5" w:rsidRPr="00FA63F5" w:rsidRDefault="009912B5" w:rsidP="00E43097">
            <w:pPr>
              <w:snapToGrid w:val="0"/>
              <w:jc w:val="center"/>
              <w:rPr>
                <w:rFonts w:ascii="PT Astra Serif" w:hAnsi="PT Astra Serif" w:cs="Arial"/>
              </w:rPr>
            </w:pPr>
            <w:r w:rsidRPr="00FA63F5">
              <w:rPr>
                <w:rFonts w:ascii="PT Astra Serif" w:hAnsi="PT Astra Serif" w:cs="Arial"/>
              </w:rPr>
              <w:t>0,0</w:t>
            </w:r>
          </w:p>
        </w:tc>
        <w:tc>
          <w:tcPr>
            <w:tcW w:w="127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eastAsia="Arial" w:hAnsi="PT Astra Serif" w:cs="Arial"/>
                <w:b/>
                <w:color w:val="CE181E"/>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tc>
        <w:tc>
          <w:tcPr>
            <w:tcW w:w="17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p>
          <w:p w:rsidR="009912B5" w:rsidRPr="0023692C" w:rsidRDefault="009912B5" w:rsidP="00E43097">
            <w:pPr>
              <w:jc w:val="center"/>
              <w:rPr>
                <w:rFonts w:ascii="PT Astra Serif" w:hAnsi="PT Astra Serif" w:cs="Arial"/>
                <w:b/>
              </w:rPr>
            </w:pPr>
            <w:r w:rsidRPr="0023692C">
              <w:rPr>
                <w:rFonts w:ascii="PT Astra Serif" w:hAnsi="PT Astra Serif" w:cs="Arial"/>
                <w:b/>
              </w:rPr>
              <w:t>0,0</w:t>
            </w:r>
          </w:p>
          <w:p w:rsidR="009912B5" w:rsidRPr="0023692C" w:rsidRDefault="009912B5" w:rsidP="00E43097">
            <w:pPr>
              <w:jc w:val="center"/>
              <w:rPr>
                <w:rFonts w:ascii="PT Astra Serif" w:hAnsi="PT Astra Serif" w:cs="Arial"/>
                <w:b/>
              </w:rPr>
            </w:pPr>
          </w:p>
          <w:p w:rsidR="009912B5" w:rsidRPr="0023692C" w:rsidRDefault="009912B5" w:rsidP="00E43097">
            <w:pPr>
              <w:jc w:val="center"/>
              <w:rPr>
                <w:rFonts w:ascii="PT Astra Serif" w:hAnsi="PT Astra Serif" w:cs="Arial"/>
                <w:b/>
              </w:rPr>
            </w:pPr>
            <w:r w:rsidRPr="0023692C">
              <w:rPr>
                <w:rFonts w:ascii="PT Astra Serif" w:hAnsi="PT Astra Serif" w:cs="Arial"/>
                <w:b/>
              </w:rPr>
              <w:t>1380,9</w:t>
            </w:r>
          </w:p>
          <w:p w:rsidR="009912B5" w:rsidRPr="0023692C" w:rsidRDefault="009912B5" w:rsidP="00E43097">
            <w:pPr>
              <w:jc w:val="center"/>
              <w:rPr>
                <w:rFonts w:ascii="PT Astra Serif" w:hAnsi="PT Astra Serif" w:cs="Arial"/>
                <w:b/>
              </w:rPr>
            </w:pPr>
          </w:p>
          <w:p w:rsidR="009912B5" w:rsidRPr="00FA63F5" w:rsidRDefault="009912B5" w:rsidP="00E43097">
            <w:pPr>
              <w:jc w:val="center"/>
              <w:rPr>
                <w:rFonts w:ascii="PT Astra Serif" w:hAnsi="PT Astra Serif" w:cs="Arial"/>
              </w:rPr>
            </w:pPr>
            <w:r w:rsidRPr="0023692C">
              <w:rPr>
                <w:rFonts w:ascii="PT Astra Serif" w:hAnsi="PT Astra Serif" w:cs="Arial"/>
                <w:b/>
              </w:rPr>
              <w:t>1538,7</w:t>
            </w:r>
          </w:p>
        </w:tc>
        <w:tc>
          <w:tcPr>
            <w:tcW w:w="199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r w:rsidRPr="00FA63F5">
              <w:rPr>
                <w:rFonts w:ascii="PT Astra Serif" w:hAnsi="PT Astra Serif" w:cs="Arial"/>
              </w:rPr>
              <w:t>0,0</w:t>
            </w:r>
          </w:p>
        </w:tc>
        <w:tc>
          <w:tcPr>
            <w:tcW w:w="2745"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bCs/>
              </w:rPr>
            </w:pPr>
          </w:p>
        </w:tc>
      </w:tr>
    </w:tbl>
    <w:p w:rsidR="009912B5" w:rsidRDefault="009912B5" w:rsidP="009912B5">
      <w:pPr>
        <w:pStyle w:val="1"/>
        <w:numPr>
          <w:ilvl w:val="0"/>
          <w:numId w:val="0"/>
        </w:numPr>
        <w:ind w:left="420"/>
        <w:jc w:val="right"/>
        <w:rPr>
          <w:rFonts w:ascii="PT Astra Serif" w:hAnsi="PT Astra Serif" w:cs="Arial"/>
          <w:b/>
          <w:bCs/>
          <w:sz w:val="24"/>
        </w:rPr>
      </w:pPr>
    </w:p>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Pr="006211A1" w:rsidRDefault="009912B5" w:rsidP="009912B5">
      <w:pPr>
        <w:pStyle w:val="1"/>
        <w:numPr>
          <w:ilvl w:val="0"/>
          <w:numId w:val="0"/>
        </w:numPr>
        <w:ind w:left="420"/>
        <w:jc w:val="right"/>
        <w:rPr>
          <w:rFonts w:ascii="PT Astra Serif" w:hAnsi="PT Astra Serif" w:cs="Arial"/>
          <w:sz w:val="24"/>
        </w:rPr>
      </w:pPr>
      <w:r w:rsidRPr="006211A1">
        <w:rPr>
          <w:rFonts w:ascii="PT Astra Serif" w:hAnsi="PT Astra Serif" w:cs="Arial"/>
          <w:bCs/>
          <w:sz w:val="24"/>
        </w:rPr>
        <w:t xml:space="preserve">Приложение </w:t>
      </w:r>
      <w:r>
        <w:rPr>
          <w:rFonts w:ascii="PT Astra Serif" w:hAnsi="PT Astra Serif" w:cs="Arial"/>
          <w:bCs/>
          <w:sz w:val="24"/>
        </w:rPr>
        <w:t xml:space="preserve">№ </w:t>
      </w:r>
      <w:r w:rsidRPr="006211A1">
        <w:rPr>
          <w:rFonts w:ascii="PT Astra Serif" w:hAnsi="PT Astra Serif" w:cs="Arial"/>
          <w:bCs/>
          <w:sz w:val="24"/>
        </w:rPr>
        <w:t>4</w:t>
      </w:r>
    </w:p>
    <w:p w:rsidR="009912B5" w:rsidRPr="00FA63F5" w:rsidRDefault="009912B5" w:rsidP="009912B5">
      <w:pPr>
        <w:jc w:val="right"/>
        <w:rPr>
          <w:rFonts w:ascii="PT Astra Serif" w:hAnsi="PT Astra Serif" w:cs="Arial"/>
        </w:rPr>
      </w:pPr>
      <w:r w:rsidRPr="00FA63F5">
        <w:rPr>
          <w:rFonts w:ascii="PT Astra Serif" w:hAnsi="PT Astra Serif" w:cs="Arial"/>
        </w:rPr>
        <w:t>к МЦП по управлению</w:t>
      </w:r>
    </w:p>
    <w:p w:rsidR="009912B5" w:rsidRPr="00FA63F5" w:rsidRDefault="009912B5" w:rsidP="009912B5">
      <w:pPr>
        <w:jc w:val="right"/>
        <w:rPr>
          <w:rFonts w:ascii="PT Astra Serif" w:hAnsi="PT Astra Serif" w:cs="Arial"/>
        </w:rPr>
      </w:pPr>
      <w:r w:rsidRPr="00FA63F5">
        <w:rPr>
          <w:rFonts w:ascii="PT Astra Serif" w:hAnsi="PT Astra Serif" w:cs="Arial"/>
        </w:rPr>
        <w:t>имуществом и земе</w:t>
      </w:r>
      <w:r>
        <w:rPr>
          <w:rFonts w:ascii="PT Astra Serif" w:hAnsi="PT Astra Serif" w:cs="Arial"/>
        </w:rPr>
        <w:t>льными ресурсами,</w:t>
      </w:r>
    </w:p>
    <w:p w:rsidR="009912B5" w:rsidRPr="00FA63F5" w:rsidRDefault="009912B5" w:rsidP="009912B5">
      <w:pPr>
        <w:jc w:val="right"/>
        <w:rPr>
          <w:rFonts w:ascii="PT Astra Serif" w:hAnsi="PT Astra Serif" w:cs="Arial"/>
        </w:rPr>
      </w:pPr>
      <w:r w:rsidRPr="00FA63F5">
        <w:rPr>
          <w:rFonts w:ascii="PT Astra Serif" w:hAnsi="PT Astra Serif" w:cs="Arial"/>
        </w:rPr>
        <w:t>находящимися в собственности</w:t>
      </w:r>
    </w:p>
    <w:p w:rsidR="009912B5" w:rsidRPr="00FA63F5" w:rsidRDefault="009912B5" w:rsidP="009912B5">
      <w:pPr>
        <w:jc w:val="right"/>
        <w:rPr>
          <w:rFonts w:ascii="PT Astra Serif" w:hAnsi="PT Astra Serif" w:cs="Arial"/>
        </w:rPr>
      </w:pPr>
      <w:r w:rsidRPr="00FA63F5">
        <w:rPr>
          <w:rFonts w:ascii="PT Astra Serif" w:hAnsi="PT Astra Serif" w:cs="Arial"/>
        </w:rPr>
        <w:t>муниципального образования Заокский район</w:t>
      </w:r>
    </w:p>
    <w:p w:rsidR="009912B5" w:rsidRPr="00FA63F5" w:rsidRDefault="009912B5" w:rsidP="009912B5">
      <w:pPr>
        <w:jc w:val="right"/>
        <w:rPr>
          <w:rStyle w:val="aff0"/>
          <w:rFonts w:ascii="PT Astra Serif" w:hAnsi="PT Astra Serif" w:cs="Arial"/>
          <w:b w:val="0"/>
          <w:bCs w:val="0"/>
        </w:rPr>
      </w:pPr>
      <w:r>
        <w:rPr>
          <w:rStyle w:val="aff0"/>
          <w:rFonts w:ascii="PT Astra Serif" w:hAnsi="PT Astra Serif" w:cs="Arial"/>
          <w:b w:val="0"/>
          <w:bCs w:val="0"/>
        </w:rPr>
        <w:t xml:space="preserve">и </w:t>
      </w:r>
      <w:r w:rsidRPr="00FA63F5">
        <w:rPr>
          <w:rStyle w:val="aff0"/>
          <w:rFonts w:ascii="PT Astra Serif" w:hAnsi="PT Astra Serif" w:cs="Arial"/>
          <w:b w:val="0"/>
          <w:bCs w:val="0"/>
        </w:rPr>
        <w:t>государственной</w:t>
      </w:r>
    </w:p>
    <w:p w:rsidR="009912B5" w:rsidRPr="00FA63F5" w:rsidRDefault="009912B5" w:rsidP="009912B5">
      <w:pPr>
        <w:jc w:val="right"/>
        <w:rPr>
          <w:rFonts w:ascii="PT Astra Serif" w:hAnsi="PT Astra Serif" w:cs="Arial"/>
        </w:rPr>
      </w:pPr>
      <w:r w:rsidRPr="00FA63F5">
        <w:rPr>
          <w:rStyle w:val="aff0"/>
          <w:rFonts w:ascii="PT Astra Serif" w:hAnsi="PT Astra Serif" w:cs="Arial"/>
          <w:b w:val="0"/>
          <w:bCs w:val="0"/>
        </w:rPr>
        <w:t xml:space="preserve"> неразграниченной собственности,</w:t>
      </w:r>
    </w:p>
    <w:p w:rsidR="009912B5" w:rsidRPr="00FA63F5" w:rsidRDefault="009912B5" w:rsidP="009912B5">
      <w:pPr>
        <w:jc w:val="right"/>
        <w:rPr>
          <w:rFonts w:ascii="PT Astra Serif" w:hAnsi="PT Astra Serif" w:cs="Arial"/>
        </w:rPr>
      </w:pPr>
      <w:r w:rsidRPr="00FA63F5">
        <w:rPr>
          <w:rFonts w:ascii="PT Astra Serif" w:hAnsi="PT Astra Serif" w:cs="Arial"/>
        </w:rPr>
        <w:t>на 202</w:t>
      </w:r>
      <w:r>
        <w:rPr>
          <w:rFonts w:ascii="PT Astra Serif" w:hAnsi="PT Astra Serif" w:cs="Arial"/>
        </w:rPr>
        <w:t>3</w:t>
      </w: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годы</w:t>
      </w:r>
    </w:p>
    <w:p w:rsidR="009912B5" w:rsidRPr="00FA63F5" w:rsidRDefault="009912B5" w:rsidP="009912B5">
      <w:pPr>
        <w:jc w:val="center"/>
        <w:rPr>
          <w:rFonts w:ascii="PT Astra Serif" w:hAnsi="PT Astra Serif" w:cs="Arial"/>
          <w:b/>
        </w:rPr>
      </w:pPr>
    </w:p>
    <w:p w:rsidR="009912B5" w:rsidRPr="00FA63F5" w:rsidRDefault="009912B5" w:rsidP="009912B5">
      <w:pPr>
        <w:jc w:val="center"/>
        <w:rPr>
          <w:rFonts w:ascii="PT Astra Serif" w:hAnsi="PT Astra Serif" w:cs="Arial"/>
        </w:rPr>
      </w:pPr>
      <w:r w:rsidRPr="00FA63F5">
        <w:rPr>
          <w:rFonts w:ascii="PT Astra Serif" w:hAnsi="PT Astra Serif" w:cs="Arial"/>
          <w:b/>
        </w:rPr>
        <w:t>Планируемые результаты реализации муниципальной программы муниципального образования Заокский район</w:t>
      </w:r>
    </w:p>
    <w:p w:rsidR="009912B5" w:rsidRPr="00FA63F5" w:rsidRDefault="009912B5" w:rsidP="009912B5">
      <w:pPr>
        <w:jc w:val="both"/>
        <w:rPr>
          <w:rFonts w:ascii="PT Astra Serif" w:hAnsi="PT Astra Serif" w:cs="Arial"/>
          <w:b/>
        </w:rPr>
      </w:pPr>
    </w:p>
    <w:tbl>
      <w:tblPr>
        <w:tblW w:w="14884" w:type="dxa"/>
        <w:tblInd w:w="250" w:type="dxa"/>
        <w:tblLayout w:type="fixed"/>
        <w:tblLook w:val="0000"/>
      </w:tblPr>
      <w:tblGrid>
        <w:gridCol w:w="709"/>
        <w:gridCol w:w="2462"/>
        <w:gridCol w:w="1365"/>
        <w:gridCol w:w="1298"/>
        <w:gridCol w:w="1998"/>
        <w:gridCol w:w="1508"/>
        <w:gridCol w:w="1626"/>
        <w:gridCol w:w="1121"/>
        <w:gridCol w:w="1121"/>
        <w:gridCol w:w="1676"/>
      </w:tblGrid>
      <w:tr w:rsidR="009912B5" w:rsidRPr="00FA63F5" w:rsidTr="00E43097">
        <w:trPr>
          <w:trHeight w:val="1151"/>
        </w:trPr>
        <w:tc>
          <w:tcPr>
            <w:tcW w:w="709"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№п/п</w:t>
            </w:r>
          </w:p>
        </w:tc>
        <w:tc>
          <w:tcPr>
            <w:tcW w:w="2462"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Задачи, направленные на достижение цели</w:t>
            </w:r>
          </w:p>
        </w:tc>
        <w:tc>
          <w:tcPr>
            <w:tcW w:w="2663" w:type="dxa"/>
            <w:gridSpan w:val="2"/>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Планируемый объём финансирования на решение</w:t>
            </w:r>
          </w:p>
        </w:tc>
        <w:tc>
          <w:tcPr>
            <w:tcW w:w="1998"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Показатели, характеризующие достижение цели</w:t>
            </w:r>
          </w:p>
        </w:tc>
        <w:tc>
          <w:tcPr>
            <w:tcW w:w="1508"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Единица измерения</w:t>
            </w:r>
          </w:p>
        </w:tc>
        <w:tc>
          <w:tcPr>
            <w:tcW w:w="1626"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Базовое значение показателя (на начало реализации программ)</w:t>
            </w:r>
          </w:p>
        </w:tc>
        <w:tc>
          <w:tcPr>
            <w:tcW w:w="3918" w:type="dxa"/>
            <w:gridSpan w:val="3"/>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Планируемое значение показателя по годам реализации</w:t>
            </w:r>
          </w:p>
        </w:tc>
      </w:tr>
      <w:tr w:rsidR="009912B5" w:rsidRPr="00FA63F5" w:rsidTr="00E43097">
        <w:trPr>
          <w:trHeight w:val="407"/>
        </w:trPr>
        <w:tc>
          <w:tcPr>
            <w:tcW w:w="709"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2462"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36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Сред-ствабюд-жета</w:t>
            </w:r>
          </w:p>
        </w:tc>
        <w:tc>
          <w:tcPr>
            <w:tcW w:w="1298"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Другие источники</w:t>
            </w:r>
          </w:p>
        </w:tc>
        <w:tc>
          <w:tcPr>
            <w:tcW w:w="1998"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508"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626"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12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202</w:t>
            </w:r>
            <w:r>
              <w:rPr>
                <w:rFonts w:ascii="PT Astra Serif" w:hAnsi="PT Astra Serif" w:cs="Arial"/>
                <w:b/>
                <w:bCs/>
              </w:rPr>
              <w:t>3</w:t>
            </w:r>
          </w:p>
        </w:tc>
        <w:tc>
          <w:tcPr>
            <w:tcW w:w="112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202</w:t>
            </w:r>
            <w:r>
              <w:rPr>
                <w:rFonts w:ascii="PT Astra Serif" w:hAnsi="PT Astra Serif" w:cs="Arial"/>
                <w:b/>
                <w:bCs/>
              </w:rPr>
              <w:t>4</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202</w:t>
            </w:r>
            <w:r>
              <w:rPr>
                <w:rFonts w:ascii="PT Astra Serif" w:hAnsi="PT Astra Serif" w:cs="Arial"/>
                <w:b/>
                <w:bCs/>
              </w:rPr>
              <w:t>5</w:t>
            </w:r>
          </w:p>
        </w:tc>
      </w:tr>
      <w:tr w:rsidR="009912B5" w:rsidRPr="00FA63F5" w:rsidTr="00E43097">
        <w:trPr>
          <w:trHeight w:val="182"/>
        </w:trPr>
        <w:tc>
          <w:tcPr>
            <w:tcW w:w="70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bCs/>
              </w:rPr>
              <w:t>1</w:t>
            </w:r>
          </w:p>
        </w:tc>
        <w:tc>
          <w:tcPr>
            <w:tcW w:w="246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rPr>
            </w:pPr>
            <w:r w:rsidRPr="00FA63F5">
              <w:rPr>
                <w:rFonts w:ascii="PT Astra Serif" w:hAnsi="PT Astra Serif"/>
              </w:rPr>
              <w:t xml:space="preserve">Межевание земельных участков  (постановка на кадастровый учет, определение координат, уточнение границ, топографическая съемка, вынос межевых знаков, выдел долей, кадастровый учет объектов водоотведения, водоснабжения, обслуживания иных </w:t>
            </w:r>
            <w:r w:rsidRPr="00FA63F5">
              <w:rPr>
                <w:rFonts w:ascii="PT Astra Serif" w:hAnsi="PT Astra Serif"/>
              </w:rPr>
              <w:lastRenderedPageBreak/>
              <w:t>объектов и т.д)</w:t>
            </w:r>
          </w:p>
        </w:tc>
        <w:tc>
          <w:tcPr>
            <w:tcW w:w="136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lastRenderedPageBreak/>
              <w:t>100%</w:t>
            </w:r>
          </w:p>
        </w:tc>
        <w:tc>
          <w:tcPr>
            <w:tcW w:w="1298"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998"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100%</w:t>
            </w:r>
          </w:p>
        </w:tc>
        <w:tc>
          <w:tcPr>
            <w:tcW w:w="1508"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проценты</w:t>
            </w:r>
          </w:p>
        </w:tc>
        <w:tc>
          <w:tcPr>
            <w:tcW w:w="162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12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800</w:t>
            </w: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p>
          <w:p w:rsidR="009912B5" w:rsidRPr="00FA63F5" w:rsidRDefault="009912B5" w:rsidP="00E43097">
            <w:pPr>
              <w:jc w:val="center"/>
              <w:rPr>
                <w:rFonts w:ascii="PT Astra Serif" w:hAnsi="PT Astra Serif" w:cs="Arial"/>
              </w:rPr>
            </w:pPr>
          </w:p>
        </w:tc>
        <w:tc>
          <w:tcPr>
            <w:tcW w:w="112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800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800</w:t>
            </w:r>
          </w:p>
        </w:tc>
      </w:tr>
      <w:tr w:rsidR="009912B5" w:rsidRPr="00FA63F5" w:rsidTr="00E43097">
        <w:trPr>
          <w:trHeight w:val="182"/>
        </w:trPr>
        <w:tc>
          <w:tcPr>
            <w:tcW w:w="70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rPr>
                <w:rFonts w:ascii="PT Astra Serif" w:hAnsi="PT Astra Serif" w:cs="Arial"/>
              </w:rPr>
            </w:pPr>
            <w:r w:rsidRPr="00FA63F5">
              <w:rPr>
                <w:rFonts w:ascii="PT Astra Serif" w:hAnsi="PT Astra Serif" w:cs="Arial"/>
                <w:bCs/>
              </w:rPr>
              <w:lastRenderedPageBreak/>
              <w:t>2.</w:t>
            </w:r>
          </w:p>
        </w:tc>
        <w:tc>
          <w:tcPr>
            <w:tcW w:w="246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rPr>
            </w:pPr>
            <w:r w:rsidRPr="00FA63F5">
              <w:rPr>
                <w:rFonts w:ascii="PT Astra Serif" w:hAnsi="PT Astra Serif"/>
              </w:rPr>
              <w:t>Проведение оценки имущества для дальнейшего вовлечения в хозяйственный оборот</w:t>
            </w:r>
          </w:p>
        </w:tc>
        <w:tc>
          <w:tcPr>
            <w:tcW w:w="136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100%</w:t>
            </w:r>
          </w:p>
        </w:tc>
        <w:tc>
          <w:tcPr>
            <w:tcW w:w="1298"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998"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100%</w:t>
            </w:r>
          </w:p>
        </w:tc>
        <w:tc>
          <w:tcPr>
            <w:tcW w:w="1508"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проценты</w:t>
            </w:r>
          </w:p>
        </w:tc>
        <w:tc>
          <w:tcPr>
            <w:tcW w:w="162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12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150</w:t>
            </w:r>
          </w:p>
        </w:tc>
        <w:tc>
          <w:tcPr>
            <w:tcW w:w="112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150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150</w:t>
            </w:r>
          </w:p>
        </w:tc>
      </w:tr>
      <w:tr w:rsidR="009912B5" w:rsidRPr="00FA63F5" w:rsidTr="00E43097">
        <w:trPr>
          <w:trHeight w:val="182"/>
        </w:trPr>
        <w:tc>
          <w:tcPr>
            <w:tcW w:w="70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rPr>
                <w:rFonts w:ascii="PT Astra Serif" w:hAnsi="PT Astra Serif" w:cs="Arial"/>
              </w:rPr>
            </w:pPr>
            <w:r w:rsidRPr="00FA63F5">
              <w:rPr>
                <w:rFonts w:ascii="PT Astra Serif" w:hAnsi="PT Astra Serif" w:cs="Arial"/>
                <w:bCs/>
              </w:rPr>
              <w:t>3.</w:t>
            </w:r>
          </w:p>
        </w:tc>
        <w:tc>
          <w:tcPr>
            <w:tcW w:w="246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rPr>
            </w:pPr>
            <w:r w:rsidRPr="00FA63F5">
              <w:rPr>
                <w:rFonts w:ascii="PT Astra Serif" w:hAnsi="PT Astra Serif"/>
              </w:rPr>
              <w:t>Проведение оценки земельных участков для дальнейшего распоряжения</w:t>
            </w:r>
          </w:p>
        </w:tc>
        <w:tc>
          <w:tcPr>
            <w:tcW w:w="136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100%</w:t>
            </w:r>
          </w:p>
        </w:tc>
        <w:tc>
          <w:tcPr>
            <w:tcW w:w="1298"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998"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100%</w:t>
            </w:r>
          </w:p>
        </w:tc>
        <w:tc>
          <w:tcPr>
            <w:tcW w:w="1508"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проценты</w:t>
            </w:r>
          </w:p>
        </w:tc>
        <w:tc>
          <w:tcPr>
            <w:tcW w:w="162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rPr>
            </w:pPr>
            <w:r w:rsidRPr="00FA63F5">
              <w:rPr>
                <w:rFonts w:ascii="PT Astra Serif" w:hAnsi="PT Astra Serif" w:cs="Arial"/>
                <w:bCs/>
              </w:rPr>
              <w:t>0</w:t>
            </w:r>
          </w:p>
        </w:tc>
        <w:tc>
          <w:tcPr>
            <w:tcW w:w="112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500</w:t>
            </w:r>
          </w:p>
        </w:tc>
        <w:tc>
          <w:tcPr>
            <w:tcW w:w="112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500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center"/>
              <w:rPr>
                <w:rFonts w:ascii="PT Astra Serif" w:hAnsi="PT Astra Serif" w:cs="Arial"/>
              </w:rPr>
            </w:pPr>
            <w:r>
              <w:rPr>
                <w:rFonts w:ascii="PT Astra Serif" w:hAnsi="PT Astra Serif" w:cs="Arial"/>
              </w:rPr>
              <w:t>500</w:t>
            </w:r>
          </w:p>
        </w:tc>
      </w:tr>
      <w:tr w:rsidR="009912B5" w:rsidRPr="00FA63F5" w:rsidTr="00E43097">
        <w:trPr>
          <w:trHeight w:val="182"/>
        </w:trPr>
        <w:tc>
          <w:tcPr>
            <w:tcW w:w="709"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rPr>
                <w:rFonts w:ascii="PT Astra Serif" w:hAnsi="PT Astra Serif" w:cs="Arial"/>
                <w:bCs/>
              </w:rPr>
            </w:pPr>
            <w:r w:rsidRPr="00FA63F5">
              <w:rPr>
                <w:rFonts w:ascii="PT Astra Serif" w:hAnsi="PT Astra Serif" w:cs="Arial"/>
                <w:bCs/>
              </w:rPr>
              <w:t>4.</w:t>
            </w:r>
          </w:p>
        </w:tc>
        <w:tc>
          <w:tcPr>
            <w:tcW w:w="2462" w:type="dxa"/>
            <w:tcBorders>
              <w:left w:val="single" w:sz="4" w:space="0" w:color="000000"/>
              <w:bottom w:val="single" w:sz="4" w:space="0" w:color="000000"/>
            </w:tcBorders>
            <w:shd w:val="clear" w:color="auto" w:fill="auto"/>
          </w:tcPr>
          <w:p w:rsidR="009912B5" w:rsidRPr="00FA63F5" w:rsidRDefault="009912B5" w:rsidP="00E43097">
            <w:pPr>
              <w:rPr>
                <w:rFonts w:ascii="PT Astra Serif" w:hAnsi="PT Astra Serif"/>
              </w:rPr>
            </w:pPr>
            <w:r w:rsidRPr="00FA63F5">
              <w:rPr>
                <w:rFonts w:ascii="PT Astra Serif" w:hAnsi="PT Astra Serif"/>
              </w:rPr>
              <w:t>Расходы на разработку документов территориального планирования и градостроительного зонирования</w:t>
            </w:r>
          </w:p>
        </w:tc>
        <w:tc>
          <w:tcPr>
            <w:tcW w:w="1365"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 xml:space="preserve">100%  </w:t>
            </w:r>
          </w:p>
        </w:tc>
        <w:tc>
          <w:tcPr>
            <w:tcW w:w="150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4</w:t>
            </w:r>
            <w:r w:rsidRPr="00FA63F5">
              <w:rPr>
                <w:rFonts w:ascii="PT Astra Serif" w:hAnsi="PT Astra Serif" w:cs="Arial"/>
                <w:bCs/>
              </w:rPr>
              <w:t>100</w:t>
            </w:r>
          </w:p>
        </w:tc>
        <w:tc>
          <w:tcPr>
            <w:tcW w:w="1121"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4100</w:t>
            </w:r>
          </w:p>
        </w:tc>
        <w:tc>
          <w:tcPr>
            <w:tcW w:w="1676"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4100</w:t>
            </w:r>
          </w:p>
        </w:tc>
      </w:tr>
      <w:tr w:rsidR="009912B5" w:rsidRPr="00FA63F5" w:rsidTr="00E43097">
        <w:trPr>
          <w:trHeight w:val="182"/>
        </w:trPr>
        <w:tc>
          <w:tcPr>
            <w:tcW w:w="709"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rPr>
                <w:rFonts w:ascii="PT Astra Serif" w:hAnsi="PT Astra Serif" w:cs="Arial"/>
                <w:bCs/>
              </w:rPr>
            </w:pPr>
            <w:r w:rsidRPr="00FA63F5">
              <w:rPr>
                <w:rFonts w:ascii="PT Astra Serif" w:hAnsi="PT Astra Serif" w:cs="Arial"/>
                <w:bCs/>
              </w:rPr>
              <w:t>5.</w:t>
            </w:r>
          </w:p>
        </w:tc>
        <w:tc>
          <w:tcPr>
            <w:tcW w:w="2462" w:type="dxa"/>
            <w:tcBorders>
              <w:left w:val="single" w:sz="4" w:space="0" w:color="000000"/>
              <w:bottom w:val="single" w:sz="4" w:space="0" w:color="000000"/>
            </w:tcBorders>
            <w:shd w:val="clear" w:color="auto" w:fill="auto"/>
          </w:tcPr>
          <w:p w:rsidR="009912B5" w:rsidRPr="00FA63F5" w:rsidRDefault="009912B5" w:rsidP="00E43097">
            <w:pPr>
              <w:rPr>
                <w:rFonts w:ascii="PT Astra Serif" w:hAnsi="PT Astra Serif"/>
              </w:rPr>
            </w:pPr>
            <w:r w:rsidRPr="00FA63F5">
              <w:rPr>
                <w:rFonts w:ascii="PT Astra Serif" w:hAnsi="PT Astra Serif"/>
              </w:rPr>
              <w:t>Разработка технической съемки для градостроительного плана и графической части градостроительного плана земельного участка</w:t>
            </w:r>
          </w:p>
        </w:tc>
        <w:tc>
          <w:tcPr>
            <w:tcW w:w="1365"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1000</w:t>
            </w:r>
          </w:p>
        </w:tc>
        <w:tc>
          <w:tcPr>
            <w:tcW w:w="1121"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1000</w:t>
            </w:r>
          </w:p>
        </w:tc>
        <w:tc>
          <w:tcPr>
            <w:tcW w:w="1676"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1000</w:t>
            </w:r>
          </w:p>
        </w:tc>
      </w:tr>
      <w:tr w:rsidR="009912B5" w:rsidRPr="00FA63F5" w:rsidTr="00E43097">
        <w:trPr>
          <w:trHeight w:val="182"/>
        </w:trPr>
        <w:tc>
          <w:tcPr>
            <w:tcW w:w="709"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rPr>
                <w:rFonts w:ascii="PT Astra Serif" w:hAnsi="PT Astra Serif" w:cs="Arial"/>
                <w:bCs/>
              </w:rPr>
            </w:pPr>
            <w:r w:rsidRPr="00FA63F5">
              <w:rPr>
                <w:rFonts w:ascii="PT Astra Serif" w:hAnsi="PT Astra Serif" w:cs="Arial"/>
                <w:bCs/>
              </w:rPr>
              <w:t>6.</w:t>
            </w:r>
          </w:p>
        </w:tc>
        <w:tc>
          <w:tcPr>
            <w:tcW w:w="2462" w:type="dxa"/>
            <w:tcBorders>
              <w:left w:val="single" w:sz="4" w:space="0" w:color="000000"/>
              <w:bottom w:val="single" w:sz="4" w:space="0" w:color="000000"/>
            </w:tcBorders>
            <w:shd w:val="clear" w:color="auto" w:fill="auto"/>
          </w:tcPr>
          <w:p w:rsidR="009912B5" w:rsidRPr="00FA63F5" w:rsidRDefault="009912B5" w:rsidP="00E43097">
            <w:pPr>
              <w:rPr>
                <w:rFonts w:ascii="PT Astra Serif" w:hAnsi="PT Astra Serif"/>
              </w:rPr>
            </w:pPr>
            <w:r w:rsidRPr="00FA63F5">
              <w:rPr>
                <w:rFonts w:ascii="PT Astra Serif" w:hAnsi="PT Astra Serif"/>
              </w:rPr>
              <w:t>Кадастровый учет автомобильных дорог</w:t>
            </w:r>
          </w:p>
        </w:tc>
        <w:tc>
          <w:tcPr>
            <w:tcW w:w="1365"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100</w:t>
            </w:r>
          </w:p>
        </w:tc>
        <w:tc>
          <w:tcPr>
            <w:tcW w:w="1121"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1</w:t>
            </w:r>
            <w:r>
              <w:rPr>
                <w:rFonts w:ascii="PT Astra Serif" w:hAnsi="PT Astra Serif" w:cs="Arial"/>
                <w:bCs/>
              </w:rPr>
              <w:t>0</w:t>
            </w:r>
            <w:r w:rsidRPr="00FA63F5">
              <w:rPr>
                <w:rFonts w:ascii="PT Astra Serif" w:hAnsi="PT Astra Serif" w:cs="Arial"/>
                <w:bCs/>
              </w:rPr>
              <w:t>0</w:t>
            </w:r>
          </w:p>
        </w:tc>
        <w:tc>
          <w:tcPr>
            <w:tcW w:w="1676"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1</w:t>
            </w:r>
            <w:r>
              <w:rPr>
                <w:rFonts w:ascii="PT Astra Serif" w:hAnsi="PT Astra Serif" w:cs="Arial"/>
                <w:bCs/>
              </w:rPr>
              <w:t>0</w:t>
            </w:r>
            <w:r w:rsidRPr="00FA63F5">
              <w:rPr>
                <w:rFonts w:ascii="PT Astra Serif" w:hAnsi="PT Astra Serif" w:cs="Arial"/>
                <w:bCs/>
              </w:rPr>
              <w:t>0</w:t>
            </w:r>
          </w:p>
        </w:tc>
      </w:tr>
      <w:tr w:rsidR="009912B5" w:rsidRPr="00FA63F5" w:rsidTr="00E43097">
        <w:trPr>
          <w:trHeight w:val="182"/>
        </w:trPr>
        <w:tc>
          <w:tcPr>
            <w:tcW w:w="709"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rPr>
                <w:rFonts w:ascii="PT Astra Serif" w:hAnsi="PT Astra Serif" w:cs="Arial"/>
                <w:bCs/>
              </w:rPr>
            </w:pPr>
            <w:r w:rsidRPr="00FA63F5">
              <w:rPr>
                <w:rFonts w:ascii="PT Astra Serif" w:hAnsi="PT Astra Serif" w:cs="Arial"/>
                <w:bCs/>
              </w:rPr>
              <w:t>7.</w:t>
            </w:r>
          </w:p>
        </w:tc>
        <w:tc>
          <w:tcPr>
            <w:tcW w:w="2462" w:type="dxa"/>
            <w:tcBorders>
              <w:left w:val="single" w:sz="4" w:space="0" w:color="000000"/>
              <w:bottom w:val="single" w:sz="4" w:space="0" w:color="000000"/>
            </w:tcBorders>
            <w:shd w:val="clear" w:color="auto" w:fill="auto"/>
          </w:tcPr>
          <w:p w:rsidR="009912B5" w:rsidRPr="00FA63F5" w:rsidRDefault="009912B5" w:rsidP="00E43097">
            <w:pPr>
              <w:rPr>
                <w:rFonts w:ascii="PT Astra Serif" w:hAnsi="PT Astra Serif"/>
              </w:rPr>
            </w:pPr>
            <w:r w:rsidRPr="00FA63F5">
              <w:rPr>
                <w:rFonts w:ascii="PT Astra Serif" w:hAnsi="PT Astra Serif"/>
              </w:rPr>
              <w:t>Кадастровый учет объектов образовательных учреждений,МКД</w:t>
            </w:r>
          </w:p>
        </w:tc>
        <w:tc>
          <w:tcPr>
            <w:tcW w:w="1365"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200</w:t>
            </w:r>
          </w:p>
        </w:tc>
        <w:tc>
          <w:tcPr>
            <w:tcW w:w="1121" w:type="dxa"/>
            <w:tcBorders>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200</w:t>
            </w:r>
          </w:p>
        </w:tc>
        <w:tc>
          <w:tcPr>
            <w:tcW w:w="1676" w:type="dxa"/>
            <w:tcBorders>
              <w:left w:val="single" w:sz="4" w:space="0" w:color="000000"/>
              <w:bottom w:val="single" w:sz="4" w:space="0" w:color="000000"/>
              <w:right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200</w:t>
            </w:r>
          </w:p>
        </w:tc>
      </w:tr>
      <w:tr w:rsidR="009912B5" w:rsidRPr="00FA63F5" w:rsidTr="00E43097">
        <w:trPr>
          <w:trHeight w:val="182"/>
        </w:trPr>
        <w:tc>
          <w:tcPr>
            <w:tcW w:w="709" w:type="dxa"/>
            <w:tcBorders>
              <w:left w:val="single" w:sz="4" w:space="0" w:color="000000"/>
            </w:tcBorders>
            <w:shd w:val="clear" w:color="auto" w:fill="auto"/>
          </w:tcPr>
          <w:p w:rsidR="009912B5" w:rsidRPr="00FA63F5" w:rsidRDefault="009912B5" w:rsidP="00E43097">
            <w:pPr>
              <w:widowControl w:val="0"/>
              <w:autoSpaceDE w:val="0"/>
              <w:snapToGrid w:val="0"/>
              <w:rPr>
                <w:rFonts w:ascii="PT Astra Serif" w:hAnsi="PT Astra Serif" w:cs="Arial"/>
                <w:bCs/>
              </w:rPr>
            </w:pPr>
            <w:r w:rsidRPr="00FA63F5">
              <w:rPr>
                <w:rFonts w:ascii="PT Astra Serif" w:hAnsi="PT Astra Serif" w:cs="Arial"/>
                <w:bCs/>
              </w:rPr>
              <w:t>8.</w:t>
            </w:r>
          </w:p>
        </w:tc>
        <w:tc>
          <w:tcPr>
            <w:tcW w:w="2462" w:type="dxa"/>
            <w:tcBorders>
              <w:left w:val="single" w:sz="4" w:space="0" w:color="000000"/>
            </w:tcBorders>
            <w:shd w:val="clear" w:color="auto" w:fill="auto"/>
          </w:tcPr>
          <w:p w:rsidR="009912B5" w:rsidRPr="00FA63F5" w:rsidRDefault="009912B5" w:rsidP="00E43097">
            <w:pPr>
              <w:rPr>
                <w:rFonts w:ascii="PT Astra Serif" w:hAnsi="PT Astra Serif"/>
              </w:rPr>
            </w:pPr>
            <w:r w:rsidRPr="00FA63F5">
              <w:rPr>
                <w:rFonts w:ascii="PT Astra Serif" w:hAnsi="PT Astra Serif"/>
              </w:rPr>
              <w:t xml:space="preserve">Подготовка </w:t>
            </w:r>
            <w:r w:rsidRPr="00FA63F5">
              <w:rPr>
                <w:rFonts w:ascii="PT Astra Serif" w:hAnsi="PT Astra Serif"/>
              </w:rPr>
              <w:lastRenderedPageBreak/>
              <w:t>технической документации в рамках инвентаризации имущества</w:t>
            </w:r>
          </w:p>
        </w:tc>
        <w:tc>
          <w:tcPr>
            <w:tcW w:w="1365" w:type="dxa"/>
            <w:tcBorders>
              <w:left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lastRenderedPageBreak/>
              <w:t>100%</w:t>
            </w:r>
          </w:p>
        </w:tc>
        <w:tc>
          <w:tcPr>
            <w:tcW w:w="1298" w:type="dxa"/>
            <w:tcBorders>
              <w:left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left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left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left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left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500</w:t>
            </w:r>
          </w:p>
        </w:tc>
        <w:tc>
          <w:tcPr>
            <w:tcW w:w="1121" w:type="dxa"/>
            <w:tcBorders>
              <w:left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500</w:t>
            </w:r>
          </w:p>
        </w:tc>
        <w:tc>
          <w:tcPr>
            <w:tcW w:w="1676" w:type="dxa"/>
            <w:tcBorders>
              <w:left w:val="single" w:sz="4" w:space="0" w:color="000000"/>
              <w:right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500</w:t>
            </w:r>
          </w:p>
        </w:tc>
      </w:tr>
      <w:tr w:rsidR="009912B5" w:rsidRPr="00FA63F5" w:rsidTr="00E43097">
        <w:trPr>
          <w:trHeight w:val="77"/>
        </w:trPr>
        <w:tc>
          <w:tcPr>
            <w:tcW w:w="709" w:type="dxa"/>
            <w:tcBorders>
              <w:left w:val="single" w:sz="4" w:space="0" w:color="000000"/>
              <w:bottom w:val="single" w:sz="4" w:space="0" w:color="auto"/>
            </w:tcBorders>
            <w:shd w:val="clear" w:color="auto" w:fill="auto"/>
          </w:tcPr>
          <w:p w:rsidR="009912B5" w:rsidRPr="00FA63F5" w:rsidRDefault="009912B5" w:rsidP="00E43097">
            <w:pPr>
              <w:widowControl w:val="0"/>
              <w:autoSpaceDE w:val="0"/>
              <w:snapToGrid w:val="0"/>
              <w:rPr>
                <w:rFonts w:ascii="PT Astra Serif" w:hAnsi="PT Astra Serif" w:cs="Arial"/>
                <w:bCs/>
              </w:rPr>
            </w:pPr>
          </w:p>
        </w:tc>
        <w:tc>
          <w:tcPr>
            <w:tcW w:w="2462" w:type="dxa"/>
            <w:tcBorders>
              <w:left w:val="single" w:sz="4" w:space="0" w:color="000000"/>
              <w:bottom w:val="single" w:sz="4" w:space="0" w:color="auto"/>
            </w:tcBorders>
            <w:shd w:val="clear" w:color="auto" w:fill="auto"/>
          </w:tcPr>
          <w:p w:rsidR="009912B5" w:rsidRPr="00FA63F5" w:rsidRDefault="009912B5" w:rsidP="00E43097">
            <w:pPr>
              <w:rPr>
                <w:rFonts w:ascii="PT Astra Serif" w:hAnsi="PT Astra Serif"/>
              </w:rPr>
            </w:pPr>
          </w:p>
        </w:tc>
        <w:tc>
          <w:tcPr>
            <w:tcW w:w="1365" w:type="dxa"/>
            <w:tcBorders>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p>
        </w:tc>
        <w:tc>
          <w:tcPr>
            <w:tcW w:w="1298" w:type="dxa"/>
            <w:tcBorders>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p>
        </w:tc>
        <w:tc>
          <w:tcPr>
            <w:tcW w:w="1998" w:type="dxa"/>
            <w:tcBorders>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p>
        </w:tc>
        <w:tc>
          <w:tcPr>
            <w:tcW w:w="1508" w:type="dxa"/>
            <w:tcBorders>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p>
        </w:tc>
        <w:tc>
          <w:tcPr>
            <w:tcW w:w="1626" w:type="dxa"/>
            <w:tcBorders>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p>
        </w:tc>
        <w:tc>
          <w:tcPr>
            <w:tcW w:w="1121" w:type="dxa"/>
            <w:tcBorders>
              <w:left w:val="single" w:sz="4" w:space="0" w:color="000000"/>
              <w:bottom w:val="single" w:sz="4" w:space="0" w:color="auto"/>
            </w:tcBorders>
            <w:shd w:val="clear" w:color="auto" w:fill="auto"/>
          </w:tcPr>
          <w:p w:rsidR="009912B5" w:rsidRPr="00FA63F5" w:rsidRDefault="009912B5" w:rsidP="00E43097">
            <w:pPr>
              <w:snapToGrid w:val="0"/>
              <w:jc w:val="center"/>
              <w:rPr>
                <w:rFonts w:ascii="PT Astra Serif" w:hAnsi="PT Astra Serif" w:cs="Arial"/>
                <w:bCs/>
              </w:rPr>
            </w:pPr>
          </w:p>
        </w:tc>
        <w:tc>
          <w:tcPr>
            <w:tcW w:w="1121" w:type="dxa"/>
            <w:tcBorders>
              <w:left w:val="single" w:sz="4" w:space="0" w:color="000000"/>
              <w:bottom w:val="single" w:sz="4" w:space="0" w:color="auto"/>
            </w:tcBorders>
            <w:shd w:val="clear" w:color="auto" w:fill="auto"/>
          </w:tcPr>
          <w:p w:rsidR="009912B5" w:rsidRPr="00FA63F5" w:rsidRDefault="009912B5" w:rsidP="00E43097">
            <w:pPr>
              <w:snapToGrid w:val="0"/>
              <w:jc w:val="center"/>
              <w:rPr>
                <w:rFonts w:ascii="PT Astra Serif" w:hAnsi="PT Astra Serif" w:cs="Arial"/>
                <w:bCs/>
              </w:rPr>
            </w:pPr>
          </w:p>
        </w:tc>
        <w:tc>
          <w:tcPr>
            <w:tcW w:w="1676" w:type="dxa"/>
            <w:tcBorders>
              <w:left w:val="single" w:sz="4" w:space="0" w:color="000000"/>
              <w:bottom w:val="single" w:sz="4" w:space="0" w:color="auto"/>
              <w:right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p>
        </w:tc>
      </w:tr>
      <w:tr w:rsidR="009912B5" w:rsidRPr="00FA63F5" w:rsidTr="00E43097">
        <w:trPr>
          <w:trHeight w:val="231"/>
        </w:trPr>
        <w:tc>
          <w:tcPr>
            <w:tcW w:w="709"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rPr>
                <w:rFonts w:ascii="PT Astra Serif" w:hAnsi="PT Astra Serif" w:cs="Arial"/>
                <w:bCs/>
              </w:rPr>
            </w:pPr>
            <w:r w:rsidRPr="00FA63F5">
              <w:rPr>
                <w:rFonts w:ascii="PT Astra Serif" w:hAnsi="PT Astra Serif" w:cs="Arial"/>
                <w:bCs/>
              </w:rPr>
              <w:t>9.</w:t>
            </w:r>
          </w:p>
        </w:tc>
        <w:tc>
          <w:tcPr>
            <w:tcW w:w="2462" w:type="dxa"/>
            <w:tcBorders>
              <w:top w:val="single" w:sz="4" w:space="0" w:color="auto"/>
              <w:left w:val="single" w:sz="4" w:space="0" w:color="000000"/>
              <w:bottom w:val="single" w:sz="4" w:space="0" w:color="auto"/>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rPr>
              <w:t>Расходы на демонтаж рекламных конструкций</w:t>
            </w:r>
          </w:p>
        </w:tc>
        <w:tc>
          <w:tcPr>
            <w:tcW w:w="1365"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top w:val="single" w:sz="4" w:space="0" w:color="auto"/>
              <w:left w:val="single" w:sz="4" w:space="0" w:color="000000"/>
              <w:bottom w:val="single" w:sz="4" w:space="0" w:color="auto"/>
            </w:tcBorders>
            <w:shd w:val="clear" w:color="auto" w:fill="auto"/>
          </w:tcPr>
          <w:p w:rsidR="009912B5" w:rsidRPr="00FA63F5" w:rsidRDefault="009912B5" w:rsidP="00E43097">
            <w:pPr>
              <w:snapToGrid w:val="0"/>
              <w:jc w:val="center"/>
              <w:rPr>
                <w:rFonts w:ascii="PT Astra Serif" w:hAnsi="PT Astra Serif" w:cs="Arial"/>
                <w:bCs/>
              </w:rPr>
            </w:pPr>
            <w:r w:rsidRPr="00FA63F5">
              <w:rPr>
                <w:rFonts w:ascii="PT Astra Serif" w:hAnsi="PT Astra Serif" w:cs="Arial"/>
                <w:bCs/>
              </w:rPr>
              <w:t>950</w:t>
            </w:r>
          </w:p>
        </w:tc>
        <w:tc>
          <w:tcPr>
            <w:tcW w:w="1121" w:type="dxa"/>
            <w:tcBorders>
              <w:top w:val="single" w:sz="4" w:space="0" w:color="auto"/>
              <w:left w:val="single" w:sz="4" w:space="0" w:color="000000"/>
              <w:bottom w:val="single" w:sz="4" w:space="0" w:color="auto"/>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950</w:t>
            </w:r>
          </w:p>
        </w:tc>
        <w:tc>
          <w:tcPr>
            <w:tcW w:w="1676" w:type="dxa"/>
            <w:tcBorders>
              <w:top w:val="single" w:sz="4" w:space="0" w:color="auto"/>
              <w:left w:val="single" w:sz="4" w:space="0" w:color="000000"/>
              <w:bottom w:val="single" w:sz="4" w:space="0" w:color="auto"/>
              <w:right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950</w:t>
            </w:r>
          </w:p>
        </w:tc>
      </w:tr>
      <w:tr w:rsidR="009912B5" w:rsidRPr="00FA63F5" w:rsidTr="00E43097">
        <w:trPr>
          <w:trHeight w:val="182"/>
        </w:trPr>
        <w:tc>
          <w:tcPr>
            <w:tcW w:w="709"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rPr>
                <w:rFonts w:ascii="PT Astra Serif" w:hAnsi="PT Astra Serif" w:cs="Arial"/>
                <w:bCs/>
              </w:rPr>
            </w:pPr>
            <w:r w:rsidRPr="00FA63F5">
              <w:rPr>
                <w:rFonts w:ascii="PT Astra Serif" w:hAnsi="PT Astra Serif" w:cs="Arial"/>
                <w:bCs/>
              </w:rPr>
              <w:t>10.</w:t>
            </w:r>
          </w:p>
        </w:tc>
        <w:tc>
          <w:tcPr>
            <w:tcW w:w="2462" w:type="dxa"/>
            <w:tcBorders>
              <w:top w:val="single" w:sz="4" w:space="0" w:color="auto"/>
              <w:left w:val="single" w:sz="4" w:space="0" w:color="000000"/>
              <w:bottom w:val="single" w:sz="4" w:space="0" w:color="auto"/>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rPr>
              <w:t>Подготовка проектов на снос аварийных (ветхих) объектов недвижимости</w:t>
            </w:r>
          </w:p>
        </w:tc>
        <w:tc>
          <w:tcPr>
            <w:tcW w:w="1365"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298"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998"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top w:val="single" w:sz="4" w:space="0" w:color="auto"/>
              <w:left w:val="single" w:sz="4" w:space="0" w:color="000000"/>
              <w:bottom w:val="single" w:sz="4" w:space="0" w:color="auto"/>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top w:val="single" w:sz="4" w:space="0" w:color="auto"/>
              <w:left w:val="single" w:sz="4" w:space="0" w:color="000000"/>
              <w:bottom w:val="single" w:sz="4" w:space="0" w:color="auto"/>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50</w:t>
            </w:r>
          </w:p>
        </w:tc>
        <w:tc>
          <w:tcPr>
            <w:tcW w:w="1121" w:type="dxa"/>
            <w:tcBorders>
              <w:top w:val="single" w:sz="4" w:space="0" w:color="auto"/>
              <w:left w:val="single" w:sz="4" w:space="0" w:color="000000"/>
              <w:bottom w:val="single" w:sz="4" w:space="0" w:color="auto"/>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16,07</w:t>
            </w:r>
          </w:p>
        </w:tc>
        <w:tc>
          <w:tcPr>
            <w:tcW w:w="1676" w:type="dxa"/>
            <w:tcBorders>
              <w:top w:val="single" w:sz="4" w:space="0" w:color="auto"/>
              <w:left w:val="single" w:sz="4" w:space="0" w:color="000000"/>
              <w:bottom w:val="single" w:sz="4" w:space="0" w:color="auto"/>
              <w:right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16,02</w:t>
            </w:r>
          </w:p>
        </w:tc>
      </w:tr>
      <w:tr w:rsidR="009912B5" w:rsidRPr="00FA63F5" w:rsidTr="00E43097">
        <w:trPr>
          <w:trHeight w:val="182"/>
        </w:trPr>
        <w:tc>
          <w:tcPr>
            <w:tcW w:w="709" w:type="dxa"/>
            <w:tcBorders>
              <w:top w:val="single" w:sz="4" w:space="0" w:color="auto"/>
              <w:left w:val="single" w:sz="4" w:space="0" w:color="000000"/>
              <w:bottom w:val="single" w:sz="4" w:space="0" w:color="000000"/>
            </w:tcBorders>
            <w:shd w:val="clear" w:color="auto" w:fill="auto"/>
          </w:tcPr>
          <w:p w:rsidR="009912B5" w:rsidRPr="00FA63F5" w:rsidRDefault="009912B5" w:rsidP="00E43097">
            <w:pPr>
              <w:widowControl w:val="0"/>
              <w:autoSpaceDE w:val="0"/>
              <w:snapToGrid w:val="0"/>
              <w:rPr>
                <w:rFonts w:ascii="PT Astra Serif" w:hAnsi="PT Astra Serif" w:cs="Arial"/>
                <w:bCs/>
              </w:rPr>
            </w:pPr>
            <w:r>
              <w:rPr>
                <w:rFonts w:ascii="PT Astra Serif" w:hAnsi="PT Astra Serif" w:cs="Arial"/>
                <w:bCs/>
              </w:rPr>
              <w:t>11.</w:t>
            </w:r>
          </w:p>
        </w:tc>
        <w:tc>
          <w:tcPr>
            <w:tcW w:w="2462" w:type="dxa"/>
            <w:tcBorders>
              <w:top w:val="single" w:sz="4" w:space="0" w:color="auto"/>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Pr>
                <w:rFonts w:ascii="PT Astra Serif" w:hAnsi="PT Astra Serif" w:cs="Arial"/>
              </w:rPr>
              <w:t>Подготовка проектов межевания земельных участков и проведение комплексных кадастровых работ</w:t>
            </w:r>
          </w:p>
        </w:tc>
        <w:tc>
          <w:tcPr>
            <w:tcW w:w="1365" w:type="dxa"/>
            <w:tcBorders>
              <w:top w:val="single" w:sz="4" w:space="0" w:color="auto"/>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Pr>
                <w:rFonts w:ascii="PT Astra Serif" w:hAnsi="PT Astra Serif" w:cs="Arial"/>
                <w:bCs/>
              </w:rPr>
              <w:t>10,63</w:t>
            </w:r>
            <w:r w:rsidRPr="00FA63F5">
              <w:rPr>
                <w:rFonts w:ascii="PT Astra Serif" w:hAnsi="PT Astra Serif" w:cs="Arial"/>
                <w:bCs/>
              </w:rPr>
              <w:t>%</w:t>
            </w:r>
          </w:p>
        </w:tc>
        <w:tc>
          <w:tcPr>
            <w:tcW w:w="1298" w:type="dxa"/>
            <w:tcBorders>
              <w:top w:val="single" w:sz="4" w:space="0" w:color="auto"/>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Pr>
                <w:rFonts w:ascii="PT Astra Serif" w:hAnsi="PT Astra Serif" w:cs="Arial"/>
                <w:bCs/>
              </w:rPr>
              <w:t>89,37</w:t>
            </w:r>
            <w:r w:rsidRPr="00FA63F5">
              <w:rPr>
                <w:rFonts w:ascii="PT Astra Serif" w:hAnsi="PT Astra Serif" w:cs="Arial"/>
                <w:bCs/>
              </w:rPr>
              <w:t>%</w:t>
            </w:r>
          </w:p>
        </w:tc>
        <w:tc>
          <w:tcPr>
            <w:tcW w:w="1998" w:type="dxa"/>
            <w:tcBorders>
              <w:top w:val="single" w:sz="4" w:space="0" w:color="auto"/>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100%</w:t>
            </w:r>
          </w:p>
        </w:tc>
        <w:tc>
          <w:tcPr>
            <w:tcW w:w="1508" w:type="dxa"/>
            <w:tcBorders>
              <w:top w:val="single" w:sz="4" w:space="0" w:color="auto"/>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проценты</w:t>
            </w:r>
          </w:p>
        </w:tc>
        <w:tc>
          <w:tcPr>
            <w:tcW w:w="1626" w:type="dxa"/>
            <w:tcBorders>
              <w:top w:val="single" w:sz="4" w:space="0" w:color="auto"/>
              <w:left w:val="single" w:sz="4" w:space="0" w:color="000000"/>
              <w:bottom w:val="single" w:sz="4" w:space="0" w:color="000000"/>
            </w:tcBorders>
            <w:shd w:val="clear" w:color="auto" w:fill="auto"/>
          </w:tcPr>
          <w:p w:rsidR="009912B5" w:rsidRPr="00FA63F5" w:rsidRDefault="009912B5" w:rsidP="00E43097">
            <w:pPr>
              <w:widowControl w:val="0"/>
              <w:autoSpaceDE w:val="0"/>
              <w:snapToGrid w:val="0"/>
              <w:jc w:val="center"/>
              <w:rPr>
                <w:rFonts w:ascii="PT Astra Serif" w:hAnsi="PT Astra Serif" w:cs="Arial"/>
                <w:bCs/>
              </w:rPr>
            </w:pPr>
            <w:r w:rsidRPr="00FA63F5">
              <w:rPr>
                <w:rFonts w:ascii="PT Astra Serif" w:hAnsi="PT Astra Serif" w:cs="Arial"/>
                <w:bCs/>
              </w:rPr>
              <w:t>0</w:t>
            </w:r>
          </w:p>
        </w:tc>
        <w:tc>
          <w:tcPr>
            <w:tcW w:w="1121" w:type="dxa"/>
            <w:tcBorders>
              <w:top w:val="single" w:sz="4" w:space="0" w:color="auto"/>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bCs/>
              </w:rPr>
            </w:pPr>
            <w:r>
              <w:rPr>
                <w:rFonts w:ascii="PT Astra Serif" w:hAnsi="PT Astra Serif" w:cs="Arial"/>
                <w:bCs/>
              </w:rPr>
              <w:t>0</w:t>
            </w:r>
          </w:p>
        </w:tc>
        <w:tc>
          <w:tcPr>
            <w:tcW w:w="1121" w:type="dxa"/>
            <w:tcBorders>
              <w:top w:val="single" w:sz="4" w:space="0" w:color="auto"/>
              <w:left w:val="single" w:sz="4" w:space="0" w:color="000000"/>
              <w:bottom w:val="single" w:sz="4" w:space="0" w:color="000000"/>
            </w:tcBorders>
            <w:shd w:val="clear" w:color="auto" w:fill="auto"/>
          </w:tcPr>
          <w:p w:rsidR="009912B5" w:rsidRPr="00F45087" w:rsidRDefault="009912B5" w:rsidP="00E43097">
            <w:pPr>
              <w:snapToGrid w:val="0"/>
              <w:jc w:val="center"/>
              <w:rPr>
                <w:rFonts w:ascii="PT Astra Serif" w:hAnsi="PT Astra Serif" w:cs="Arial"/>
                <w:bCs/>
              </w:rPr>
            </w:pPr>
            <w:r w:rsidRPr="00F45087">
              <w:rPr>
                <w:rFonts w:ascii="PT Astra Serif" w:hAnsi="PT Astra Serif" w:cs="Arial"/>
                <w:bCs/>
              </w:rPr>
              <w:t>1564,9</w:t>
            </w:r>
          </w:p>
        </w:tc>
        <w:tc>
          <w:tcPr>
            <w:tcW w:w="1676" w:type="dxa"/>
            <w:tcBorders>
              <w:top w:val="single" w:sz="4" w:space="0" w:color="auto"/>
              <w:left w:val="single" w:sz="4" w:space="0" w:color="000000"/>
              <w:bottom w:val="single" w:sz="4" w:space="0" w:color="000000"/>
              <w:right w:val="single" w:sz="4" w:space="0" w:color="000000"/>
            </w:tcBorders>
            <w:shd w:val="clear" w:color="auto" w:fill="auto"/>
          </w:tcPr>
          <w:p w:rsidR="009912B5" w:rsidRPr="00F45087" w:rsidRDefault="009912B5" w:rsidP="00E43097">
            <w:pPr>
              <w:snapToGrid w:val="0"/>
              <w:jc w:val="center"/>
              <w:rPr>
                <w:rFonts w:ascii="PT Astra Serif" w:hAnsi="PT Astra Serif" w:cs="Arial"/>
                <w:bCs/>
              </w:rPr>
            </w:pPr>
            <w:r>
              <w:rPr>
                <w:rFonts w:ascii="PT Astra Serif" w:hAnsi="PT Astra Serif" w:cs="Arial"/>
                <w:bCs/>
              </w:rPr>
              <w:t>1722,7</w:t>
            </w:r>
          </w:p>
        </w:tc>
      </w:tr>
    </w:tbl>
    <w:p w:rsidR="009912B5" w:rsidRPr="00FA63F5" w:rsidRDefault="009912B5" w:rsidP="009912B5">
      <w:pPr>
        <w:rPr>
          <w:rFonts w:ascii="PT Astra Serif" w:hAnsi="PT Astra Serif" w:cs="Arial"/>
        </w:rPr>
        <w:sectPr w:rsidR="009912B5" w:rsidRPr="00FA63F5" w:rsidSect="00FA63F5">
          <w:pgSz w:w="16838" w:h="11906" w:orient="landscape"/>
          <w:pgMar w:top="1135" w:right="1134" w:bottom="851" w:left="709" w:header="720" w:footer="720" w:gutter="0"/>
          <w:cols w:space="720"/>
          <w:docGrid w:linePitch="360"/>
        </w:sectPr>
      </w:pPr>
    </w:p>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lastRenderedPageBreak/>
        <w:t xml:space="preserve">Приложение </w:t>
      </w:r>
      <w:r>
        <w:rPr>
          <w:rFonts w:ascii="PT Astra Serif" w:hAnsi="PT Astra Serif" w:cs="Arial"/>
        </w:rPr>
        <w:t>№ 5</w:t>
      </w:r>
    </w:p>
    <w:p w:rsidR="009912B5" w:rsidRPr="00FA63F5" w:rsidRDefault="009912B5" w:rsidP="009912B5">
      <w:pPr>
        <w:jc w:val="right"/>
        <w:rPr>
          <w:rFonts w:ascii="PT Astra Serif" w:hAnsi="PT Astra Serif" w:cs="Arial"/>
        </w:rPr>
      </w:pPr>
      <w:r w:rsidRPr="00FA63F5">
        <w:rPr>
          <w:rFonts w:ascii="PT Astra Serif" w:hAnsi="PT Astra Serif" w:cs="Arial"/>
        </w:rPr>
        <w:t>к МЦП по управлению</w:t>
      </w:r>
    </w:p>
    <w:p w:rsidR="009912B5" w:rsidRPr="00FA63F5" w:rsidRDefault="009912B5" w:rsidP="009912B5">
      <w:pPr>
        <w:jc w:val="right"/>
        <w:rPr>
          <w:rFonts w:ascii="PT Astra Serif" w:hAnsi="PT Astra Serif" w:cs="Arial"/>
        </w:rPr>
      </w:pPr>
      <w:r w:rsidRPr="00FA63F5">
        <w:rPr>
          <w:rFonts w:ascii="PT Astra Serif" w:hAnsi="PT Astra Serif" w:cs="Arial"/>
        </w:rPr>
        <w:t>иму</w:t>
      </w:r>
      <w:r>
        <w:rPr>
          <w:rFonts w:ascii="PT Astra Serif" w:hAnsi="PT Astra Serif" w:cs="Arial"/>
        </w:rPr>
        <w:t>ществом и земельными ресурсами,</w:t>
      </w:r>
    </w:p>
    <w:p w:rsidR="009912B5" w:rsidRPr="00FA63F5" w:rsidRDefault="009912B5" w:rsidP="009912B5">
      <w:pPr>
        <w:jc w:val="right"/>
        <w:rPr>
          <w:rFonts w:ascii="PT Astra Serif" w:hAnsi="PT Astra Serif" w:cs="Arial"/>
        </w:rPr>
      </w:pPr>
      <w:r w:rsidRPr="00FA63F5">
        <w:rPr>
          <w:rFonts w:ascii="PT Astra Serif" w:hAnsi="PT Astra Serif" w:cs="Arial"/>
        </w:rPr>
        <w:t>находящимися в собственности</w:t>
      </w:r>
    </w:p>
    <w:p w:rsidR="009912B5" w:rsidRPr="00FA63F5" w:rsidRDefault="009912B5" w:rsidP="009912B5">
      <w:pPr>
        <w:jc w:val="right"/>
        <w:rPr>
          <w:rFonts w:ascii="PT Astra Serif" w:hAnsi="PT Astra Serif" w:cs="Arial"/>
        </w:rPr>
      </w:pPr>
      <w:r w:rsidRPr="00FA63F5">
        <w:rPr>
          <w:rFonts w:ascii="PT Astra Serif" w:hAnsi="PT Astra Serif" w:cs="Arial"/>
        </w:rPr>
        <w:t>муниципаль</w:t>
      </w:r>
      <w:r>
        <w:rPr>
          <w:rFonts w:ascii="PT Astra Serif" w:hAnsi="PT Astra Serif" w:cs="Arial"/>
        </w:rPr>
        <w:t>ного образования Заокский район</w:t>
      </w:r>
    </w:p>
    <w:p w:rsidR="009912B5" w:rsidRPr="00FA63F5" w:rsidRDefault="009912B5" w:rsidP="009912B5">
      <w:pPr>
        <w:jc w:val="right"/>
        <w:rPr>
          <w:rStyle w:val="aff0"/>
          <w:rFonts w:ascii="PT Astra Serif" w:hAnsi="PT Astra Serif" w:cs="Arial"/>
          <w:b w:val="0"/>
          <w:bCs w:val="0"/>
        </w:rPr>
      </w:pPr>
      <w:r>
        <w:rPr>
          <w:rStyle w:val="aff0"/>
          <w:rFonts w:ascii="PT Astra Serif" w:hAnsi="PT Astra Serif" w:cs="Arial"/>
          <w:b w:val="0"/>
          <w:bCs w:val="0"/>
        </w:rPr>
        <w:t>и государственной</w:t>
      </w:r>
    </w:p>
    <w:p w:rsidR="009912B5" w:rsidRPr="00FA63F5" w:rsidRDefault="009912B5" w:rsidP="009912B5">
      <w:pPr>
        <w:jc w:val="right"/>
        <w:rPr>
          <w:rFonts w:ascii="PT Astra Serif" w:hAnsi="PT Astra Serif" w:cs="Arial"/>
        </w:rPr>
      </w:pPr>
      <w:r w:rsidRPr="00FA63F5">
        <w:rPr>
          <w:rStyle w:val="aff0"/>
          <w:rFonts w:ascii="PT Astra Serif" w:hAnsi="PT Astra Serif" w:cs="Arial"/>
          <w:b w:val="0"/>
          <w:bCs w:val="0"/>
        </w:rPr>
        <w:t>неразграниченной собственности,</w:t>
      </w:r>
    </w:p>
    <w:p w:rsidR="009912B5" w:rsidRPr="00FA63F5" w:rsidRDefault="009912B5" w:rsidP="009912B5">
      <w:pPr>
        <w:jc w:val="right"/>
        <w:rPr>
          <w:rFonts w:ascii="PT Astra Serif" w:hAnsi="PT Astra Serif" w:cs="Arial"/>
        </w:rPr>
      </w:pPr>
      <w:r w:rsidRPr="00FA63F5">
        <w:rPr>
          <w:rFonts w:ascii="PT Astra Serif" w:hAnsi="PT Astra Serif" w:cs="Arial"/>
        </w:rPr>
        <w:t>на 202</w:t>
      </w:r>
      <w:r>
        <w:rPr>
          <w:rFonts w:ascii="PT Astra Serif" w:hAnsi="PT Astra Serif" w:cs="Arial"/>
        </w:rPr>
        <w:t>3</w:t>
      </w:r>
      <w:r w:rsidRPr="00FA63F5">
        <w:rPr>
          <w:rFonts w:ascii="PT Astra Serif" w:hAnsi="PT Astra Serif" w:cs="Arial"/>
        </w:rPr>
        <w:t>-202</w:t>
      </w:r>
      <w:r>
        <w:rPr>
          <w:rFonts w:ascii="PT Astra Serif" w:hAnsi="PT Astra Serif" w:cs="Arial"/>
        </w:rPr>
        <w:t xml:space="preserve">5 </w:t>
      </w:r>
      <w:r w:rsidRPr="00FA63F5">
        <w:rPr>
          <w:rFonts w:ascii="PT Astra Serif" w:hAnsi="PT Astra Serif" w:cs="Arial"/>
        </w:rPr>
        <w:t>годы</w:t>
      </w:r>
    </w:p>
    <w:p w:rsidR="009912B5" w:rsidRPr="00FA63F5" w:rsidRDefault="009912B5" w:rsidP="009912B5">
      <w:pPr>
        <w:rPr>
          <w:rFonts w:ascii="PT Astra Serif" w:hAnsi="PT Astra Serif" w:cs="Arial"/>
        </w:rPr>
      </w:pPr>
    </w:p>
    <w:p w:rsidR="009912B5" w:rsidRPr="00FA63F5" w:rsidRDefault="009912B5" w:rsidP="009912B5">
      <w:pPr>
        <w:widowControl w:val="0"/>
        <w:autoSpaceDE w:val="0"/>
        <w:jc w:val="center"/>
        <w:rPr>
          <w:rFonts w:ascii="PT Astra Serif" w:hAnsi="PT Astra Serif" w:cs="Arial"/>
        </w:rPr>
      </w:pPr>
      <w:r w:rsidRPr="00FA63F5">
        <w:rPr>
          <w:rFonts w:ascii="PT Astra Serif" w:hAnsi="PT Astra Serif" w:cs="Arial"/>
          <w:b/>
          <w:bCs/>
        </w:rPr>
        <w:t xml:space="preserve">Подпрограмма </w:t>
      </w:r>
    </w:p>
    <w:p w:rsidR="009912B5" w:rsidRPr="00FA63F5" w:rsidRDefault="009912B5" w:rsidP="009912B5">
      <w:pPr>
        <w:widowControl w:val="0"/>
        <w:autoSpaceDE w:val="0"/>
        <w:jc w:val="center"/>
        <w:rPr>
          <w:rFonts w:ascii="PT Astra Serif" w:hAnsi="PT Astra Serif" w:cs="Arial"/>
          <w:b/>
          <w:bCs/>
        </w:rPr>
      </w:pPr>
    </w:p>
    <w:p w:rsidR="009912B5" w:rsidRPr="00FA63F5" w:rsidRDefault="009912B5" w:rsidP="009912B5">
      <w:pPr>
        <w:widowControl w:val="0"/>
        <w:autoSpaceDE w:val="0"/>
        <w:jc w:val="center"/>
        <w:rPr>
          <w:rFonts w:ascii="PT Astra Serif" w:hAnsi="PT Astra Serif" w:cs="Arial"/>
          <w:b/>
        </w:rPr>
      </w:pPr>
      <w:r w:rsidRPr="00FA63F5">
        <w:rPr>
          <w:rFonts w:ascii="PT Astra Serif" w:hAnsi="PT Astra Serif" w:cs="Arial"/>
          <w:b/>
          <w:bCs/>
        </w:rPr>
        <w:t>«Материально-техническое обеспечение деятельности  администрации муниципального образования Заокский район</w:t>
      </w:r>
    </w:p>
    <w:p w:rsidR="009912B5" w:rsidRPr="00FA63F5" w:rsidRDefault="009912B5" w:rsidP="009912B5">
      <w:pPr>
        <w:widowControl w:val="0"/>
        <w:autoSpaceDE w:val="0"/>
        <w:jc w:val="center"/>
        <w:rPr>
          <w:rFonts w:ascii="PT Astra Serif" w:hAnsi="PT Astra Serif" w:cs="Arial"/>
          <w:b/>
        </w:rPr>
      </w:pPr>
      <w:r w:rsidRPr="00FA63F5">
        <w:rPr>
          <w:rFonts w:ascii="PT Astra Serif" w:hAnsi="PT Astra Serif" w:cs="Arial"/>
          <w:b/>
          <w:bCs/>
        </w:rPr>
        <w:t>на 202</w:t>
      </w:r>
      <w:r>
        <w:rPr>
          <w:rFonts w:ascii="PT Astra Serif" w:hAnsi="PT Astra Serif" w:cs="Arial"/>
          <w:b/>
          <w:bCs/>
        </w:rPr>
        <w:t>3</w:t>
      </w:r>
      <w:r w:rsidRPr="00FA63F5">
        <w:rPr>
          <w:rFonts w:ascii="PT Astra Serif" w:hAnsi="PT Astra Serif" w:cs="Arial"/>
          <w:b/>
          <w:bCs/>
        </w:rPr>
        <w:t>-202</w:t>
      </w:r>
      <w:r>
        <w:rPr>
          <w:rFonts w:ascii="PT Astra Serif" w:hAnsi="PT Astra Serif" w:cs="Arial"/>
          <w:b/>
          <w:bCs/>
        </w:rPr>
        <w:t>5</w:t>
      </w:r>
      <w:r w:rsidRPr="00FA63F5">
        <w:rPr>
          <w:rFonts w:ascii="PT Astra Serif" w:hAnsi="PT Astra Serif" w:cs="Arial"/>
          <w:b/>
          <w:bCs/>
        </w:rPr>
        <w:t xml:space="preserve"> годы»</w:t>
      </w:r>
    </w:p>
    <w:p w:rsidR="009912B5" w:rsidRPr="00FA63F5" w:rsidRDefault="009912B5" w:rsidP="009912B5">
      <w:pPr>
        <w:jc w:val="center"/>
        <w:rPr>
          <w:rStyle w:val="aff0"/>
          <w:rFonts w:ascii="PT Astra Serif" w:hAnsi="PT Astra Serif" w:cs="Arial"/>
          <w:bCs w:val="0"/>
        </w:rPr>
      </w:pPr>
      <w:r w:rsidRPr="00FA63F5">
        <w:rPr>
          <w:rFonts w:ascii="PT Astra Serif" w:hAnsi="PT Astra Serif" w:cs="Arial"/>
          <w:b/>
          <w:bCs/>
        </w:rPr>
        <w:t xml:space="preserve">муниципальной целевой программы по управлению имуществом и земельными ресурсами, находящимися в собственности муниципального образования Заокский район </w:t>
      </w:r>
      <w:r>
        <w:rPr>
          <w:rStyle w:val="aff0"/>
          <w:rFonts w:ascii="PT Astra Serif" w:hAnsi="PT Astra Serif" w:cs="Arial"/>
        </w:rPr>
        <w:t>и</w:t>
      </w:r>
      <w:r w:rsidRPr="00FA63F5">
        <w:rPr>
          <w:rStyle w:val="aff0"/>
          <w:rFonts w:ascii="PT Astra Serif" w:hAnsi="PT Astra Serif" w:cs="Arial"/>
        </w:rPr>
        <w:t xml:space="preserve"> государственной</w:t>
      </w:r>
    </w:p>
    <w:p w:rsidR="009912B5" w:rsidRPr="00FA63F5" w:rsidRDefault="009912B5" w:rsidP="009912B5">
      <w:pPr>
        <w:jc w:val="center"/>
        <w:rPr>
          <w:rFonts w:ascii="PT Astra Serif" w:hAnsi="PT Astra Serif" w:cs="Arial"/>
        </w:rPr>
      </w:pPr>
      <w:r w:rsidRPr="00FA63F5">
        <w:rPr>
          <w:rStyle w:val="aff0"/>
          <w:rFonts w:ascii="PT Astra Serif" w:hAnsi="PT Astra Serif" w:cs="Arial"/>
        </w:rPr>
        <w:t xml:space="preserve">неразграниченной собственности, </w:t>
      </w:r>
      <w:r w:rsidRPr="00FA63F5">
        <w:rPr>
          <w:rFonts w:ascii="PT Astra Serif" w:hAnsi="PT Astra Serif" w:cs="Arial"/>
          <w:b/>
          <w:bCs/>
        </w:rPr>
        <w:t>на 202</w:t>
      </w:r>
      <w:r>
        <w:rPr>
          <w:rFonts w:ascii="PT Astra Serif" w:hAnsi="PT Astra Serif" w:cs="Arial"/>
          <w:b/>
          <w:bCs/>
        </w:rPr>
        <w:t>3</w:t>
      </w:r>
      <w:r w:rsidRPr="00FA63F5">
        <w:rPr>
          <w:rFonts w:ascii="PT Astra Serif" w:hAnsi="PT Astra Serif" w:cs="Arial"/>
          <w:b/>
          <w:bCs/>
        </w:rPr>
        <w:t>-202</w:t>
      </w:r>
      <w:r>
        <w:rPr>
          <w:rFonts w:ascii="PT Astra Serif" w:hAnsi="PT Astra Serif" w:cs="Arial"/>
          <w:b/>
          <w:bCs/>
        </w:rPr>
        <w:t xml:space="preserve">5 </w:t>
      </w:r>
      <w:r w:rsidRPr="00FA63F5">
        <w:rPr>
          <w:rFonts w:ascii="PT Astra Serif" w:hAnsi="PT Astra Serif" w:cs="Arial"/>
          <w:b/>
          <w:bCs/>
        </w:rPr>
        <w:t>годы</w:t>
      </w:r>
    </w:p>
    <w:p w:rsidR="009912B5" w:rsidRPr="00FA63F5" w:rsidRDefault="009912B5" w:rsidP="009912B5">
      <w:pPr>
        <w:widowControl w:val="0"/>
        <w:autoSpaceDE w:val="0"/>
        <w:jc w:val="both"/>
        <w:rPr>
          <w:rFonts w:ascii="PT Astra Serif" w:hAnsi="PT Astra Serif" w:cs="Arial"/>
          <w:b/>
          <w:bCs/>
        </w:rPr>
      </w:pPr>
    </w:p>
    <w:p w:rsidR="009912B5" w:rsidRPr="00FA63F5" w:rsidRDefault="009912B5" w:rsidP="009912B5">
      <w:pPr>
        <w:widowControl w:val="0"/>
        <w:autoSpaceDE w:val="0"/>
        <w:jc w:val="center"/>
        <w:rPr>
          <w:rFonts w:ascii="PT Astra Serif" w:hAnsi="PT Astra Serif" w:cs="Arial"/>
        </w:rPr>
      </w:pPr>
      <w:bookmarkStart w:id="2" w:name="Par40"/>
      <w:bookmarkEnd w:id="2"/>
      <w:r w:rsidRPr="00FA63F5">
        <w:rPr>
          <w:rFonts w:ascii="PT Astra Serif" w:hAnsi="PT Astra Serif" w:cs="Arial"/>
          <w:b/>
        </w:rPr>
        <w:t>Паспорт подпрограммы</w:t>
      </w:r>
    </w:p>
    <w:p w:rsidR="009912B5" w:rsidRPr="00FA63F5" w:rsidRDefault="009912B5" w:rsidP="009912B5">
      <w:pPr>
        <w:widowControl w:val="0"/>
        <w:autoSpaceDE w:val="0"/>
        <w:jc w:val="both"/>
        <w:rPr>
          <w:rFonts w:ascii="PT Astra Serif" w:hAnsi="PT Astra Serif" w:cs="Arial"/>
          <w:b/>
        </w:rPr>
      </w:pPr>
    </w:p>
    <w:tbl>
      <w:tblPr>
        <w:tblW w:w="9498" w:type="dxa"/>
        <w:tblInd w:w="75" w:type="dxa"/>
        <w:tblLayout w:type="fixed"/>
        <w:tblCellMar>
          <w:top w:w="75" w:type="dxa"/>
          <w:left w:w="75" w:type="dxa"/>
          <w:bottom w:w="75" w:type="dxa"/>
          <w:right w:w="75" w:type="dxa"/>
        </w:tblCellMar>
        <w:tblLook w:val="0000"/>
      </w:tblPr>
      <w:tblGrid>
        <w:gridCol w:w="2268"/>
        <w:gridCol w:w="7088"/>
        <w:gridCol w:w="142"/>
      </w:tblGrid>
      <w:tr w:rsidR="009912B5" w:rsidRPr="00FA63F5" w:rsidTr="00E43097">
        <w:trPr>
          <w:gridAfter w:val="1"/>
          <w:wAfter w:w="142" w:type="dxa"/>
          <w:trHeight w:val="1400"/>
        </w:trPr>
        <w:tc>
          <w:tcPr>
            <w:tcW w:w="2268" w:type="dxa"/>
            <w:tcBorders>
              <w:top w:val="single" w:sz="8" w:space="0" w:color="000000"/>
              <w:left w:val="single" w:sz="8" w:space="0" w:color="000000"/>
              <w:bottom w:val="single" w:sz="8"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Наименование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программы </w:t>
            </w:r>
          </w:p>
        </w:tc>
        <w:tc>
          <w:tcPr>
            <w:tcW w:w="7088" w:type="dxa"/>
            <w:tcBorders>
              <w:top w:val="single" w:sz="8" w:space="0" w:color="000000"/>
              <w:left w:val="single" w:sz="8" w:space="0" w:color="000000"/>
              <w:bottom w:val="single" w:sz="8" w:space="0" w:color="000000"/>
              <w:right w:val="single" w:sz="8"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Муниципальная целевая подпрограмма "Материально-техническое обеспечение деятельности администрации муниципального образования Заокский   район на 202</w:t>
            </w:r>
            <w:r>
              <w:rPr>
                <w:rFonts w:ascii="PT Astra Serif" w:hAnsi="PT Astra Serif" w:cs="Arial"/>
              </w:rPr>
              <w:t>3</w:t>
            </w:r>
            <w:r w:rsidRPr="00FA63F5">
              <w:rPr>
                <w:rFonts w:ascii="PT Astra Serif" w:hAnsi="PT Astra Serif" w:cs="Arial"/>
              </w:rPr>
              <w:t xml:space="preserve"> - 202</w:t>
            </w:r>
            <w:r>
              <w:rPr>
                <w:rFonts w:ascii="PT Astra Serif" w:hAnsi="PT Astra Serif" w:cs="Arial"/>
              </w:rPr>
              <w:t>5</w:t>
            </w:r>
            <w:r w:rsidRPr="00FA63F5">
              <w:rPr>
                <w:rFonts w:ascii="PT Astra Serif" w:hAnsi="PT Astra Serif" w:cs="Arial"/>
              </w:rPr>
              <w:t xml:space="preserve"> годы" (далее - подпрограмма) </w:t>
            </w:r>
          </w:p>
        </w:tc>
      </w:tr>
      <w:tr w:rsidR="009912B5" w:rsidRPr="00FA63F5" w:rsidTr="00E43097">
        <w:trPr>
          <w:gridAfter w:val="1"/>
          <w:wAfter w:w="142" w:type="dxa"/>
        </w:trPr>
        <w:tc>
          <w:tcPr>
            <w:tcW w:w="2268" w:type="dxa"/>
            <w:tcBorders>
              <w:left w:val="single" w:sz="8" w:space="0" w:color="000000"/>
              <w:bottom w:val="single" w:sz="8"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Заказчик подпрограммы</w:t>
            </w:r>
          </w:p>
        </w:tc>
        <w:tc>
          <w:tcPr>
            <w:tcW w:w="7088" w:type="dxa"/>
            <w:tcBorders>
              <w:left w:val="single" w:sz="8" w:space="0" w:color="000000"/>
              <w:bottom w:val="single" w:sz="8" w:space="0" w:color="000000"/>
              <w:right w:val="single" w:sz="8"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Администрация МО Заокский район </w:t>
            </w:r>
          </w:p>
        </w:tc>
      </w:tr>
      <w:tr w:rsidR="009912B5" w:rsidRPr="00FA63F5" w:rsidTr="00E43097">
        <w:trPr>
          <w:gridAfter w:val="1"/>
          <w:wAfter w:w="142" w:type="dxa"/>
          <w:trHeight w:val="400"/>
        </w:trPr>
        <w:tc>
          <w:tcPr>
            <w:tcW w:w="2268" w:type="dxa"/>
            <w:tcBorders>
              <w:left w:val="single" w:sz="8" w:space="0" w:color="000000"/>
              <w:bottom w:val="single" w:sz="8"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Разработчик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подпрограммы </w:t>
            </w:r>
          </w:p>
        </w:tc>
        <w:tc>
          <w:tcPr>
            <w:tcW w:w="7088" w:type="dxa"/>
            <w:tcBorders>
              <w:left w:val="single" w:sz="8" w:space="0" w:color="000000"/>
              <w:bottom w:val="single" w:sz="8" w:space="0" w:color="000000"/>
              <w:right w:val="single" w:sz="8"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Сектор по делопроизводству и контролю в комитетепо делопроизводству, контролю и правовой работе администрации муниципального образования Заокский район </w:t>
            </w:r>
          </w:p>
        </w:tc>
      </w:tr>
      <w:tr w:rsidR="009912B5" w:rsidRPr="00FA63F5" w:rsidTr="00E43097">
        <w:trPr>
          <w:gridAfter w:val="1"/>
          <w:wAfter w:w="142" w:type="dxa"/>
          <w:trHeight w:val="800"/>
        </w:trPr>
        <w:tc>
          <w:tcPr>
            <w:tcW w:w="2268" w:type="dxa"/>
            <w:vMerge w:val="restart"/>
            <w:tcBorders>
              <w:left w:val="single" w:sz="8"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Цели и задачи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подпрограммы </w:t>
            </w:r>
          </w:p>
        </w:tc>
        <w:tc>
          <w:tcPr>
            <w:tcW w:w="7088" w:type="dxa"/>
            <w:tcBorders>
              <w:left w:val="single" w:sz="8" w:space="0" w:color="000000"/>
              <w:bottom w:val="single" w:sz="4" w:space="0" w:color="000000"/>
              <w:right w:val="single" w:sz="8"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1) Совершенствование материально-технической        инфраструктуры администрации муниципального           образования Заокский район </w:t>
            </w:r>
          </w:p>
        </w:tc>
      </w:tr>
      <w:tr w:rsidR="009912B5" w:rsidRPr="00FA63F5" w:rsidTr="00E43097">
        <w:tblPrEx>
          <w:tblCellMar>
            <w:top w:w="0" w:type="dxa"/>
            <w:left w:w="0" w:type="dxa"/>
            <w:bottom w:w="0" w:type="dxa"/>
            <w:right w:w="0" w:type="dxa"/>
          </w:tblCellMar>
        </w:tblPrEx>
        <w:trPr>
          <w:gridAfter w:val="1"/>
          <w:wAfter w:w="142" w:type="dxa"/>
          <w:trHeight w:val="928"/>
        </w:trPr>
        <w:tc>
          <w:tcPr>
            <w:tcW w:w="2268" w:type="dxa"/>
            <w:vMerge/>
            <w:tcBorders>
              <w:left w:val="single" w:sz="8"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top w:val="single" w:sz="4" w:space="0" w:color="000000"/>
              <w:left w:val="single" w:sz="8" w:space="0" w:color="000000"/>
              <w:bottom w:val="single" w:sz="4" w:space="0" w:color="000000"/>
              <w:right w:val="single" w:sz="4" w:space="0" w:color="auto"/>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2) Обеспечение структурных подразделений администрации канцелярскими товарами и расходными материалами</w:t>
            </w:r>
          </w:p>
        </w:tc>
      </w:tr>
      <w:tr w:rsidR="009912B5" w:rsidRPr="00FA63F5" w:rsidTr="00E43097">
        <w:tblPrEx>
          <w:tblCellMar>
            <w:top w:w="0" w:type="dxa"/>
            <w:left w:w="0" w:type="dxa"/>
            <w:bottom w:w="0" w:type="dxa"/>
            <w:right w:w="0" w:type="dxa"/>
          </w:tblCellMar>
        </w:tblPrEx>
        <w:trPr>
          <w:gridAfter w:val="1"/>
          <w:wAfter w:w="142" w:type="dxa"/>
          <w:trHeight w:val="155"/>
        </w:trPr>
        <w:tc>
          <w:tcPr>
            <w:tcW w:w="2268" w:type="dxa"/>
            <w:vMerge/>
            <w:tcBorders>
              <w:left w:val="single" w:sz="8"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top w:val="single" w:sz="4" w:space="0" w:color="000000"/>
              <w:left w:val="single" w:sz="8" w:space="0" w:color="000000"/>
              <w:bottom w:val="single" w:sz="4" w:space="0" w:color="000000"/>
              <w:right w:val="single" w:sz="4" w:space="0" w:color="auto"/>
            </w:tcBorders>
            <w:shd w:val="clear" w:color="auto" w:fill="auto"/>
          </w:tcPr>
          <w:p w:rsidR="009912B5" w:rsidRPr="00FA63F5" w:rsidRDefault="009912B5" w:rsidP="00E43097">
            <w:pPr>
              <w:widowControl w:val="0"/>
              <w:tabs>
                <w:tab w:val="left" w:pos="465"/>
              </w:tabs>
              <w:autoSpaceDE w:val="0"/>
              <w:jc w:val="both"/>
              <w:rPr>
                <w:rFonts w:ascii="PT Astra Serif" w:hAnsi="PT Astra Serif" w:cs="Arial"/>
              </w:rPr>
            </w:pPr>
            <w:r w:rsidRPr="00FA63F5">
              <w:rPr>
                <w:rFonts w:ascii="PT Astra Serif" w:hAnsi="PT Astra Serif" w:cs="Arial"/>
              </w:rPr>
              <w:t xml:space="preserve">3) Своевременное и качественное обслуживание оргтехники </w:t>
            </w:r>
          </w:p>
        </w:tc>
      </w:tr>
      <w:tr w:rsidR="009912B5" w:rsidRPr="00FA63F5" w:rsidTr="00E43097">
        <w:tblPrEx>
          <w:tblCellMar>
            <w:top w:w="0" w:type="dxa"/>
            <w:left w:w="0" w:type="dxa"/>
            <w:bottom w:w="0" w:type="dxa"/>
            <w:right w:w="0" w:type="dxa"/>
          </w:tblCellMar>
        </w:tblPrEx>
        <w:trPr>
          <w:gridAfter w:val="1"/>
          <w:wAfter w:w="142" w:type="dxa"/>
          <w:trHeight w:val="155"/>
        </w:trPr>
        <w:tc>
          <w:tcPr>
            <w:tcW w:w="2268" w:type="dxa"/>
            <w:vMerge/>
            <w:tcBorders>
              <w:left w:val="single" w:sz="8"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top w:val="single" w:sz="4" w:space="0" w:color="000000"/>
              <w:left w:val="single" w:sz="8" w:space="0" w:color="000000"/>
              <w:bottom w:val="single" w:sz="4" w:space="0" w:color="000000"/>
              <w:right w:val="single" w:sz="4" w:space="0" w:color="auto"/>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4) Контроль за состоянием автомобильного транспорта, принадлежащего администрации     </w:t>
            </w:r>
          </w:p>
        </w:tc>
      </w:tr>
      <w:tr w:rsidR="009912B5" w:rsidRPr="00FA63F5" w:rsidTr="00E43097">
        <w:tblPrEx>
          <w:tblCellMar>
            <w:top w:w="0" w:type="dxa"/>
            <w:left w:w="0" w:type="dxa"/>
            <w:bottom w:w="0" w:type="dxa"/>
            <w:right w:w="0" w:type="dxa"/>
          </w:tblCellMar>
        </w:tblPrEx>
        <w:trPr>
          <w:gridAfter w:val="1"/>
          <w:wAfter w:w="142" w:type="dxa"/>
          <w:trHeight w:val="298"/>
        </w:trPr>
        <w:tc>
          <w:tcPr>
            <w:tcW w:w="2268" w:type="dxa"/>
            <w:vMerge/>
            <w:tcBorders>
              <w:left w:val="single" w:sz="8"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top w:val="single" w:sz="4" w:space="0" w:color="000000"/>
              <w:left w:val="single" w:sz="8" w:space="0" w:color="000000"/>
              <w:right w:val="single" w:sz="4" w:space="0" w:color="auto"/>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5) Содержание здания администрации   </w:t>
            </w:r>
          </w:p>
        </w:tc>
      </w:tr>
      <w:tr w:rsidR="009912B5" w:rsidRPr="00FA63F5" w:rsidTr="00E43097">
        <w:trPr>
          <w:gridAfter w:val="1"/>
          <w:wAfter w:w="142" w:type="dxa"/>
          <w:trHeight w:val="600"/>
        </w:trPr>
        <w:tc>
          <w:tcPr>
            <w:tcW w:w="2268"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Важнейшие целевые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показатели       </w:t>
            </w:r>
          </w:p>
          <w:p w:rsidR="009912B5" w:rsidRPr="00FA63F5" w:rsidRDefault="009912B5" w:rsidP="00E43097">
            <w:pPr>
              <w:widowControl w:val="0"/>
              <w:autoSpaceDE w:val="0"/>
              <w:rPr>
                <w:rFonts w:ascii="PT Astra Serif" w:hAnsi="PT Astra Serif" w:cs="Arial"/>
              </w:rPr>
            </w:pPr>
          </w:p>
          <w:p w:rsidR="009912B5" w:rsidRPr="00FA63F5" w:rsidRDefault="009912B5" w:rsidP="00E43097">
            <w:pPr>
              <w:widowControl w:val="0"/>
              <w:autoSpaceDE w:val="0"/>
              <w:rPr>
                <w:rFonts w:ascii="PT Astra Serif" w:hAnsi="PT Astra Serif" w:cs="Arial"/>
              </w:rPr>
            </w:pPr>
          </w:p>
          <w:p w:rsidR="009912B5" w:rsidRPr="00FA63F5" w:rsidRDefault="009912B5" w:rsidP="00E43097">
            <w:pPr>
              <w:widowControl w:val="0"/>
              <w:autoSpaceDE w:val="0"/>
              <w:rPr>
                <w:rFonts w:ascii="PT Astra Serif" w:hAnsi="PT Astra Serif" w:cs="Arial"/>
              </w:rPr>
            </w:pPr>
          </w:p>
          <w:p w:rsidR="009912B5" w:rsidRPr="00FA63F5" w:rsidRDefault="009912B5" w:rsidP="00E43097">
            <w:pPr>
              <w:widowControl w:val="0"/>
              <w:autoSpaceDE w:val="0"/>
              <w:rPr>
                <w:rFonts w:ascii="PT Astra Serif" w:hAnsi="PT Astra Serif" w:cs="Arial"/>
              </w:rPr>
            </w:pPr>
          </w:p>
          <w:p w:rsidR="009912B5" w:rsidRPr="00FA63F5" w:rsidRDefault="009912B5" w:rsidP="00E43097">
            <w:pPr>
              <w:widowControl w:val="0"/>
              <w:autoSpaceDE w:val="0"/>
              <w:rPr>
                <w:rFonts w:ascii="PT Astra Serif" w:hAnsi="PT Astra Serif" w:cs="Arial"/>
              </w:rPr>
            </w:pPr>
          </w:p>
          <w:p w:rsidR="009912B5" w:rsidRPr="00FA63F5" w:rsidRDefault="009912B5" w:rsidP="00E43097">
            <w:pPr>
              <w:widowControl w:val="0"/>
              <w:autoSpaceDE w:val="0"/>
              <w:rPr>
                <w:rFonts w:ascii="PT Astra Serif" w:hAnsi="PT Astra Serif" w:cs="Arial"/>
              </w:rPr>
            </w:pPr>
          </w:p>
          <w:p w:rsidR="009912B5" w:rsidRPr="00FA63F5" w:rsidRDefault="009912B5" w:rsidP="00E43097">
            <w:pPr>
              <w:widowControl w:val="0"/>
              <w:autoSpaceDE w:val="0"/>
              <w:rPr>
                <w:rFonts w:ascii="PT Astra Serif" w:hAnsi="PT Astra Serif" w:cs="Arial"/>
              </w:rPr>
            </w:pPr>
          </w:p>
        </w:tc>
        <w:tc>
          <w:tcPr>
            <w:tcW w:w="7088" w:type="dxa"/>
            <w:tcBorders>
              <w:top w:val="single" w:sz="4" w:space="0" w:color="000000"/>
              <w:left w:val="single" w:sz="4" w:space="0" w:color="000000"/>
              <w:bottom w:val="single" w:sz="4" w:space="0" w:color="000000"/>
              <w:right w:val="single" w:sz="8"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lastRenderedPageBreak/>
              <w:t xml:space="preserve">1) Материально-техническое оснащение рабочих мест специалистов администрации муниципального образования Заокский район   </w:t>
            </w:r>
          </w:p>
        </w:tc>
      </w:tr>
      <w:tr w:rsidR="009912B5" w:rsidRPr="00FA63F5" w:rsidTr="00E43097">
        <w:tblPrEx>
          <w:tblCellMar>
            <w:top w:w="0" w:type="dxa"/>
            <w:left w:w="0" w:type="dxa"/>
            <w:bottom w:w="0" w:type="dxa"/>
            <w:right w:w="0" w:type="dxa"/>
          </w:tblCellMar>
        </w:tblPrEx>
        <w:trPr>
          <w:gridAfter w:val="1"/>
          <w:wAfter w:w="142" w:type="dxa"/>
          <w:trHeight w:val="96"/>
        </w:trPr>
        <w:tc>
          <w:tcPr>
            <w:tcW w:w="2268"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2)Обеспечение структурных подразделений администрации канцелярскими товарами и расходными материалами</w:t>
            </w:r>
          </w:p>
        </w:tc>
      </w:tr>
      <w:tr w:rsidR="009912B5" w:rsidRPr="00FA63F5" w:rsidTr="00E43097">
        <w:tblPrEx>
          <w:tblCellMar>
            <w:top w:w="0" w:type="dxa"/>
            <w:left w:w="0" w:type="dxa"/>
            <w:bottom w:w="0" w:type="dxa"/>
            <w:right w:w="0" w:type="dxa"/>
          </w:tblCellMar>
        </w:tblPrEx>
        <w:trPr>
          <w:trHeight w:val="575"/>
        </w:trPr>
        <w:tc>
          <w:tcPr>
            <w:tcW w:w="2268"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top w:val="single" w:sz="4" w:space="0" w:color="000000"/>
              <w:left w:val="single" w:sz="4" w:space="0" w:color="000000"/>
            </w:tcBorders>
            <w:shd w:val="clear" w:color="auto" w:fill="auto"/>
          </w:tcPr>
          <w:p w:rsidR="009912B5" w:rsidRPr="00FA63F5" w:rsidRDefault="009912B5" w:rsidP="00E43097">
            <w:pPr>
              <w:widowControl w:val="0"/>
              <w:autoSpaceDE w:val="0"/>
              <w:ind w:right="117"/>
              <w:jc w:val="both"/>
              <w:rPr>
                <w:rFonts w:ascii="PT Astra Serif" w:hAnsi="PT Astra Serif" w:cs="Arial"/>
              </w:rPr>
            </w:pPr>
            <w:r w:rsidRPr="00FA63F5">
              <w:rPr>
                <w:rFonts w:ascii="PT Astra Serif" w:hAnsi="PT Astra Serif" w:cs="Arial"/>
              </w:rPr>
              <w:t xml:space="preserve">4) Контроль за состоянием автомобильного транспорта, принадлежащего администрации     </w:t>
            </w:r>
          </w:p>
        </w:tc>
        <w:tc>
          <w:tcPr>
            <w:tcW w:w="142" w:type="dxa"/>
            <w:tcBorders>
              <w:left w:val="single" w:sz="4" w:space="0" w:color="000000"/>
            </w:tcBorders>
            <w:shd w:val="clear" w:color="auto" w:fill="auto"/>
          </w:tcPr>
          <w:p w:rsidR="009912B5" w:rsidRPr="00FA63F5" w:rsidRDefault="009912B5" w:rsidP="00E43097">
            <w:pPr>
              <w:snapToGrid w:val="0"/>
              <w:rPr>
                <w:rFonts w:ascii="PT Astra Serif" w:hAnsi="PT Astra Serif" w:cs="Arial"/>
              </w:rPr>
            </w:pPr>
          </w:p>
        </w:tc>
      </w:tr>
      <w:tr w:rsidR="009912B5" w:rsidRPr="00FA63F5" w:rsidTr="00E43097">
        <w:tblPrEx>
          <w:tblCellMar>
            <w:top w:w="0" w:type="dxa"/>
            <w:left w:w="0" w:type="dxa"/>
            <w:bottom w:w="0" w:type="dxa"/>
            <w:right w:w="0" w:type="dxa"/>
          </w:tblCellMar>
        </w:tblPrEx>
        <w:trPr>
          <w:trHeight w:val="93"/>
        </w:trPr>
        <w:tc>
          <w:tcPr>
            <w:tcW w:w="2268"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5) Содержание здания администрации   </w:t>
            </w:r>
          </w:p>
        </w:tc>
        <w:tc>
          <w:tcPr>
            <w:tcW w:w="142" w:type="dxa"/>
            <w:tcBorders>
              <w:left w:val="single" w:sz="4" w:space="0" w:color="000000"/>
            </w:tcBorders>
            <w:shd w:val="clear" w:color="auto" w:fill="auto"/>
          </w:tcPr>
          <w:p w:rsidR="009912B5" w:rsidRPr="00FA63F5" w:rsidRDefault="009912B5" w:rsidP="00E43097">
            <w:pPr>
              <w:snapToGrid w:val="0"/>
              <w:rPr>
                <w:rFonts w:ascii="PT Astra Serif" w:hAnsi="PT Astra Serif" w:cs="Arial"/>
              </w:rPr>
            </w:pPr>
          </w:p>
        </w:tc>
      </w:tr>
      <w:tr w:rsidR="009912B5" w:rsidRPr="00FA63F5" w:rsidTr="00E43097">
        <w:trPr>
          <w:gridAfter w:val="1"/>
          <w:wAfter w:w="142" w:type="dxa"/>
          <w:trHeight w:val="600"/>
        </w:trPr>
        <w:tc>
          <w:tcPr>
            <w:tcW w:w="2268" w:type="dxa"/>
            <w:tcBorders>
              <w:top w:val="single" w:sz="4" w:space="0" w:color="000000"/>
              <w:left w:val="single" w:sz="8" w:space="0" w:color="000000"/>
              <w:bottom w:val="single" w:sz="4"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lastRenderedPageBreak/>
              <w:t xml:space="preserve">Сроки реализации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подпрограммы         </w:t>
            </w:r>
          </w:p>
        </w:tc>
        <w:tc>
          <w:tcPr>
            <w:tcW w:w="7088" w:type="dxa"/>
            <w:tcBorders>
              <w:top w:val="single" w:sz="4" w:space="0" w:color="000000"/>
              <w:left w:val="single" w:sz="8" w:space="0" w:color="000000"/>
              <w:bottom w:val="single" w:sz="8" w:space="0" w:color="000000"/>
              <w:right w:val="single" w:sz="8"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202</w:t>
            </w:r>
            <w:r>
              <w:rPr>
                <w:rFonts w:ascii="PT Astra Serif" w:hAnsi="PT Astra Serif" w:cs="Arial"/>
              </w:rPr>
              <w:t>3</w:t>
            </w:r>
            <w:r w:rsidRPr="00FA63F5">
              <w:rPr>
                <w:rFonts w:ascii="PT Astra Serif" w:hAnsi="PT Astra Serif" w:cs="Arial"/>
              </w:rPr>
              <w:t xml:space="preserve"> - 202</w:t>
            </w:r>
            <w:r>
              <w:rPr>
                <w:rFonts w:ascii="PT Astra Serif" w:hAnsi="PT Astra Serif" w:cs="Arial"/>
              </w:rPr>
              <w:t>5</w:t>
            </w:r>
            <w:r w:rsidRPr="00FA63F5">
              <w:rPr>
                <w:rFonts w:ascii="PT Astra Serif" w:hAnsi="PT Astra Serif" w:cs="Arial"/>
              </w:rPr>
              <w:t xml:space="preserve"> годы</w:t>
            </w:r>
          </w:p>
          <w:p w:rsidR="009912B5" w:rsidRPr="00FA63F5" w:rsidRDefault="009912B5" w:rsidP="00E43097">
            <w:pPr>
              <w:widowControl w:val="0"/>
              <w:autoSpaceDE w:val="0"/>
              <w:jc w:val="both"/>
              <w:rPr>
                <w:rFonts w:ascii="PT Astra Serif" w:hAnsi="PT Astra Serif" w:cs="Arial"/>
              </w:rPr>
            </w:pPr>
          </w:p>
        </w:tc>
      </w:tr>
      <w:tr w:rsidR="009912B5" w:rsidRPr="00FA63F5" w:rsidTr="00E43097">
        <w:trPr>
          <w:gridAfter w:val="1"/>
          <w:wAfter w:w="142" w:type="dxa"/>
          <w:trHeight w:val="1000"/>
        </w:trPr>
        <w:tc>
          <w:tcPr>
            <w:tcW w:w="2268"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Основные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мероприятия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подпрограммы      </w:t>
            </w:r>
          </w:p>
          <w:p w:rsidR="009912B5" w:rsidRPr="00FA63F5" w:rsidRDefault="009912B5" w:rsidP="00E43097">
            <w:pPr>
              <w:widowControl w:val="0"/>
              <w:autoSpaceDE w:val="0"/>
              <w:rPr>
                <w:rFonts w:ascii="PT Astra Serif" w:hAnsi="PT Astra Serif" w:cs="Arial"/>
              </w:rPr>
            </w:pPr>
          </w:p>
          <w:p w:rsidR="009912B5" w:rsidRPr="00FA63F5" w:rsidRDefault="009912B5" w:rsidP="00E43097">
            <w:pPr>
              <w:widowControl w:val="0"/>
              <w:autoSpaceDE w:val="0"/>
              <w:rPr>
                <w:rFonts w:ascii="PT Astra Serif" w:hAnsi="PT Astra Serif" w:cs="Arial"/>
              </w:rPr>
            </w:pPr>
          </w:p>
          <w:p w:rsidR="009912B5" w:rsidRPr="00FA63F5" w:rsidRDefault="009912B5" w:rsidP="00E43097">
            <w:pPr>
              <w:widowControl w:val="0"/>
              <w:autoSpaceDE w:val="0"/>
              <w:rPr>
                <w:rFonts w:ascii="PT Astra Serif" w:hAnsi="PT Astra Serif" w:cs="Arial"/>
              </w:rPr>
            </w:pPr>
          </w:p>
          <w:p w:rsidR="009912B5" w:rsidRPr="00FA63F5" w:rsidRDefault="009912B5" w:rsidP="00E43097">
            <w:pPr>
              <w:widowControl w:val="0"/>
              <w:autoSpaceDE w:val="0"/>
              <w:rPr>
                <w:rFonts w:ascii="PT Astra Serif" w:hAnsi="PT Astra Serif" w:cs="Arial"/>
              </w:rPr>
            </w:pPr>
          </w:p>
          <w:p w:rsidR="009912B5" w:rsidRPr="00FA63F5" w:rsidRDefault="009912B5" w:rsidP="00E43097">
            <w:pPr>
              <w:widowControl w:val="0"/>
              <w:autoSpaceDE w:val="0"/>
              <w:rPr>
                <w:rFonts w:ascii="PT Astra Serif" w:hAnsi="PT Astra Serif" w:cs="Arial"/>
              </w:rPr>
            </w:pPr>
          </w:p>
          <w:p w:rsidR="009912B5" w:rsidRPr="00FA63F5" w:rsidRDefault="009912B5" w:rsidP="00E43097">
            <w:pPr>
              <w:widowControl w:val="0"/>
              <w:autoSpaceDE w:val="0"/>
              <w:rPr>
                <w:rFonts w:ascii="PT Astra Serif" w:hAnsi="PT Astra Serif" w:cs="Arial"/>
              </w:rPr>
            </w:pPr>
          </w:p>
        </w:tc>
        <w:tc>
          <w:tcPr>
            <w:tcW w:w="7088" w:type="dxa"/>
            <w:tcBorders>
              <w:left w:val="single" w:sz="4" w:space="0" w:color="000000"/>
              <w:bottom w:val="single" w:sz="8" w:space="0" w:color="000000"/>
              <w:right w:val="single" w:sz="8"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В подпрограмме предусматривается реализация направлений, в рамках каждого из которых обеспечивается выполнение комплекса мероприятий, направленных на решение задач подпрограммы                                           </w:t>
            </w:r>
          </w:p>
        </w:tc>
      </w:tr>
      <w:tr w:rsidR="009912B5" w:rsidRPr="00FA63F5" w:rsidTr="00E43097">
        <w:trPr>
          <w:gridAfter w:val="1"/>
          <w:wAfter w:w="142" w:type="dxa"/>
          <w:trHeight w:val="400"/>
        </w:trPr>
        <w:tc>
          <w:tcPr>
            <w:tcW w:w="2268"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left w:val="single" w:sz="4" w:space="0" w:color="000000"/>
              <w:bottom w:val="single" w:sz="8" w:space="0" w:color="000000"/>
              <w:right w:val="single" w:sz="8"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Основные направления реализации подпрограммы:</w:t>
            </w:r>
          </w:p>
        </w:tc>
      </w:tr>
      <w:tr w:rsidR="009912B5" w:rsidRPr="00FA63F5" w:rsidTr="00E43097">
        <w:trPr>
          <w:gridAfter w:val="1"/>
          <w:wAfter w:w="142" w:type="dxa"/>
          <w:trHeight w:val="600"/>
        </w:trPr>
        <w:tc>
          <w:tcPr>
            <w:tcW w:w="2268"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1. Материально-техническое обеспечение деятельности администрации, поддержание в работоспособном состоянии имеющегося оборудования   </w:t>
            </w:r>
          </w:p>
        </w:tc>
      </w:tr>
      <w:tr w:rsidR="009912B5" w:rsidRPr="00FA63F5" w:rsidTr="00E43097">
        <w:tblPrEx>
          <w:tblCellMar>
            <w:top w:w="0" w:type="dxa"/>
            <w:left w:w="0" w:type="dxa"/>
            <w:bottom w:w="0" w:type="dxa"/>
            <w:right w:w="0" w:type="dxa"/>
          </w:tblCellMar>
        </w:tblPrEx>
        <w:trPr>
          <w:gridAfter w:val="1"/>
          <w:wAfter w:w="142" w:type="dxa"/>
          <w:trHeight w:val="519"/>
        </w:trPr>
        <w:tc>
          <w:tcPr>
            <w:tcW w:w="2268"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2. своевременное и качественное обслуживание оргтехники   </w:t>
            </w:r>
          </w:p>
        </w:tc>
      </w:tr>
      <w:tr w:rsidR="009912B5" w:rsidRPr="00FA63F5" w:rsidTr="00E43097">
        <w:trPr>
          <w:gridAfter w:val="1"/>
          <w:wAfter w:w="142" w:type="dxa"/>
          <w:trHeight w:val="400"/>
        </w:trPr>
        <w:tc>
          <w:tcPr>
            <w:tcW w:w="2268"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top w:val="single" w:sz="4" w:space="0" w:color="000000"/>
              <w:left w:val="single" w:sz="4" w:space="0" w:color="000000"/>
              <w:bottom w:val="single" w:sz="8" w:space="0" w:color="000000"/>
              <w:right w:val="single" w:sz="8"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3. Контроль за состоянием автомобильного транспорта, принадлежащего администрации     </w:t>
            </w:r>
          </w:p>
        </w:tc>
      </w:tr>
      <w:tr w:rsidR="009912B5" w:rsidRPr="00FA63F5" w:rsidTr="00E43097">
        <w:trPr>
          <w:gridAfter w:val="1"/>
          <w:wAfter w:w="142" w:type="dxa"/>
          <w:trHeight w:val="275"/>
        </w:trPr>
        <w:tc>
          <w:tcPr>
            <w:tcW w:w="2268"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left w:val="single" w:sz="4" w:space="0" w:color="000000"/>
              <w:right w:val="single" w:sz="8"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4. Содержание здания администрации   </w:t>
            </w:r>
          </w:p>
        </w:tc>
      </w:tr>
      <w:tr w:rsidR="009912B5" w:rsidRPr="00FA63F5" w:rsidTr="00E43097">
        <w:trPr>
          <w:gridAfter w:val="1"/>
          <w:wAfter w:w="142" w:type="dxa"/>
          <w:trHeight w:val="800"/>
        </w:trPr>
        <w:tc>
          <w:tcPr>
            <w:tcW w:w="2268" w:type="dxa"/>
            <w:tcBorders>
              <w:top w:val="single" w:sz="4" w:space="0" w:color="000000"/>
              <w:left w:val="single" w:sz="8" w:space="0" w:color="000000"/>
              <w:bottom w:val="single" w:sz="8"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Исполнители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основных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мероприятий       </w:t>
            </w:r>
          </w:p>
        </w:tc>
        <w:tc>
          <w:tcPr>
            <w:tcW w:w="7088" w:type="dxa"/>
            <w:tcBorders>
              <w:left w:val="single" w:sz="8" w:space="0" w:color="000000"/>
              <w:bottom w:val="single" w:sz="8" w:space="0" w:color="000000"/>
              <w:right w:val="single" w:sz="4" w:space="0" w:color="auto"/>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Основным исполнителем подпрограммных мероприятий является сектор по делопроизводству и контролю. Соисполнителями являются структурные подразделения администрации муниципального образования Заокский район</w:t>
            </w:r>
          </w:p>
        </w:tc>
      </w:tr>
      <w:tr w:rsidR="009912B5" w:rsidRPr="00FA63F5" w:rsidTr="00E43097">
        <w:trPr>
          <w:gridAfter w:val="1"/>
          <w:wAfter w:w="142" w:type="dxa"/>
          <w:trHeight w:val="1400"/>
        </w:trPr>
        <w:tc>
          <w:tcPr>
            <w:tcW w:w="2268" w:type="dxa"/>
            <w:tcBorders>
              <w:left w:val="single" w:sz="8" w:space="0" w:color="000000"/>
              <w:bottom w:val="single" w:sz="8"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Объемы и источники</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финансирования, в</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том числе по годам</w:t>
            </w:r>
          </w:p>
        </w:tc>
        <w:tc>
          <w:tcPr>
            <w:tcW w:w="7088" w:type="dxa"/>
            <w:tcBorders>
              <w:left w:val="single" w:sz="8" w:space="0" w:color="000000"/>
              <w:bottom w:val="single" w:sz="8" w:space="0" w:color="000000"/>
              <w:right w:val="single" w:sz="8" w:space="0" w:color="000000"/>
            </w:tcBorders>
            <w:shd w:val="clear" w:color="auto" w:fill="auto"/>
          </w:tcPr>
          <w:p w:rsidR="009912B5" w:rsidRPr="00FA63F5" w:rsidRDefault="009912B5" w:rsidP="00E43097">
            <w:pPr>
              <w:widowControl w:val="0"/>
              <w:autoSpaceDE w:val="0"/>
              <w:ind w:right="-75"/>
              <w:jc w:val="both"/>
              <w:rPr>
                <w:rFonts w:ascii="PT Astra Serif" w:hAnsi="PT Astra Serif" w:cs="Arial"/>
              </w:rPr>
            </w:pPr>
            <w:r w:rsidRPr="00FA63F5">
              <w:rPr>
                <w:rFonts w:ascii="PT Astra Serif" w:hAnsi="PT Astra Serif" w:cs="Arial"/>
              </w:rPr>
              <w:t xml:space="preserve">Общий объем  финансирования подпрограммы составляет: </w:t>
            </w:r>
          </w:p>
          <w:p w:rsidR="009912B5" w:rsidRPr="00FA63F5" w:rsidRDefault="009912B5" w:rsidP="00E43097">
            <w:pPr>
              <w:widowControl w:val="0"/>
              <w:autoSpaceDE w:val="0"/>
              <w:jc w:val="both"/>
              <w:rPr>
                <w:rFonts w:ascii="PT Astra Serif" w:hAnsi="PT Astra Serif" w:cs="Arial"/>
              </w:rPr>
            </w:pPr>
            <w:r>
              <w:rPr>
                <w:rFonts w:ascii="PT Astra Serif" w:hAnsi="PT Astra Serif" w:cs="Arial"/>
                <w:color w:val="000000"/>
              </w:rPr>
              <w:t xml:space="preserve">42970,00 </w:t>
            </w:r>
            <w:r w:rsidRPr="00FA63F5">
              <w:rPr>
                <w:rFonts w:ascii="PT Astra Serif" w:hAnsi="PT Astra Serif" w:cs="Arial"/>
              </w:rPr>
              <w:t xml:space="preserve">тыс. руб. из средств бюджета муниципального образования Заокский район, в том числе по годам:              </w:t>
            </w:r>
          </w:p>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2023 год – </w:t>
            </w:r>
            <w:r>
              <w:rPr>
                <w:rFonts w:ascii="PT Astra Serif" w:hAnsi="PT Astra Serif" w:cs="Arial"/>
              </w:rPr>
              <w:t>14140,00</w:t>
            </w:r>
            <w:r w:rsidRPr="00FA63F5">
              <w:rPr>
                <w:rFonts w:ascii="PT Astra Serif" w:hAnsi="PT Astra Serif" w:cs="Arial"/>
              </w:rPr>
              <w:t xml:space="preserve"> тыс. рублей;                       </w:t>
            </w:r>
          </w:p>
          <w:p w:rsidR="009912B5" w:rsidRDefault="009912B5" w:rsidP="00E43097">
            <w:pPr>
              <w:widowControl w:val="0"/>
              <w:autoSpaceDE w:val="0"/>
              <w:jc w:val="both"/>
              <w:rPr>
                <w:rFonts w:ascii="PT Astra Serif" w:hAnsi="PT Astra Serif" w:cs="Arial"/>
              </w:rPr>
            </w:pPr>
            <w:r w:rsidRPr="00FA63F5">
              <w:rPr>
                <w:rFonts w:ascii="PT Astra Serif" w:hAnsi="PT Astra Serif" w:cs="Arial"/>
              </w:rPr>
              <w:t xml:space="preserve">2024 год – </w:t>
            </w:r>
            <w:r>
              <w:rPr>
                <w:rFonts w:ascii="PT Astra Serif" w:hAnsi="PT Astra Serif" w:cs="Arial"/>
              </w:rPr>
              <w:t>14415</w:t>
            </w:r>
            <w:r w:rsidRPr="00FA63F5">
              <w:rPr>
                <w:rFonts w:ascii="PT Astra Serif" w:hAnsi="PT Astra Serif" w:cs="Arial"/>
              </w:rPr>
              <w:t>,00 тыс. рублей</w:t>
            </w:r>
            <w:r>
              <w:rPr>
                <w:rFonts w:ascii="PT Astra Serif" w:hAnsi="PT Astra Serif" w:cs="Arial"/>
              </w:rPr>
              <w:t>;</w:t>
            </w:r>
          </w:p>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год – </w:t>
            </w:r>
            <w:r>
              <w:rPr>
                <w:rFonts w:ascii="PT Astra Serif" w:hAnsi="PT Astra Serif" w:cs="Arial"/>
              </w:rPr>
              <w:t>14415</w:t>
            </w:r>
            <w:r w:rsidRPr="00FA63F5">
              <w:rPr>
                <w:rFonts w:ascii="PT Astra Serif" w:hAnsi="PT Astra Serif" w:cs="Arial"/>
              </w:rPr>
              <w:t xml:space="preserve">,00 тыс. рублей                        </w:t>
            </w:r>
          </w:p>
        </w:tc>
      </w:tr>
      <w:tr w:rsidR="009912B5" w:rsidRPr="00FA63F5" w:rsidTr="00E43097">
        <w:trPr>
          <w:gridAfter w:val="1"/>
          <w:wAfter w:w="142" w:type="dxa"/>
          <w:trHeight w:val="340"/>
        </w:trPr>
        <w:tc>
          <w:tcPr>
            <w:tcW w:w="2268" w:type="dxa"/>
            <w:vMerge w:val="restart"/>
            <w:tcBorders>
              <w:left w:val="single" w:sz="8" w:space="0" w:color="000000"/>
              <w:bottom w:val="single" w:sz="8"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Ожидаемые конечные</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результаты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реализации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подпрограммы и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показатели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социально-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экономической     </w:t>
            </w:r>
          </w:p>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 xml:space="preserve">эффективности     </w:t>
            </w:r>
          </w:p>
        </w:tc>
        <w:tc>
          <w:tcPr>
            <w:tcW w:w="7088" w:type="dxa"/>
            <w:tcBorders>
              <w:left w:val="single" w:sz="8" w:space="0" w:color="000000"/>
              <w:bottom w:val="single" w:sz="4" w:space="0" w:color="000000"/>
              <w:right w:val="single" w:sz="8" w:space="0" w:color="000000"/>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1. Обеспечение повышения эффективности  деятельности структурных подразделений администрации муниципального образования Заокский район                       </w:t>
            </w:r>
          </w:p>
        </w:tc>
      </w:tr>
      <w:tr w:rsidR="009912B5" w:rsidRPr="00FA63F5" w:rsidTr="00E43097">
        <w:tblPrEx>
          <w:tblCellMar>
            <w:top w:w="0" w:type="dxa"/>
            <w:left w:w="0" w:type="dxa"/>
            <w:bottom w:w="0" w:type="dxa"/>
            <w:right w:w="0" w:type="dxa"/>
          </w:tblCellMar>
        </w:tblPrEx>
        <w:trPr>
          <w:gridAfter w:val="1"/>
          <w:wAfter w:w="142" w:type="dxa"/>
          <w:trHeight w:val="1533"/>
        </w:trPr>
        <w:tc>
          <w:tcPr>
            <w:tcW w:w="2268" w:type="dxa"/>
            <w:vMerge/>
            <w:tcBorders>
              <w:left w:val="single" w:sz="8" w:space="0" w:color="000000"/>
              <w:bottom w:val="single" w:sz="8" w:space="0" w:color="000000"/>
            </w:tcBorders>
            <w:shd w:val="clear" w:color="auto" w:fill="auto"/>
          </w:tcPr>
          <w:p w:rsidR="009912B5" w:rsidRPr="00FA63F5" w:rsidRDefault="009912B5" w:rsidP="00E43097">
            <w:pPr>
              <w:snapToGrid w:val="0"/>
              <w:rPr>
                <w:rFonts w:ascii="PT Astra Serif" w:hAnsi="PT Astra Serif" w:cs="Arial"/>
              </w:rPr>
            </w:pPr>
          </w:p>
        </w:tc>
        <w:tc>
          <w:tcPr>
            <w:tcW w:w="7088"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jc w:val="both"/>
              <w:rPr>
                <w:rFonts w:ascii="PT Astra Serif" w:hAnsi="PT Astra Serif" w:cs="Arial"/>
              </w:rPr>
            </w:pPr>
            <w:r w:rsidRPr="00FA63F5">
              <w:rPr>
                <w:rFonts w:ascii="PT Astra Serif" w:hAnsi="PT Astra Serif" w:cs="Arial"/>
              </w:rPr>
              <w:t xml:space="preserve">2. Улучшение качества и оперативности принятия        решений за счет своевременного и качественного материально-технического обеспечения                                            </w:t>
            </w:r>
          </w:p>
        </w:tc>
      </w:tr>
    </w:tbl>
    <w:p w:rsidR="009912B5" w:rsidRDefault="009912B5" w:rsidP="009912B5">
      <w:pPr>
        <w:pStyle w:val="1"/>
        <w:spacing w:after="60"/>
        <w:rPr>
          <w:rFonts w:ascii="PT Astra Serif" w:hAnsi="PT Astra Serif" w:cs="Arial"/>
          <w:sz w:val="24"/>
        </w:rPr>
      </w:pPr>
      <w:bookmarkStart w:id="3" w:name="Par148"/>
      <w:bookmarkStart w:id="4" w:name="sub_1100"/>
      <w:bookmarkEnd w:id="3"/>
    </w:p>
    <w:p w:rsidR="009912B5" w:rsidRPr="001B3355" w:rsidRDefault="009912B5" w:rsidP="009912B5">
      <w:pPr>
        <w:pStyle w:val="1"/>
        <w:spacing w:after="60"/>
        <w:rPr>
          <w:rFonts w:ascii="PT Astra Serif" w:hAnsi="PT Astra Serif" w:cs="Arial"/>
          <w:b/>
          <w:sz w:val="24"/>
        </w:rPr>
      </w:pPr>
      <w:r w:rsidRPr="001B3355">
        <w:rPr>
          <w:rFonts w:ascii="PT Astra Serif" w:hAnsi="PT Astra Serif" w:cs="Arial"/>
          <w:b/>
          <w:sz w:val="24"/>
        </w:rPr>
        <w:t>1.Характеристика проблемы и обоснование необходимости ее решения программными методами</w:t>
      </w:r>
    </w:p>
    <w:bookmarkEnd w:id="4"/>
    <w:p w:rsidR="009912B5" w:rsidRPr="00FA63F5" w:rsidRDefault="009912B5" w:rsidP="009912B5">
      <w:pPr>
        <w:pStyle w:val="3"/>
        <w:keepNext w:val="0"/>
        <w:numPr>
          <w:ilvl w:val="2"/>
          <w:numId w:val="2"/>
        </w:numPr>
        <w:jc w:val="center"/>
        <w:rPr>
          <w:rFonts w:ascii="PT Astra Serif" w:hAnsi="PT Astra Serif"/>
          <w:sz w:val="24"/>
        </w:rPr>
      </w:pPr>
    </w:p>
    <w:p w:rsidR="009912B5" w:rsidRPr="001B3355" w:rsidRDefault="009912B5" w:rsidP="009912B5">
      <w:pPr>
        <w:pStyle w:val="3"/>
        <w:keepNext w:val="0"/>
        <w:numPr>
          <w:ilvl w:val="2"/>
          <w:numId w:val="2"/>
        </w:numPr>
        <w:ind w:firstLine="709"/>
        <w:jc w:val="left"/>
        <w:rPr>
          <w:rFonts w:ascii="PT Astra Serif" w:hAnsi="PT Astra Serif"/>
          <w:sz w:val="24"/>
        </w:rPr>
      </w:pPr>
      <w:r w:rsidRPr="001B3355">
        <w:rPr>
          <w:rFonts w:ascii="PT Astra Serif" w:hAnsi="PT Astra Serif"/>
          <w:sz w:val="24"/>
        </w:rPr>
        <w:t>1.1.Основные цели:</w:t>
      </w:r>
    </w:p>
    <w:p w:rsidR="009912B5" w:rsidRPr="00FA63F5" w:rsidRDefault="009912B5" w:rsidP="009912B5">
      <w:pPr>
        <w:pStyle w:val="aff3"/>
        <w:spacing w:before="0" w:after="0"/>
        <w:ind w:firstLine="720"/>
        <w:jc w:val="both"/>
        <w:rPr>
          <w:rFonts w:ascii="PT Astra Serif" w:hAnsi="PT Astra Serif" w:cs="Arial"/>
        </w:rPr>
      </w:pPr>
      <w:r w:rsidRPr="00FA63F5">
        <w:rPr>
          <w:rFonts w:ascii="PT Astra Serif" w:hAnsi="PT Astra Serif" w:cs="Arial"/>
        </w:rPr>
        <w:t>Основной целью подпрограммы является укрепление материально-технической базы администрации муниципального образования Заокский район.</w:t>
      </w:r>
    </w:p>
    <w:p w:rsidR="009912B5" w:rsidRPr="00FA63F5" w:rsidRDefault="009912B5" w:rsidP="009912B5">
      <w:pPr>
        <w:pStyle w:val="aff3"/>
        <w:spacing w:before="0" w:after="0"/>
        <w:ind w:firstLine="720"/>
        <w:jc w:val="both"/>
        <w:rPr>
          <w:rFonts w:ascii="PT Astra Serif" w:hAnsi="PT Astra Serif" w:cs="Arial"/>
        </w:rPr>
      </w:pPr>
      <w:r w:rsidRPr="00FA63F5">
        <w:rPr>
          <w:rFonts w:ascii="PT Astra Serif" w:hAnsi="PT Astra Serif" w:cs="Arial"/>
        </w:rPr>
        <w:t>1)организационно-техническое обеспечение деятельности структурных подразделений администрации;</w:t>
      </w:r>
    </w:p>
    <w:p w:rsidR="009912B5" w:rsidRPr="00FA63F5" w:rsidRDefault="009912B5" w:rsidP="009912B5">
      <w:pPr>
        <w:pStyle w:val="aff3"/>
        <w:spacing w:before="0" w:after="0"/>
        <w:ind w:firstLine="720"/>
        <w:jc w:val="both"/>
        <w:rPr>
          <w:rFonts w:ascii="PT Astra Serif" w:hAnsi="PT Astra Serif" w:cs="Arial"/>
        </w:rPr>
      </w:pPr>
      <w:r w:rsidRPr="00FA63F5">
        <w:rPr>
          <w:rFonts w:ascii="PT Astra Serif" w:hAnsi="PT Astra Serif" w:cs="Arial"/>
        </w:rPr>
        <w:t>2)материально-техническое обеспечение деятельности структурных подразделений администрации;</w:t>
      </w:r>
    </w:p>
    <w:p w:rsidR="009912B5" w:rsidRPr="00FA63F5" w:rsidRDefault="009912B5" w:rsidP="009912B5">
      <w:pPr>
        <w:pStyle w:val="aff3"/>
        <w:spacing w:before="0" w:after="0"/>
        <w:ind w:firstLine="709"/>
        <w:rPr>
          <w:rFonts w:ascii="PT Astra Serif" w:hAnsi="PT Astra Serif" w:cs="Arial"/>
        </w:rPr>
      </w:pPr>
      <w:r>
        <w:rPr>
          <w:rFonts w:ascii="PT Astra Serif" w:hAnsi="PT Astra Serif" w:cs="Arial"/>
        </w:rPr>
        <w:t>1.2.</w:t>
      </w:r>
      <w:r w:rsidRPr="00FA63F5">
        <w:rPr>
          <w:rFonts w:ascii="PT Astra Serif" w:hAnsi="PT Astra Serif" w:cs="Arial"/>
        </w:rPr>
        <w:t>Основные задачи:</w:t>
      </w:r>
    </w:p>
    <w:p w:rsidR="009912B5" w:rsidRPr="00FA63F5" w:rsidRDefault="009912B5" w:rsidP="009912B5">
      <w:pPr>
        <w:pStyle w:val="aff3"/>
        <w:spacing w:before="0" w:after="0"/>
        <w:ind w:firstLine="720"/>
        <w:jc w:val="both"/>
        <w:rPr>
          <w:rFonts w:ascii="PT Astra Serif" w:hAnsi="PT Astra Serif" w:cs="Arial"/>
        </w:rPr>
      </w:pPr>
      <w:r w:rsidRPr="00FA63F5">
        <w:rPr>
          <w:rFonts w:ascii="PT Astra Serif" w:hAnsi="PT Astra Serif" w:cs="Arial"/>
        </w:rPr>
        <w:lastRenderedPageBreak/>
        <w:t>1)организация своевременного обеспечения структурных подразделений администрации канцелярскими товарами, и другие вопросы материально-технического обеспечения.</w:t>
      </w:r>
    </w:p>
    <w:p w:rsidR="009912B5" w:rsidRPr="00FA63F5" w:rsidRDefault="009912B5" w:rsidP="009912B5">
      <w:pPr>
        <w:pStyle w:val="aff3"/>
        <w:spacing w:before="0" w:after="0"/>
        <w:ind w:firstLine="720"/>
        <w:jc w:val="both"/>
        <w:rPr>
          <w:rFonts w:ascii="PT Astra Serif" w:hAnsi="PT Astra Serif" w:cs="Arial"/>
        </w:rPr>
      </w:pPr>
      <w:r w:rsidRPr="00FA63F5">
        <w:rPr>
          <w:rFonts w:ascii="PT Astra Serif" w:hAnsi="PT Astra Serif" w:cs="Arial"/>
        </w:rPr>
        <w:t>2)организация своевременного ремонта оргтехники;</w:t>
      </w:r>
    </w:p>
    <w:p w:rsidR="009912B5" w:rsidRPr="00FA63F5" w:rsidRDefault="009912B5" w:rsidP="009912B5">
      <w:pPr>
        <w:pStyle w:val="aff3"/>
        <w:spacing w:before="0" w:after="0"/>
        <w:ind w:firstLine="720"/>
        <w:jc w:val="both"/>
        <w:rPr>
          <w:rFonts w:ascii="PT Astra Serif" w:hAnsi="PT Astra Serif" w:cs="Arial"/>
        </w:rPr>
      </w:pPr>
      <w:r w:rsidRPr="00FA63F5">
        <w:rPr>
          <w:rFonts w:ascii="PT Astra Serif" w:hAnsi="PT Astra Serif" w:cs="Arial"/>
        </w:rPr>
        <w:t>3)организация конт</w:t>
      </w:r>
      <w:r>
        <w:rPr>
          <w:rFonts w:ascii="PT Astra Serif" w:hAnsi="PT Astra Serif" w:cs="Arial"/>
        </w:rPr>
        <w:t>роля,</w:t>
      </w:r>
      <w:r w:rsidRPr="00FA63F5">
        <w:rPr>
          <w:rFonts w:ascii="PT Astra Serif" w:hAnsi="PT Astra Serif" w:cs="Arial"/>
        </w:rPr>
        <w:t xml:space="preserve"> за эксплуатацией автотранспорта;</w:t>
      </w:r>
    </w:p>
    <w:p w:rsidR="009912B5" w:rsidRPr="00FA63F5" w:rsidRDefault="009912B5" w:rsidP="009912B5">
      <w:pPr>
        <w:pStyle w:val="aff3"/>
        <w:spacing w:before="0" w:after="0"/>
        <w:ind w:firstLine="720"/>
        <w:jc w:val="both"/>
        <w:rPr>
          <w:rFonts w:ascii="PT Astra Serif" w:hAnsi="PT Astra Serif" w:cs="Arial"/>
        </w:rPr>
      </w:pPr>
      <w:r w:rsidRPr="00FA63F5">
        <w:rPr>
          <w:rFonts w:ascii="PT Astra Serif" w:hAnsi="PT Astra Serif" w:cs="Arial"/>
        </w:rPr>
        <w:t>4)организация контроля</w:t>
      </w:r>
      <w:r>
        <w:rPr>
          <w:rFonts w:ascii="PT Astra Serif" w:hAnsi="PT Astra Serif" w:cs="Arial"/>
        </w:rPr>
        <w:t>,</w:t>
      </w:r>
      <w:r w:rsidRPr="00FA63F5">
        <w:rPr>
          <w:rFonts w:ascii="PT Astra Serif" w:hAnsi="PT Astra Serif" w:cs="Arial"/>
        </w:rPr>
        <w:t xml:space="preserve"> за сохранностью и техническим состоянием основных средств и товарно-материальных ценностей администрации;</w:t>
      </w:r>
    </w:p>
    <w:p w:rsidR="009912B5" w:rsidRPr="00FA63F5" w:rsidRDefault="009912B5" w:rsidP="009912B5">
      <w:pPr>
        <w:pStyle w:val="aff3"/>
        <w:spacing w:before="0" w:after="0"/>
        <w:ind w:firstLine="720"/>
        <w:jc w:val="both"/>
        <w:rPr>
          <w:rFonts w:ascii="PT Astra Serif" w:hAnsi="PT Astra Serif" w:cs="Arial"/>
        </w:rPr>
      </w:pPr>
      <w:r w:rsidRPr="00FA63F5">
        <w:rPr>
          <w:rFonts w:ascii="PT Astra Serif" w:hAnsi="PT Astra Serif" w:cs="Arial"/>
        </w:rPr>
        <w:t>5)создание благоприятных условий для эффективной работы администрации муниципального образования Заокский район.</w:t>
      </w:r>
    </w:p>
    <w:p w:rsidR="009912B5" w:rsidRPr="00FA63F5" w:rsidRDefault="009912B5" w:rsidP="009912B5">
      <w:pPr>
        <w:pStyle w:val="aff3"/>
        <w:spacing w:before="0" w:after="0"/>
        <w:ind w:firstLine="720"/>
        <w:jc w:val="both"/>
        <w:rPr>
          <w:rFonts w:ascii="PT Astra Serif" w:hAnsi="PT Astra Serif" w:cs="Arial"/>
        </w:rPr>
      </w:pPr>
      <w:r w:rsidRPr="00FA63F5">
        <w:rPr>
          <w:rFonts w:ascii="PT Astra Serif" w:hAnsi="PT Astra Serif" w:cs="Arial"/>
        </w:rPr>
        <w:t>Решение задач по обеспечению материально - техническим обеспечением администрации муниципального образования Заокский район; созданию благоприятных условий для эффективной работы структурных подразделений администрации муниципального образования Заокский район.</w:t>
      </w:r>
    </w:p>
    <w:p w:rsidR="009912B5" w:rsidRPr="00FA63F5" w:rsidRDefault="009912B5" w:rsidP="009912B5">
      <w:pPr>
        <w:widowControl w:val="0"/>
        <w:autoSpaceDE w:val="0"/>
        <w:jc w:val="center"/>
        <w:rPr>
          <w:rFonts w:ascii="PT Astra Serif" w:hAnsi="PT Astra Serif" w:cs="Arial"/>
        </w:rPr>
      </w:pPr>
    </w:p>
    <w:p w:rsidR="009912B5" w:rsidRPr="00FA63F5" w:rsidRDefault="009912B5" w:rsidP="009912B5">
      <w:pPr>
        <w:widowControl w:val="0"/>
        <w:autoSpaceDE w:val="0"/>
        <w:jc w:val="center"/>
        <w:rPr>
          <w:rFonts w:ascii="PT Astra Serif" w:hAnsi="PT Astra Serif" w:cs="Arial"/>
        </w:rPr>
      </w:pPr>
      <w:r>
        <w:rPr>
          <w:rFonts w:ascii="PT Astra Serif" w:hAnsi="PT Astra Serif" w:cs="Arial"/>
          <w:b/>
        </w:rPr>
        <w:t>2.</w:t>
      </w:r>
      <w:r w:rsidRPr="00FA63F5">
        <w:rPr>
          <w:rFonts w:ascii="PT Astra Serif" w:hAnsi="PT Astra Serif" w:cs="Arial"/>
          <w:b/>
        </w:rPr>
        <w:t>Организация управления подпрограммой</w:t>
      </w:r>
    </w:p>
    <w:p w:rsidR="009912B5" w:rsidRPr="00FA63F5" w:rsidRDefault="009912B5" w:rsidP="009912B5">
      <w:pPr>
        <w:widowControl w:val="0"/>
        <w:autoSpaceDE w:val="0"/>
        <w:jc w:val="center"/>
        <w:rPr>
          <w:rFonts w:ascii="PT Astra Serif" w:hAnsi="PT Astra Serif" w:cs="Arial"/>
        </w:rPr>
      </w:pPr>
      <w:r w:rsidRPr="00FA63F5">
        <w:rPr>
          <w:rFonts w:ascii="PT Astra Serif" w:hAnsi="PT Astra Serif" w:cs="Arial"/>
          <w:b/>
        </w:rPr>
        <w:t>и контроль за ходом ее реализации</w:t>
      </w:r>
    </w:p>
    <w:p w:rsidR="009912B5" w:rsidRPr="00FA63F5" w:rsidRDefault="009912B5" w:rsidP="009912B5">
      <w:pPr>
        <w:widowControl w:val="0"/>
        <w:autoSpaceDE w:val="0"/>
        <w:jc w:val="both"/>
        <w:rPr>
          <w:rFonts w:ascii="PT Astra Serif" w:hAnsi="PT Astra Serif" w:cs="Arial"/>
          <w:b/>
        </w:rPr>
      </w:pPr>
    </w:p>
    <w:p w:rsidR="009912B5" w:rsidRPr="00FA63F5" w:rsidRDefault="009912B5" w:rsidP="009912B5">
      <w:pPr>
        <w:widowControl w:val="0"/>
        <w:autoSpaceDE w:val="0"/>
        <w:ind w:firstLine="709"/>
        <w:jc w:val="both"/>
        <w:rPr>
          <w:rFonts w:ascii="PT Astra Serif" w:hAnsi="PT Astra Serif" w:cs="Arial"/>
        </w:rPr>
      </w:pPr>
      <w:r w:rsidRPr="00FA63F5">
        <w:rPr>
          <w:rFonts w:ascii="PT Astra Serif" w:hAnsi="PT Astra Serif" w:cs="Arial"/>
        </w:rPr>
        <w:t>Управление реализацией подпрограммы осуществляется администрацией муниципального образования Заокский район, являющейся заказчиком.</w:t>
      </w:r>
    </w:p>
    <w:p w:rsidR="009912B5" w:rsidRPr="00FA63F5" w:rsidRDefault="009912B5" w:rsidP="009912B5">
      <w:pPr>
        <w:widowControl w:val="0"/>
        <w:autoSpaceDE w:val="0"/>
        <w:ind w:firstLine="709"/>
        <w:jc w:val="both"/>
        <w:rPr>
          <w:rFonts w:ascii="PT Astra Serif" w:hAnsi="PT Astra Serif" w:cs="Arial"/>
        </w:rPr>
      </w:pPr>
      <w:r w:rsidRPr="00FA63F5">
        <w:rPr>
          <w:rFonts w:ascii="PT Astra Serif" w:hAnsi="PT Astra Serif" w:cs="Arial"/>
        </w:rPr>
        <w:t>Администрация муниципального образования Заокский район осуществляет организацию реализации подпрограммы, координацию деятельности структурных подразделений по реализации подпрограммы, вносит в установленном порядке предложения по уточнению мероприятий подпрограммы с учетом складывающейся экономической и технической ситуации, обеспечивает контроль целевого использования бюджетных средств.</w:t>
      </w:r>
    </w:p>
    <w:p w:rsidR="009912B5" w:rsidRPr="00FA63F5" w:rsidRDefault="009912B5" w:rsidP="009912B5">
      <w:pPr>
        <w:widowControl w:val="0"/>
        <w:autoSpaceDE w:val="0"/>
        <w:ind w:firstLine="709"/>
        <w:jc w:val="both"/>
        <w:rPr>
          <w:rFonts w:ascii="PT Astra Serif" w:hAnsi="PT Astra Serif" w:cs="Arial"/>
        </w:rPr>
      </w:pPr>
      <w:r w:rsidRPr="00FA63F5">
        <w:rPr>
          <w:rFonts w:ascii="PT Astra Serif" w:hAnsi="PT Astra Serif" w:cs="Arial"/>
        </w:rPr>
        <w:t>Для обеспечения решения технических вопросов, а также оказания помощи при выполнении мероприятий подпрограммы может осуществляться привлечение компаний-консультантов, т.е. организаций технической, информационной, фирм, занимающихся материально-техническим обеспечением, осуществляющих свою деятельность в рамках договора с администрацией муниципального образования Заокский район. Привлечение компаний-консультантов осуществляется на конкурсной основе.</w:t>
      </w:r>
    </w:p>
    <w:p w:rsidR="009912B5" w:rsidRPr="00FA63F5" w:rsidRDefault="009912B5" w:rsidP="009912B5">
      <w:pPr>
        <w:widowControl w:val="0"/>
        <w:autoSpaceDE w:val="0"/>
        <w:ind w:firstLine="709"/>
        <w:jc w:val="both"/>
        <w:rPr>
          <w:rFonts w:ascii="PT Astra Serif" w:hAnsi="PT Astra Serif" w:cs="Arial"/>
        </w:rPr>
      </w:pPr>
    </w:p>
    <w:p w:rsidR="009912B5" w:rsidRPr="00FA63F5" w:rsidRDefault="009912B5" w:rsidP="009912B5">
      <w:pPr>
        <w:jc w:val="center"/>
        <w:rPr>
          <w:rFonts w:ascii="PT Astra Serif" w:hAnsi="PT Astra Serif" w:cs="Arial"/>
        </w:rPr>
      </w:pPr>
      <w:r w:rsidRPr="00FA63F5">
        <w:rPr>
          <w:rFonts w:ascii="PT Astra Serif" w:hAnsi="PT Astra Serif" w:cs="Arial"/>
          <w:b/>
        </w:rPr>
        <w:t>3.Описание ожидаемых результатов реализации подпрограммы</w:t>
      </w:r>
    </w:p>
    <w:p w:rsidR="009912B5" w:rsidRPr="00FA63F5" w:rsidRDefault="009912B5" w:rsidP="009912B5">
      <w:pPr>
        <w:autoSpaceDE w:val="0"/>
        <w:ind w:firstLine="540"/>
        <w:jc w:val="both"/>
        <w:rPr>
          <w:rFonts w:ascii="PT Astra Serif" w:hAnsi="PT Astra Serif" w:cs="Arial"/>
          <w:b/>
          <w:u w:val="single"/>
        </w:rPr>
      </w:pPr>
    </w:p>
    <w:p w:rsidR="009912B5" w:rsidRPr="00FA63F5" w:rsidRDefault="009912B5" w:rsidP="009912B5">
      <w:pPr>
        <w:ind w:firstLine="709"/>
        <w:jc w:val="both"/>
        <w:rPr>
          <w:rFonts w:ascii="PT Astra Serif" w:hAnsi="PT Astra Serif" w:cs="Arial"/>
        </w:rPr>
      </w:pPr>
      <w:r w:rsidRPr="00FA63F5">
        <w:rPr>
          <w:rFonts w:ascii="PT Astra Serif" w:hAnsi="PT Astra Serif" w:cs="Arial"/>
        </w:rPr>
        <w:t>В целях реализации указанных задач определены следующие целевые показатели:</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-увеличение числа структурных подразделений администрации муниципального образовани</w:t>
      </w:r>
      <w:r>
        <w:rPr>
          <w:rFonts w:ascii="PT Astra Serif" w:hAnsi="PT Astra Serif" w:cs="Arial"/>
        </w:rPr>
        <w:t xml:space="preserve">я Заокский район находящихся в </w:t>
      </w:r>
      <w:r w:rsidRPr="00FA63F5">
        <w:rPr>
          <w:rFonts w:ascii="PT Astra Serif" w:hAnsi="PT Astra Serif" w:cs="Arial"/>
        </w:rPr>
        <w:t>удовлетворительном состоянии, в общем количестве структурных подразделений администрации муниципального образования Заокский район (не менее 5 % ежегодно);</w:t>
      </w:r>
    </w:p>
    <w:p w:rsidR="009912B5" w:rsidRPr="00FA63F5" w:rsidRDefault="009912B5" w:rsidP="009912B5">
      <w:pPr>
        <w:widowControl w:val="0"/>
        <w:autoSpaceDE w:val="0"/>
        <w:ind w:firstLine="709"/>
        <w:jc w:val="both"/>
        <w:rPr>
          <w:rFonts w:ascii="PT Astra Serif" w:hAnsi="PT Astra Serif" w:cs="Arial"/>
        </w:rPr>
      </w:pPr>
      <w:r w:rsidRPr="00FA63F5">
        <w:rPr>
          <w:rFonts w:ascii="PT Astra Serif" w:hAnsi="PT Astra Serif" w:cs="Arial"/>
        </w:rPr>
        <w:t>-повышение уровня удовлетворенности сотрудников администрации муниципального образования Заокский район обеспеченностью материально-технической базы, не менее 4 % ежегодно.</w:t>
      </w:r>
    </w:p>
    <w:p w:rsidR="009912B5" w:rsidRPr="00FA63F5" w:rsidRDefault="009912B5" w:rsidP="009912B5">
      <w:pPr>
        <w:autoSpaceDE w:val="0"/>
        <w:ind w:firstLine="709"/>
        <w:jc w:val="both"/>
        <w:rPr>
          <w:rFonts w:ascii="PT Astra Serif" w:hAnsi="PT Astra Serif" w:cs="Arial"/>
        </w:rPr>
      </w:pPr>
      <w:r w:rsidRPr="00FA63F5">
        <w:rPr>
          <w:rFonts w:ascii="PT Astra Serif" w:hAnsi="PT Astra Serif" w:cs="Arial"/>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rsidR="009912B5" w:rsidRPr="001B3355" w:rsidRDefault="009912B5" w:rsidP="009912B5">
      <w:pPr>
        <w:autoSpaceDE w:val="0"/>
        <w:ind w:firstLine="709"/>
        <w:jc w:val="both"/>
        <w:rPr>
          <w:rFonts w:ascii="PT Astra Serif" w:hAnsi="PT Astra Serif" w:cs="Arial"/>
        </w:rPr>
      </w:pPr>
      <w:r w:rsidRPr="00FA63F5">
        <w:rPr>
          <w:rFonts w:ascii="PT Astra Serif" w:hAnsi="PT Astra Serif" w:cs="Arial"/>
        </w:rPr>
        <w:t>Это окажет существенное влияние на повышение эффективности работы</w:t>
      </w:r>
      <w:r>
        <w:rPr>
          <w:rFonts w:ascii="PT Astra Serif" w:hAnsi="PT Astra Serif" w:cs="Arial"/>
        </w:rPr>
        <w:t>,</w:t>
      </w:r>
      <w:r w:rsidRPr="00FA63F5">
        <w:rPr>
          <w:rFonts w:ascii="PT Astra Serif" w:hAnsi="PT Astra Serif" w:cs="Arial"/>
        </w:rPr>
        <w:t xml:space="preserve"> как структурных подразделений, так и администрации муниципального обра</w:t>
      </w:r>
      <w:r>
        <w:rPr>
          <w:rFonts w:ascii="PT Astra Serif" w:hAnsi="PT Astra Serif" w:cs="Arial"/>
        </w:rPr>
        <w:t>зования Заокский район в целом.</w:t>
      </w:r>
    </w:p>
    <w:p w:rsidR="009912B5" w:rsidRDefault="009912B5" w:rsidP="009912B5">
      <w:pPr>
        <w:autoSpaceDE w:val="0"/>
        <w:jc w:val="center"/>
        <w:rPr>
          <w:rFonts w:ascii="PT Astra Serif" w:hAnsi="PT Astra Serif" w:cs="Arial"/>
          <w:b/>
        </w:rPr>
      </w:pPr>
    </w:p>
    <w:p w:rsidR="009912B5" w:rsidRPr="00FA63F5" w:rsidRDefault="009912B5" w:rsidP="009912B5">
      <w:pPr>
        <w:autoSpaceDE w:val="0"/>
        <w:jc w:val="center"/>
        <w:rPr>
          <w:rFonts w:ascii="PT Astra Serif" w:hAnsi="PT Astra Serif" w:cs="Arial"/>
        </w:rPr>
      </w:pPr>
      <w:r>
        <w:rPr>
          <w:rFonts w:ascii="PT Astra Serif" w:hAnsi="PT Astra Serif" w:cs="Arial"/>
          <w:b/>
        </w:rPr>
        <w:t>4.</w:t>
      </w:r>
      <w:r w:rsidRPr="00FA63F5">
        <w:rPr>
          <w:rFonts w:ascii="PT Astra Serif" w:hAnsi="PT Astra Serif" w:cs="Arial"/>
          <w:b/>
        </w:rPr>
        <w:t>Срок реализации подпрограммы</w:t>
      </w:r>
    </w:p>
    <w:p w:rsidR="009912B5" w:rsidRPr="00FA63F5" w:rsidRDefault="009912B5" w:rsidP="009912B5">
      <w:pPr>
        <w:autoSpaceDE w:val="0"/>
        <w:ind w:firstLine="540"/>
        <w:jc w:val="both"/>
        <w:rPr>
          <w:rFonts w:ascii="PT Astra Serif" w:hAnsi="PT Astra Serif" w:cs="Arial"/>
          <w:b/>
        </w:rPr>
      </w:pPr>
    </w:p>
    <w:p w:rsidR="009912B5" w:rsidRPr="001B3355" w:rsidRDefault="009912B5" w:rsidP="009912B5">
      <w:pPr>
        <w:autoSpaceDE w:val="0"/>
        <w:ind w:firstLine="709"/>
        <w:jc w:val="both"/>
        <w:rPr>
          <w:rFonts w:ascii="PT Astra Serif" w:hAnsi="PT Astra Serif" w:cs="Arial"/>
        </w:rPr>
      </w:pPr>
      <w:r w:rsidRPr="00FA63F5">
        <w:rPr>
          <w:rFonts w:ascii="PT Astra Serif" w:hAnsi="PT Astra Serif" w:cs="Arial"/>
        </w:rPr>
        <w:t>Подпрограмма подлежит реализации в период с 202</w:t>
      </w:r>
      <w:r>
        <w:rPr>
          <w:rFonts w:ascii="PT Astra Serif" w:hAnsi="PT Astra Serif" w:cs="Arial"/>
        </w:rPr>
        <w:t>3</w:t>
      </w:r>
      <w:r w:rsidRPr="00FA63F5">
        <w:rPr>
          <w:rFonts w:ascii="PT Astra Serif" w:hAnsi="PT Astra Serif" w:cs="Arial"/>
        </w:rPr>
        <w:t xml:space="preserve"> по 202</w:t>
      </w:r>
      <w:r>
        <w:rPr>
          <w:rFonts w:ascii="PT Astra Serif" w:hAnsi="PT Astra Serif" w:cs="Arial"/>
        </w:rPr>
        <w:t>5</w:t>
      </w:r>
      <w:r w:rsidRPr="00FA63F5">
        <w:rPr>
          <w:rFonts w:ascii="PT Astra Serif" w:hAnsi="PT Astra Serif" w:cs="Arial"/>
        </w:rPr>
        <w:t xml:space="preserve"> годы включительно.</w:t>
      </w:r>
    </w:p>
    <w:p w:rsidR="009912B5" w:rsidRPr="00FA63F5" w:rsidRDefault="009912B5" w:rsidP="009912B5">
      <w:pPr>
        <w:autoSpaceDE w:val="0"/>
        <w:jc w:val="center"/>
        <w:rPr>
          <w:rFonts w:ascii="PT Astra Serif" w:hAnsi="PT Astra Serif" w:cs="Arial"/>
        </w:rPr>
      </w:pPr>
      <w:r>
        <w:rPr>
          <w:rFonts w:ascii="PT Astra Serif" w:hAnsi="PT Astra Serif" w:cs="Arial"/>
          <w:b/>
        </w:rPr>
        <w:lastRenderedPageBreak/>
        <w:t xml:space="preserve">5.Описание </w:t>
      </w:r>
      <w:r w:rsidRPr="00FA63F5">
        <w:rPr>
          <w:rFonts w:ascii="PT Astra Serif" w:hAnsi="PT Astra Serif" w:cs="Arial"/>
          <w:b/>
        </w:rPr>
        <w:t>последствий реализации подпрограммы</w:t>
      </w:r>
    </w:p>
    <w:p w:rsidR="009912B5" w:rsidRPr="00FA63F5" w:rsidRDefault="009912B5" w:rsidP="009912B5">
      <w:pPr>
        <w:autoSpaceDE w:val="0"/>
        <w:jc w:val="center"/>
        <w:rPr>
          <w:rFonts w:ascii="PT Astra Serif" w:hAnsi="PT Astra Serif" w:cs="Arial"/>
          <w:b/>
          <w:u w:val="single"/>
        </w:rPr>
      </w:pPr>
    </w:p>
    <w:p w:rsidR="009912B5" w:rsidRPr="00FA63F5" w:rsidRDefault="009912B5" w:rsidP="009912B5">
      <w:pPr>
        <w:autoSpaceDE w:val="0"/>
        <w:ind w:firstLine="709"/>
        <w:jc w:val="both"/>
        <w:rPr>
          <w:rFonts w:ascii="PT Astra Serif" w:hAnsi="PT Astra Serif" w:cs="Arial"/>
        </w:rPr>
      </w:pPr>
      <w:r w:rsidRPr="00FA63F5">
        <w:rPr>
          <w:rFonts w:ascii="PT Astra Serif" w:hAnsi="PT Astra Serif" w:cs="Arial"/>
        </w:rPr>
        <w:t>В результате осуществления намеченных подпрограммных мероприятий будет значительно укреплена материально-техническая база администрации муниципального образования Заокский район.</w:t>
      </w:r>
    </w:p>
    <w:p w:rsidR="009912B5" w:rsidRPr="00FA63F5" w:rsidRDefault="009912B5" w:rsidP="009912B5">
      <w:pPr>
        <w:jc w:val="both"/>
        <w:rPr>
          <w:rFonts w:ascii="PT Astra Serif" w:hAnsi="PT Astra Serif" w:cs="Arial"/>
        </w:rPr>
      </w:pPr>
    </w:p>
    <w:p w:rsidR="009912B5" w:rsidRPr="00FA63F5" w:rsidRDefault="009912B5" w:rsidP="009912B5">
      <w:pPr>
        <w:autoSpaceDE w:val="0"/>
        <w:jc w:val="center"/>
        <w:rPr>
          <w:rFonts w:ascii="PT Astra Serif" w:hAnsi="PT Astra Serif" w:cs="Arial"/>
        </w:rPr>
      </w:pPr>
      <w:r>
        <w:rPr>
          <w:rFonts w:ascii="PT Astra Serif" w:hAnsi="PT Astra Serif" w:cs="Arial"/>
          <w:b/>
        </w:rPr>
        <w:t>6.</w:t>
      </w:r>
      <w:r w:rsidRPr="00FA63F5">
        <w:rPr>
          <w:rFonts w:ascii="PT Astra Serif" w:hAnsi="PT Astra Serif" w:cs="Arial"/>
          <w:b/>
        </w:rPr>
        <w:t>Ресурсное обеспечение подпрограммы</w:t>
      </w:r>
    </w:p>
    <w:p w:rsidR="009912B5" w:rsidRPr="00FA63F5" w:rsidRDefault="009912B5" w:rsidP="009912B5">
      <w:pPr>
        <w:autoSpaceDE w:val="0"/>
        <w:jc w:val="center"/>
        <w:rPr>
          <w:rFonts w:ascii="PT Astra Serif" w:hAnsi="PT Astra Serif" w:cs="Arial"/>
          <w:b/>
        </w:rPr>
      </w:pPr>
    </w:p>
    <w:p w:rsidR="009912B5" w:rsidRPr="00FA63F5" w:rsidRDefault="009912B5" w:rsidP="009912B5">
      <w:pPr>
        <w:ind w:firstLine="709"/>
        <w:jc w:val="both"/>
        <w:rPr>
          <w:rFonts w:ascii="PT Astra Serif" w:hAnsi="PT Astra Serif" w:cs="Arial"/>
        </w:rPr>
      </w:pPr>
      <w:r w:rsidRPr="00FA63F5">
        <w:rPr>
          <w:rFonts w:ascii="PT Astra Serif" w:hAnsi="PT Astra Serif" w:cs="Arial"/>
        </w:rPr>
        <w:t>Финансирование реализации подпрограммы будет осуществляться за счет денежных средств бюджета муниципального образования Заокский район.</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Объем финансирования</w:t>
      </w:r>
      <w:r>
        <w:rPr>
          <w:rFonts w:ascii="PT Astra Serif" w:hAnsi="PT Astra Serif" w:cs="Arial"/>
        </w:rPr>
        <w:t xml:space="preserve"> подпрограммы в 2023 – 2025 гг.</w:t>
      </w:r>
      <w:r w:rsidRPr="00FA63F5">
        <w:rPr>
          <w:rFonts w:ascii="PT Astra Serif" w:hAnsi="PT Astra Serif" w:cs="Arial"/>
        </w:rPr>
        <w:t xml:space="preserve"> составит </w:t>
      </w:r>
      <w:r w:rsidRPr="003F56FB">
        <w:rPr>
          <w:rFonts w:ascii="PT Astra Serif" w:hAnsi="PT Astra Serif" w:cs="Arial"/>
          <w:b/>
          <w:color w:val="000000"/>
        </w:rPr>
        <w:t>42970,00</w:t>
      </w:r>
      <w:r w:rsidRPr="00FA63F5">
        <w:rPr>
          <w:rFonts w:ascii="PT Astra Serif" w:hAnsi="PT Astra Serif" w:cs="Arial"/>
        </w:rPr>
        <w:t>тыс. рублей, в том числе по годам:</w:t>
      </w:r>
    </w:p>
    <w:p w:rsidR="009912B5" w:rsidRPr="00FA63F5" w:rsidRDefault="009912B5" w:rsidP="009912B5">
      <w:pPr>
        <w:tabs>
          <w:tab w:val="left" w:pos="3340"/>
        </w:tabs>
        <w:ind w:firstLine="709"/>
        <w:rPr>
          <w:rFonts w:ascii="PT Astra Serif" w:hAnsi="PT Astra Serif" w:cs="Arial"/>
          <w:b/>
        </w:rPr>
      </w:pPr>
    </w:p>
    <w:tbl>
      <w:tblPr>
        <w:tblW w:w="9356" w:type="dxa"/>
        <w:tblInd w:w="108" w:type="dxa"/>
        <w:tblLayout w:type="fixed"/>
        <w:tblLook w:val="0000"/>
      </w:tblPr>
      <w:tblGrid>
        <w:gridCol w:w="1985"/>
        <w:gridCol w:w="2410"/>
        <w:gridCol w:w="1743"/>
        <w:gridCol w:w="1724"/>
        <w:gridCol w:w="1494"/>
      </w:tblGrid>
      <w:tr w:rsidR="009912B5" w:rsidRPr="00FA63F5" w:rsidTr="00E43097">
        <w:tc>
          <w:tcPr>
            <w:tcW w:w="198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snapToGrid w:val="0"/>
              <w:ind w:firstLine="709"/>
              <w:jc w:val="center"/>
              <w:rPr>
                <w:rFonts w:ascii="PT Astra Serif" w:hAnsi="PT Astra Serif" w:cs="Arial"/>
                <w:b/>
                <w:color w:val="000000"/>
              </w:rPr>
            </w:pPr>
          </w:p>
        </w:tc>
        <w:tc>
          <w:tcPr>
            <w:tcW w:w="241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rPr>
            </w:pPr>
            <w:r w:rsidRPr="00FA63F5">
              <w:rPr>
                <w:rFonts w:ascii="PT Astra Serif" w:hAnsi="PT Astra Serif" w:cs="Arial"/>
                <w:b/>
                <w:color w:val="000000"/>
              </w:rPr>
              <w:t>Общий объем финансирования</w:t>
            </w:r>
          </w:p>
        </w:tc>
        <w:tc>
          <w:tcPr>
            <w:tcW w:w="1743"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rPr>
            </w:pPr>
            <w:r w:rsidRPr="00FA63F5">
              <w:rPr>
                <w:rFonts w:ascii="PT Astra Serif" w:hAnsi="PT Astra Serif" w:cs="Arial"/>
                <w:b/>
                <w:color w:val="000000"/>
              </w:rPr>
              <w:t>202</w:t>
            </w:r>
            <w:r>
              <w:rPr>
                <w:rFonts w:ascii="PT Astra Serif" w:hAnsi="PT Astra Serif" w:cs="Arial"/>
                <w:b/>
                <w:color w:val="000000"/>
              </w:rPr>
              <w:t>3</w:t>
            </w:r>
            <w:r w:rsidRPr="00FA63F5">
              <w:rPr>
                <w:rFonts w:ascii="PT Astra Serif" w:hAnsi="PT Astra Serif" w:cs="Arial"/>
                <w:b/>
                <w:color w:val="000000"/>
              </w:rPr>
              <w:t>г</w:t>
            </w:r>
          </w:p>
        </w:tc>
        <w:tc>
          <w:tcPr>
            <w:tcW w:w="172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rPr>
            </w:pPr>
            <w:r w:rsidRPr="00FA63F5">
              <w:rPr>
                <w:rFonts w:ascii="PT Astra Serif" w:hAnsi="PT Astra Serif" w:cs="Arial"/>
                <w:b/>
                <w:color w:val="000000"/>
              </w:rPr>
              <w:t>202</w:t>
            </w:r>
            <w:r>
              <w:rPr>
                <w:rFonts w:ascii="PT Astra Serif" w:hAnsi="PT Astra Serif" w:cs="Arial"/>
                <w:b/>
                <w:color w:val="000000"/>
              </w:rPr>
              <w:t>4</w:t>
            </w:r>
            <w:r w:rsidRPr="00FA63F5">
              <w:rPr>
                <w:rFonts w:ascii="PT Astra Serif" w:hAnsi="PT Astra Serif" w:cs="Arial"/>
                <w:b/>
                <w:color w:val="000000"/>
              </w:rPr>
              <w:t>г</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tabs>
                <w:tab w:val="left" w:pos="3340"/>
              </w:tabs>
              <w:jc w:val="center"/>
              <w:rPr>
                <w:rFonts w:ascii="PT Astra Serif" w:hAnsi="PT Astra Serif" w:cs="Arial"/>
              </w:rPr>
            </w:pPr>
            <w:r w:rsidRPr="00FA63F5">
              <w:rPr>
                <w:rFonts w:ascii="PT Astra Serif" w:hAnsi="PT Astra Serif" w:cs="Arial"/>
                <w:b/>
                <w:color w:val="000000"/>
              </w:rPr>
              <w:t>202</w:t>
            </w:r>
            <w:r>
              <w:rPr>
                <w:rFonts w:ascii="PT Astra Serif" w:hAnsi="PT Astra Serif" w:cs="Arial"/>
                <w:b/>
                <w:color w:val="000000"/>
              </w:rPr>
              <w:t>5</w:t>
            </w:r>
            <w:r w:rsidRPr="00FA63F5">
              <w:rPr>
                <w:rFonts w:ascii="PT Astra Serif" w:hAnsi="PT Astra Serif" w:cs="Arial"/>
                <w:b/>
                <w:color w:val="000000"/>
              </w:rPr>
              <w:t>г</w:t>
            </w:r>
          </w:p>
        </w:tc>
      </w:tr>
      <w:tr w:rsidR="009912B5" w:rsidRPr="00FA63F5" w:rsidTr="00E43097">
        <w:tc>
          <w:tcPr>
            <w:tcW w:w="198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rPr>
                <w:rFonts w:ascii="PT Astra Serif" w:hAnsi="PT Astra Serif" w:cs="Arial"/>
              </w:rPr>
            </w:pPr>
            <w:r w:rsidRPr="00FA63F5">
              <w:rPr>
                <w:rFonts w:ascii="PT Astra Serif" w:hAnsi="PT Astra Serif" w:cs="Arial"/>
                <w:color w:val="000000"/>
              </w:rPr>
              <w:t>Всего, тыс. руб.</w:t>
            </w:r>
          </w:p>
          <w:p w:rsidR="009912B5" w:rsidRPr="00FA63F5" w:rsidRDefault="009912B5" w:rsidP="00E43097">
            <w:pPr>
              <w:tabs>
                <w:tab w:val="left" w:pos="3340"/>
              </w:tabs>
              <w:rPr>
                <w:rFonts w:ascii="PT Astra Serif" w:hAnsi="PT Astra Serif" w:cs="Arial"/>
                <w:color w:val="000000"/>
              </w:rPr>
            </w:pPr>
          </w:p>
        </w:tc>
        <w:tc>
          <w:tcPr>
            <w:tcW w:w="2410" w:type="dxa"/>
            <w:tcBorders>
              <w:top w:val="single" w:sz="4" w:space="0" w:color="000000"/>
              <w:left w:val="single" w:sz="4" w:space="0" w:color="000000"/>
              <w:bottom w:val="single" w:sz="4" w:space="0" w:color="000000"/>
            </w:tcBorders>
            <w:shd w:val="clear" w:color="auto" w:fill="auto"/>
          </w:tcPr>
          <w:p w:rsidR="009912B5" w:rsidRPr="003F56FB" w:rsidRDefault="009912B5" w:rsidP="00E43097">
            <w:pPr>
              <w:widowControl w:val="0"/>
              <w:autoSpaceDE w:val="0"/>
              <w:jc w:val="center"/>
              <w:rPr>
                <w:rFonts w:ascii="PT Astra Serif" w:hAnsi="PT Astra Serif" w:cs="Arial"/>
                <w:b/>
              </w:rPr>
            </w:pPr>
            <w:r w:rsidRPr="003F56FB">
              <w:rPr>
                <w:rFonts w:ascii="PT Astra Serif" w:hAnsi="PT Astra Serif" w:cs="Arial"/>
                <w:b/>
                <w:color w:val="000000"/>
              </w:rPr>
              <w:t>42970,00</w:t>
            </w:r>
          </w:p>
        </w:tc>
        <w:tc>
          <w:tcPr>
            <w:tcW w:w="1743" w:type="dxa"/>
            <w:tcBorders>
              <w:top w:val="single" w:sz="4" w:space="0" w:color="000000"/>
              <w:left w:val="single" w:sz="4" w:space="0" w:color="000000"/>
              <w:bottom w:val="single" w:sz="4" w:space="0" w:color="000000"/>
            </w:tcBorders>
            <w:shd w:val="clear" w:color="auto" w:fill="auto"/>
          </w:tcPr>
          <w:p w:rsidR="009912B5" w:rsidRPr="004E5756" w:rsidRDefault="009912B5" w:rsidP="00E43097">
            <w:pPr>
              <w:rPr>
                <w:b/>
              </w:rPr>
            </w:pPr>
            <w:r w:rsidRPr="004E5756">
              <w:rPr>
                <w:b/>
              </w:rPr>
              <w:t>14140,00</w:t>
            </w:r>
          </w:p>
        </w:tc>
        <w:tc>
          <w:tcPr>
            <w:tcW w:w="1724" w:type="dxa"/>
            <w:tcBorders>
              <w:top w:val="single" w:sz="4" w:space="0" w:color="000000"/>
              <w:left w:val="single" w:sz="4" w:space="0" w:color="000000"/>
              <w:bottom w:val="single" w:sz="4" w:space="0" w:color="000000"/>
            </w:tcBorders>
            <w:shd w:val="clear" w:color="auto" w:fill="auto"/>
          </w:tcPr>
          <w:p w:rsidR="009912B5" w:rsidRPr="004E5756" w:rsidRDefault="009912B5" w:rsidP="00E43097">
            <w:pPr>
              <w:rPr>
                <w:b/>
              </w:rPr>
            </w:pPr>
            <w:r w:rsidRPr="004E5756">
              <w:rPr>
                <w:b/>
              </w:rPr>
              <w:t>14415,00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9912B5" w:rsidRPr="004E5756" w:rsidRDefault="009912B5" w:rsidP="00E43097">
            <w:pPr>
              <w:widowControl w:val="0"/>
              <w:autoSpaceDE w:val="0"/>
              <w:jc w:val="center"/>
              <w:rPr>
                <w:rFonts w:ascii="PT Astra Serif" w:hAnsi="PT Astra Serif" w:cs="Arial"/>
                <w:b/>
              </w:rPr>
            </w:pPr>
            <w:r w:rsidRPr="004E5756">
              <w:rPr>
                <w:rFonts w:ascii="PT Astra Serif" w:hAnsi="PT Astra Serif" w:cs="Arial"/>
                <w:b/>
              </w:rPr>
              <w:t>14415,00</w:t>
            </w:r>
          </w:p>
        </w:tc>
      </w:tr>
      <w:tr w:rsidR="009912B5" w:rsidRPr="00FA63F5" w:rsidTr="00E43097">
        <w:tc>
          <w:tcPr>
            <w:tcW w:w="198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3340"/>
              </w:tabs>
              <w:rPr>
                <w:rFonts w:ascii="PT Astra Serif" w:hAnsi="PT Astra Serif" w:cs="Arial"/>
              </w:rPr>
            </w:pPr>
            <w:r w:rsidRPr="00FA63F5">
              <w:rPr>
                <w:rFonts w:ascii="PT Astra Serif" w:hAnsi="PT Astra Serif" w:cs="Arial"/>
                <w:color w:val="000000"/>
              </w:rPr>
              <w:t>Бюджет муниципального района млн.руб.</w:t>
            </w:r>
          </w:p>
        </w:tc>
        <w:tc>
          <w:tcPr>
            <w:tcW w:w="2410" w:type="dxa"/>
            <w:tcBorders>
              <w:top w:val="single" w:sz="4" w:space="0" w:color="000000"/>
              <w:left w:val="single" w:sz="4" w:space="0" w:color="000000"/>
              <w:bottom w:val="single" w:sz="4" w:space="0" w:color="000000"/>
            </w:tcBorders>
            <w:shd w:val="clear" w:color="auto" w:fill="auto"/>
          </w:tcPr>
          <w:p w:rsidR="009912B5" w:rsidRPr="003F56FB" w:rsidRDefault="009912B5" w:rsidP="00E43097">
            <w:pPr>
              <w:widowControl w:val="0"/>
              <w:autoSpaceDE w:val="0"/>
              <w:jc w:val="center"/>
              <w:rPr>
                <w:rFonts w:ascii="PT Astra Serif" w:hAnsi="PT Astra Serif" w:cs="Arial"/>
                <w:b/>
              </w:rPr>
            </w:pPr>
            <w:r w:rsidRPr="003F56FB">
              <w:rPr>
                <w:rFonts w:ascii="PT Astra Serif" w:hAnsi="PT Astra Serif" w:cs="Arial"/>
                <w:b/>
                <w:color w:val="000000"/>
              </w:rPr>
              <w:t>42970,00</w:t>
            </w:r>
          </w:p>
        </w:tc>
        <w:tc>
          <w:tcPr>
            <w:tcW w:w="1743" w:type="dxa"/>
            <w:tcBorders>
              <w:top w:val="single" w:sz="4" w:space="0" w:color="000000"/>
              <w:left w:val="single" w:sz="4" w:space="0" w:color="000000"/>
              <w:bottom w:val="single" w:sz="4" w:space="0" w:color="000000"/>
            </w:tcBorders>
            <w:shd w:val="clear" w:color="auto" w:fill="auto"/>
          </w:tcPr>
          <w:p w:rsidR="009912B5" w:rsidRPr="004E5756" w:rsidRDefault="009912B5" w:rsidP="00E43097">
            <w:pPr>
              <w:rPr>
                <w:b/>
              </w:rPr>
            </w:pPr>
            <w:r w:rsidRPr="004E5756">
              <w:rPr>
                <w:b/>
              </w:rPr>
              <w:t>14140,00</w:t>
            </w:r>
          </w:p>
        </w:tc>
        <w:tc>
          <w:tcPr>
            <w:tcW w:w="1724" w:type="dxa"/>
            <w:tcBorders>
              <w:top w:val="single" w:sz="4" w:space="0" w:color="000000"/>
              <w:left w:val="single" w:sz="4" w:space="0" w:color="000000"/>
              <w:bottom w:val="single" w:sz="4" w:space="0" w:color="000000"/>
            </w:tcBorders>
            <w:shd w:val="clear" w:color="auto" w:fill="auto"/>
          </w:tcPr>
          <w:p w:rsidR="009912B5" w:rsidRPr="004E5756" w:rsidRDefault="009912B5" w:rsidP="00E43097">
            <w:pPr>
              <w:rPr>
                <w:b/>
              </w:rPr>
            </w:pPr>
            <w:r w:rsidRPr="004E5756">
              <w:rPr>
                <w:b/>
              </w:rPr>
              <w:t>14415,00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9912B5" w:rsidRPr="004E5756" w:rsidRDefault="009912B5" w:rsidP="00E43097">
            <w:pPr>
              <w:widowControl w:val="0"/>
              <w:autoSpaceDE w:val="0"/>
              <w:jc w:val="center"/>
              <w:rPr>
                <w:rFonts w:ascii="PT Astra Serif" w:hAnsi="PT Astra Serif" w:cs="Arial"/>
                <w:b/>
              </w:rPr>
            </w:pPr>
            <w:r w:rsidRPr="004E5756">
              <w:rPr>
                <w:rFonts w:ascii="PT Astra Serif" w:hAnsi="PT Astra Serif" w:cs="Arial"/>
                <w:b/>
              </w:rPr>
              <w:t>14415,00</w:t>
            </w:r>
          </w:p>
        </w:tc>
      </w:tr>
    </w:tbl>
    <w:p w:rsidR="009912B5" w:rsidRPr="00FA63F5" w:rsidRDefault="009912B5" w:rsidP="009912B5">
      <w:pPr>
        <w:jc w:val="both"/>
        <w:rPr>
          <w:rFonts w:ascii="PT Astra Serif" w:hAnsi="PT Astra Serif" w:cs="Arial"/>
        </w:rPr>
      </w:pPr>
    </w:p>
    <w:p w:rsidR="009912B5" w:rsidRPr="00FA63F5" w:rsidRDefault="009912B5" w:rsidP="009912B5">
      <w:pPr>
        <w:autoSpaceDE w:val="0"/>
        <w:jc w:val="center"/>
        <w:rPr>
          <w:rFonts w:ascii="PT Astra Serif" w:hAnsi="PT Astra Serif" w:cs="Arial"/>
        </w:rPr>
      </w:pPr>
      <w:r>
        <w:rPr>
          <w:rFonts w:ascii="PT Astra Serif" w:hAnsi="PT Astra Serif" w:cs="Arial"/>
          <w:b/>
        </w:rPr>
        <w:t>7.</w:t>
      </w:r>
      <w:r w:rsidRPr="00FA63F5">
        <w:rPr>
          <w:rFonts w:ascii="PT Astra Serif" w:hAnsi="PT Astra Serif" w:cs="Arial"/>
          <w:b/>
        </w:rPr>
        <w:t>Описание системы управления реализацией подпрограммы, включающей в себя распределение полномочий и ответственности между структурными подразделениями, отвечающими за ее реализацию</w:t>
      </w:r>
    </w:p>
    <w:p w:rsidR="009912B5" w:rsidRPr="00FA63F5" w:rsidRDefault="009912B5" w:rsidP="009912B5">
      <w:pPr>
        <w:autoSpaceDE w:val="0"/>
        <w:jc w:val="center"/>
        <w:rPr>
          <w:rFonts w:ascii="PT Astra Serif" w:hAnsi="PT Astra Serif" w:cs="Arial"/>
          <w:b/>
          <w:u w:val="single"/>
        </w:rPr>
      </w:pPr>
    </w:p>
    <w:p w:rsidR="009912B5" w:rsidRPr="00FA63F5" w:rsidRDefault="009912B5" w:rsidP="009912B5">
      <w:pPr>
        <w:autoSpaceDE w:val="0"/>
        <w:ind w:firstLine="709"/>
        <w:jc w:val="both"/>
        <w:rPr>
          <w:rFonts w:ascii="PT Astra Serif" w:hAnsi="PT Astra Serif" w:cs="Arial"/>
        </w:rPr>
      </w:pPr>
      <w:r w:rsidRPr="00FA63F5">
        <w:rPr>
          <w:rFonts w:ascii="PT Astra Serif" w:hAnsi="PT Astra Serif" w:cs="Arial"/>
        </w:rPr>
        <w:t>Ответственным по обеспечению материально-технического обеспечению деятельности администрации муниципального образования Заокский район выступает структурное подразделение администрации муниципального образования Заокский район (далее – структурное подразделение), на которое возлагается контроль за обеспеченностью материально-техническим обеспечению деятельности администрации муниципального образования Заокский район</w:t>
      </w:r>
    </w:p>
    <w:p w:rsidR="009912B5" w:rsidRPr="00FA63F5" w:rsidRDefault="009912B5" w:rsidP="009912B5">
      <w:pPr>
        <w:autoSpaceDE w:val="0"/>
        <w:ind w:firstLine="709"/>
        <w:jc w:val="both"/>
        <w:rPr>
          <w:rFonts w:ascii="PT Astra Serif" w:hAnsi="PT Astra Serif" w:cs="Arial"/>
        </w:rPr>
      </w:pPr>
      <w:r w:rsidRPr="00FA63F5">
        <w:rPr>
          <w:rFonts w:ascii="PT Astra Serif" w:hAnsi="PT Astra Serif" w:cs="Arial"/>
        </w:rPr>
        <w:t>На структурное подразделение возлагаются функции по организации и координации выполнения подпрограммы.</w:t>
      </w:r>
    </w:p>
    <w:p w:rsidR="009912B5" w:rsidRPr="00FA63F5" w:rsidRDefault="009912B5" w:rsidP="009912B5">
      <w:pPr>
        <w:autoSpaceDE w:val="0"/>
        <w:ind w:firstLine="709"/>
        <w:jc w:val="both"/>
        <w:rPr>
          <w:rFonts w:ascii="PT Astra Serif" w:hAnsi="PT Astra Serif" w:cs="Arial"/>
        </w:rPr>
      </w:pPr>
      <w:r w:rsidRPr="00FA63F5">
        <w:rPr>
          <w:rFonts w:ascii="PT Astra Serif" w:hAnsi="PT Astra Serif" w:cs="Arial"/>
        </w:rPr>
        <w:t>Реализация подпрограммы осуществляется посредством заключения муниципальных договоров по итогам проводимых процедур размещения заказов на выполнение работ в соответствии с действующим законодательством РФ.</w:t>
      </w:r>
    </w:p>
    <w:p w:rsidR="009912B5" w:rsidRPr="00FA63F5" w:rsidRDefault="009912B5" w:rsidP="009912B5">
      <w:pPr>
        <w:autoSpaceDE w:val="0"/>
        <w:ind w:firstLine="540"/>
        <w:jc w:val="both"/>
        <w:rPr>
          <w:rFonts w:ascii="PT Astra Serif" w:hAnsi="PT Astra Serif" w:cs="Arial"/>
        </w:rPr>
      </w:pPr>
    </w:p>
    <w:p w:rsidR="009912B5" w:rsidRPr="00FA63F5" w:rsidRDefault="009912B5" w:rsidP="009912B5">
      <w:pPr>
        <w:ind w:firstLine="709"/>
        <w:jc w:val="center"/>
        <w:rPr>
          <w:rFonts w:ascii="PT Astra Serif" w:hAnsi="PT Astra Serif" w:cs="Arial"/>
        </w:rPr>
      </w:pPr>
      <w:r>
        <w:rPr>
          <w:rFonts w:ascii="PT Astra Serif" w:hAnsi="PT Astra Serif" w:cs="Arial"/>
          <w:b/>
        </w:rPr>
        <w:t>8.</w:t>
      </w:r>
      <w:r w:rsidRPr="00FA63F5">
        <w:rPr>
          <w:rFonts w:ascii="PT Astra Serif" w:hAnsi="PT Astra Serif" w:cs="Arial"/>
          <w:b/>
        </w:rPr>
        <w:t>Механизм управления</w:t>
      </w:r>
    </w:p>
    <w:p w:rsidR="009912B5" w:rsidRPr="00FA63F5" w:rsidRDefault="009912B5" w:rsidP="009912B5">
      <w:pPr>
        <w:ind w:firstLine="709"/>
        <w:jc w:val="both"/>
        <w:rPr>
          <w:rFonts w:ascii="PT Astra Serif" w:hAnsi="PT Astra Serif" w:cs="Arial"/>
          <w:b/>
        </w:rPr>
      </w:pPr>
    </w:p>
    <w:p w:rsidR="009912B5" w:rsidRPr="00FA63F5" w:rsidRDefault="009912B5" w:rsidP="009912B5">
      <w:pPr>
        <w:pStyle w:val="ConsPlusNormal0"/>
        <w:widowControl/>
        <w:ind w:firstLine="709"/>
        <w:jc w:val="both"/>
        <w:rPr>
          <w:rFonts w:ascii="PT Astra Serif" w:hAnsi="PT Astra Serif"/>
        </w:rPr>
      </w:pPr>
      <w:r w:rsidRPr="00FA63F5">
        <w:rPr>
          <w:rFonts w:ascii="PT Astra Serif" w:hAnsi="PT Astra Serif"/>
        </w:rPr>
        <w:t>Администрация МО Заокский район несет ответственность за выполнение подпрограммы, рациональной использование выделяемых бюджетных средств, конкурсное размещение и исполнение заказов, издает нормативные акты, направленные на выполнение соответствующих программных мероприятий.</w:t>
      </w:r>
    </w:p>
    <w:p w:rsidR="009912B5" w:rsidRDefault="009912B5" w:rsidP="009912B5">
      <w:pPr>
        <w:pStyle w:val="ConsPlusNormal0"/>
        <w:widowControl/>
        <w:ind w:firstLine="709"/>
        <w:jc w:val="both"/>
        <w:rPr>
          <w:rFonts w:ascii="PT Astra Serif" w:hAnsi="PT Astra Serif"/>
          <w:bCs/>
        </w:rPr>
      </w:pPr>
      <w:r w:rsidRPr="00FA63F5">
        <w:rPr>
          <w:rFonts w:ascii="PT Astra Serif" w:hAnsi="PT Astra Serif"/>
          <w:bCs/>
        </w:rPr>
        <w:t xml:space="preserve">Общий контроль за реализацией </w:t>
      </w:r>
      <w:r>
        <w:rPr>
          <w:rFonts w:ascii="PT Astra Serif" w:hAnsi="PT Astra Serif"/>
          <w:bCs/>
        </w:rPr>
        <w:t>и контроль текущих мероприятий</w:t>
      </w:r>
      <w:r w:rsidRPr="00FA63F5">
        <w:rPr>
          <w:rFonts w:ascii="PT Astra Serif" w:hAnsi="PT Astra Serif"/>
          <w:bCs/>
        </w:rPr>
        <w:t xml:space="preserve"> подпрограммы осуществляет сектор по делопроизводству и контролю в комитетепо делопроизводству, контролю и правовой работе администрации муниципального образования Заокский район.</w:t>
      </w:r>
      <w:bookmarkStart w:id="5" w:name="Par235"/>
      <w:bookmarkEnd w:id="5"/>
    </w:p>
    <w:p w:rsidR="009912B5" w:rsidRPr="006211A1" w:rsidRDefault="009912B5" w:rsidP="009912B5">
      <w:pPr>
        <w:pStyle w:val="ConsPlusNormal0"/>
        <w:widowControl/>
        <w:ind w:firstLine="709"/>
        <w:jc w:val="both"/>
        <w:rPr>
          <w:rFonts w:ascii="PT Astra Serif" w:hAnsi="PT Astra Serif"/>
        </w:rPr>
      </w:pPr>
    </w:p>
    <w:p w:rsidR="009912B5" w:rsidRPr="00FA63F5" w:rsidRDefault="009912B5" w:rsidP="009912B5">
      <w:pPr>
        <w:pStyle w:val="ConsPlusNormal0"/>
        <w:widowControl/>
        <w:jc w:val="center"/>
        <w:rPr>
          <w:rFonts w:ascii="PT Astra Serif" w:hAnsi="PT Astra Serif"/>
        </w:rPr>
      </w:pPr>
      <w:r>
        <w:rPr>
          <w:rFonts w:ascii="PT Astra Serif" w:hAnsi="PT Astra Serif"/>
          <w:b/>
        </w:rPr>
        <w:t>9.</w:t>
      </w:r>
      <w:r w:rsidRPr="00FA63F5">
        <w:rPr>
          <w:rFonts w:ascii="PT Astra Serif" w:hAnsi="PT Astra Serif"/>
          <w:b/>
        </w:rPr>
        <w:t>Методика оценки эффективности реализации муниципальной подпрограммы</w:t>
      </w:r>
    </w:p>
    <w:p w:rsidR="009912B5" w:rsidRPr="00FA63F5" w:rsidRDefault="009912B5" w:rsidP="009912B5">
      <w:pPr>
        <w:rPr>
          <w:rFonts w:ascii="PT Astra Serif" w:hAnsi="PT Astra Serif" w:cs="Arial"/>
        </w:rPr>
      </w:pPr>
    </w:p>
    <w:p w:rsidR="009912B5" w:rsidRPr="00FA63F5" w:rsidRDefault="009912B5" w:rsidP="009912B5">
      <w:pPr>
        <w:ind w:firstLine="720"/>
        <w:jc w:val="both"/>
        <w:rPr>
          <w:rFonts w:ascii="PT Astra Serif" w:hAnsi="PT Astra Serif" w:cs="Arial"/>
        </w:rPr>
      </w:pPr>
      <w:r w:rsidRPr="00FA63F5">
        <w:rPr>
          <w:rFonts w:ascii="PT Astra Serif" w:hAnsi="PT Astra Serif" w:cs="Arial"/>
        </w:rPr>
        <w:t xml:space="preserve">Методика оценки эффективности реализации муниципальной подпрограммы представляет собой алгоритм оценки ее фактической эффективности в процессе и по </w:t>
      </w:r>
      <w:r w:rsidRPr="00FA63F5">
        <w:rPr>
          <w:rFonts w:ascii="PT Astra Serif" w:hAnsi="PT Astra Serif" w:cs="Arial"/>
        </w:rPr>
        <w:lastRenderedPageBreak/>
        <w:t xml:space="preserve">итогам реализации муниципальной подпрограммы и основана на оценке результативности муниципальной подпрограммы с учетом общего объема ресурсов, направленного на ее реализацию. </w:t>
      </w:r>
    </w:p>
    <w:p w:rsidR="009912B5" w:rsidRPr="00FA63F5" w:rsidRDefault="009912B5" w:rsidP="009912B5">
      <w:pPr>
        <w:overflowPunct w:val="0"/>
        <w:autoSpaceDE w:val="0"/>
        <w:ind w:firstLine="709"/>
        <w:jc w:val="both"/>
        <w:textAlignment w:val="baseline"/>
        <w:rPr>
          <w:rFonts w:ascii="PT Astra Serif" w:hAnsi="PT Astra Serif" w:cs="Arial"/>
        </w:rPr>
      </w:pPr>
      <w:r>
        <w:rPr>
          <w:rFonts w:ascii="PT Astra Serif" w:hAnsi="PT Astra Serif" w:cs="Arial"/>
        </w:rPr>
        <w:t>1.</w:t>
      </w:r>
      <w:r w:rsidRPr="00FA63F5">
        <w:rPr>
          <w:rFonts w:ascii="PT Astra Serif" w:hAnsi="PT Astra Serif" w:cs="Arial"/>
        </w:rPr>
        <w:t>Оценка эффективности реализации муниципальной подпрограммы производится ежегодно. Результаты оценки эффективности реализации муниципальной подпрограммы представляются в составе годового отчета ответственного исполнителя муниципальной подпрограммы о ходе ее реализации и об оценке эффективности.</w:t>
      </w:r>
    </w:p>
    <w:p w:rsidR="009912B5" w:rsidRPr="00FA63F5" w:rsidRDefault="009912B5" w:rsidP="009912B5">
      <w:pPr>
        <w:overflowPunct w:val="0"/>
        <w:autoSpaceDE w:val="0"/>
        <w:ind w:firstLine="709"/>
        <w:jc w:val="both"/>
        <w:textAlignment w:val="baseline"/>
        <w:rPr>
          <w:rFonts w:ascii="PT Astra Serif" w:hAnsi="PT Astra Serif" w:cs="Arial"/>
        </w:rPr>
      </w:pPr>
      <w:r>
        <w:rPr>
          <w:rFonts w:ascii="PT Astra Serif" w:hAnsi="PT Astra Serif" w:cs="Arial"/>
        </w:rPr>
        <w:t>2.</w:t>
      </w:r>
      <w:r w:rsidRPr="00FA63F5">
        <w:rPr>
          <w:rFonts w:ascii="PT Astra Serif" w:hAnsi="PT Astra Serif" w:cs="Arial"/>
        </w:rPr>
        <w:t xml:space="preserve">Оценка эффективности реализации муниципальной подпрограммы производится с учетом следующих составляющих: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степени реализации отдельных основных мероприятий муниципальной подпрограммы (далее - мероприятия);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степени соответствия запланированному уровню затрат;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эффективности использования средств бюджета муниципального образования Заокский район;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степени достижения целей и решения задач муниципальной подпрограммы и определение оценки результативн</w:t>
      </w:r>
      <w:r>
        <w:rPr>
          <w:rFonts w:ascii="PT Astra Serif" w:hAnsi="PT Astra Serif" w:cs="Arial"/>
        </w:rPr>
        <w:t>ости муниципальной подпрограммы</w:t>
      </w:r>
    </w:p>
    <w:p w:rsidR="009912B5" w:rsidRPr="00FA63F5" w:rsidRDefault="009912B5" w:rsidP="009912B5">
      <w:pPr>
        <w:overflowPunct w:val="0"/>
        <w:autoSpaceDE w:val="0"/>
        <w:ind w:firstLine="709"/>
        <w:jc w:val="both"/>
        <w:textAlignment w:val="baseline"/>
        <w:rPr>
          <w:rFonts w:ascii="PT Astra Serif" w:hAnsi="PT Astra Serif" w:cs="Arial"/>
        </w:rPr>
      </w:pPr>
      <w:r>
        <w:rPr>
          <w:rFonts w:ascii="PT Astra Serif" w:hAnsi="PT Astra Serif" w:cs="Arial"/>
        </w:rPr>
        <w:t>3.</w:t>
      </w:r>
      <w:r w:rsidRPr="00FA63F5">
        <w:rPr>
          <w:rFonts w:ascii="PT Astra Serif" w:hAnsi="PT Astra Serif" w:cs="Arial"/>
        </w:rPr>
        <w:t xml:space="preserve">Оценка степени реализации мероприятий </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 xml:space="preserve">Степень реализации мероприятий муниципальной подпрограммы оценивается как </w:t>
      </w:r>
      <w:r>
        <w:rPr>
          <w:rFonts w:ascii="PT Astra Serif" w:hAnsi="PT Astra Serif" w:cs="Arial"/>
        </w:rPr>
        <w:t xml:space="preserve">доля мероприятий, выполненных в </w:t>
      </w:r>
      <w:r w:rsidRPr="00FA63F5">
        <w:rPr>
          <w:rFonts w:ascii="PT Astra Serif" w:hAnsi="PT Astra Serif" w:cs="Arial"/>
        </w:rPr>
        <w:t xml:space="preserve">полном объеме, по следующей формуле: </w:t>
      </w:r>
    </w:p>
    <w:p w:rsidR="009912B5" w:rsidRPr="00FA63F5" w:rsidRDefault="009912B5" w:rsidP="009912B5">
      <w:pPr>
        <w:ind w:firstLine="720"/>
        <w:jc w:val="both"/>
        <w:rPr>
          <w:rFonts w:ascii="PT Astra Serif" w:hAnsi="PT Astra Serif" w:cs="Arial"/>
        </w:rPr>
      </w:pPr>
    </w:p>
    <w:p w:rsidR="009912B5" w:rsidRPr="00FA63F5" w:rsidRDefault="009912B5" w:rsidP="009912B5">
      <w:pPr>
        <w:ind w:firstLine="720"/>
        <w:jc w:val="both"/>
        <w:rPr>
          <w:rFonts w:ascii="PT Astra Serif" w:hAnsi="PT Astra Serif" w:cs="Arial"/>
        </w:rPr>
      </w:pPr>
      <w:r w:rsidRPr="00FA63F5">
        <w:rPr>
          <w:rFonts w:ascii="PT Astra Serif" w:hAnsi="PT Astra Serif" w:cs="Arial"/>
        </w:rPr>
        <w:t xml:space="preserve">СРМ =Мм/М,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 xml:space="preserve">где: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СРМ - степень реализации мероприятий;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Мм - количество мероприятий, выполненных в полном объеме, из числа мероприятий, запланированных к реализации в отчетном году;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М - общее количество мероприятий, запланированных к реализации в отчетном году.</w:t>
      </w:r>
    </w:p>
    <w:p w:rsidR="009912B5" w:rsidRPr="00FA63F5" w:rsidRDefault="009912B5" w:rsidP="009912B5">
      <w:pPr>
        <w:jc w:val="both"/>
        <w:rPr>
          <w:rFonts w:ascii="PT Astra Serif" w:hAnsi="PT Astra Serif" w:cs="Arial"/>
        </w:rPr>
      </w:pPr>
    </w:p>
    <w:p w:rsidR="009912B5" w:rsidRPr="00FA63F5" w:rsidRDefault="009912B5" w:rsidP="009912B5">
      <w:pPr>
        <w:overflowPunct w:val="0"/>
        <w:autoSpaceDE w:val="0"/>
        <w:ind w:firstLine="709"/>
        <w:jc w:val="both"/>
        <w:textAlignment w:val="baseline"/>
        <w:rPr>
          <w:rFonts w:ascii="PT Astra Serif" w:hAnsi="PT Astra Serif" w:cs="Arial"/>
        </w:rPr>
      </w:pPr>
      <w:r>
        <w:rPr>
          <w:rFonts w:ascii="PT Astra Serif" w:hAnsi="PT Astra Serif" w:cs="Arial"/>
        </w:rPr>
        <w:t>4.</w:t>
      </w:r>
      <w:r w:rsidRPr="00FA63F5">
        <w:rPr>
          <w:rFonts w:ascii="PT Astra Serif" w:hAnsi="PT Astra Serif" w:cs="Arial"/>
        </w:rPr>
        <w:t xml:space="preserve">Мероприятие может считаться выполненным в полном объеме при достижении следующих результатов: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90% от запланированного; </w:t>
      </w:r>
    </w:p>
    <w:p w:rsidR="009912B5" w:rsidRPr="00FA63F5" w:rsidRDefault="009912B5" w:rsidP="009912B5">
      <w:pPr>
        <w:jc w:val="both"/>
        <w:rPr>
          <w:rFonts w:ascii="PT Astra Serif" w:hAnsi="PT Astra Serif" w:cs="Arial"/>
        </w:rPr>
      </w:pPr>
      <w:r w:rsidRPr="00FA63F5">
        <w:rPr>
          <w:rFonts w:ascii="PT Astra Serif" w:hAnsi="PT Astra Serif" w:cs="Arial"/>
        </w:rPr>
        <w:t xml:space="preserve">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(анализ контрольного события производится ответственным исполнителем муниципальной подпрограммы). </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 xml:space="preserve">В том случае, когда для описания результатов реализации мероприятий используется несколько показателей (индикаторов), мероприятие считается выполненном в полном объеме, если среднее арифметическое значение отношений фактических значений показателей (индикаторов) кзапланированным, составляет не менее 90%. </w:t>
      </w:r>
    </w:p>
    <w:p w:rsidR="009912B5" w:rsidRPr="00FA63F5" w:rsidRDefault="009912B5" w:rsidP="009912B5">
      <w:pPr>
        <w:overflowPunct w:val="0"/>
        <w:autoSpaceDE w:val="0"/>
        <w:ind w:firstLine="709"/>
        <w:jc w:val="both"/>
        <w:textAlignment w:val="baseline"/>
        <w:rPr>
          <w:rFonts w:ascii="PT Astra Serif" w:hAnsi="PT Astra Serif" w:cs="Arial"/>
        </w:rPr>
      </w:pPr>
      <w:r>
        <w:rPr>
          <w:rFonts w:ascii="PT Astra Serif" w:hAnsi="PT Astra Serif" w:cs="Arial"/>
        </w:rPr>
        <w:t>5.</w:t>
      </w:r>
      <w:r w:rsidRPr="00FA63F5">
        <w:rPr>
          <w:rFonts w:ascii="PT Astra Serif" w:hAnsi="PT Astra Serif" w:cs="Arial"/>
        </w:rPr>
        <w:t>Степень реализации мероприятий муниципальной подпрограммы считается удовлетворительной, в случае если значение СРМ составляет не менее 0,9.</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В остальных случаях степень реализации мероприятий муниципальной подпрограммы п</w:t>
      </w:r>
      <w:r>
        <w:rPr>
          <w:rFonts w:ascii="PT Astra Serif" w:hAnsi="PT Astra Serif" w:cs="Arial"/>
        </w:rPr>
        <w:t>ризнается неудовлетворительной.</w:t>
      </w:r>
    </w:p>
    <w:p w:rsidR="009912B5" w:rsidRPr="00FA63F5" w:rsidRDefault="009912B5" w:rsidP="009912B5">
      <w:pPr>
        <w:overflowPunct w:val="0"/>
        <w:autoSpaceDE w:val="0"/>
        <w:ind w:firstLine="709"/>
        <w:jc w:val="both"/>
        <w:textAlignment w:val="baseline"/>
        <w:rPr>
          <w:rFonts w:ascii="PT Astra Serif" w:hAnsi="PT Astra Serif" w:cs="Arial"/>
        </w:rPr>
      </w:pPr>
      <w:r>
        <w:rPr>
          <w:rFonts w:ascii="PT Astra Serif" w:hAnsi="PT Astra Serif" w:cs="Arial"/>
        </w:rPr>
        <w:t>6.</w:t>
      </w:r>
      <w:r w:rsidRPr="00FA63F5">
        <w:rPr>
          <w:rFonts w:ascii="PT Astra Serif" w:hAnsi="PT Astra Serif" w:cs="Arial"/>
        </w:rPr>
        <w:t>Оценка степени соответствия запланированному уровню затрат</w:t>
      </w:r>
      <w:r>
        <w:rPr>
          <w:rFonts w:ascii="PT Astra Serif" w:hAnsi="PT Astra Serif" w:cs="Arial"/>
        </w:rPr>
        <w:t>.</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Степень соответствия запланированному уровню затрат муниципальной подпрограммы оценивается как отношение фактически произведенных в отчетном году расходов к их п</w:t>
      </w:r>
      <w:r>
        <w:rPr>
          <w:rFonts w:ascii="PT Astra Serif" w:hAnsi="PT Astra Serif" w:cs="Arial"/>
        </w:rPr>
        <w:t xml:space="preserve">лановым значениям по следующей </w:t>
      </w:r>
      <w:r w:rsidRPr="00FA63F5">
        <w:rPr>
          <w:rFonts w:ascii="PT Astra Serif" w:hAnsi="PT Astra Serif" w:cs="Arial"/>
        </w:rPr>
        <w:t xml:space="preserve">формуле: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ССуз = Зф/Зп</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 xml:space="preserve">где: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ССуз - степень соответствия запланированному уровню расходов; </w:t>
      </w:r>
    </w:p>
    <w:p w:rsidR="009912B5" w:rsidRPr="00FA63F5" w:rsidRDefault="009912B5" w:rsidP="009912B5">
      <w:pPr>
        <w:ind w:firstLine="709"/>
        <w:jc w:val="both"/>
        <w:rPr>
          <w:rFonts w:ascii="PT Astra Serif" w:hAnsi="PT Astra Serif" w:cs="Arial"/>
        </w:rPr>
      </w:pPr>
      <w:r>
        <w:rPr>
          <w:rFonts w:ascii="PT Astra Serif" w:hAnsi="PT Astra Serif" w:cs="Arial"/>
        </w:rPr>
        <w:lastRenderedPageBreak/>
        <w:t>-</w:t>
      </w:r>
      <w:r w:rsidRPr="00FA63F5">
        <w:rPr>
          <w:rFonts w:ascii="PT Astra Serif" w:hAnsi="PT Astra Serif" w:cs="Arial"/>
        </w:rPr>
        <w:t xml:space="preserve">Зф - кассовые расходы на реализацию муниципальной подпрограммы в отчетном году;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3п- плановые расходы на реализацию муниципальной подпрограммы. </w:t>
      </w:r>
    </w:p>
    <w:p w:rsidR="009912B5" w:rsidRPr="00FA63F5" w:rsidRDefault="009912B5" w:rsidP="009912B5">
      <w:pPr>
        <w:overflowPunct w:val="0"/>
        <w:autoSpaceDE w:val="0"/>
        <w:ind w:firstLine="709"/>
        <w:jc w:val="both"/>
        <w:textAlignment w:val="baseline"/>
        <w:rPr>
          <w:rFonts w:ascii="PT Astra Serif" w:hAnsi="PT Astra Serif" w:cs="Arial"/>
        </w:rPr>
      </w:pPr>
      <w:r>
        <w:rPr>
          <w:rFonts w:ascii="PT Astra Serif" w:hAnsi="PT Astra Serif" w:cs="Arial"/>
        </w:rPr>
        <w:t>7.</w:t>
      </w:r>
      <w:r w:rsidRPr="00FA63F5">
        <w:rPr>
          <w:rFonts w:ascii="PT Astra Serif" w:hAnsi="PT Astra Serif" w:cs="Arial"/>
        </w:rPr>
        <w:t xml:space="preserve">Кассовые и плановые расходы на реализацию муниципальной подпрограммы учитываются с учетом межбюджетных трансфертов из вышестоящего бюджета. </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Оценка эффективности использования средств бюджета муниципального образования Заокский район</w:t>
      </w:r>
    </w:p>
    <w:p w:rsidR="009912B5" w:rsidRPr="00FA63F5" w:rsidRDefault="009912B5" w:rsidP="009912B5">
      <w:pPr>
        <w:overflowPunct w:val="0"/>
        <w:autoSpaceDE w:val="0"/>
        <w:ind w:firstLine="709"/>
        <w:jc w:val="both"/>
        <w:textAlignment w:val="baseline"/>
        <w:rPr>
          <w:rFonts w:ascii="PT Astra Serif" w:hAnsi="PT Astra Serif" w:cs="Arial"/>
        </w:rPr>
      </w:pPr>
      <w:r>
        <w:rPr>
          <w:rFonts w:ascii="PT Astra Serif" w:hAnsi="PT Astra Serif" w:cs="Arial"/>
        </w:rPr>
        <w:t>8.</w:t>
      </w:r>
      <w:r w:rsidRPr="00FA63F5">
        <w:rPr>
          <w:rFonts w:ascii="PT Astra Serif" w:hAnsi="PT Astra Serif" w:cs="Arial"/>
        </w:rPr>
        <w:t>Эффективность использования средств бюджета муниципального образования Заокский район на реализа</w:t>
      </w:r>
      <w:r>
        <w:rPr>
          <w:rFonts w:ascii="PT Astra Serif" w:hAnsi="PT Astra Serif" w:cs="Arial"/>
        </w:rPr>
        <w:t xml:space="preserve">цию муниципальной подпрограммы </w:t>
      </w:r>
      <w:r w:rsidRPr="00FA63F5">
        <w:rPr>
          <w:rFonts w:ascii="PT Astra Serif" w:hAnsi="PT Astra Serif" w:cs="Arial"/>
        </w:rPr>
        <w:t xml:space="preserve">рассчитывается как отношение степени реализации мероприятий к степени соответствия запланированному уровню расходов по следующей формуле: </w:t>
      </w:r>
    </w:p>
    <w:p w:rsidR="009912B5" w:rsidRPr="00FA63F5" w:rsidRDefault="009912B5" w:rsidP="009912B5">
      <w:pPr>
        <w:jc w:val="both"/>
        <w:rPr>
          <w:rFonts w:ascii="PT Astra Serif" w:hAnsi="PT Astra Serif" w:cs="Arial"/>
        </w:rPr>
      </w:pPr>
    </w:p>
    <w:p w:rsidR="009912B5" w:rsidRPr="00FA63F5" w:rsidRDefault="009912B5" w:rsidP="009912B5">
      <w:pPr>
        <w:ind w:firstLine="709"/>
        <w:jc w:val="both"/>
        <w:rPr>
          <w:rFonts w:ascii="PT Astra Serif" w:hAnsi="PT Astra Serif" w:cs="Arial"/>
        </w:rPr>
      </w:pPr>
      <w:r w:rsidRPr="00FA63F5">
        <w:rPr>
          <w:rFonts w:ascii="PT Astra Serif" w:hAnsi="PT Astra Serif" w:cs="Arial"/>
        </w:rPr>
        <w:t>Эис = CPм/CCзу</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 xml:space="preserve">где: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 xml:space="preserve">-Эис - эффективность использования средств бюджета муниципального образования Заокский район;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СРм – степень реализации мероприятий муниципальной подпрограммы;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ССзу - степень соответствия запланированному уровню расходов муниципальной подпрограммы из всех источников. </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 xml:space="preserve">9.Эффективность использования средств бюджета муниципального образования Заокский район на реализацию муниципальной подпрограммы признается высокой, если значение Эис&gt; 1.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 xml:space="preserve">Эффективность использования средств бюджета муниципального образования Заокский район на реализацию муниципальной подпрограммы признается средней, если значение 0,9 ≤ Эис&lt; 1 </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В остальных случаях эффективность использования средств бюджета муниципального образования Заокский район на реализацию муниципальной п</w:t>
      </w:r>
      <w:r>
        <w:rPr>
          <w:rFonts w:ascii="PT Astra Serif" w:hAnsi="PT Astra Serif" w:cs="Arial"/>
        </w:rPr>
        <w:t xml:space="preserve">одпрограммы признается низкой. </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Оценка степени достижения целей и решения задач, определения оценки результативно</w:t>
      </w:r>
      <w:r>
        <w:rPr>
          <w:rFonts w:ascii="PT Astra Serif" w:hAnsi="PT Astra Serif" w:cs="Arial"/>
        </w:rPr>
        <w:t xml:space="preserve">сти муниципальной подпрограммы </w:t>
      </w:r>
    </w:p>
    <w:p w:rsidR="009912B5" w:rsidRPr="00FA63F5" w:rsidRDefault="009912B5" w:rsidP="009912B5">
      <w:pPr>
        <w:overflowPunct w:val="0"/>
        <w:autoSpaceDE w:val="0"/>
        <w:ind w:firstLine="709"/>
        <w:jc w:val="both"/>
        <w:textAlignment w:val="baseline"/>
        <w:rPr>
          <w:rFonts w:ascii="PT Astra Serif" w:hAnsi="PT Astra Serif" w:cs="Arial"/>
        </w:rPr>
      </w:pPr>
      <w:r>
        <w:rPr>
          <w:rFonts w:ascii="PT Astra Serif" w:hAnsi="PT Astra Serif" w:cs="Arial"/>
        </w:rPr>
        <w:t>10.</w:t>
      </w:r>
      <w:r w:rsidRPr="00FA63F5">
        <w:rPr>
          <w:rFonts w:ascii="PT Astra Serif" w:hAnsi="PT Astra Serif" w:cs="Arial"/>
        </w:rPr>
        <w:t xml:space="preserve">Для оценки степени достижения целей и решения задач муниципальной подпрограммы определяется степень достижения плановых значений каждого показателя (индикатора), характеризующего цели и задачи муниципальной подпрограммы. </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 xml:space="preserve">11.Степень достижения планового значения показателя (индикатора),характеризующего цели и задачи муниципальной подпрограммы, рассчитывается по следующим формулам: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для показателей (индикаторов), желаемой тенденцией развития которых является увеличение значений: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СД™ = ЗПгф/ ЗПпп,;</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для показателей (индикаторов), желаемой тенденцией развития которых является снижение значений: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СДПЗ</w:t>
      </w:r>
      <w:r w:rsidRPr="00FA63F5">
        <w:rPr>
          <w:rFonts w:ascii="PT Astra Serif" w:hAnsi="PT Astra Serif" w:cs="Arial"/>
          <w:lang w:val="en-US"/>
        </w:rPr>
        <w:t>j</w:t>
      </w:r>
      <w:r w:rsidRPr="00FA63F5">
        <w:rPr>
          <w:rFonts w:ascii="PT Astra Serif" w:hAnsi="PT Astra Serif" w:cs="Arial"/>
        </w:rPr>
        <w:t xml:space="preserve"> = ЗП n(j) /3пзп(</w:t>
      </w:r>
      <w:r w:rsidRPr="00FA63F5">
        <w:rPr>
          <w:rFonts w:ascii="PT Astra Serif" w:hAnsi="PT Astra Serif" w:cs="Arial"/>
          <w:lang w:val="en-US"/>
        </w:rPr>
        <w:t>j</w:t>
      </w:r>
      <w:r w:rsidRPr="00FA63F5">
        <w:rPr>
          <w:rFonts w:ascii="PT Astra Serif" w:hAnsi="PT Astra Serif" w:cs="Arial"/>
        </w:rPr>
        <w:t>)</w:t>
      </w:r>
    </w:p>
    <w:p w:rsidR="009912B5" w:rsidRDefault="009912B5" w:rsidP="009912B5">
      <w:pPr>
        <w:ind w:firstLine="709"/>
        <w:jc w:val="both"/>
        <w:rPr>
          <w:rFonts w:ascii="PT Astra Serif" w:hAnsi="PT Astra Serif" w:cs="Arial"/>
        </w:rPr>
      </w:pPr>
      <w:r w:rsidRPr="00FA63F5">
        <w:rPr>
          <w:rFonts w:ascii="PT Astra Serif" w:hAnsi="PT Astra Serif" w:cs="Arial"/>
        </w:rPr>
        <w:t>где:</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 xml:space="preserve"> - СДПЗ</w:t>
      </w:r>
      <w:r w:rsidRPr="00FA63F5">
        <w:rPr>
          <w:rFonts w:ascii="PT Astra Serif" w:hAnsi="PT Astra Serif" w:cs="Arial"/>
          <w:lang w:val="en-US"/>
        </w:rPr>
        <w:t>j</w:t>
      </w:r>
      <w:r w:rsidRPr="00FA63F5">
        <w:rPr>
          <w:rFonts w:ascii="PT Astra Serif" w:hAnsi="PT Astra Serif" w:cs="Arial"/>
        </w:rPr>
        <w:t xml:space="preserve"> - степень достижения планового значения показателя (индикатора), характеризующего цели и задачи </w:t>
      </w:r>
    </w:p>
    <w:p w:rsidR="009912B5" w:rsidRPr="00FA63F5" w:rsidRDefault="009912B5" w:rsidP="009912B5">
      <w:pPr>
        <w:jc w:val="both"/>
        <w:rPr>
          <w:rFonts w:ascii="PT Astra Serif" w:hAnsi="PT Astra Serif" w:cs="Arial"/>
        </w:rPr>
      </w:pPr>
      <w:r w:rsidRPr="00FA63F5">
        <w:rPr>
          <w:rFonts w:ascii="PT Astra Serif" w:hAnsi="PT Astra Serif" w:cs="Arial"/>
        </w:rPr>
        <w:t xml:space="preserve">муниципальной подпрограммы;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ЗП n(j) - значение показателя (индикатора), характеризующего цели и задачи муниципальной подпрограммы;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3пзп(</w:t>
      </w:r>
      <w:r w:rsidRPr="00FA63F5">
        <w:rPr>
          <w:rFonts w:ascii="PT Astra Serif" w:hAnsi="PT Astra Serif" w:cs="Arial"/>
          <w:lang w:val="en-US"/>
        </w:rPr>
        <w:t>j</w:t>
      </w:r>
      <w:r w:rsidRPr="00FA63F5">
        <w:rPr>
          <w:rFonts w:ascii="PT Astra Serif" w:hAnsi="PT Astra Serif" w:cs="Arial"/>
        </w:rPr>
        <w:t xml:space="preserve">) плановое значение показателя (индикатора), характеризующего цели и задачи муниципальной подпрограммы. </w:t>
      </w:r>
    </w:p>
    <w:p w:rsidR="009912B5" w:rsidRPr="00FA63F5" w:rsidRDefault="009912B5" w:rsidP="009912B5">
      <w:pPr>
        <w:jc w:val="both"/>
        <w:rPr>
          <w:rFonts w:ascii="PT Astra Serif" w:hAnsi="PT Astra Serif" w:cs="Arial"/>
        </w:rPr>
      </w:pP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lastRenderedPageBreak/>
        <w:t xml:space="preserve">12.Оценка результативности муниципальной подпрограммы рассчитывается по формуле: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OP= ∑СД™/</w:t>
      </w:r>
      <w:r w:rsidRPr="00FA63F5">
        <w:rPr>
          <w:rFonts w:ascii="PT Astra Serif" w:hAnsi="PT Astra Serif" w:cs="Arial"/>
          <w:lang w:val="en-US"/>
        </w:rPr>
        <w:t>N</w:t>
      </w:r>
      <w:r w:rsidRPr="00FA63F5">
        <w:rPr>
          <w:rFonts w:ascii="PT Astra Serif" w:hAnsi="PT Astra Serif" w:cs="Arial"/>
        </w:rPr>
        <w:t>;</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 xml:space="preserve">где: </w:t>
      </w:r>
    </w:p>
    <w:p w:rsidR="009912B5" w:rsidRPr="00FA63F5" w:rsidRDefault="009912B5" w:rsidP="009912B5">
      <w:pPr>
        <w:jc w:val="both"/>
        <w:rPr>
          <w:rFonts w:ascii="PT Astra Serif" w:hAnsi="PT Astra Serif" w:cs="Arial"/>
        </w:rPr>
      </w:pPr>
      <w:r w:rsidRPr="00FA63F5">
        <w:rPr>
          <w:rFonts w:ascii="PT Astra Serif" w:hAnsi="PT Astra Serif" w:cs="Arial"/>
        </w:rPr>
        <w:t xml:space="preserve">ОР - оценка результативности муниципальной подпрограммы; </w:t>
      </w:r>
    </w:p>
    <w:p w:rsidR="009912B5" w:rsidRPr="00FA63F5" w:rsidRDefault="009912B5" w:rsidP="009912B5">
      <w:pPr>
        <w:jc w:val="both"/>
        <w:rPr>
          <w:rFonts w:ascii="PT Astra Serif" w:hAnsi="PT Astra Serif" w:cs="Arial"/>
        </w:rPr>
      </w:pPr>
      <w:r w:rsidRPr="00FA63F5">
        <w:rPr>
          <w:rFonts w:ascii="PT Astra Serif" w:hAnsi="PT Astra Serif" w:cs="Arial"/>
        </w:rPr>
        <w:t xml:space="preserve">СД™ - степень достижения планового значения показателя (индикатора), характеризующего цели и задачи муниципальной подпрограммы; </w:t>
      </w:r>
    </w:p>
    <w:p w:rsidR="009912B5" w:rsidRPr="00FA63F5" w:rsidRDefault="009912B5" w:rsidP="009912B5">
      <w:pPr>
        <w:jc w:val="both"/>
        <w:rPr>
          <w:rFonts w:ascii="PT Astra Serif" w:hAnsi="PT Astra Serif" w:cs="Arial"/>
        </w:rPr>
      </w:pPr>
      <w:r w:rsidRPr="00FA63F5">
        <w:rPr>
          <w:rFonts w:ascii="PT Astra Serif" w:hAnsi="PT Astra Serif" w:cs="Arial"/>
        </w:rPr>
        <w:t xml:space="preserve">N - число показателей (индикаторов),характеризующих цели и задачи муниципальной подпрограммы.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В случае если значение показателя «степень достижения планового значения показателя (индикатора), характеризующего цели и задачи муниципальной подпрограммы)» (СД™) больше 1, значе</w:t>
      </w:r>
      <w:r>
        <w:rPr>
          <w:rFonts w:ascii="PT Astra Serif" w:hAnsi="PT Astra Serif" w:cs="Arial"/>
        </w:rPr>
        <w:t xml:space="preserve">ние СД™, принимается равным 1. </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 xml:space="preserve">13.Результативность муниципальной подпрограммы считается высокой, если значение OP = 1.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Результативность муниципальной подпрограммы признается средней, если значение ОР находится в интервале 0,9 ≤ OP &lt; 1. подпрограммы</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 xml:space="preserve">В остальных случаях результативность муниципальной подпрограммы ы признается низкой. </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Оценка эффективности реализ</w:t>
      </w:r>
      <w:r>
        <w:rPr>
          <w:rFonts w:ascii="PT Astra Serif" w:hAnsi="PT Astra Serif" w:cs="Arial"/>
        </w:rPr>
        <w:t>ации муниципальной подпрограммы</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 xml:space="preserve">14.Эффективность реализации муниципальной подпрограммы оценивается в зависимости от значений оценки результативности муниципальной подпрограммы и оценки эффективности использования средств бюджета муниципального образования Заокский район на реализацию муниципальной подпрограммы по следующей формуле: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 xml:space="preserve">ЭР = ОР * Э11С;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 xml:space="preserve">где: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ЭР - эффективность реализации муниципальной подпрограммы;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ОР - оценка результативности муниципальной подпрограммы; </w:t>
      </w:r>
    </w:p>
    <w:p w:rsidR="009912B5" w:rsidRPr="00FA63F5" w:rsidRDefault="009912B5" w:rsidP="009912B5">
      <w:pPr>
        <w:ind w:firstLine="709"/>
        <w:jc w:val="both"/>
        <w:rPr>
          <w:rFonts w:ascii="PT Astra Serif" w:hAnsi="PT Astra Serif" w:cs="Arial"/>
        </w:rPr>
      </w:pPr>
      <w:r>
        <w:rPr>
          <w:rFonts w:ascii="PT Astra Serif" w:hAnsi="PT Astra Serif" w:cs="Arial"/>
        </w:rPr>
        <w:t>-</w:t>
      </w:r>
      <w:r w:rsidRPr="00FA63F5">
        <w:rPr>
          <w:rFonts w:ascii="PT Astra Serif" w:hAnsi="PT Astra Serif" w:cs="Arial"/>
        </w:rPr>
        <w:t xml:space="preserve">Э„с - эффективность использования средств бюджета муниципального образования Заокский район на реализацию муниципальной подпрограммы. </w:t>
      </w:r>
    </w:p>
    <w:p w:rsidR="009912B5" w:rsidRPr="00FA63F5" w:rsidRDefault="009912B5" w:rsidP="009912B5">
      <w:pPr>
        <w:overflowPunct w:val="0"/>
        <w:autoSpaceDE w:val="0"/>
        <w:ind w:firstLine="709"/>
        <w:jc w:val="both"/>
        <w:textAlignment w:val="baseline"/>
        <w:rPr>
          <w:rFonts w:ascii="PT Astra Serif" w:hAnsi="PT Astra Serif" w:cs="Arial"/>
        </w:rPr>
      </w:pPr>
      <w:r w:rsidRPr="00FA63F5">
        <w:rPr>
          <w:rFonts w:ascii="PT Astra Serif" w:hAnsi="PT Astra Serif" w:cs="Arial"/>
        </w:rPr>
        <w:t xml:space="preserve">15.Эффективность реализации муниципальной подпрограммы признается высокой, в случае если значение ЭР составляет не менее 0,9.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 xml:space="preserve">Эффективность реализации муниципальной подпрограммы признается средней, в случае если значение ЭР составляет не менее 0,8. </w:t>
      </w:r>
    </w:p>
    <w:p w:rsidR="009912B5" w:rsidRPr="00FA63F5" w:rsidRDefault="009912B5" w:rsidP="009912B5">
      <w:pPr>
        <w:ind w:firstLine="709"/>
        <w:jc w:val="both"/>
        <w:rPr>
          <w:rFonts w:ascii="PT Astra Serif" w:hAnsi="PT Astra Serif" w:cs="Arial"/>
        </w:rPr>
      </w:pPr>
      <w:r w:rsidRPr="00FA63F5">
        <w:rPr>
          <w:rFonts w:ascii="PT Astra Serif" w:hAnsi="PT Astra Serif" w:cs="Arial"/>
        </w:rPr>
        <w:t xml:space="preserve">Эффективность реализации муниципальной подпрограммы признается удовлетворительной, в случае если значение ЭР составляет не менее 0,7. </w:t>
      </w:r>
    </w:p>
    <w:p w:rsidR="009912B5" w:rsidRDefault="009912B5" w:rsidP="009912B5">
      <w:pPr>
        <w:pStyle w:val="ConsPlusNormal0"/>
        <w:widowControl/>
        <w:ind w:firstLine="709"/>
        <w:rPr>
          <w:rFonts w:ascii="PT Astra Serif" w:hAnsi="PT Astra Serif"/>
        </w:rPr>
      </w:pPr>
      <w:r>
        <w:rPr>
          <w:rFonts w:ascii="PT Astra Serif" w:hAnsi="PT Astra Serif"/>
        </w:rPr>
        <w:t xml:space="preserve">В остальных случаях эффективность </w:t>
      </w:r>
      <w:r w:rsidRPr="00FA63F5">
        <w:rPr>
          <w:rFonts w:ascii="PT Astra Serif" w:hAnsi="PT Astra Serif"/>
        </w:rPr>
        <w:t>реализации муниципальной подпрограммы признается неудовлетворительной</w:t>
      </w:r>
    </w:p>
    <w:p w:rsidR="009912B5" w:rsidRPr="00FA63F5" w:rsidRDefault="009912B5" w:rsidP="009912B5">
      <w:pPr>
        <w:pStyle w:val="ConsPlusNormal0"/>
        <w:widowControl/>
        <w:ind w:firstLine="709"/>
        <w:rPr>
          <w:rFonts w:ascii="PT Astra Serif" w:hAnsi="PT Astra Serif"/>
        </w:rPr>
        <w:sectPr w:rsidR="009912B5" w:rsidRPr="00FA63F5">
          <w:pgSz w:w="11906" w:h="16838"/>
          <w:pgMar w:top="1134" w:right="850" w:bottom="1134" w:left="1701" w:header="720" w:footer="720" w:gutter="0"/>
          <w:cols w:space="720"/>
          <w:docGrid w:linePitch="360"/>
        </w:sectPr>
      </w:pPr>
      <w:r w:rsidRPr="00FA63F5">
        <w:rPr>
          <w:rFonts w:ascii="PT Astra Serif" w:hAnsi="PT Astra Serif"/>
        </w:rPr>
        <w:t>.</w:t>
      </w:r>
    </w:p>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lastRenderedPageBreak/>
        <w:t>Приложение</w:t>
      </w:r>
      <w:r>
        <w:rPr>
          <w:rFonts w:ascii="PT Astra Serif" w:hAnsi="PT Astra Serif" w:cs="Arial"/>
        </w:rPr>
        <w:t xml:space="preserve"> № </w:t>
      </w:r>
      <w:r w:rsidRPr="00FA63F5">
        <w:rPr>
          <w:rFonts w:ascii="PT Astra Serif" w:hAnsi="PT Astra Serif" w:cs="Arial"/>
        </w:rPr>
        <w:t>1</w:t>
      </w:r>
    </w:p>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t>к подпрограмме</w:t>
      </w:r>
    </w:p>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t>"Материально-техническое  обеспечение</w:t>
      </w:r>
    </w:p>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t>администрации муниципального образования</w:t>
      </w:r>
    </w:p>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t xml:space="preserve">Заокский район </w:t>
      </w:r>
    </w:p>
    <w:p w:rsidR="009912B5" w:rsidRPr="00684D42" w:rsidRDefault="009912B5" w:rsidP="009912B5">
      <w:pPr>
        <w:widowControl w:val="0"/>
        <w:autoSpaceDE w:val="0"/>
        <w:jc w:val="right"/>
        <w:rPr>
          <w:rStyle w:val="aff0"/>
          <w:rFonts w:ascii="PT Astra Serif" w:hAnsi="PT Astra Serif" w:cs="Arial"/>
          <w:b w:val="0"/>
          <w:bCs w:val="0"/>
        </w:rPr>
      </w:pPr>
      <w:r w:rsidRPr="00684D42">
        <w:rPr>
          <w:rStyle w:val="aff0"/>
          <w:rFonts w:ascii="PT Astra Serif" w:hAnsi="PT Astra Serif" w:cs="Arial"/>
          <w:b w:val="0"/>
        </w:rPr>
        <w:t>и государственной</w:t>
      </w:r>
    </w:p>
    <w:p w:rsidR="009912B5" w:rsidRPr="00684D42" w:rsidRDefault="009912B5" w:rsidP="009912B5">
      <w:pPr>
        <w:widowControl w:val="0"/>
        <w:autoSpaceDE w:val="0"/>
        <w:jc w:val="right"/>
        <w:rPr>
          <w:rStyle w:val="aff0"/>
          <w:rFonts w:ascii="PT Astra Serif" w:hAnsi="PT Astra Serif" w:cs="Arial"/>
          <w:b w:val="0"/>
          <w:bCs w:val="0"/>
        </w:rPr>
      </w:pPr>
      <w:r w:rsidRPr="00684D42">
        <w:rPr>
          <w:rStyle w:val="aff0"/>
          <w:rFonts w:ascii="PT Astra Serif" w:hAnsi="PT Astra Serif" w:cs="Arial"/>
          <w:b w:val="0"/>
        </w:rPr>
        <w:t xml:space="preserve"> неразграниченной собственности,</w:t>
      </w:r>
    </w:p>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t xml:space="preserve"> на 202</w:t>
      </w:r>
      <w:r>
        <w:rPr>
          <w:rFonts w:ascii="PT Astra Serif" w:hAnsi="PT Astra Serif" w:cs="Arial"/>
        </w:rPr>
        <w:t>3</w:t>
      </w:r>
      <w:r w:rsidRPr="00FA63F5">
        <w:rPr>
          <w:rFonts w:ascii="PT Astra Serif" w:hAnsi="PT Astra Serif" w:cs="Arial"/>
        </w:rPr>
        <w:t xml:space="preserve"> - 202</w:t>
      </w:r>
      <w:r>
        <w:rPr>
          <w:rFonts w:ascii="PT Astra Serif" w:hAnsi="PT Astra Serif" w:cs="Arial"/>
        </w:rPr>
        <w:t>5</w:t>
      </w:r>
      <w:r w:rsidRPr="00FA63F5">
        <w:rPr>
          <w:rFonts w:ascii="PT Astra Serif" w:hAnsi="PT Astra Serif" w:cs="Arial"/>
        </w:rPr>
        <w:t xml:space="preserve"> годы"</w:t>
      </w:r>
    </w:p>
    <w:p w:rsidR="009912B5" w:rsidRPr="00FA63F5" w:rsidRDefault="009912B5" w:rsidP="009912B5">
      <w:pPr>
        <w:pStyle w:val="ConsPlusNormal0"/>
        <w:widowControl/>
        <w:jc w:val="center"/>
        <w:rPr>
          <w:rFonts w:ascii="PT Astra Serif" w:hAnsi="PT Astra Serif"/>
          <w:b/>
          <w:color w:val="000000"/>
        </w:rPr>
      </w:pPr>
    </w:p>
    <w:p w:rsidR="009912B5" w:rsidRPr="00FA63F5" w:rsidRDefault="009912B5" w:rsidP="009912B5">
      <w:pPr>
        <w:pStyle w:val="ConsPlusNormal0"/>
        <w:widowControl/>
        <w:jc w:val="center"/>
        <w:rPr>
          <w:rFonts w:ascii="PT Astra Serif" w:hAnsi="PT Astra Serif"/>
        </w:rPr>
      </w:pPr>
      <w:r w:rsidRPr="00FA63F5">
        <w:rPr>
          <w:rFonts w:ascii="PT Astra Serif" w:hAnsi="PT Astra Serif"/>
          <w:b/>
        </w:rPr>
        <w:t xml:space="preserve"> Перечень мероприятий муниципальной подпрограммы </w:t>
      </w:r>
    </w:p>
    <w:p w:rsidR="009912B5" w:rsidRPr="00FA63F5" w:rsidRDefault="009912B5" w:rsidP="009912B5">
      <w:pPr>
        <w:widowControl w:val="0"/>
        <w:autoSpaceDE w:val="0"/>
        <w:jc w:val="center"/>
        <w:rPr>
          <w:rFonts w:ascii="PT Astra Serif" w:hAnsi="PT Astra Serif" w:cs="Arial"/>
        </w:rPr>
      </w:pPr>
      <w:r w:rsidRPr="00FA63F5">
        <w:rPr>
          <w:rFonts w:ascii="PT Astra Serif" w:hAnsi="PT Astra Serif" w:cs="Arial"/>
        </w:rPr>
        <w:t>"</w:t>
      </w:r>
      <w:r w:rsidRPr="00FA63F5">
        <w:rPr>
          <w:rFonts w:ascii="PT Astra Serif" w:hAnsi="PT Astra Serif" w:cs="Arial"/>
          <w:b/>
          <w:bCs/>
        </w:rPr>
        <w:t>Материально-техническое  обеспечение администрации муниципального образования</w:t>
      </w:r>
    </w:p>
    <w:p w:rsidR="009912B5" w:rsidRPr="00FA63F5" w:rsidRDefault="009912B5" w:rsidP="009912B5">
      <w:pPr>
        <w:widowControl w:val="0"/>
        <w:autoSpaceDE w:val="0"/>
        <w:jc w:val="center"/>
        <w:rPr>
          <w:rFonts w:ascii="PT Astra Serif" w:hAnsi="PT Astra Serif" w:cs="Arial"/>
        </w:rPr>
      </w:pPr>
      <w:r w:rsidRPr="00FA63F5">
        <w:rPr>
          <w:rFonts w:ascii="PT Astra Serif" w:hAnsi="PT Astra Serif" w:cs="Arial"/>
          <w:b/>
          <w:bCs/>
        </w:rPr>
        <w:t>Заокский район на 202</w:t>
      </w:r>
      <w:r>
        <w:rPr>
          <w:rFonts w:ascii="PT Astra Serif" w:hAnsi="PT Astra Serif" w:cs="Arial"/>
          <w:b/>
          <w:bCs/>
        </w:rPr>
        <w:t>3</w:t>
      </w:r>
      <w:r w:rsidRPr="00FA63F5">
        <w:rPr>
          <w:rFonts w:ascii="PT Astra Serif" w:hAnsi="PT Astra Serif" w:cs="Arial"/>
          <w:b/>
          <w:bCs/>
        </w:rPr>
        <w:t xml:space="preserve"> - 202</w:t>
      </w:r>
      <w:r>
        <w:rPr>
          <w:rFonts w:ascii="PT Astra Serif" w:hAnsi="PT Astra Serif" w:cs="Arial"/>
          <w:b/>
          <w:bCs/>
        </w:rPr>
        <w:t>5</w:t>
      </w:r>
      <w:r w:rsidRPr="00FA63F5">
        <w:rPr>
          <w:rFonts w:ascii="PT Astra Serif" w:hAnsi="PT Astra Serif" w:cs="Arial"/>
          <w:b/>
          <w:bCs/>
        </w:rPr>
        <w:t xml:space="preserve"> годы"</w:t>
      </w:r>
    </w:p>
    <w:p w:rsidR="009912B5" w:rsidRPr="00FA63F5" w:rsidRDefault="009912B5" w:rsidP="009912B5">
      <w:pPr>
        <w:widowControl w:val="0"/>
        <w:autoSpaceDE w:val="0"/>
        <w:jc w:val="right"/>
        <w:rPr>
          <w:rFonts w:ascii="PT Astra Serif" w:hAnsi="PT Astra Serif" w:cs="Arial"/>
        </w:rPr>
      </w:pPr>
    </w:p>
    <w:tbl>
      <w:tblPr>
        <w:tblW w:w="15167" w:type="dxa"/>
        <w:tblInd w:w="289" w:type="dxa"/>
        <w:tblLayout w:type="fixed"/>
        <w:tblCellMar>
          <w:left w:w="0" w:type="dxa"/>
          <w:right w:w="0" w:type="dxa"/>
        </w:tblCellMar>
        <w:tblLook w:val="0000"/>
      </w:tblPr>
      <w:tblGrid>
        <w:gridCol w:w="501"/>
        <w:gridCol w:w="3456"/>
        <w:gridCol w:w="2231"/>
        <w:gridCol w:w="2212"/>
        <w:gridCol w:w="2373"/>
        <w:gridCol w:w="4394"/>
      </w:tblGrid>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b/>
              </w:rPr>
              <w:t>№</w:t>
            </w:r>
          </w:p>
          <w:p w:rsidR="009912B5" w:rsidRPr="00FA63F5" w:rsidRDefault="009912B5" w:rsidP="00E43097">
            <w:pPr>
              <w:jc w:val="center"/>
              <w:rPr>
                <w:rFonts w:ascii="PT Astra Serif" w:hAnsi="PT Astra Serif" w:cs="Arial"/>
              </w:rPr>
            </w:pPr>
            <w:r w:rsidRPr="00FA63F5">
              <w:rPr>
                <w:rFonts w:ascii="PT Astra Serif" w:hAnsi="PT Astra Serif" w:cs="Arial"/>
                <w:b/>
              </w:rPr>
              <w:t>п/п</w:t>
            </w:r>
          </w:p>
        </w:tc>
        <w:tc>
          <w:tcPr>
            <w:tcW w:w="3456"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b/>
              </w:rPr>
              <w:t>Мероприятия по реализации подпрограммы</w:t>
            </w:r>
          </w:p>
        </w:tc>
        <w:tc>
          <w:tcPr>
            <w:tcW w:w="2231"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b/>
              </w:rPr>
              <w:t>Срок реализации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b/>
              </w:rPr>
              <w:t>Общий объем финансирования (тыс. руб.)</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b/>
              </w:rPr>
              <w:t>Источник финансирования</w:t>
            </w:r>
          </w:p>
        </w:tc>
        <w:tc>
          <w:tcPr>
            <w:tcW w:w="4394" w:type="dxa"/>
            <w:tcBorders>
              <w:top w:val="single" w:sz="4" w:space="0" w:color="000000"/>
              <w:left w:val="single" w:sz="4" w:space="0" w:color="000000"/>
              <w:bottom w:val="single" w:sz="4" w:space="0" w:color="000000"/>
              <w:right w:val="single" w:sz="4" w:space="0" w:color="auto"/>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b/>
              </w:rPr>
              <w:t>Ответственные за организацию и исполнение</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Приобретение канцелярских товаров</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ind w:left="227"/>
              <w:rPr>
                <w:rFonts w:ascii="PT Astra Serif" w:hAnsi="PT Astra Serif" w:cs="Arial"/>
              </w:rPr>
            </w:pPr>
            <w:r w:rsidRPr="00FA63F5">
              <w:rPr>
                <w:rFonts w:ascii="PT Astra Serif" w:hAnsi="PT Astra Serif" w:cs="Arial"/>
              </w:rPr>
              <w:t xml:space="preserve">2023 – </w:t>
            </w:r>
            <w:r>
              <w:rPr>
                <w:rFonts w:ascii="PT Astra Serif" w:hAnsi="PT Astra Serif" w:cs="Arial"/>
              </w:rPr>
              <w:t>600</w:t>
            </w:r>
            <w:r w:rsidRPr="00FA63F5">
              <w:rPr>
                <w:rFonts w:ascii="PT Astra Serif" w:hAnsi="PT Astra Serif" w:cs="Arial"/>
              </w:rPr>
              <w:t>,00</w:t>
            </w:r>
          </w:p>
          <w:p w:rsidR="009912B5" w:rsidRDefault="009912B5" w:rsidP="00E43097">
            <w:pPr>
              <w:ind w:left="227"/>
              <w:rPr>
                <w:rFonts w:ascii="PT Astra Serif" w:hAnsi="PT Astra Serif" w:cs="Arial"/>
              </w:rPr>
            </w:pPr>
            <w:r w:rsidRPr="00FA63F5">
              <w:rPr>
                <w:rFonts w:ascii="PT Astra Serif" w:hAnsi="PT Astra Serif" w:cs="Arial"/>
              </w:rPr>
              <w:t xml:space="preserve">2024 – </w:t>
            </w:r>
            <w:r>
              <w:rPr>
                <w:rFonts w:ascii="PT Astra Serif" w:hAnsi="PT Astra Serif" w:cs="Arial"/>
              </w:rPr>
              <w:t>620</w:t>
            </w:r>
            <w:r w:rsidRPr="00FA63F5">
              <w:rPr>
                <w:rFonts w:ascii="PT Astra Serif" w:hAnsi="PT Astra Serif" w:cs="Arial"/>
              </w:rPr>
              <w:t>,00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620</w:t>
            </w:r>
            <w:r w:rsidRPr="00FA63F5">
              <w:rPr>
                <w:rFonts w:ascii="PT Astra Serif" w:hAnsi="PT Astra Serif" w:cs="Arial"/>
              </w:rPr>
              <w:t>,00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ind w:right="-75"/>
              <w:rPr>
                <w:rFonts w:ascii="PT Astra Serif" w:hAnsi="PT Astra Serif" w:cs="Arial"/>
              </w:rPr>
            </w:pPr>
            <w:r w:rsidRPr="00FA63F5">
              <w:rPr>
                <w:rFonts w:ascii="PT Astra Serif" w:hAnsi="PT Astra Serif" w:cs="Arial"/>
              </w:rPr>
              <w:t>Комитет по делопроизводству, контролю и правовой работе</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2</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Приобретение хозяйственных товаров</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ind w:left="227"/>
              <w:rPr>
                <w:rFonts w:ascii="PT Astra Serif" w:hAnsi="PT Astra Serif" w:cs="Arial"/>
              </w:rPr>
            </w:pPr>
            <w:r w:rsidRPr="00FA63F5">
              <w:rPr>
                <w:rFonts w:ascii="PT Astra Serif" w:hAnsi="PT Astra Serif" w:cs="Arial"/>
              </w:rPr>
              <w:t xml:space="preserve">2023 – </w:t>
            </w:r>
            <w:r>
              <w:rPr>
                <w:rFonts w:ascii="PT Astra Serif" w:hAnsi="PT Astra Serif" w:cs="Arial"/>
              </w:rPr>
              <w:t>0</w:t>
            </w:r>
          </w:p>
          <w:p w:rsidR="009912B5" w:rsidRDefault="009912B5" w:rsidP="00E43097">
            <w:pPr>
              <w:ind w:left="227"/>
              <w:rPr>
                <w:rFonts w:ascii="PT Astra Serif" w:hAnsi="PT Astra Serif" w:cs="Arial"/>
              </w:rPr>
            </w:pPr>
            <w:r w:rsidRPr="00FA63F5">
              <w:rPr>
                <w:rFonts w:ascii="PT Astra Serif" w:hAnsi="PT Astra Serif" w:cs="Arial"/>
              </w:rPr>
              <w:t xml:space="preserve">2024 – </w:t>
            </w:r>
            <w:r>
              <w:rPr>
                <w:rFonts w:ascii="PT Astra Serif" w:hAnsi="PT Astra Serif" w:cs="Arial"/>
              </w:rPr>
              <w:t>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ind w:right="-75"/>
              <w:rPr>
                <w:rFonts w:ascii="PT Astra Serif" w:hAnsi="PT Astra Serif" w:cs="Arial"/>
              </w:rPr>
            </w:pPr>
            <w:r w:rsidRPr="00FA63F5">
              <w:rPr>
                <w:rFonts w:ascii="PT Astra Serif" w:hAnsi="PT Astra Serif" w:cs="Arial"/>
              </w:rPr>
              <w:t>Комитет по делопроизводству, контролю и правовой работе</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3</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Услуги почты России (подписка)</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ind w:left="227"/>
              <w:rPr>
                <w:rFonts w:ascii="PT Astra Serif" w:hAnsi="PT Astra Serif" w:cs="Arial"/>
              </w:rPr>
            </w:pPr>
            <w:r w:rsidRPr="00FA63F5">
              <w:rPr>
                <w:rFonts w:ascii="PT Astra Serif" w:hAnsi="PT Astra Serif" w:cs="Arial"/>
              </w:rPr>
              <w:t xml:space="preserve">2023 – </w:t>
            </w:r>
            <w:r>
              <w:rPr>
                <w:rFonts w:ascii="PT Astra Serif" w:hAnsi="PT Astra Serif" w:cs="Arial"/>
              </w:rPr>
              <w:t>20</w:t>
            </w:r>
            <w:r w:rsidRPr="00FA63F5">
              <w:rPr>
                <w:rFonts w:ascii="PT Astra Serif" w:hAnsi="PT Astra Serif" w:cs="Arial"/>
              </w:rPr>
              <w:t>,00</w:t>
            </w:r>
          </w:p>
          <w:p w:rsidR="009912B5" w:rsidRDefault="009912B5" w:rsidP="00E43097">
            <w:pPr>
              <w:ind w:left="227"/>
              <w:rPr>
                <w:rFonts w:ascii="PT Astra Serif" w:hAnsi="PT Astra Serif" w:cs="Arial"/>
              </w:rPr>
            </w:pPr>
            <w:r w:rsidRPr="00FA63F5">
              <w:rPr>
                <w:rFonts w:ascii="PT Astra Serif" w:hAnsi="PT Astra Serif" w:cs="Arial"/>
              </w:rPr>
              <w:t xml:space="preserve">2024 – </w:t>
            </w:r>
            <w:r>
              <w:rPr>
                <w:rFonts w:ascii="PT Astra Serif" w:hAnsi="PT Astra Serif" w:cs="Arial"/>
              </w:rPr>
              <w:t>44</w:t>
            </w:r>
            <w:r w:rsidRPr="00FA63F5">
              <w:rPr>
                <w:rFonts w:ascii="PT Astra Serif" w:hAnsi="PT Astra Serif" w:cs="Arial"/>
              </w:rPr>
              <w:t>,00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44</w:t>
            </w:r>
            <w:r w:rsidRPr="00FA63F5">
              <w:rPr>
                <w:rFonts w:ascii="PT Astra Serif" w:hAnsi="PT Astra Serif" w:cs="Arial"/>
              </w:rPr>
              <w:t>,00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4</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Приобретение конвертов и марок</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ind w:left="227"/>
              <w:rPr>
                <w:rFonts w:ascii="PT Astra Serif" w:hAnsi="PT Astra Serif" w:cs="Arial"/>
              </w:rPr>
            </w:pPr>
            <w:r w:rsidRPr="00FA63F5">
              <w:rPr>
                <w:rFonts w:ascii="PT Astra Serif" w:hAnsi="PT Astra Serif" w:cs="Arial"/>
              </w:rPr>
              <w:t xml:space="preserve">2023 – </w:t>
            </w:r>
            <w:r>
              <w:rPr>
                <w:rFonts w:ascii="PT Astra Serif" w:hAnsi="PT Astra Serif" w:cs="Arial"/>
              </w:rPr>
              <w:t>300</w:t>
            </w:r>
            <w:r w:rsidRPr="00FA63F5">
              <w:rPr>
                <w:rFonts w:ascii="PT Astra Serif" w:hAnsi="PT Astra Serif" w:cs="Arial"/>
              </w:rPr>
              <w:t>,00</w:t>
            </w:r>
          </w:p>
          <w:p w:rsidR="009912B5" w:rsidRDefault="009912B5" w:rsidP="00E43097">
            <w:pPr>
              <w:ind w:left="227"/>
              <w:rPr>
                <w:rFonts w:ascii="PT Astra Serif" w:hAnsi="PT Astra Serif" w:cs="Arial"/>
              </w:rPr>
            </w:pPr>
            <w:r w:rsidRPr="00FA63F5">
              <w:rPr>
                <w:rFonts w:ascii="PT Astra Serif" w:hAnsi="PT Astra Serif" w:cs="Arial"/>
              </w:rPr>
              <w:t xml:space="preserve">2024 – </w:t>
            </w:r>
            <w:r>
              <w:rPr>
                <w:rFonts w:ascii="PT Astra Serif" w:hAnsi="PT Astra Serif" w:cs="Arial"/>
              </w:rPr>
              <w:t>320</w:t>
            </w:r>
            <w:r w:rsidRPr="00FA63F5">
              <w:rPr>
                <w:rFonts w:ascii="PT Astra Serif" w:hAnsi="PT Astra Serif" w:cs="Arial"/>
              </w:rPr>
              <w:t>,00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320,00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5</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Услуги</w:t>
            </w:r>
          </w:p>
          <w:p w:rsidR="009912B5" w:rsidRPr="00FA63F5" w:rsidRDefault="009912B5" w:rsidP="00E43097">
            <w:pPr>
              <w:tabs>
                <w:tab w:val="left" w:pos="1260"/>
              </w:tabs>
              <w:rPr>
                <w:rFonts w:ascii="PT Astra Serif" w:hAnsi="PT Astra Serif" w:cs="Arial"/>
              </w:rPr>
            </w:pPr>
            <w:r w:rsidRPr="00FA63F5">
              <w:rPr>
                <w:rFonts w:ascii="PT Astra Serif" w:hAnsi="PT Astra Serif" w:cs="Arial"/>
              </w:rPr>
              <w:t>фельдсвязи</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ind w:left="227"/>
              <w:rPr>
                <w:rFonts w:ascii="PT Astra Serif" w:hAnsi="PT Astra Serif" w:cs="Arial"/>
              </w:rPr>
            </w:pPr>
            <w:r w:rsidRPr="00FA63F5">
              <w:rPr>
                <w:rFonts w:ascii="PT Astra Serif" w:hAnsi="PT Astra Serif" w:cs="Arial"/>
              </w:rPr>
              <w:t>2023 – 35,00</w:t>
            </w:r>
          </w:p>
          <w:p w:rsidR="009912B5" w:rsidRDefault="009912B5" w:rsidP="00E43097">
            <w:pPr>
              <w:ind w:left="227"/>
              <w:rPr>
                <w:rFonts w:ascii="PT Astra Serif" w:hAnsi="PT Astra Serif" w:cs="Arial"/>
              </w:rPr>
            </w:pPr>
            <w:r w:rsidRPr="00FA63F5">
              <w:rPr>
                <w:rFonts w:ascii="PT Astra Serif" w:hAnsi="PT Astra Serif" w:cs="Arial"/>
              </w:rPr>
              <w:t>2024 – 35,00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35,00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lastRenderedPageBreak/>
              <w:t>6</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Оплата электроэнергии</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Default="009912B5" w:rsidP="00E43097">
            <w:pPr>
              <w:ind w:left="227"/>
              <w:rPr>
                <w:rFonts w:ascii="PT Astra Serif" w:hAnsi="PT Astra Serif" w:cs="Arial"/>
              </w:rPr>
            </w:pPr>
            <w:r w:rsidRPr="00FA63F5">
              <w:rPr>
                <w:rFonts w:ascii="PT Astra Serif" w:hAnsi="PT Astra Serif" w:cs="Arial"/>
              </w:rPr>
              <w:t xml:space="preserve">2023 – </w:t>
            </w:r>
            <w:r>
              <w:rPr>
                <w:rFonts w:ascii="PT Astra Serif" w:hAnsi="PT Astra Serif" w:cs="Arial"/>
              </w:rPr>
              <w:t>3980,00</w:t>
            </w:r>
            <w:r w:rsidRPr="00FA63F5">
              <w:rPr>
                <w:rFonts w:ascii="PT Astra Serif" w:hAnsi="PT Astra Serif" w:cs="Arial"/>
              </w:rPr>
              <w:t xml:space="preserve"> 2024 – </w:t>
            </w:r>
            <w:r>
              <w:rPr>
                <w:rFonts w:ascii="PT Astra Serif" w:hAnsi="PT Astra Serif" w:cs="Arial"/>
              </w:rPr>
              <w:t>4 2</w:t>
            </w:r>
            <w:r w:rsidRPr="00FA63F5">
              <w:rPr>
                <w:rFonts w:ascii="PT Astra Serif" w:hAnsi="PT Astra Serif" w:cs="Arial"/>
              </w:rPr>
              <w:t>00,00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4 200,00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Отдел  учета и отчётности</w:t>
            </w:r>
          </w:p>
          <w:p w:rsidR="009912B5" w:rsidRPr="00FA63F5" w:rsidRDefault="009912B5" w:rsidP="00E43097">
            <w:pPr>
              <w:widowControl w:val="0"/>
              <w:autoSpaceDE w:val="0"/>
              <w:rPr>
                <w:rFonts w:ascii="PT Astra Serif" w:hAnsi="PT Astra Serif" w:cs="Arial"/>
              </w:rPr>
            </w:pP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7</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Оплата воды и канализации</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Default="009912B5" w:rsidP="00E43097">
            <w:pPr>
              <w:ind w:left="227"/>
              <w:rPr>
                <w:rFonts w:ascii="PT Astra Serif" w:hAnsi="PT Astra Serif" w:cs="Arial"/>
              </w:rPr>
            </w:pPr>
            <w:r w:rsidRPr="00FA63F5">
              <w:rPr>
                <w:rFonts w:ascii="PT Astra Serif" w:hAnsi="PT Astra Serif" w:cs="Arial"/>
              </w:rPr>
              <w:t xml:space="preserve">2023– 120,00 </w:t>
            </w:r>
          </w:p>
          <w:p w:rsidR="009912B5" w:rsidRDefault="009912B5" w:rsidP="00E43097">
            <w:pPr>
              <w:ind w:left="227"/>
              <w:rPr>
                <w:rFonts w:ascii="PT Astra Serif" w:hAnsi="PT Astra Serif" w:cs="Arial"/>
              </w:rPr>
            </w:pPr>
            <w:r w:rsidRPr="00FA63F5">
              <w:rPr>
                <w:rFonts w:ascii="PT Astra Serif" w:hAnsi="PT Astra Serif" w:cs="Arial"/>
              </w:rPr>
              <w:t>2024 – 12</w:t>
            </w:r>
            <w:r>
              <w:rPr>
                <w:rFonts w:ascii="PT Astra Serif" w:hAnsi="PT Astra Serif" w:cs="Arial"/>
              </w:rPr>
              <w:t>5</w:t>
            </w:r>
            <w:r w:rsidRPr="00FA63F5">
              <w:rPr>
                <w:rFonts w:ascii="PT Astra Serif" w:hAnsi="PT Astra Serif" w:cs="Arial"/>
              </w:rPr>
              <w:t>,00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125,00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8</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Оплата отопления</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ind w:left="227"/>
              <w:rPr>
                <w:rFonts w:ascii="PT Astra Serif" w:hAnsi="PT Astra Serif" w:cs="Arial"/>
              </w:rPr>
            </w:pPr>
            <w:r w:rsidRPr="00FA63F5">
              <w:rPr>
                <w:rFonts w:ascii="PT Astra Serif" w:hAnsi="PT Astra Serif" w:cs="Arial"/>
              </w:rPr>
              <w:t xml:space="preserve">2023 – </w:t>
            </w:r>
            <w:r>
              <w:rPr>
                <w:rFonts w:ascii="PT Astra Serif" w:hAnsi="PT Astra Serif" w:cs="Arial"/>
              </w:rPr>
              <w:t>2 500</w:t>
            </w:r>
            <w:r w:rsidRPr="00FA63F5">
              <w:rPr>
                <w:rFonts w:ascii="PT Astra Serif" w:hAnsi="PT Astra Serif" w:cs="Arial"/>
              </w:rPr>
              <w:t>,00</w:t>
            </w:r>
          </w:p>
          <w:p w:rsidR="009912B5" w:rsidRDefault="009912B5" w:rsidP="00E43097">
            <w:pPr>
              <w:ind w:left="227"/>
              <w:rPr>
                <w:rFonts w:ascii="PT Astra Serif" w:hAnsi="PT Astra Serif" w:cs="Arial"/>
              </w:rPr>
            </w:pPr>
            <w:r w:rsidRPr="00FA63F5">
              <w:rPr>
                <w:rFonts w:ascii="PT Astra Serif" w:hAnsi="PT Astra Serif" w:cs="Arial"/>
              </w:rPr>
              <w:t xml:space="preserve">2024 – </w:t>
            </w:r>
            <w:r>
              <w:rPr>
                <w:rFonts w:ascii="PT Astra Serif" w:hAnsi="PT Astra Serif" w:cs="Arial"/>
              </w:rPr>
              <w:t>2 500</w:t>
            </w:r>
            <w:r w:rsidRPr="00FA63F5">
              <w:rPr>
                <w:rFonts w:ascii="PT Astra Serif" w:hAnsi="PT Astra Serif" w:cs="Arial"/>
              </w:rPr>
              <w:t>,00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 – 2 500</w:t>
            </w:r>
            <w:r w:rsidRPr="00FA63F5">
              <w:rPr>
                <w:rFonts w:ascii="PT Astra Serif" w:hAnsi="PT Astra Serif" w:cs="Arial"/>
              </w:rPr>
              <w:t>,00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9</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Медосмотр сотрудников администрации</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ind w:left="227"/>
              <w:rPr>
                <w:rFonts w:ascii="PT Astra Serif" w:hAnsi="PT Astra Serif" w:cs="Arial"/>
              </w:rPr>
            </w:pPr>
            <w:r w:rsidRPr="00FA63F5">
              <w:rPr>
                <w:rFonts w:ascii="PT Astra Serif" w:hAnsi="PT Astra Serif" w:cs="Arial"/>
              </w:rPr>
              <w:t>2023 – 1</w:t>
            </w:r>
            <w:r>
              <w:rPr>
                <w:rFonts w:ascii="PT Astra Serif" w:hAnsi="PT Astra Serif" w:cs="Arial"/>
              </w:rPr>
              <w:t>5</w:t>
            </w:r>
            <w:r w:rsidRPr="00FA63F5">
              <w:rPr>
                <w:rFonts w:ascii="PT Astra Serif" w:hAnsi="PT Astra Serif" w:cs="Arial"/>
              </w:rPr>
              <w:t>0,00</w:t>
            </w:r>
          </w:p>
          <w:p w:rsidR="009912B5" w:rsidRDefault="009912B5" w:rsidP="00E43097">
            <w:pPr>
              <w:ind w:left="227"/>
              <w:rPr>
                <w:rFonts w:ascii="PT Astra Serif" w:hAnsi="PT Astra Serif" w:cs="Arial"/>
              </w:rPr>
            </w:pPr>
            <w:r w:rsidRPr="00FA63F5">
              <w:rPr>
                <w:rFonts w:ascii="PT Astra Serif" w:hAnsi="PT Astra Serif" w:cs="Arial"/>
              </w:rPr>
              <w:t>2024 – 1</w:t>
            </w:r>
            <w:r>
              <w:rPr>
                <w:rFonts w:ascii="PT Astra Serif" w:hAnsi="PT Astra Serif" w:cs="Arial"/>
              </w:rPr>
              <w:t>5</w:t>
            </w:r>
            <w:r w:rsidRPr="00FA63F5">
              <w:rPr>
                <w:rFonts w:ascii="PT Astra Serif" w:hAnsi="PT Astra Serif" w:cs="Arial"/>
              </w:rPr>
              <w:t>0,00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150,00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10</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Вывоз мусора</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ind w:left="227"/>
              <w:rPr>
                <w:rFonts w:ascii="PT Astra Serif" w:hAnsi="PT Astra Serif" w:cs="Arial"/>
              </w:rPr>
            </w:pPr>
            <w:r w:rsidRPr="00FA63F5">
              <w:rPr>
                <w:rFonts w:ascii="PT Astra Serif" w:hAnsi="PT Astra Serif" w:cs="Arial"/>
              </w:rPr>
              <w:t xml:space="preserve">2023 – </w:t>
            </w:r>
            <w:r>
              <w:rPr>
                <w:rFonts w:ascii="PT Astra Serif" w:hAnsi="PT Astra Serif" w:cs="Arial"/>
              </w:rPr>
              <w:t>10</w:t>
            </w:r>
            <w:r w:rsidRPr="00FA63F5">
              <w:rPr>
                <w:rFonts w:ascii="PT Astra Serif" w:hAnsi="PT Astra Serif" w:cs="Arial"/>
              </w:rPr>
              <w:t>0,00</w:t>
            </w:r>
          </w:p>
          <w:p w:rsidR="009912B5" w:rsidRDefault="009912B5" w:rsidP="00E43097">
            <w:pPr>
              <w:ind w:left="227"/>
              <w:rPr>
                <w:rFonts w:ascii="PT Astra Serif" w:hAnsi="PT Astra Serif" w:cs="Arial"/>
              </w:rPr>
            </w:pPr>
            <w:r w:rsidRPr="00FA63F5">
              <w:rPr>
                <w:rFonts w:ascii="PT Astra Serif" w:hAnsi="PT Astra Serif" w:cs="Arial"/>
              </w:rPr>
              <w:t xml:space="preserve">2024 – </w:t>
            </w:r>
            <w:r>
              <w:rPr>
                <w:rFonts w:ascii="PT Astra Serif" w:hAnsi="PT Astra Serif" w:cs="Arial"/>
              </w:rPr>
              <w:t>120</w:t>
            </w:r>
            <w:r w:rsidRPr="00FA63F5">
              <w:rPr>
                <w:rFonts w:ascii="PT Astra Serif" w:hAnsi="PT Astra Serif" w:cs="Arial"/>
              </w:rPr>
              <w:t>,00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120,00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11</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Обслуживание АТС</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ind w:left="227"/>
              <w:rPr>
                <w:rFonts w:ascii="PT Astra Serif" w:hAnsi="PT Astra Serif" w:cs="Arial"/>
              </w:rPr>
            </w:pPr>
            <w:r w:rsidRPr="00FA63F5">
              <w:rPr>
                <w:rFonts w:ascii="PT Astra Serif" w:hAnsi="PT Astra Serif" w:cs="Arial"/>
              </w:rPr>
              <w:t xml:space="preserve">2023 – </w:t>
            </w:r>
            <w:r>
              <w:rPr>
                <w:rFonts w:ascii="PT Astra Serif" w:hAnsi="PT Astra Serif" w:cs="Arial"/>
              </w:rPr>
              <w:t>2</w:t>
            </w:r>
            <w:r w:rsidRPr="00FA63F5">
              <w:rPr>
                <w:rFonts w:ascii="PT Astra Serif" w:hAnsi="PT Astra Serif" w:cs="Arial"/>
              </w:rPr>
              <w:t>5,00</w:t>
            </w:r>
          </w:p>
          <w:p w:rsidR="009912B5" w:rsidRDefault="009912B5" w:rsidP="00E43097">
            <w:pPr>
              <w:ind w:left="227"/>
              <w:rPr>
                <w:rFonts w:ascii="PT Astra Serif" w:hAnsi="PT Astra Serif" w:cs="Arial"/>
              </w:rPr>
            </w:pPr>
            <w:r w:rsidRPr="00FA63F5">
              <w:rPr>
                <w:rFonts w:ascii="PT Astra Serif" w:hAnsi="PT Astra Serif" w:cs="Arial"/>
              </w:rPr>
              <w:t xml:space="preserve">2024 – </w:t>
            </w:r>
            <w:r>
              <w:rPr>
                <w:rFonts w:ascii="PT Astra Serif" w:hAnsi="PT Astra Serif" w:cs="Arial"/>
              </w:rPr>
              <w:t>2</w:t>
            </w:r>
            <w:r w:rsidRPr="00FA63F5">
              <w:rPr>
                <w:rFonts w:ascii="PT Astra Serif" w:hAnsi="PT Astra Serif" w:cs="Arial"/>
              </w:rPr>
              <w:t>5,00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2</w:t>
            </w:r>
            <w:r w:rsidRPr="00FA63F5">
              <w:rPr>
                <w:rFonts w:ascii="PT Astra Serif" w:hAnsi="PT Astra Serif" w:cs="Arial"/>
              </w:rPr>
              <w:t>5,00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12</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Услуги вневедомственной охраны</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ind w:left="227"/>
              <w:rPr>
                <w:rFonts w:ascii="PT Astra Serif" w:hAnsi="PT Astra Serif" w:cs="Arial"/>
              </w:rPr>
            </w:pPr>
            <w:r w:rsidRPr="00FA63F5">
              <w:rPr>
                <w:rFonts w:ascii="PT Astra Serif" w:hAnsi="PT Astra Serif" w:cs="Arial"/>
              </w:rPr>
              <w:t>2023 – 2</w:t>
            </w:r>
            <w:r>
              <w:rPr>
                <w:rFonts w:ascii="PT Astra Serif" w:hAnsi="PT Astra Serif" w:cs="Arial"/>
              </w:rPr>
              <w:t>5</w:t>
            </w:r>
            <w:r w:rsidRPr="00FA63F5">
              <w:rPr>
                <w:rFonts w:ascii="PT Astra Serif" w:hAnsi="PT Astra Serif" w:cs="Arial"/>
              </w:rPr>
              <w:t>0,00</w:t>
            </w:r>
          </w:p>
          <w:p w:rsidR="009912B5" w:rsidRDefault="009912B5" w:rsidP="00E43097">
            <w:pPr>
              <w:ind w:left="227"/>
              <w:rPr>
                <w:rFonts w:ascii="PT Astra Serif" w:hAnsi="PT Astra Serif" w:cs="Arial"/>
              </w:rPr>
            </w:pPr>
            <w:r w:rsidRPr="00FA63F5">
              <w:rPr>
                <w:rFonts w:ascii="PT Astra Serif" w:hAnsi="PT Astra Serif" w:cs="Arial"/>
              </w:rPr>
              <w:t>2024 – 2</w:t>
            </w:r>
            <w:r>
              <w:rPr>
                <w:rFonts w:ascii="PT Astra Serif" w:hAnsi="PT Astra Serif" w:cs="Arial"/>
              </w:rPr>
              <w:t>8</w:t>
            </w:r>
            <w:r w:rsidRPr="00FA63F5">
              <w:rPr>
                <w:rFonts w:ascii="PT Astra Serif" w:hAnsi="PT Astra Serif" w:cs="Arial"/>
              </w:rPr>
              <w:t>0,00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280,00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13</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Обслуживание противопожарной сигнализации</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ind w:left="227"/>
              <w:rPr>
                <w:rFonts w:ascii="PT Astra Serif" w:hAnsi="PT Astra Serif" w:cs="Arial"/>
              </w:rPr>
            </w:pPr>
            <w:r w:rsidRPr="00FA63F5">
              <w:rPr>
                <w:rFonts w:ascii="PT Astra Serif" w:hAnsi="PT Astra Serif" w:cs="Arial"/>
              </w:rPr>
              <w:t xml:space="preserve">2023 – </w:t>
            </w:r>
            <w:r>
              <w:rPr>
                <w:rFonts w:ascii="PT Astra Serif" w:hAnsi="PT Astra Serif" w:cs="Arial"/>
              </w:rPr>
              <w:t>30</w:t>
            </w:r>
            <w:r w:rsidRPr="00FA63F5">
              <w:rPr>
                <w:rFonts w:ascii="PT Astra Serif" w:hAnsi="PT Astra Serif" w:cs="Arial"/>
              </w:rPr>
              <w:t>,00</w:t>
            </w:r>
          </w:p>
          <w:p w:rsidR="009912B5" w:rsidRDefault="009912B5" w:rsidP="00E43097">
            <w:pPr>
              <w:ind w:left="227"/>
              <w:rPr>
                <w:rFonts w:ascii="PT Astra Serif" w:hAnsi="PT Astra Serif" w:cs="Arial"/>
              </w:rPr>
            </w:pPr>
            <w:r w:rsidRPr="00FA63F5">
              <w:rPr>
                <w:rFonts w:ascii="PT Astra Serif" w:hAnsi="PT Astra Serif" w:cs="Arial"/>
              </w:rPr>
              <w:t xml:space="preserve">2024 – </w:t>
            </w:r>
            <w:r>
              <w:rPr>
                <w:rFonts w:ascii="PT Astra Serif" w:hAnsi="PT Astra Serif" w:cs="Arial"/>
              </w:rPr>
              <w:t>30</w:t>
            </w:r>
            <w:r w:rsidRPr="00FA63F5">
              <w:rPr>
                <w:rFonts w:ascii="PT Astra Serif" w:hAnsi="PT Astra Serif" w:cs="Arial"/>
              </w:rPr>
              <w:t>,00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3</w:t>
            </w:r>
            <w:r>
              <w:rPr>
                <w:rFonts w:ascii="PT Astra Serif" w:hAnsi="PT Astra Serif" w:cs="Arial"/>
              </w:rPr>
              <w:t>0,00</w:t>
            </w:r>
          </w:p>
        </w:tc>
        <w:tc>
          <w:tcPr>
            <w:tcW w:w="2373" w:type="dxa"/>
            <w:tcBorders>
              <w:top w:val="single" w:sz="4" w:space="0" w:color="000000"/>
              <w:left w:val="single" w:sz="4" w:space="0" w:color="000000"/>
              <w:bottom w:val="single" w:sz="4" w:space="0" w:color="000000"/>
            </w:tcBorders>
            <w:shd w:val="clear" w:color="auto" w:fill="auto"/>
            <w:vAlign w:val="center"/>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14</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Постановка на учет автотранспорта</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ind w:left="227"/>
              <w:rPr>
                <w:rFonts w:ascii="PT Astra Serif" w:hAnsi="PT Astra Serif" w:cs="Arial"/>
              </w:rPr>
            </w:pPr>
            <w:r w:rsidRPr="00FA63F5">
              <w:rPr>
                <w:rFonts w:ascii="PT Astra Serif" w:hAnsi="PT Astra Serif" w:cs="Arial"/>
              </w:rPr>
              <w:t>2023 – 0,00</w:t>
            </w:r>
          </w:p>
          <w:p w:rsidR="009912B5" w:rsidRDefault="009912B5" w:rsidP="00E43097">
            <w:pPr>
              <w:ind w:left="227"/>
              <w:rPr>
                <w:rFonts w:ascii="PT Astra Serif" w:hAnsi="PT Astra Serif" w:cs="Arial"/>
              </w:rPr>
            </w:pPr>
            <w:r w:rsidRPr="00FA63F5">
              <w:rPr>
                <w:rFonts w:ascii="PT Astra Serif" w:hAnsi="PT Astra Serif" w:cs="Arial"/>
              </w:rPr>
              <w:t>2024 – 0,00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0,00</w:t>
            </w:r>
          </w:p>
        </w:tc>
        <w:tc>
          <w:tcPr>
            <w:tcW w:w="2373"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15</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Приобретение мебели</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ind w:left="227"/>
              <w:rPr>
                <w:rFonts w:ascii="PT Astra Serif" w:hAnsi="PT Astra Serif" w:cs="Arial"/>
              </w:rPr>
            </w:pPr>
            <w:r w:rsidRPr="00FA63F5">
              <w:rPr>
                <w:rFonts w:ascii="PT Astra Serif" w:hAnsi="PT Astra Serif" w:cs="Arial"/>
              </w:rPr>
              <w:t xml:space="preserve">2023 – </w:t>
            </w:r>
            <w:r>
              <w:rPr>
                <w:rFonts w:ascii="PT Astra Serif" w:hAnsi="PT Astra Serif" w:cs="Arial"/>
              </w:rPr>
              <w:t>380</w:t>
            </w:r>
            <w:r w:rsidRPr="00FA63F5">
              <w:rPr>
                <w:rFonts w:ascii="PT Astra Serif" w:hAnsi="PT Astra Serif" w:cs="Arial"/>
              </w:rPr>
              <w:t>,00</w:t>
            </w:r>
          </w:p>
          <w:p w:rsidR="009912B5" w:rsidRDefault="009912B5" w:rsidP="00E43097">
            <w:pPr>
              <w:ind w:left="227"/>
              <w:rPr>
                <w:rFonts w:ascii="PT Astra Serif" w:hAnsi="PT Astra Serif" w:cs="Arial"/>
              </w:rPr>
            </w:pPr>
            <w:r w:rsidRPr="00FA63F5">
              <w:rPr>
                <w:rFonts w:ascii="PT Astra Serif" w:hAnsi="PT Astra Serif" w:cs="Arial"/>
              </w:rPr>
              <w:t xml:space="preserve">2024 – </w:t>
            </w:r>
            <w:r>
              <w:rPr>
                <w:rFonts w:ascii="PT Astra Serif" w:hAnsi="PT Astra Serif" w:cs="Arial"/>
              </w:rPr>
              <w:t>4</w:t>
            </w:r>
            <w:r w:rsidRPr="00FA63F5">
              <w:rPr>
                <w:rFonts w:ascii="PT Astra Serif" w:hAnsi="PT Astra Serif" w:cs="Arial"/>
              </w:rPr>
              <w:t>00,00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400,00</w:t>
            </w:r>
          </w:p>
        </w:tc>
        <w:tc>
          <w:tcPr>
            <w:tcW w:w="2373"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16</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 xml:space="preserve">Приобретение и </w:t>
            </w:r>
            <w:r>
              <w:rPr>
                <w:rFonts w:ascii="PT Astra Serif" w:hAnsi="PT Astra Serif" w:cs="Arial"/>
              </w:rPr>
              <w:t xml:space="preserve">обслуживание </w:t>
            </w:r>
            <w:r w:rsidRPr="00FA63F5">
              <w:rPr>
                <w:rFonts w:ascii="PT Astra Serif" w:hAnsi="PT Astra Serif" w:cs="Arial"/>
              </w:rPr>
              <w:t>кондиционеров</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ind w:left="227"/>
              <w:rPr>
                <w:rFonts w:ascii="PT Astra Serif" w:hAnsi="PT Astra Serif" w:cs="Arial"/>
              </w:rPr>
            </w:pPr>
            <w:r w:rsidRPr="00FA63F5">
              <w:rPr>
                <w:rFonts w:ascii="PT Astra Serif" w:hAnsi="PT Astra Serif" w:cs="Arial"/>
              </w:rPr>
              <w:t xml:space="preserve">2023 – </w:t>
            </w:r>
            <w:r>
              <w:rPr>
                <w:rFonts w:ascii="PT Astra Serif" w:hAnsi="PT Astra Serif" w:cs="Arial"/>
              </w:rPr>
              <w:t>40</w:t>
            </w:r>
            <w:r w:rsidRPr="00FA63F5">
              <w:rPr>
                <w:rFonts w:ascii="PT Astra Serif" w:hAnsi="PT Astra Serif" w:cs="Arial"/>
              </w:rPr>
              <w:t>0,00</w:t>
            </w:r>
          </w:p>
          <w:p w:rsidR="009912B5" w:rsidRDefault="009912B5" w:rsidP="00E43097">
            <w:pPr>
              <w:ind w:left="227"/>
              <w:rPr>
                <w:rFonts w:ascii="PT Astra Serif" w:hAnsi="PT Astra Serif" w:cs="Arial"/>
              </w:rPr>
            </w:pPr>
            <w:r w:rsidRPr="00FA63F5">
              <w:rPr>
                <w:rFonts w:ascii="PT Astra Serif" w:hAnsi="PT Astra Serif" w:cs="Arial"/>
              </w:rPr>
              <w:t xml:space="preserve">2024 – </w:t>
            </w:r>
            <w:r>
              <w:rPr>
                <w:rFonts w:ascii="PT Astra Serif" w:hAnsi="PT Astra Serif" w:cs="Arial"/>
              </w:rPr>
              <w:t>6</w:t>
            </w:r>
            <w:r w:rsidRPr="00FA63F5">
              <w:rPr>
                <w:rFonts w:ascii="PT Astra Serif" w:hAnsi="PT Astra Serif" w:cs="Arial"/>
              </w:rPr>
              <w:t>0,00</w:t>
            </w:r>
          </w:p>
          <w:p w:rsidR="009912B5" w:rsidRPr="00FA63F5" w:rsidRDefault="009912B5" w:rsidP="00E43097">
            <w:pPr>
              <w:ind w:left="227"/>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60,00</w:t>
            </w:r>
          </w:p>
        </w:tc>
        <w:tc>
          <w:tcPr>
            <w:tcW w:w="2373"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41"/>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lastRenderedPageBreak/>
              <w:t>17.</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both"/>
              <w:rPr>
                <w:rFonts w:ascii="PT Astra Serif" w:hAnsi="PT Astra Serif" w:cs="Arial"/>
              </w:rPr>
            </w:pPr>
            <w:r w:rsidRPr="00FA63F5">
              <w:rPr>
                <w:rFonts w:ascii="PT Astra Serif" w:hAnsi="PT Astra Serif" w:cs="Arial"/>
                <w:bCs/>
              </w:rPr>
              <w:t>Расходы в соответствии с судебными актами</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cente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ind w:left="227"/>
              <w:jc w:val="center"/>
              <w:rPr>
                <w:rFonts w:ascii="PT Astra Serif" w:hAnsi="PT Astra Serif" w:cs="Arial"/>
              </w:rPr>
            </w:pPr>
            <w:r w:rsidRPr="00FA63F5">
              <w:rPr>
                <w:rFonts w:ascii="PT Astra Serif" w:hAnsi="PT Astra Serif" w:cs="Arial"/>
              </w:rPr>
              <w:t xml:space="preserve">2023 – </w:t>
            </w:r>
            <w:r>
              <w:rPr>
                <w:rFonts w:ascii="PT Astra Serif" w:hAnsi="PT Astra Serif" w:cs="Arial"/>
              </w:rPr>
              <w:t>4</w:t>
            </w:r>
            <w:r w:rsidRPr="00FA63F5">
              <w:rPr>
                <w:rFonts w:ascii="PT Astra Serif" w:hAnsi="PT Astra Serif" w:cs="Arial"/>
              </w:rPr>
              <w:t>000,00</w:t>
            </w:r>
          </w:p>
          <w:p w:rsidR="009912B5" w:rsidRDefault="009912B5" w:rsidP="00E43097">
            <w:pPr>
              <w:widowControl w:val="0"/>
              <w:autoSpaceDE w:val="0"/>
              <w:snapToGrid w:val="0"/>
              <w:spacing w:line="240" w:lineRule="atLeast"/>
              <w:ind w:left="191"/>
              <w:jc w:val="center"/>
              <w:rPr>
                <w:rFonts w:ascii="PT Astra Serif" w:hAnsi="PT Astra Serif" w:cs="Arial"/>
              </w:rPr>
            </w:pPr>
            <w:r w:rsidRPr="00FA63F5">
              <w:rPr>
                <w:rFonts w:ascii="PT Astra Serif" w:hAnsi="PT Astra Serif" w:cs="Arial"/>
              </w:rPr>
              <w:t xml:space="preserve">2024 – </w:t>
            </w:r>
            <w:r>
              <w:rPr>
                <w:rFonts w:ascii="PT Astra Serif" w:hAnsi="PT Astra Serif" w:cs="Arial"/>
              </w:rPr>
              <w:t>4</w:t>
            </w:r>
            <w:r w:rsidRPr="00FA63F5">
              <w:rPr>
                <w:rFonts w:ascii="PT Astra Serif" w:hAnsi="PT Astra Serif" w:cs="Arial"/>
              </w:rPr>
              <w:t>000,00</w:t>
            </w:r>
          </w:p>
          <w:p w:rsidR="009912B5" w:rsidRDefault="009912B5" w:rsidP="00E43097">
            <w:pPr>
              <w:widowControl w:val="0"/>
              <w:autoSpaceDE w:val="0"/>
              <w:snapToGrid w:val="0"/>
              <w:spacing w:line="240" w:lineRule="atLeast"/>
              <w:ind w:left="191"/>
              <w:jc w:val="center"/>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4000,00</w:t>
            </w:r>
          </w:p>
          <w:p w:rsidR="009912B5" w:rsidRPr="00FA63F5" w:rsidRDefault="009912B5" w:rsidP="00E43097">
            <w:pPr>
              <w:widowControl w:val="0"/>
              <w:autoSpaceDE w:val="0"/>
              <w:snapToGrid w:val="0"/>
              <w:spacing w:line="240" w:lineRule="atLeast"/>
              <w:ind w:left="191"/>
              <w:jc w:val="center"/>
              <w:rPr>
                <w:rFonts w:ascii="PT Astra Serif" w:hAnsi="PT Astra Serif" w:cs="Arial"/>
              </w:rPr>
            </w:pPr>
          </w:p>
        </w:tc>
        <w:tc>
          <w:tcPr>
            <w:tcW w:w="2373"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rPr>
              <w:t xml:space="preserve">Бюджет МО Заокский район </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Комитет по делопроизводству, контролю и правовой работе</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bCs/>
              </w:rPr>
              <w:t>18.</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rPr>
              <w:t>Расходы на уплату налогов за использование муниципального имущества и земельных участков</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ind w:left="227"/>
              <w:jc w:val="center"/>
              <w:rPr>
                <w:rFonts w:ascii="PT Astra Serif" w:hAnsi="PT Astra Serif" w:cs="Arial"/>
              </w:rPr>
            </w:pPr>
            <w:r w:rsidRPr="00FA63F5">
              <w:rPr>
                <w:rFonts w:ascii="PT Astra Serif" w:hAnsi="PT Astra Serif" w:cs="Arial"/>
              </w:rPr>
              <w:t xml:space="preserve">2023 – </w:t>
            </w:r>
            <w:r>
              <w:rPr>
                <w:rFonts w:ascii="PT Astra Serif" w:hAnsi="PT Astra Serif" w:cs="Arial"/>
              </w:rPr>
              <w:t>1 200</w:t>
            </w:r>
            <w:r w:rsidRPr="00FA63F5">
              <w:rPr>
                <w:rFonts w:ascii="PT Astra Serif" w:hAnsi="PT Astra Serif" w:cs="Arial"/>
              </w:rPr>
              <w:t>,00</w:t>
            </w:r>
          </w:p>
          <w:p w:rsidR="009912B5" w:rsidRDefault="009912B5" w:rsidP="00E43097">
            <w:pPr>
              <w:snapToGrid w:val="0"/>
              <w:ind w:left="191"/>
              <w:jc w:val="center"/>
              <w:rPr>
                <w:rFonts w:ascii="PT Astra Serif" w:hAnsi="PT Astra Serif" w:cs="Arial"/>
              </w:rPr>
            </w:pPr>
            <w:r w:rsidRPr="00FA63F5">
              <w:rPr>
                <w:rFonts w:ascii="PT Astra Serif" w:hAnsi="PT Astra Serif" w:cs="Arial"/>
              </w:rPr>
              <w:t xml:space="preserve">2024 – </w:t>
            </w:r>
            <w:r>
              <w:rPr>
                <w:rFonts w:ascii="PT Astra Serif" w:hAnsi="PT Astra Serif" w:cs="Arial"/>
              </w:rPr>
              <w:t>1 5</w:t>
            </w:r>
            <w:r w:rsidRPr="00FA63F5">
              <w:rPr>
                <w:rFonts w:ascii="PT Astra Serif" w:hAnsi="PT Astra Serif" w:cs="Arial"/>
              </w:rPr>
              <w:t>00,00</w:t>
            </w:r>
          </w:p>
          <w:p w:rsidR="009912B5" w:rsidRPr="00FA63F5" w:rsidRDefault="009912B5" w:rsidP="00E43097">
            <w:pPr>
              <w:snapToGrid w:val="0"/>
              <w:ind w:left="191"/>
              <w:jc w:val="center"/>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1500,00</w:t>
            </w:r>
          </w:p>
        </w:tc>
        <w:tc>
          <w:tcPr>
            <w:tcW w:w="2373"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Отдел  учета и отчётности</w:t>
            </w:r>
          </w:p>
        </w:tc>
      </w:tr>
      <w:tr w:rsidR="009912B5" w:rsidRPr="00FA63F5" w:rsidTr="00E43097">
        <w:trPr>
          <w:trHeight w:val="837"/>
        </w:trPr>
        <w:tc>
          <w:tcPr>
            <w:tcW w:w="50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bCs/>
              </w:rPr>
            </w:pPr>
            <w:r>
              <w:rPr>
                <w:rFonts w:ascii="PT Astra Serif" w:hAnsi="PT Astra Serif" w:cs="Arial"/>
                <w:bCs/>
              </w:rPr>
              <w:t>19.</w:t>
            </w:r>
          </w:p>
        </w:tc>
        <w:tc>
          <w:tcPr>
            <w:tcW w:w="345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Pr>
                <w:rFonts w:ascii="PT Astra Serif" w:hAnsi="PT Astra Serif" w:cs="Arial"/>
              </w:rPr>
              <w:t>Консультационные услуги</w:t>
            </w:r>
          </w:p>
        </w:tc>
        <w:tc>
          <w:tcPr>
            <w:tcW w:w="2231"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napToGrid w:val="0"/>
              <w:spacing w:line="240" w:lineRule="atLeast"/>
              <w:jc w:val="center"/>
              <w:rPr>
                <w:rFonts w:ascii="PT Astra Serif" w:hAnsi="PT Astra Serif" w:cs="Arial"/>
              </w:rPr>
            </w:pPr>
            <w:r w:rsidRPr="00FA63F5">
              <w:rPr>
                <w:rFonts w:ascii="PT Astra Serif" w:hAnsi="PT Astra Serif" w:cs="Arial"/>
              </w:rPr>
              <w:t>В течение года по мере необходимости</w:t>
            </w:r>
          </w:p>
        </w:tc>
        <w:tc>
          <w:tcPr>
            <w:tcW w:w="2212" w:type="dxa"/>
            <w:tcBorders>
              <w:top w:val="single" w:sz="4" w:space="0" w:color="000000"/>
              <w:left w:val="single" w:sz="4" w:space="0" w:color="000000"/>
              <w:bottom w:val="single" w:sz="4" w:space="0" w:color="000000"/>
            </w:tcBorders>
            <w:shd w:val="clear" w:color="auto" w:fill="auto"/>
          </w:tcPr>
          <w:p w:rsidR="009912B5" w:rsidRDefault="009912B5" w:rsidP="00E43097">
            <w:pPr>
              <w:ind w:left="227"/>
              <w:jc w:val="center"/>
              <w:rPr>
                <w:rFonts w:ascii="PT Astra Serif" w:hAnsi="PT Astra Serif" w:cs="Arial"/>
              </w:rPr>
            </w:pPr>
            <w:r>
              <w:rPr>
                <w:rFonts w:ascii="PT Astra Serif" w:hAnsi="PT Astra Serif" w:cs="Arial"/>
              </w:rPr>
              <w:t>2023 – 50,00</w:t>
            </w:r>
          </w:p>
          <w:p w:rsidR="009912B5" w:rsidRDefault="009912B5" w:rsidP="00E43097">
            <w:pPr>
              <w:ind w:left="227"/>
              <w:jc w:val="center"/>
              <w:rPr>
                <w:rFonts w:ascii="PT Astra Serif" w:hAnsi="PT Astra Serif" w:cs="Arial"/>
              </w:rPr>
            </w:pPr>
            <w:r>
              <w:rPr>
                <w:rFonts w:ascii="PT Astra Serif" w:hAnsi="PT Astra Serif" w:cs="Arial"/>
              </w:rPr>
              <w:t>2024 – 50,00</w:t>
            </w:r>
          </w:p>
          <w:p w:rsidR="009912B5" w:rsidRPr="00FA63F5" w:rsidRDefault="009912B5" w:rsidP="00E43097">
            <w:pPr>
              <w:ind w:left="227"/>
              <w:jc w:val="center"/>
              <w:rPr>
                <w:rFonts w:ascii="PT Astra Serif" w:hAnsi="PT Astra Serif" w:cs="Arial"/>
              </w:rPr>
            </w:pP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 </w:t>
            </w:r>
            <w:r>
              <w:rPr>
                <w:rFonts w:ascii="PT Astra Serif" w:hAnsi="PT Astra Serif" w:cs="Arial"/>
              </w:rPr>
              <w:t>50,00</w:t>
            </w:r>
          </w:p>
        </w:tc>
        <w:tc>
          <w:tcPr>
            <w:tcW w:w="2373"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jc w:val="center"/>
              <w:rPr>
                <w:rFonts w:ascii="PT Astra Serif" w:hAnsi="PT Astra Serif" w:cs="Arial"/>
              </w:rPr>
            </w:pPr>
            <w:r w:rsidRPr="00FA63F5">
              <w:rPr>
                <w:rFonts w:ascii="PT Astra Serif" w:hAnsi="PT Astra Serif" w:cs="Arial"/>
              </w:rPr>
              <w:t>Бюджет МО Заокский район</w:t>
            </w:r>
          </w:p>
        </w:tc>
        <w:tc>
          <w:tcPr>
            <w:tcW w:w="4394" w:type="dxa"/>
            <w:tcBorders>
              <w:top w:val="single" w:sz="4" w:space="0" w:color="000000"/>
              <w:left w:val="single" w:sz="4" w:space="0" w:color="000000"/>
              <w:bottom w:val="single" w:sz="4" w:space="0" w:color="000000"/>
              <w:right w:val="single" w:sz="4" w:space="0" w:color="auto"/>
            </w:tcBorders>
            <w:shd w:val="clear" w:color="auto" w:fill="auto"/>
          </w:tcPr>
          <w:p w:rsidR="009912B5" w:rsidRPr="00FA63F5" w:rsidRDefault="009912B5" w:rsidP="00E43097">
            <w:pPr>
              <w:jc w:val="center"/>
              <w:rPr>
                <w:rFonts w:ascii="PT Astra Serif" w:hAnsi="PT Astra Serif" w:cs="Arial"/>
              </w:rPr>
            </w:pPr>
            <w:r w:rsidRPr="00FA63F5">
              <w:rPr>
                <w:rFonts w:ascii="PT Astra Serif" w:hAnsi="PT Astra Serif" w:cs="Arial"/>
              </w:rPr>
              <w:t>Отдел  учета и отчётности</w:t>
            </w:r>
          </w:p>
        </w:tc>
      </w:tr>
    </w:tbl>
    <w:p w:rsidR="009912B5" w:rsidRPr="00FA63F5" w:rsidRDefault="009912B5" w:rsidP="009912B5">
      <w:pPr>
        <w:rPr>
          <w:rFonts w:ascii="PT Astra Serif" w:hAnsi="PT Astra Serif" w:cs="Arial"/>
        </w:rPr>
      </w:pPr>
    </w:p>
    <w:p w:rsidR="009912B5" w:rsidRPr="00FA63F5" w:rsidRDefault="009912B5" w:rsidP="009912B5">
      <w:pPr>
        <w:rPr>
          <w:rFonts w:ascii="PT Astra Serif" w:hAnsi="PT Astra Serif" w:cs="Arial"/>
        </w:rPr>
      </w:pPr>
    </w:p>
    <w:p w:rsidR="009912B5" w:rsidRPr="00FA63F5" w:rsidRDefault="009912B5" w:rsidP="009912B5">
      <w:pPr>
        <w:rPr>
          <w:rFonts w:ascii="PT Astra Serif" w:hAnsi="PT Astra Serif" w:cs="Arial"/>
        </w:rPr>
      </w:pPr>
    </w:p>
    <w:p w:rsidR="009912B5" w:rsidRPr="00FA63F5" w:rsidRDefault="009912B5" w:rsidP="009912B5">
      <w:pPr>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Default="009912B5" w:rsidP="009912B5"/>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lastRenderedPageBreak/>
        <w:t>Приложение</w:t>
      </w:r>
      <w:r>
        <w:rPr>
          <w:rFonts w:ascii="PT Astra Serif" w:hAnsi="PT Astra Serif" w:cs="Arial"/>
        </w:rPr>
        <w:t xml:space="preserve"> № </w:t>
      </w:r>
      <w:r w:rsidRPr="00FA63F5">
        <w:rPr>
          <w:rFonts w:ascii="PT Astra Serif" w:hAnsi="PT Astra Serif" w:cs="Arial"/>
        </w:rPr>
        <w:t>2</w:t>
      </w:r>
    </w:p>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t>к подпрограмме</w:t>
      </w:r>
    </w:p>
    <w:p w:rsidR="009912B5" w:rsidRPr="00FA63F5" w:rsidRDefault="009912B5" w:rsidP="009912B5">
      <w:pPr>
        <w:widowControl w:val="0"/>
        <w:autoSpaceDE w:val="0"/>
        <w:jc w:val="right"/>
        <w:rPr>
          <w:rFonts w:ascii="PT Astra Serif" w:hAnsi="PT Astra Serif" w:cs="Arial"/>
        </w:rPr>
      </w:pPr>
      <w:r>
        <w:rPr>
          <w:rFonts w:ascii="PT Astra Serif" w:hAnsi="PT Astra Serif" w:cs="Arial"/>
        </w:rPr>
        <w:t>«</w:t>
      </w:r>
      <w:r w:rsidRPr="00FA63F5">
        <w:rPr>
          <w:rFonts w:ascii="PT Astra Serif" w:hAnsi="PT Astra Serif" w:cs="Arial"/>
        </w:rPr>
        <w:t>Материально-техническое  обеспечение</w:t>
      </w:r>
    </w:p>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t>администрации муниципального образования</w:t>
      </w:r>
    </w:p>
    <w:p w:rsidR="009912B5" w:rsidRPr="00FA63F5" w:rsidRDefault="009912B5" w:rsidP="009912B5">
      <w:pPr>
        <w:widowControl w:val="0"/>
        <w:autoSpaceDE w:val="0"/>
        <w:jc w:val="right"/>
        <w:rPr>
          <w:rFonts w:ascii="PT Astra Serif" w:hAnsi="PT Astra Serif" w:cs="Arial"/>
        </w:rPr>
      </w:pPr>
      <w:r w:rsidRPr="00FA63F5">
        <w:rPr>
          <w:rFonts w:ascii="PT Astra Serif" w:hAnsi="PT Astra Serif" w:cs="Arial"/>
        </w:rPr>
        <w:t>Заокский район</w:t>
      </w:r>
    </w:p>
    <w:p w:rsidR="009912B5" w:rsidRPr="00684D42" w:rsidRDefault="009912B5" w:rsidP="009912B5">
      <w:pPr>
        <w:widowControl w:val="0"/>
        <w:autoSpaceDE w:val="0"/>
        <w:jc w:val="right"/>
        <w:rPr>
          <w:rStyle w:val="aff0"/>
          <w:rFonts w:ascii="PT Astra Serif" w:hAnsi="PT Astra Serif" w:cs="Arial"/>
          <w:b w:val="0"/>
          <w:bCs w:val="0"/>
        </w:rPr>
      </w:pPr>
      <w:r w:rsidRPr="00684D42">
        <w:rPr>
          <w:rStyle w:val="aff0"/>
          <w:rFonts w:ascii="PT Astra Serif" w:hAnsi="PT Astra Serif" w:cs="Arial"/>
          <w:b w:val="0"/>
        </w:rPr>
        <w:t xml:space="preserve">и государственной </w:t>
      </w:r>
    </w:p>
    <w:p w:rsidR="009912B5" w:rsidRPr="00684D42" w:rsidRDefault="009912B5" w:rsidP="009912B5">
      <w:pPr>
        <w:widowControl w:val="0"/>
        <w:autoSpaceDE w:val="0"/>
        <w:jc w:val="right"/>
        <w:rPr>
          <w:rStyle w:val="aff0"/>
          <w:rFonts w:ascii="PT Astra Serif" w:hAnsi="PT Astra Serif" w:cs="Arial"/>
          <w:b w:val="0"/>
          <w:bCs w:val="0"/>
        </w:rPr>
      </w:pPr>
      <w:r w:rsidRPr="00684D42">
        <w:rPr>
          <w:rStyle w:val="aff0"/>
          <w:rFonts w:ascii="PT Astra Serif" w:hAnsi="PT Astra Serif" w:cs="Arial"/>
          <w:b w:val="0"/>
        </w:rPr>
        <w:t>неразграниченной собственности,</w:t>
      </w:r>
    </w:p>
    <w:p w:rsidR="009912B5" w:rsidRDefault="009912B5" w:rsidP="009912B5">
      <w:pPr>
        <w:widowControl w:val="0"/>
        <w:autoSpaceDE w:val="0"/>
        <w:jc w:val="right"/>
        <w:rPr>
          <w:rFonts w:ascii="PT Astra Serif" w:hAnsi="PT Astra Serif" w:cs="Arial"/>
        </w:rPr>
      </w:pPr>
      <w:r w:rsidRPr="00FA63F5">
        <w:rPr>
          <w:rFonts w:ascii="PT Astra Serif" w:hAnsi="PT Astra Serif" w:cs="Arial"/>
        </w:rPr>
        <w:t xml:space="preserve"> на 202</w:t>
      </w:r>
      <w:r>
        <w:rPr>
          <w:rFonts w:ascii="PT Astra Serif" w:hAnsi="PT Astra Serif" w:cs="Arial"/>
        </w:rPr>
        <w:t>3–</w:t>
      </w:r>
      <w:r w:rsidRPr="00FA63F5">
        <w:rPr>
          <w:rFonts w:ascii="PT Astra Serif" w:hAnsi="PT Astra Serif" w:cs="Arial"/>
        </w:rPr>
        <w:t xml:space="preserve"> 202</w:t>
      </w:r>
      <w:r>
        <w:rPr>
          <w:rFonts w:ascii="PT Astra Serif" w:hAnsi="PT Astra Serif" w:cs="Arial"/>
        </w:rPr>
        <w:t>5</w:t>
      </w:r>
      <w:r w:rsidRPr="00FA63F5">
        <w:rPr>
          <w:rFonts w:ascii="PT Astra Serif" w:hAnsi="PT Astra Serif" w:cs="Arial"/>
        </w:rPr>
        <w:t xml:space="preserve"> годы</w:t>
      </w:r>
      <w:r>
        <w:rPr>
          <w:rFonts w:ascii="PT Astra Serif" w:hAnsi="PT Astra Serif" w:cs="Arial"/>
        </w:rPr>
        <w:t>»</w:t>
      </w:r>
    </w:p>
    <w:p w:rsidR="009912B5" w:rsidRPr="00FA63F5" w:rsidRDefault="009912B5" w:rsidP="009912B5">
      <w:pPr>
        <w:widowControl w:val="0"/>
        <w:autoSpaceDE w:val="0"/>
        <w:jc w:val="right"/>
        <w:rPr>
          <w:rFonts w:ascii="PT Astra Serif" w:hAnsi="PT Astra Serif" w:cs="Arial"/>
        </w:rPr>
      </w:pPr>
    </w:p>
    <w:p w:rsidR="009912B5" w:rsidRPr="00FA63F5" w:rsidRDefault="009912B5" w:rsidP="009912B5">
      <w:pPr>
        <w:jc w:val="center"/>
        <w:rPr>
          <w:rFonts w:ascii="PT Astra Serif" w:hAnsi="PT Astra Serif" w:cs="Arial"/>
          <w:b/>
        </w:rPr>
      </w:pPr>
      <w:r w:rsidRPr="00FA63F5">
        <w:rPr>
          <w:rFonts w:ascii="PT Astra Serif" w:hAnsi="PT Astra Serif" w:cs="Arial"/>
          <w:b/>
        </w:rPr>
        <w:t xml:space="preserve">Планируемые результаты реализации муниципальной подпрограммы </w:t>
      </w:r>
    </w:p>
    <w:p w:rsidR="009912B5" w:rsidRPr="00FA63F5" w:rsidRDefault="009912B5" w:rsidP="009912B5">
      <w:pPr>
        <w:jc w:val="center"/>
        <w:rPr>
          <w:rFonts w:ascii="PT Astra Serif" w:hAnsi="PT Astra Serif" w:cs="Arial"/>
        </w:rPr>
      </w:pPr>
      <w:r w:rsidRPr="00FA63F5">
        <w:rPr>
          <w:rFonts w:ascii="PT Astra Serif" w:hAnsi="PT Astra Serif" w:cs="Arial"/>
          <w:b/>
        </w:rPr>
        <w:t xml:space="preserve">муниципального образования Заокский район </w:t>
      </w:r>
    </w:p>
    <w:p w:rsidR="009912B5" w:rsidRPr="00FA63F5" w:rsidRDefault="009912B5" w:rsidP="009912B5">
      <w:pPr>
        <w:jc w:val="both"/>
        <w:rPr>
          <w:rFonts w:ascii="PT Astra Serif" w:hAnsi="PT Astra Serif" w:cs="Arial"/>
          <w:b/>
        </w:rPr>
      </w:pPr>
    </w:p>
    <w:tbl>
      <w:tblPr>
        <w:tblW w:w="15451" w:type="dxa"/>
        <w:tblInd w:w="108" w:type="dxa"/>
        <w:tblLayout w:type="fixed"/>
        <w:tblLook w:val="0000"/>
      </w:tblPr>
      <w:tblGrid>
        <w:gridCol w:w="816"/>
        <w:gridCol w:w="2295"/>
        <w:gridCol w:w="1334"/>
        <w:gridCol w:w="1442"/>
        <w:gridCol w:w="2350"/>
        <w:gridCol w:w="1489"/>
        <w:gridCol w:w="1606"/>
        <w:gridCol w:w="1284"/>
        <w:gridCol w:w="1276"/>
        <w:gridCol w:w="1559"/>
      </w:tblGrid>
      <w:tr w:rsidR="009912B5" w:rsidRPr="00FA63F5" w:rsidTr="00E43097">
        <w:trPr>
          <w:trHeight w:val="1151"/>
        </w:trPr>
        <w:tc>
          <w:tcPr>
            <w:tcW w:w="816"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№п/п</w:t>
            </w:r>
          </w:p>
        </w:tc>
        <w:tc>
          <w:tcPr>
            <w:tcW w:w="2295"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Задачи, направленные на достижение цели</w:t>
            </w:r>
          </w:p>
        </w:tc>
        <w:tc>
          <w:tcPr>
            <w:tcW w:w="2776" w:type="dxa"/>
            <w:gridSpan w:val="2"/>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Планируемый объём финансирования на решение</w:t>
            </w:r>
          </w:p>
        </w:tc>
        <w:tc>
          <w:tcPr>
            <w:tcW w:w="2350"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ind w:left="-55" w:right="-151"/>
              <w:jc w:val="center"/>
              <w:rPr>
                <w:rFonts w:ascii="PT Astra Serif" w:hAnsi="PT Astra Serif" w:cs="Arial"/>
              </w:rPr>
            </w:pPr>
            <w:r w:rsidRPr="00FA63F5">
              <w:rPr>
                <w:rFonts w:ascii="PT Astra Serif" w:hAnsi="PT Astra Serif" w:cs="Arial"/>
                <w:b/>
                <w:bCs/>
              </w:rPr>
              <w:t>Показатели, характеризующие достижение цели</w:t>
            </w:r>
          </w:p>
        </w:tc>
        <w:tc>
          <w:tcPr>
            <w:tcW w:w="1489"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ind w:left="-65" w:right="-102"/>
              <w:jc w:val="center"/>
              <w:rPr>
                <w:rFonts w:ascii="PT Astra Serif" w:hAnsi="PT Astra Serif" w:cs="Arial"/>
              </w:rPr>
            </w:pPr>
            <w:r w:rsidRPr="00FA63F5">
              <w:rPr>
                <w:rFonts w:ascii="PT Astra Serif" w:hAnsi="PT Astra Serif" w:cs="Arial"/>
                <w:b/>
                <w:bCs/>
              </w:rPr>
              <w:t>Единица измерения</w:t>
            </w:r>
          </w:p>
        </w:tc>
        <w:tc>
          <w:tcPr>
            <w:tcW w:w="1606" w:type="dxa"/>
            <w:vMerge w:val="restart"/>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ind w:left="-114" w:right="-116"/>
              <w:jc w:val="center"/>
              <w:rPr>
                <w:rFonts w:ascii="PT Astra Serif" w:hAnsi="PT Astra Serif" w:cs="Arial"/>
                <w:b/>
                <w:bCs/>
              </w:rPr>
            </w:pPr>
            <w:r w:rsidRPr="00FA63F5">
              <w:rPr>
                <w:rFonts w:ascii="PT Astra Serif" w:hAnsi="PT Astra Serif" w:cs="Arial"/>
                <w:b/>
                <w:bCs/>
              </w:rPr>
              <w:t>Базовое значение показателя (на начало реализации подпрог</w:t>
            </w:r>
          </w:p>
          <w:p w:rsidR="009912B5" w:rsidRPr="00FA63F5" w:rsidRDefault="009912B5" w:rsidP="00E43097">
            <w:pPr>
              <w:widowControl w:val="0"/>
              <w:autoSpaceDE w:val="0"/>
              <w:ind w:left="-114" w:right="-116"/>
              <w:jc w:val="center"/>
              <w:rPr>
                <w:rFonts w:ascii="PT Astra Serif" w:hAnsi="PT Astra Serif" w:cs="Arial"/>
              </w:rPr>
            </w:pPr>
            <w:r>
              <w:rPr>
                <w:rFonts w:ascii="PT Astra Serif" w:hAnsi="PT Astra Serif" w:cs="Arial"/>
                <w:b/>
                <w:bCs/>
              </w:rPr>
              <w:pgNum/>
            </w:r>
            <w:r>
              <w:rPr>
                <w:rFonts w:ascii="PT Astra Serif" w:hAnsi="PT Astra Serif" w:cs="Arial"/>
                <w:b/>
                <w:bCs/>
              </w:rPr>
              <w:t>амы</w:t>
            </w:r>
            <w:r w:rsidRPr="00FA63F5">
              <w:rPr>
                <w:rFonts w:ascii="PT Astra Serif" w:hAnsi="PT Astra Serif" w:cs="Arial"/>
                <w:b/>
                <w:bCs/>
              </w:rPr>
              <w:t>)</w:t>
            </w: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Планируемое значение показателя по годам реализации</w:t>
            </w:r>
          </w:p>
        </w:tc>
      </w:tr>
      <w:tr w:rsidR="009912B5" w:rsidRPr="00FA63F5" w:rsidTr="00E43097">
        <w:trPr>
          <w:trHeight w:val="407"/>
        </w:trPr>
        <w:tc>
          <w:tcPr>
            <w:tcW w:w="816"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2295"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ind w:left="-159" w:right="-163"/>
              <w:jc w:val="center"/>
              <w:rPr>
                <w:rFonts w:ascii="PT Astra Serif" w:hAnsi="PT Astra Serif" w:cs="Arial"/>
              </w:rPr>
            </w:pPr>
            <w:r w:rsidRPr="00FA63F5">
              <w:rPr>
                <w:rFonts w:ascii="PT Astra Serif" w:hAnsi="PT Astra Serif" w:cs="Arial"/>
                <w:b/>
                <w:bCs/>
              </w:rPr>
              <w:t>Средства бюджета</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ind w:left="-53"/>
              <w:jc w:val="center"/>
              <w:rPr>
                <w:rFonts w:ascii="PT Astra Serif" w:hAnsi="PT Astra Serif" w:cs="Arial"/>
              </w:rPr>
            </w:pPr>
            <w:r w:rsidRPr="00FA63F5">
              <w:rPr>
                <w:rFonts w:ascii="PT Astra Serif" w:hAnsi="PT Astra Serif" w:cs="Arial"/>
                <w:b/>
                <w:bCs/>
              </w:rPr>
              <w:t>Другие источники</w:t>
            </w:r>
          </w:p>
        </w:tc>
        <w:tc>
          <w:tcPr>
            <w:tcW w:w="2350"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489"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606" w:type="dxa"/>
            <w:vMerge/>
            <w:tcBorders>
              <w:top w:val="single" w:sz="4" w:space="0" w:color="000000"/>
              <w:left w:val="single" w:sz="4" w:space="0" w:color="000000"/>
              <w:bottom w:val="single" w:sz="4" w:space="0" w:color="000000"/>
            </w:tcBorders>
            <w:shd w:val="clear" w:color="auto" w:fill="auto"/>
          </w:tcPr>
          <w:p w:rsidR="009912B5" w:rsidRPr="00FA63F5" w:rsidRDefault="009912B5" w:rsidP="00E43097">
            <w:pPr>
              <w:snapToGrid w:val="0"/>
              <w:rPr>
                <w:rFonts w:ascii="PT Astra Serif" w:hAnsi="PT Astra Serif" w:cs="Arial"/>
              </w:rPr>
            </w:pPr>
          </w:p>
        </w:tc>
        <w:tc>
          <w:tcPr>
            <w:tcW w:w="128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202</w:t>
            </w:r>
            <w:r>
              <w:rPr>
                <w:rFonts w:ascii="PT Astra Serif" w:hAnsi="PT Astra Serif" w:cs="Arial"/>
                <w:b/>
                <w:bCs/>
              </w:rPr>
              <w:t>3</w:t>
            </w:r>
          </w:p>
        </w:tc>
        <w:tc>
          <w:tcPr>
            <w:tcW w:w="127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202</w:t>
            </w:r>
            <w:r>
              <w:rPr>
                <w:rFonts w:ascii="PT Astra Serif" w:hAnsi="PT Astra Serif" w:cs="Arial"/>
                <w:b/>
                <w:bCs/>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
                <w:bCs/>
              </w:rPr>
              <w:t>202</w:t>
            </w:r>
            <w:r>
              <w:rPr>
                <w:rFonts w:ascii="PT Astra Serif" w:hAnsi="PT Astra Serif" w:cs="Arial"/>
                <w:b/>
                <w:bCs/>
              </w:rPr>
              <w:t>5</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rPr>
                <w:rFonts w:ascii="PT Astra Serif" w:hAnsi="PT Astra Serif" w:cs="Arial"/>
              </w:rPr>
            </w:pPr>
            <w:r w:rsidRPr="00FA63F5">
              <w:rPr>
                <w:rFonts w:ascii="PT Astra Serif" w:hAnsi="PT Astra Serif" w:cs="Arial"/>
              </w:rPr>
              <w:t>Приобретение канцелярских товаров</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t>600</w:t>
            </w:r>
            <w:r w:rsidRPr="00E82422">
              <w:t>,00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620,00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620,00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2</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Приобретение хозяйственных товаров</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t>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3</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Услуги почты России (подписка)</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20,00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t>44</w:t>
            </w:r>
            <w:r w:rsidRPr="0094589D">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44,00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4</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Приобретение конвертов и марок</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300,00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320,00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320,00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5</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Услуги</w:t>
            </w:r>
          </w:p>
          <w:p w:rsidR="009912B5" w:rsidRPr="00FA63F5" w:rsidRDefault="009912B5" w:rsidP="00E43097">
            <w:pPr>
              <w:tabs>
                <w:tab w:val="left" w:pos="1260"/>
              </w:tabs>
              <w:rPr>
                <w:rFonts w:ascii="PT Astra Serif" w:hAnsi="PT Astra Serif" w:cs="Arial"/>
              </w:rPr>
            </w:pPr>
            <w:r w:rsidRPr="00FA63F5">
              <w:rPr>
                <w:rFonts w:ascii="PT Astra Serif" w:hAnsi="PT Astra Serif" w:cs="Arial"/>
              </w:rPr>
              <w:t>фельдсвязи</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35,00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35,00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35</w:t>
            </w:r>
            <w:r>
              <w:rPr>
                <w:rFonts w:ascii="PT Astra Serif" w:hAnsi="PT Astra Serif" w:cs="Arial"/>
              </w:rPr>
              <w:t>,00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6</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Оплата электроэнергии</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4 000,00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4 200,00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4 2</w:t>
            </w:r>
            <w:r w:rsidRPr="00FA63F5">
              <w:rPr>
                <w:rFonts w:ascii="PT Astra Serif" w:hAnsi="PT Astra Serif" w:cs="Arial"/>
              </w:rPr>
              <w:t>00</w:t>
            </w:r>
            <w:r>
              <w:rPr>
                <w:rFonts w:ascii="PT Astra Serif" w:hAnsi="PT Astra Serif" w:cs="Arial"/>
              </w:rPr>
              <w:t>,00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lastRenderedPageBreak/>
              <w:t>7</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Оплата воды и канализации</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120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125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125</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8</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Оплата отопления</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 xml:space="preserve">2 </w:t>
            </w:r>
            <w:r>
              <w:t>500</w:t>
            </w:r>
            <w:r w:rsidRPr="00E82422">
              <w:t>,00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E82422">
              <w:t xml:space="preserve">2 </w:t>
            </w:r>
            <w:r>
              <w:t>500</w:t>
            </w:r>
            <w:r w:rsidRPr="00E82422">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E82422">
              <w:t xml:space="preserve">2 </w:t>
            </w:r>
            <w:r>
              <w:t>500</w:t>
            </w:r>
            <w:r w:rsidRPr="00E82422">
              <w:t>,00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9</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Медосмотр сотрудников</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150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w:t>
            </w:r>
            <w:r>
              <w:rPr>
                <w:rFonts w:ascii="PT Astra Serif" w:hAnsi="PT Astra Serif" w:cs="Arial"/>
              </w:rPr>
              <w:t>5</w:t>
            </w:r>
            <w:r w:rsidRPr="00FA63F5">
              <w:rPr>
                <w:rFonts w:ascii="PT Astra Serif" w:hAnsi="PT Astra Serif" w:cs="Arial"/>
              </w:rPr>
              <w:t>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10</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Вывоз мусора</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100,00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120,00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12</w:t>
            </w:r>
            <w:r w:rsidRPr="00FA63F5">
              <w:rPr>
                <w:rFonts w:ascii="PT Astra Serif" w:hAnsi="PT Astra Serif" w:cs="Arial"/>
              </w:rPr>
              <w:t>0</w:t>
            </w:r>
            <w:r>
              <w:rPr>
                <w:rFonts w:ascii="PT Astra Serif" w:hAnsi="PT Astra Serif" w:cs="Arial"/>
              </w:rPr>
              <w:t>,00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11</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Обслуживание АТС</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25,00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25,00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2</w:t>
            </w:r>
            <w:r w:rsidRPr="00FA63F5">
              <w:rPr>
                <w:rFonts w:ascii="PT Astra Serif" w:hAnsi="PT Astra Serif" w:cs="Arial"/>
              </w:rPr>
              <w:t>5</w:t>
            </w:r>
            <w:r>
              <w:rPr>
                <w:rFonts w:ascii="PT Astra Serif" w:hAnsi="PT Astra Serif" w:cs="Arial"/>
              </w:rPr>
              <w:t>,00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12</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Услуги вневедомственной охраны</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250,00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280,00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2</w:t>
            </w:r>
            <w:r>
              <w:rPr>
                <w:rFonts w:ascii="PT Astra Serif" w:hAnsi="PT Astra Serif" w:cs="Arial"/>
              </w:rPr>
              <w:t>8</w:t>
            </w:r>
            <w:r w:rsidRPr="00FA63F5">
              <w:rPr>
                <w:rFonts w:ascii="PT Astra Serif" w:hAnsi="PT Astra Serif" w:cs="Arial"/>
              </w:rPr>
              <w:t>0</w:t>
            </w:r>
            <w:r>
              <w:rPr>
                <w:rFonts w:ascii="PT Astra Serif" w:hAnsi="PT Astra Serif" w:cs="Arial"/>
              </w:rPr>
              <w:t>,00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13</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Обслуживание противопожарной сигнализации</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30,00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30,00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30,00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14</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Постановка на учет автотранспорта</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0,00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0,00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15</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Приобретение мебели</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380,00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400,00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400</w:t>
            </w:r>
            <w:r w:rsidRPr="00FA63F5">
              <w:rPr>
                <w:rFonts w:ascii="PT Astra Serif" w:hAnsi="PT Astra Serif" w:cs="Arial"/>
              </w:rPr>
              <w:t>,00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16</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tabs>
                <w:tab w:val="left" w:pos="1260"/>
              </w:tabs>
              <w:rPr>
                <w:rFonts w:ascii="PT Astra Serif" w:hAnsi="PT Astra Serif" w:cs="Arial"/>
              </w:rPr>
            </w:pPr>
            <w:r w:rsidRPr="00FA63F5">
              <w:rPr>
                <w:rFonts w:ascii="PT Astra Serif" w:hAnsi="PT Astra Serif" w:cs="Arial"/>
              </w:rPr>
              <w:t>Приобретение и обслуживание кондиционеров</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400,00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60,00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6</w:t>
            </w:r>
            <w:r w:rsidRPr="00FA63F5">
              <w:rPr>
                <w:rFonts w:ascii="PT Astra Serif" w:hAnsi="PT Astra Serif" w:cs="Arial"/>
              </w:rPr>
              <w:t>0,00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17</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spacing w:line="240" w:lineRule="atLeast"/>
              <w:jc w:val="both"/>
              <w:rPr>
                <w:rFonts w:ascii="PT Astra Serif" w:hAnsi="PT Astra Serif" w:cs="Arial"/>
              </w:rPr>
            </w:pPr>
            <w:r w:rsidRPr="00FA63F5">
              <w:rPr>
                <w:rFonts w:ascii="PT Astra Serif" w:hAnsi="PT Astra Serif" w:cs="Arial"/>
                <w:bCs/>
              </w:rPr>
              <w:t>Расходы в соответствии с судебными актами</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4 000,00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4 000,00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 xml:space="preserve">4 </w:t>
            </w:r>
            <w:r w:rsidRPr="00FA63F5">
              <w:rPr>
                <w:rFonts w:ascii="PT Astra Serif" w:hAnsi="PT Astra Serif" w:cs="Arial"/>
              </w:rPr>
              <w:t>000,00</w:t>
            </w:r>
          </w:p>
        </w:tc>
      </w:tr>
      <w:tr w:rsidR="009912B5" w:rsidRPr="00FA63F5" w:rsidTr="00E43097">
        <w:trPr>
          <w:trHeight w:val="182"/>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sidRPr="00FA63F5">
              <w:rPr>
                <w:rFonts w:ascii="PT Astra Serif" w:hAnsi="PT Astra Serif" w:cs="Arial"/>
              </w:rPr>
              <w:t>18</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sidRPr="00FA63F5">
              <w:rPr>
                <w:rFonts w:ascii="PT Astra Serif" w:hAnsi="PT Astra Serif" w:cs="Arial"/>
              </w:rPr>
              <w:t>Расходы на уплату налогов за использование муниципального имущества и земельных участков</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bCs/>
              </w:rPr>
            </w:pPr>
            <w:r w:rsidRPr="00FA63F5">
              <w:rPr>
                <w:rFonts w:ascii="PT Astra Serif" w:hAnsi="PT Astra Serif" w:cs="Arial"/>
                <w:bCs/>
              </w:rPr>
              <w:t>0</w:t>
            </w:r>
          </w:p>
        </w:tc>
        <w:tc>
          <w:tcPr>
            <w:tcW w:w="1284" w:type="dxa"/>
            <w:tcBorders>
              <w:top w:val="single" w:sz="4" w:space="0" w:color="000000"/>
              <w:left w:val="single" w:sz="4" w:space="0" w:color="000000"/>
              <w:bottom w:val="single" w:sz="4" w:space="0" w:color="000000"/>
            </w:tcBorders>
            <w:shd w:val="clear" w:color="auto" w:fill="auto"/>
          </w:tcPr>
          <w:p w:rsidR="009912B5" w:rsidRPr="00E82422" w:rsidRDefault="009912B5" w:rsidP="00E43097">
            <w:r w:rsidRPr="00E82422">
              <w:t>1 200,00</w:t>
            </w:r>
          </w:p>
        </w:tc>
        <w:tc>
          <w:tcPr>
            <w:tcW w:w="1276" w:type="dxa"/>
            <w:tcBorders>
              <w:top w:val="single" w:sz="4" w:space="0" w:color="000000"/>
              <w:left w:val="single" w:sz="4" w:space="0" w:color="000000"/>
              <w:bottom w:val="single" w:sz="4" w:space="0" w:color="000000"/>
            </w:tcBorders>
            <w:shd w:val="clear" w:color="auto" w:fill="auto"/>
          </w:tcPr>
          <w:p w:rsidR="009912B5" w:rsidRPr="0094589D" w:rsidRDefault="009912B5" w:rsidP="00E43097">
            <w:r w:rsidRPr="0094589D">
              <w:t>1 500,00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rPr>
              <w:t>1 5</w:t>
            </w:r>
            <w:r w:rsidRPr="00FA63F5">
              <w:rPr>
                <w:rFonts w:ascii="PT Astra Serif" w:hAnsi="PT Astra Serif" w:cs="Arial"/>
              </w:rPr>
              <w:t>00,00</w:t>
            </w:r>
          </w:p>
        </w:tc>
      </w:tr>
      <w:tr w:rsidR="009912B5" w:rsidRPr="00FA63F5" w:rsidTr="00E43097">
        <w:trPr>
          <w:trHeight w:val="1635"/>
        </w:trPr>
        <w:tc>
          <w:tcPr>
            <w:tcW w:w="81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widowControl w:val="0"/>
              <w:autoSpaceDE w:val="0"/>
              <w:jc w:val="center"/>
              <w:rPr>
                <w:rFonts w:ascii="PT Astra Serif" w:hAnsi="PT Astra Serif" w:cs="Arial"/>
              </w:rPr>
            </w:pPr>
            <w:r>
              <w:rPr>
                <w:rFonts w:ascii="PT Astra Serif" w:hAnsi="PT Astra Serif" w:cs="Arial"/>
                <w:bCs/>
              </w:rPr>
              <w:lastRenderedPageBreak/>
              <w:t>19</w:t>
            </w:r>
          </w:p>
        </w:tc>
        <w:tc>
          <w:tcPr>
            <w:tcW w:w="2295"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both"/>
              <w:rPr>
                <w:rFonts w:ascii="PT Astra Serif" w:hAnsi="PT Astra Serif" w:cs="Arial"/>
              </w:rPr>
            </w:pPr>
            <w:r>
              <w:rPr>
                <w:rFonts w:ascii="PT Astra Serif" w:hAnsi="PT Astra Serif" w:cs="Arial"/>
              </w:rPr>
              <w:t>Консультационные услуги</w:t>
            </w:r>
          </w:p>
        </w:tc>
        <w:tc>
          <w:tcPr>
            <w:tcW w:w="1334"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rPr>
            </w:pPr>
            <w:r w:rsidRPr="00FA63F5">
              <w:rPr>
                <w:rFonts w:ascii="PT Astra Serif" w:hAnsi="PT Astra Serif"/>
              </w:rPr>
              <w:t>100%</w:t>
            </w:r>
          </w:p>
        </w:tc>
        <w:tc>
          <w:tcPr>
            <w:tcW w:w="1442"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rPr>
            </w:pPr>
            <w:r w:rsidRPr="00FA63F5">
              <w:rPr>
                <w:rFonts w:ascii="PT Astra Serif" w:hAnsi="PT Astra Serif"/>
              </w:rPr>
              <w:t>0</w:t>
            </w:r>
          </w:p>
        </w:tc>
        <w:tc>
          <w:tcPr>
            <w:tcW w:w="2350"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rPr>
            </w:pPr>
            <w:r w:rsidRPr="00FA63F5">
              <w:rPr>
                <w:rFonts w:ascii="PT Astra Serif" w:hAnsi="PT Astra Serif"/>
              </w:rPr>
              <w:t>100</w:t>
            </w:r>
          </w:p>
        </w:tc>
        <w:tc>
          <w:tcPr>
            <w:tcW w:w="1489"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rPr>
            </w:pPr>
            <w:r w:rsidRPr="00FA63F5">
              <w:rPr>
                <w:rFonts w:ascii="PT Astra Serif" w:hAnsi="PT Astra Serif"/>
              </w:rPr>
              <w:t>проценты.</w:t>
            </w:r>
          </w:p>
        </w:tc>
        <w:tc>
          <w:tcPr>
            <w:tcW w:w="1606" w:type="dxa"/>
            <w:tcBorders>
              <w:top w:val="single" w:sz="4" w:space="0" w:color="000000"/>
              <w:left w:val="single" w:sz="4" w:space="0" w:color="000000"/>
              <w:bottom w:val="single" w:sz="4" w:space="0" w:color="000000"/>
            </w:tcBorders>
            <w:shd w:val="clear" w:color="auto" w:fill="auto"/>
          </w:tcPr>
          <w:p w:rsidR="009912B5" w:rsidRPr="00FA63F5" w:rsidRDefault="009912B5" w:rsidP="00E43097">
            <w:pPr>
              <w:jc w:val="center"/>
              <w:rPr>
                <w:rFonts w:ascii="PT Astra Serif" w:hAnsi="PT Astra Serif"/>
              </w:rPr>
            </w:pPr>
            <w:r>
              <w:rPr>
                <w:rFonts w:ascii="PT Astra Serif" w:hAnsi="PT Astra Serif"/>
              </w:rPr>
              <w:t>0</w:t>
            </w:r>
          </w:p>
        </w:tc>
        <w:tc>
          <w:tcPr>
            <w:tcW w:w="1284" w:type="dxa"/>
            <w:tcBorders>
              <w:top w:val="single" w:sz="4" w:space="0" w:color="000000"/>
              <w:left w:val="single" w:sz="4" w:space="0" w:color="000000"/>
              <w:bottom w:val="single" w:sz="4" w:space="0" w:color="000000"/>
            </w:tcBorders>
            <w:shd w:val="clear" w:color="auto" w:fill="auto"/>
          </w:tcPr>
          <w:p w:rsidR="009912B5" w:rsidRDefault="009912B5" w:rsidP="00E43097">
            <w:r w:rsidRPr="00E82422">
              <w:t>50,00</w:t>
            </w:r>
          </w:p>
        </w:tc>
        <w:tc>
          <w:tcPr>
            <w:tcW w:w="1276" w:type="dxa"/>
            <w:tcBorders>
              <w:top w:val="single" w:sz="4" w:space="0" w:color="000000"/>
              <w:left w:val="single" w:sz="4" w:space="0" w:color="000000"/>
              <w:bottom w:val="single" w:sz="4" w:space="0" w:color="000000"/>
            </w:tcBorders>
            <w:shd w:val="clear" w:color="auto" w:fill="auto"/>
          </w:tcPr>
          <w:p w:rsidR="009912B5" w:rsidRDefault="009912B5" w:rsidP="00E43097">
            <w:r w:rsidRPr="0094589D">
              <w:t>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912B5" w:rsidRPr="00FA63F5" w:rsidRDefault="009912B5" w:rsidP="00E43097">
            <w:pPr>
              <w:jc w:val="center"/>
              <w:rPr>
                <w:rFonts w:ascii="PT Astra Serif" w:hAnsi="PT Astra Serif"/>
              </w:rPr>
            </w:pPr>
            <w:r>
              <w:rPr>
                <w:rFonts w:ascii="PT Astra Serif" w:hAnsi="PT Astra Serif" w:cs="Arial"/>
              </w:rPr>
              <w:t>50,00</w:t>
            </w:r>
          </w:p>
        </w:tc>
      </w:tr>
    </w:tbl>
    <w:p w:rsidR="009912B5" w:rsidRPr="00FA63F5" w:rsidRDefault="009912B5" w:rsidP="009912B5">
      <w:pPr>
        <w:rPr>
          <w:rFonts w:ascii="PT Astra Serif" w:hAnsi="PT Astra Serif" w:cs="Arial"/>
        </w:rPr>
      </w:pPr>
    </w:p>
    <w:p w:rsidR="009912B5" w:rsidRPr="00FA63F5" w:rsidRDefault="009912B5" w:rsidP="009912B5">
      <w:pPr>
        <w:rPr>
          <w:rFonts w:ascii="PT Astra Serif" w:hAnsi="PT Astra Serif" w:cs="PT Astra Serif"/>
        </w:rPr>
      </w:pPr>
    </w:p>
    <w:p w:rsidR="009912B5" w:rsidRDefault="009912B5" w:rsidP="009912B5"/>
    <w:p w:rsidR="009912B5" w:rsidRPr="00FA63F5" w:rsidRDefault="009912B5" w:rsidP="009912B5">
      <w:pPr>
        <w:rPr>
          <w:rFonts w:ascii="PT Astra Serif" w:hAnsi="PT Astra Serif" w:cs="Arial"/>
        </w:rPr>
      </w:pPr>
    </w:p>
    <w:p w:rsidR="009912B5" w:rsidRPr="00FA63F5" w:rsidRDefault="009912B5" w:rsidP="009912B5">
      <w:pPr>
        <w:rPr>
          <w:rFonts w:ascii="PT Astra Serif" w:hAnsi="PT Astra Serif" w:cs="Arial"/>
        </w:rPr>
      </w:pPr>
    </w:p>
    <w:p w:rsidR="009912B5" w:rsidRPr="00FA63F5" w:rsidRDefault="009912B5" w:rsidP="009912B5">
      <w:pPr>
        <w:rPr>
          <w:rFonts w:ascii="PT Astra Serif" w:hAnsi="PT Astra Serif" w:cs="Arial"/>
        </w:rPr>
      </w:pPr>
    </w:p>
    <w:p w:rsidR="009912B5" w:rsidRPr="00FA63F5" w:rsidRDefault="009912B5" w:rsidP="009912B5">
      <w:pPr>
        <w:rPr>
          <w:rFonts w:ascii="PT Astra Serif" w:hAnsi="PT Astra Serif" w:cs="Arial"/>
        </w:rPr>
      </w:pPr>
    </w:p>
    <w:p w:rsidR="009912B5" w:rsidRPr="00FA63F5" w:rsidRDefault="009912B5" w:rsidP="009912B5">
      <w:pPr>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Default="009912B5" w:rsidP="009912B5">
      <w:pPr>
        <w:widowControl w:val="0"/>
        <w:autoSpaceDE w:val="0"/>
        <w:jc w:val="right"/>
        <w:rPr>
          <w:rFonts w:ascii="PT Astra Serif" w:hAnsi="PT Astra Serif" w:cs="Arial"/>
        </w:rPr>
      </w:pPr>
    </w:p>
    <w:p w:rsidR="009912B5" w:rsidRPr="00E9573F" w:rsidRDefault="009912B5" w:rsidP="009912B5">
      <w:pPr>
        <w:jc w:val="right"/>
        <w:rPr>
          <w:rStyle w:val="aff4"/>
          <w:rFonts w:cs="Arial"/>
          <w:b w:val="0"/>
          <w:sz w:val="24"/>
          <w:szCs w:val="24"/>
        </w:rPr>
      </w:pPr>
      <w:r w:rsidRPr="00E9573F">
        <w:rPr>
          <w:rStyle w:val="aff4"/>
          <w:rFonts w:cs="Arial"/>
          <w:b w:val="0"/>
          <w:sz w:val="24"/>
          <w:szCs w:val="24"/>
        </w:rPr>
        <w:lastRenderedPageBreak/>
        <w:t xml:space="preserve">Приложение </w:t>
      </w:r>
      <w:r>
        <w:rPr>
          <w:rStyle w:val="aff4"/>
          <w:rFonts w:cs="Arial"/>
          <w:b w:val="0"/>
          <w:sz w:val="24"/>
          <w:szCs w:val="24"/>
        </w:rPr>
        <w:t xml:space="preserve">№ </w:t>
      </w:r>
      <w:r w:rsidRPr="00E9573F">
        <w:rPr>
          <w:rStyle w:val="aff4"/>
          <w:rFonts w:cs="Arial"/>
          <w:b w:val="0"/>
          <w:sz w:val="24"/>
          <w:szCs w:val="24"/>
        </w:rPr>
        <w:t>6</w:t>
      </w:r>
    </w:p>
    <w:p w:rsidR="009912B5" w:rsidRPr="00FA63F5" w:rsidRDefault="009912B5" w:rsidP="009912B5">
      <w:pPr>
        <w:jc w:val="right"/>
        <w:rPr>
          <w:rFonts w:ascii="PT Astra Serif" w:hAnsi="PT Astra Serif" w:cs="Arial"/>
        </w:rPr>
      </w:pPr>
      <w:r w:rsidRPr="00FA63F5">
        <w:rPr>
          <w:rFonts w:ascii="PT Astra Serif" w:hAnsi="PT Astra Serif" w:cs="Arial"/>
        </w:rPr>
        <w:t>к МЦП по управлению</w:t>
      </w:r>
    </w:p>
    <w:p w:rsidR="009912B5" w:rsidRPr="00FA63F5" w:rsidRDefault="009912B5" w:rsidP="009912B5">
      <w:pPr>
        <w:jc w:val="right"/>
        <w:rPr>
          <w:rFonts w:ascii="PT Astra Serif" w:hAnsi="PT Astra Serif" w:cs="Arial"/>
        </w:rPr>
      </w:pPr>
      <w:r w:rsidRPr="00FA63F5">
        <w:rPr>
          <w:rFonts w:ascii="PT Astra Serif" w:hAnsi="PT Astra Serif" w:cs="Arial"/>
        </w:rPr>
        <w:t>иму</w:t>
      </w:r>
      <w:r>
        <w:rPr>
          <w:rFonts w:ascii="PT Astra Serif" w:hAnsi="PT Astra Serif" w:cs="Arial"/>
        </w:rPr>
        <w:t>ществом и земельными ресурсами,</w:t>
      </w:r>
    </w:p>
    <w:p w:rsidR="009912B5" w:rsidRPr="00FA63F5" w:rsidRDefault="009912B5" w:rsidP="009912B5">
      <w:pPr>
        <w:jc w:val="right"/>
        <w:rPr>
          <w:rFonts w:ascii="PT Astra Serif" w:hAnsi="PT Astra Serif" w:cs="Arial"/>
        </w:rPr>
      </w:pPr>
      <w:r w:rsidRPr="00FA63F5">
        <w:rPr>
          <w:rFonts w:ascii="PT Astra Serif" w:hAnsi="PT Astra Serif" w:cs="Arial"/>
        </w:rPr>
        <w:t>находящимися в собственности</w:t>
      </w:r>
    </w:p>
    <w:p w:rsidR="009912B5" w:rsidRPr="00FA63F5" w:rsidRDefault="009912B5" w:rsidP="009912B5">
      <w:pPr>
        <w:ind w:right="-31"/>
        <w:jc w:val="right"/>
        <w:rPr>
          <w:rFonts w:ascii="PT Astra Serif" w:hAnsi="PT Astra Serif" w:cs="Arial"/>
        </w:rPr>
      </w:pPr>
      <w:r w:rsidRPr="00FA63F5">
        <w:rPr>
          <w:rFonts w:ascii="PT Astra Serif" w:hAnsi="PT Astra Serif" w:cs="Arial"/>
        </w:rPr>
        <w:t>муниципаль</w:t>
      </w:r>
      <w:r>
        <w:rPr>
          <w:rFonts w:ascii="PT Astra Serif" w:hAnsi="PT Astra Serif" w:cs="Arial"/>
        </w:rPr>
        <w:t>ного образования Заокский район</w:t>
      </w:r>
    </w:p>
    <w:p w:rsidR="009912B5" w:rsidRPr="00FA63F5" w:rsidRDefault="009912B5" w:rsidP="009912B5">
      <w:pPr>
        <w:jc w:val="right"/>
        <w:rPr>
          <w:rStyle w:val="aff0"/>
          <w:rFonts w:ascii="PT Astra Serif" w:hAnsi="PT Astra Serif" w:cs="Arial"/>
          <w:b w:val="0"/>
          <w:bCs w:val="0"/>
        </w:rPr>
      </w:pPr>
      <w:r>
        <w:rPr>
          <w:rStyle w:val="aff0"/>
          <w:rFonts w:ascii="PT Astra Serif" w:hAnsi="PT Astra Serif" w:cs="Arial"/>
          <w:b w:val="0"/>
          <w:bCs w:val="0"/>
        </w:rPr>
        <w:t>и государственной</w:t>
      </w:r>
    </w:p>
    <w:p w:rsidR="009912B5" w:rsidRPr="00FA63F5" w:rsidRDefault="009912B5" w:rsidP="009912B5">
      <w:pPr>
        <w:jc w:val="right"/>
        <w:rPr>
          <w:rFonts w:ascii="PT Astra Serif" w:hAnsi="PT Astra Serif" w:cs="Arial"/>
        </w:rPr>
      </w:pPr>
      <w:r w:rsidRPr="00FA63F5">
        <w:rPr>
          <w:rStyle w:val="aff0"/>
          <w:rFonts w:ascii="PT Astra Serif" w:hAnsi="PT Astra Serif" w:cs="Arial"/>
          <w:b w:val="0"/>
          <w:bCs w:val="0"/>
        </w:rPr>
        <w:t>неразграниченной собственности,</w:t>
      </w:r>
    </w:p>
    <w:p w:rsidR="009912B5" w:rsidRPr="008E4C32" w:rsidRDefault="009912B5" w:rsidP="009912B5">
      <w:pPr>
        <w:jc w:val="right"/>
        <w:rPr>
          <w:rStyle w:val="aff4"/>
          <w:rFonts w:cs="Arial"/>
          <w:b w:val="0"/>
        </w:rPr>
      </w:pPr>
      <w:r w:rsidRPr="00FA63F5">
        <w:rPr>
          <w:rFonts w:ascii="PT Astra Serif" w:hAnsi="PT Astra Serif" w:cs="Arial"/>
        </w:rPr>
        <w:t>на 202</w:t>
      </w:r>
      <w:r>
        <w:rPr>
          <w:rFonts w:ascii="PT Astra Serif" w:hAnsi="PT Astra Serif" w:cs="Arial"/>
        </w:rPr>
        <w:t>3</w:t>
      </w:r>
      <w:r w:rsidRPr="00FA63F5">
        <w:rPr>
          <w:rFonts w:ascii="PT Astra Serif" w:hAnsi="PT Astra Serif" w:cs="Arial"/>
        </w:rPr>
        <w:t>-202</w:t>
      </w:r>
      <w:r>
        <w:rPr>
          <w:rFonts w:ascii="PT Astra Serif" w:hAnsi="PT Astra Serif" w:cs="Arial"/>
        </w:rPr>
        <w:t>5</w:t>
      </w:r>
      <w:r w:rsidRPr="00FA63F5">
        <w:rPr>
          <w:rFonts w:ascii="PT Astra Serif" w:hAnsi="PT Astra Serif" w:cs="Arial"/>
        </w:rPr>
        <w:t xml:space="preserve"> годы</w:t>
      </w:r>
    </w:p>
    <w:p w:rsidR="009912B5" w:rsidRPr="00330D32" w:rsidRDefault="009912B5" w:rsidP="009912B5">
      <w:pPr>
        <w:pStyle w:val="1"/>
        <w:numPr>
          <w:ilvl w:val="0"/>
          <w:numId w:val="0"/>
        </w:numPr>
        <w:jc w:val="left"/>
        <w:rPr>
          <w:rFonts w:cs="Arial"/>
        </w:rPr>
      </w:pPr>
    </w:p>
    <w:p w:rsidR="009912B5" w:rsidRPr="00330D32" w:rsidRDefault="009912B5" w:rsidP="009912B5">
      <w:pPr>
        <w:pStyle w:val="ConsPlusNormal0"/>
        <w:widowControl/>
        <w:jc w:val="center"/>
        <w:rPr>
          <w:b/>
          <w:bCs/>
        </w:rPr>
      </w:pPr>
      <w:r w:rsidRPr="00330D32">
        <w:rPr>
          <w:b/>
          <w:bCs/>
        </w:rPr>
        <w:t>Сведения</w:t>
      </w:r>
    </w:p>
    <w:p w:rsidR="009912B5" w:rsidRDefault="009912B5" w:rsidP="009912B5">
      <w:pPr>
        <w:jc w:val="center"/>
        <w:rPr>
          <w:b/>
          <w:bCs/>
        </w:rPr>
      </w:pPr>
      <w:r w:rsidRPr="00E9573F">
        <w:rPr>
          <w:b/>
          <w:bCs/>
        </w:rPr>
        <w:t xml:space="preserve">о показателях (индикаторах) муниципальной программы </w:t>
      </w:r>
      <w:r w:rsidRPr="00E9573F">
        <w:rPr>
          <w:rFonts w:ascii="PT Astra Serif" w:hAnsi="PT Astra Serif" w:cs="Arial"/>
          <w:b/>
        </w:rPr>
        <w:t>по управлениюимуществом и земельными ресурсами,находящимися в собственностимуниципального образования Заокский район</w:t>
      </w:r>
      <w:r w:rsidRPr="00E9573F">
        <w:rPr>
          <w:rStyle w:val="aff0"/>
          <w:rFonts w:ascii="PT Astra Serif" w:hAnsi="PT Astra Serif" w:cs="Arial"/>
          <w:bCs w:val="0"/>
        </w:rPr>
        <w:t>и государственнойнеразграниченной собственности,</w:t>
      </w:r>
      <w:r w:rsidRPr="00E9573F">
        <w:rPr>
          <w:rFonts w:ascii="PT Astra Serif" w:hAnsi="PT Astra Serif" w:cs="Arial"/>
          <w:b/>
        </w:rPr>
        <w:t>на 2022-2024 годы</w:t>
      </w:r>
      <w:r w:rsidRPr="00330D32">
        <w:rPr>
          <w:b/>
          <w:bCs/>
        </w:rPr>
        <w:t xml:space="preserve">, </w:t>
      </w:r>
    </w:p>
    <w:p w:rsidR="009912B5" w:rsidRPr="00330D32" w:rsidRDefault="009912B5" w:rsidP="009912B5">
      <w:pPr>
        <w:jc w:val="center"/>
        <w:rPr>
          <w:b/>
          <w:bCs/>
        </w:rPr>
      </w:pPr>
      <w:r w:rsidRPr="00330D32">
        <w:rPr>
          <w:b/>
          <w:bCs/>
        </w:rPr>
        <w:t>и их значениях</w:t>
      </w:r>
    </w:p>
    <w:p w:rsidR="009912B5" w:rsidRPr="00330D32" w:rsidRDefault="009912B5" w:rsidP="009912B5">
      <w:pPr>
        <w:pStyle w:val="ConsPlusNormal0"/>
        <w:widowControl/>
        <w:ind w:firstLine="540"/>
        <w:jc w:val="both"/>
      </w:pPr>
    </w:p>
    <w:tbl>
      <w:tblPr>
        <w:tblW w:w="4987" w:type="pct"/>
        <w:tblInd w:w="2" w:type="dxa"/>
        <w:tblLayout w:type="fixed"/>
        <w:tblCellMar>
          <w:left w:w="70" w:type="dxa"/>
          <w:right w:w="70" w:type="dxa"/>
        </w:tblCellMar>
        <w:tblLook w:val="0000"/>
      </w:tblPr>
      <w:tblGrid>
        <w:gridCol w:w="508"/>
        <w:gridCol w:w="2254"/>
        <w:gridCol w:w="2409"/>
        <w:gridCol w:w="1412"/>
        <w:gridCol w:w="1251"/>
        <w:gridCol w:w="1251"/>
        <w:gridCol w:w="1428"/>
        <w:gridCol w:w="1329"/>
        <w:gridCol w:w="1270"/>
        <w:gridCol w:w="993"/>
        <w:gridCol w:w="1415"/>
      </w:tblGrid>
      <w:tr w:rsidR="009912B5" w:rsidRPr="00330D32" w:rsidTr="00E43097">
        <w:trPr>
          <w:cantSplit/>
          <w:trHeight w:val="315"/>
          <w:tblHeader/>
        </w:trPr>
        <w:tc>
          <w:tcPr>
            <w:tcW w:w="164" w:type="pct"/>
            <w:vMerge w:val="restart"/>
            <w:tcBorders>
              <w:top w:val="single" w:sz="6" w:space="0" w:color="auto"/>
              <w:left w:val="single" w:sz="6" w:space="0" w:color="auto"/>
              <w:bottom w:val="nil"/>
              <w:right w:val="single" w:sz="6" w:space="0" w:color="auto"/>
            </w:tcBorders>
            <w:vAlign w:val="center"/>
          </w:tcPr>
          <w:p w:rsidR="009912B5" w:rsidRPr="00330D32" w:rsidRDefault="009912B5" w:rsidP="00E43097">
            <w:pPr>
              <w:pStyle w:val="ConsPlusNormal0"/>
              <w:widowControl/>
              <w:jc w:val="center"/>
            </w:pPr>
            <w:r w:rsidRPr="00330D32">
              <w:t xml:space="preserve">№ </w:t>
            </w:r>
            <w:r w:rsidRPr="00330D32">
              <w:br/>
              <w:t>п/п</w:t>
            </w:r>
          </w:p>
        </w:tc>
        <w:tc>
          <w:tcPr>
            <w:tcW w:w="726" w:type="pct"/>
            <w:vMerge w:val="restart"/>
            <w:tcBorders>
              <w:top w:val="single" w:sz="6" w:space="0" w:color="auto"/>
              <w:left w:val="single" w:sz="6" w:space="0" w:color="auto"/>
              <w:bottom w:val="nil"/>
              <w:right w:val="single" w:sz="6" w:space="0" w:color="auto"/>
            </w:tcBorders>
            <w:vAlign w:val="center"/>
          </w:tcPr>
          <w:p w:rsidR="009912B5" w:rsidRPr="00330D32" w:rsidRDefault="009912B5" w:rsidP="00E43097">
            <w:pPr>
              <w:pStyle w:val="ConsPlusNormal0"/>
              <w:widowControl/>
              <w:jc w:val="center"/>
            </w:pPr>
            <w:r w:rsidRPr="00330D32">
              <w:t>Наименование цели (задачи)</w:t>
            </w:r>
          </w:p>
        </w:tc>
        <w:tc>
          <w:tcPr>
            <w:tcW w:w="776" w:type="pct"/>
            <w:vMerge w:val="restart"/>
            <w:tcBorders>
              <w:top w:val="single" w:sz="6" w:space="0" w:color="auto"/>
              <w:left w:val="single" w:sz="6" w:space="0" w:color="auto"/>
              <w:right w:val="single" w:sz="6" w:space="0" w:color="auto"/>
            </w:tcBorders>
            <w:vAlign w:val="center"/>
          </w:tcPr>
          <w:p w:rsidR="009912B5" w:rsidRPr="00330D32" w:rsidRDefault="009912B5" w:rsidP="00E43097">
            <w:pPr>
              <w:pStyle w:val="ConsPlusNormal0"/>
              <w:jc w:val="center"/>
              <w:rPr>
                <w:lang w:val="en-US"/>
              </w:rPr>
            </w:pPr>
            <w:r w:rsidRPr="00330D32">
              <w:t>Показатель (индикатор) (наименование)</w:t>
            </w:r>
          </w:p>
        </w:tc>
        <w:tc>
          <w:tcPr>
            <w:tcW w:w="455" w:type="pct"/>
            <w:vMerge w:val="restart"/>
            <w:tcBorders>
              <w:top w:val="single" w:sz="6" w:space="0" w:color="auto"/>
              <w:left w:val="single" w:sz="6" w:space="0" w:color="auto"/>
              <w:bottom w:val="nil"/>
              <w:right w:val="single" w:sz="6" w:space="0" w:color="auto"/>
            </w:tcBorders>
            <w:vAlign w:val="center"/>
          </w:tcPr>
          <w:p w:rsidR="009912B5" w:rsidRPr="00330D32" w:rsidRDefault="009912B5" w:rsidP="00E43097">
            <w:pPr>
              <w:pStyle w:val="ConsPlusNormal0"/>
              <w:widowControl/>
              <w:jc w:val="center"/>
            </w:pPr>
            <w:r w:rsidRPr="00330D32">
              <w:t>Ед. измерения</w:t>
            </w:r>
          </w:p>
        </w:tc>
        <w:tc>
          <w:tcPr>
            <w:tcW w:w="2423" w:type="pct"/>
            <w:gridSpan w:val="6"/>
            <w:tcBorders>
              <w:top w:val="single" w:sz="6" w:space="0" w:color="auto"/>
              <w:left w:val="single" w:sz="6" w:space="0" w:color="auto"/>
              <w:bottom w:val="single" w:sz="6" w:space="0" w:color="auto"/>
              <w:right w:val="single" w:sz="6" w:space="0" w:color="auto"/>
            </w:tcBorders>
            <w:vAlign w:val="center"/>
          </w:tcPr>
          <w:p w:rsidR="009912B5" w:rsidRPr="00330D32" w:rsidRDefault="009912B5" w:rsidP="00E43097">
            <w:pPr>
              <w:pStyle w:val="ConsPlusNormal0"/>
              <w:widowControl/>
              <w:jc w:val="center"/>
            </w:pPr>
            <w:r w:rsidRPr="00330D32">
              <w:t>Значения показателей</w:t>
            </w:r>
          </w:p>
        </w:tc>
        <w:tc>
          <w:tcPr>
            <w:tcW w:w="456" w:type="pct"/>
            <w:vMerge w:val="restart"/>
            <w:tcBorders>
              <w:top w:val="single" w:sz="6" w:space="0" w:color="auto"/>
              <w:left w:val="single" w:sz="6" w:space="0" w:color="auto"/>
              <w:right w:val="single" w:sz="6" w:space="0" w:color="auto"/>
            </w:tcBorders>
          </w:tcPr>
          <w:p w:rsidR="009912B5" w:rsidRPr="00330D32" w:rsidRDefault="009912B5" w:rsidP="00E43097">
            <w:pPr>
              <w:jc w:val="center"/>
              <w:rPr>
                <w:rFonts w:cs="Arial"/>
              </w:rPr>
            </w:pPr>
            <w:r w:rsidRPr="00330D32">
              <w:rPr>
                <w:rFonts w:cs="Arial"/>
              </w:rPr>
              <w:t>Отношение значения показателя последнего года реализации программы к отчетному</w:t>
            </w:r>
          </w:p>
        </w:tc>
      </w:tr>
      <w:tr w:rsidR="009912B5" w:rsidRPr="00330D32" w:rsidTr="00E43097">
        <w:trPr>
          <w:cantSplit/>
          <w:trHeight w:val="1592"/>
          <w:tblHeader/>
        </w:trPr>
        <w:tc>
          <w:tcPr>
            <w:tcW w:w="164" w:type="pct"/>
            <w:vMerge/>
            <w:tcBorders>
              <w:top w:val="nil"/>
              <w:left w:val="single" w:sz="6" w:space="0" w:color="auto"/>
              <w:bottom w:val="single" w:sz="6" w:space="0" w:color="auto"/>
              <w:right w:val="single" w:sz="6" w:space="0" w:color="auto"/>
            </w:tcBorders>
            <w:vAlign w:val="center"/>
          </w:tcPr>
          <w:p w:rsidR="009912B5" w:rsidRPr="00330D32" w:rsidRDefault="009912B5" w:rsidP="00E43097">
            <w:pPr>
              <w:pStyle w:val="ConsPlusNormal0"/>
              <w:widowControl/>
              <w:jc w:val="center"/>
            </w:pPr>
          </w:p>
        </w:tc>
        <w:tc>
          <w:tcPr>
            <w:tcW w:w="726" w:type="pct"/>
            <w:vMerge/>
            <w:tcBorders>
              <w:top w:val="nil"/>
              <w:left w:val="single" w:sz="6" w:space="0" w:color="auto"/>
              <w:bottom w:val="single" w:sz="6" w:space="0" w:color="auto"/>
              <w:right w:val="single" w:sz="6" w:space="0" w:color="auto"/>
            </w:tcBorders>
            <w:vAlign w:val="center"/>
          </w:tcPr>
          <w:p w:rsidR="009912B5" w:rsidRPr="00330D32" w:rsidRDefault="009912B5" w:rsidP="00E43097">
            <w:pPr>
              <w:pStyle w:val="ConsPlusNormal0"/>
              <w:widowControl/>
              <w:jc w:val="center"/>
            </w:pPr>
          </w:p>
        </w:tc>
        <w:tc>
          <w:tcPr>
            <w:tcW w:w="776" w:type="pct"/>
            <w:vMerge/>
            <w:tcBorders>
              <w:left w:val="single" w:sz="6" w:space="0" w:color="auto"/>
              <w:bottom w:val="single" w:sz="6" w:space="0" w:color="auto"/>
              <w:right w:val="single" w:sz="6" w:space="0" w:color="auto"/>
            </w:tcBorders>
            <w:vAlign w:val="center"/>
          </w:tcPr>
          <w:p w:rsidR="009912B5" w:rsidRPr="00330D32" w:rsidRDefault="009912B5" w:rsidP="00E43097">
            <w:pPr>
              <w:pStyle w:val="ConsPlusNormal0"/>
              <w:widowControl/>
              <w:jc w:val="center"/>
            </w:pPr>
          </w:p>
        </w:tc>
        <w:tc>
          <w:tcPr>
            <w:tcW w:w="455" w:type="pct"/>
            <w:vMerge/>
            <w:tcBorders>
              <w:top w:val="nil"/>
              <w:left w:val="single" w:sz="6" w:space="0" w:color="auto"/>
              <w:bottom w:val="single" w:sz="6" w:space="0" w:color="auto"/>
              <w:right w:val="single" w:sz="6" w:space="0" w:color="auto"/>
            </w:tcBorders>
            <w:vAlign w:val="center"/>
          </w:tcPr>
          <w:p w:rsidR="009912B5" w:rsidRPr="00330D32" w:rsidRDefault="009912B5" w:rsidP="00E43097">
            <w:pPr>
              <w:pStyle w:val="ConsPlusNormal0"/>
              <w:widowControl/>
              <w:jc w:val="center"/>
            </w:pPr>
          </w:p>
        </w:tc>
        <w:tc>
          <w:tcPr>
            <w:tcW w:w="403" w:type="pct"/>
            <w:tcBorders>
              <w:top w:val="single" w:sz="6" w:space="0" w:color="auto"/>
              <w:left w:val="single" w:sz="6" w:space="0" w:color="auto"/>
              <w:bottom w:val="single" w:sz="6" w:space="0" w:color="auto"/>
              <w:right w:val="single" w:sz="6" w:space="0" w:color="auto"/>
            </w:tcBorders>
            <w:vAlign w:val="center"/>
          </w:tcPr>
          <w:p w:rsidR="009912B5" w:rsidRDefault="009912B5" w:rsidP="00E43097">
            <w:pPr>
              <w:jc w:val="center"/>
              <w:rPr>
                <w:rFonts w:cs="Arial"/>
              </w:rPr>
            </w:pPr>
            <w:r w:rsidRPr="00330D32">
              <w:rPr>
                <w:rFonts w:cs="Arial"/>
              </w:rPr>
              <w:t>отчетный год</w:t>
            </w:r>
          </w:p>
          <w:p w:rsidR="009912B5" w:rsidRPr="00330D32" w:rsidRDefault="009912B5" w:rsidP="00E43097">
            <w:pPr>
              <w:jc w:val="center"/>
              <w:rPr>
                <w:rFonts w:cs="Arial"/>
              </w:rPr>
            </w:pPr>
            <w:r>
              <w:rPr>
                <w:rFonts w:cs="Arial"/>
              </w:rPr>
              <w:t>2021</w:t>
            </w:r>
          </w:p>
        </w:tc>
        <w:tc>
          <w:tcPr>
            <w:tcW w:w="403" w:type="pct"/>
            <w:tcBorders>
              <w:top w:val="single" w:sz="6" w:space="0" w:color="auto"/>
              <w:left w:val="single" w:sz="6" w:space="0" w:color="auto"/>
              <w:bottom w:val="single" w:sz="6" w:space="0" w:color="auto"/>
              <w:right w:val="single" w:sz="6" w:space="0" w:color="auto"/>
            </w:tcBorders>
            <w:vAlign w:val="center"/>
          </w:tcPr>
          <w:p w:rsidR="009912B5" w:rsidRDefault="009912B5" w:rsidP="00E43097">
            <w:pPr>
              <w:jc w:val="center"/>
              <w:rPr>
                <w:rFonts w:cs="Arial"/>
              </w:rPr>
            </w:pPr>
            <w:r w:rsidRPr="00330D32">
              <w:rPr>
                <w:rFonts w:cs="Arial"/>
              </w:rPr>
              <w:t>текущий год</w:t>
            </w:r>
          </w:p>
          <w:p w:rsidR="009912B5" w:rsidRPr="00330D32" w:rsidRDefault="009912B5" w:rsidP="00E43097">
            <w:pPr>
              <w:jc w:val="center"/>
              <w:rPr>
                <w:rFonts w:cs="Arial"/>
              </w:rPr>
            </w:pPr>
            <w:r>
              <w:rPr>
                <w:rFonts w:cs="Arial"/>
              </w:rPr>
              <w:t>2022</w:t>
            </w:r>
          </w:p>
        </w:tc>
        <w:tc>
          <w:tcPr>
            <w:tcW w:w="460" w:type="pct"/>
            <w:tcBorders>
              <w:top w:val="single" w:sz="6" w:space="0" w:color="auto"/>
              <w:left w:val="single" w:sz="6" w:space="0" w:color="auto"/>
              <w:bottom w:val="single" w:sz="6" w:space="0" w:color="auto"/>
              <w:right w:val="single" w:sz="6" w:space="0" w:color="auto"/>
            </w:tcBorders>
            <w:vAlign w:val="center"/>
          </w:tcPr>
          <w:p w:rsidR="009912B5" w:rsidRDefault="009912B5" w:rsidP="00E43097">
            <w:pPr>
              <w:jc w:val="center"/>
              <w:rPr>
                <w:rFonts w:cs="Arial"/>
              </w:rPr>
            </w:pPr>
            <w:r w:rsidRPr="00330D32">
              <w:rPr>
                <w:rFonts w:cs="Arial"/>
              </w:rPr>
              <w:t>очередной год</w:t>
            </w:r>
          </w:p>
          <w:p w:rsidR="009912B5" w:rsidRPr="00330D32" w:rsidRDefault="009912B5" w:rsidP="00E43097">
            <w:pPr>
              <w:jc w:val="center"/>
              <w:rPr>
                <w:rFonts w:cs="Arial"/>
              </w:rPr>
            </w:pPr>
            <w:r>
              <w:rPr>
                <w:rFonts w:cs="Arial"/>
              </w:rPr>
              <w:t>2023</w:t>
            </w:r>
          </w:p>
        </w:tc>
        <w:tc>
          <w:tcPr>
            <w:tcW w:w="428" w:type="pct"/>
            <w:tcBorders>
              <w:top w:val="single" w:sz="6" w:space="0" w:color="auto"/>
              <w:left w:val="single" w:sz="6" w:space="0" w:color="auto"/>
              <w:bottom w:val="single" w:sz="6" w:space="0" w:color="auto"/>
              <w:right w:val="single" w:sz="6" w:space="0" w:color="auto"/>
            </w:tcBorders>
            <w:vAlign w:val="center"/>
          </w:tcPr>
          <w:p w:rsidR="009912B5" w:rsidRDefault="009912B5" w:rsidP="00E43097">
            <w:pPr>
              <w:jc w:val="center"/>
              <w:rPr>
                <w:rFonts w:cs="Arial"/>
              </w:rPr>
            </w:pPr>
            <w:r w:rsidRPr="00330D32">
              <w:rPr>
                <w:rFonts w:cs="Arial"/>
              </w:rPr>
              <w:t>первый год планового периода</w:t>
            </w:r>
          </w:p>
          <w:p w:rsidR="009912B5" w:rsidRPr="00330D32" w:rsidRDefault="009912B5" w:rsidP="00E43097">
            <w:pPr>
              <w:jc w:val="center"/>
              <w:rPr>
                <w:rFonts w:cs="Arial"/>
              </w:rPr>
            </w:pPr>
            <w:r>
              <w:rPr>
                <w:rFonts w:cs="Arial"/>
              </w:rPr>
              <w:t>2023</w:t>
            </w:r>
          </w:p>
        </w:tc>
        <w:tc>
          <w:tcPr>
            <w:tcW w:w="409" w:type="pct"/>
            <w:tcBorders>
              <w:top w:val="single" w:sz="6" w:space="0" w:color="auto"/>
              <w:left w:val="single" w:sz="6" w:space="0" w:color="auto"/>
              <w:bottom w:val="single" w:sz="6" w:space="0" w:color="auto"/>
              <w:right w:val="single" w:sz="6" w:space="0" w:color="auto"/>
            </w:tcBorders>
            <w:vAlign w:val="center"/>
          </w:tcPr>
          <w:p w:rsidR="009912B5" w:rsidRDefault="009912B5" w:rsidP="00E43097">
            <w:pPr>
              <w:jc w:val="center"/>
              <w:rPr>
                <w:rFonts w:cs="Arial"/>
              </w:rPr>
            </w:pPr>
            <w:r w:rsidRPr="00330D32">
              <w:rPr>
                <w:rFonts w:cs="Arial"/>
              </w:rPr>
              <w:t>второй год планового периода</w:t>
            </w:r>
          </w:p>
          <w:p w:rsidR="009912B5" w:rsidRPr="00330D32" w:rsidRDefault="009912B5" w:rsidP="00E43097">
            <w:pPr>
              <w:jc w:val="center"/>
              <w:rPr>
                <w:rFonts w:cs="Arial"/>
              </w:rPr>
            </w:pPr>
            <w:r>
              <w:rPr>
                <w:rFonts w:cs="Arial"/>
              </w:rPr>
              <w:t>2024</w:t>
            </w:r>
          </w:p>
        </w:tc>
        <w:tc>
          <w:tcPr>
            <w:tcW w:w="320" w:type="pct"/>
            <w:tcBorders>
              <w:top w:val="single" w:sz="6" w:space="0" w:color="auto"/>
              <w:left w:val="single" w:sz="6" w:space="0" w:color="auto"/>
              <w:bottom w:val="single" w:sz="6" w:space="0" w:color="auto"/>
              <w:right w:val="single" w:sz="6" w:space="0" w:color="auto"/>
            </w:tcBorders>
          </w:tcPr>
          <w:p w:rsidR="009912B5" w:rsidRDefault="009912B5" w:rsidP="00E43097">
            <w:pPr>
              <w:jc w:val="center"/>
              <w:rPr>
                <w:rFonts w:cs="Arial"/>
              </w:rPr>
            </w:pPr>
          </w:p>
          <w:p w:rsidR="009912B5" w:rsidRDefault="009912B5" w:rsidP="00E43097">
            <w:pPr>
              <w:jc w:val="center"/>
              <w:rPr>
                <w:rFonts w:cs="Arial"/>
              </w:rPr>
            </w:pPr>
            <w:r>
              <w:rPr>
                <w:rFonts w:cs="Arial"/>
              </w:rPr>
              <w:t>третий</w:t>
            </w:r>
            <w:r w:rsidRPr="00E9573F">
              <w:rPr>
                <w:rFonts w:cs="Arial"/>
              </w:rPr>
              <w:t xml:space="preserve"> год планового периода</w:t>
            </w:r>
          </w:p>
          <w:p w:rsidR="009912B5" w:rsidRPr="00330D32" w:rsidRDefault="009912B5" w:rsidP="00E43097">
            <w:pPr>
              <w:jc w:val="center"/>
              <w:rPr>
                <w:rFonts w:cs="Arial"/>
              </w:rPr>
            </w:pPr>
            <w:r>
              <w:rPr>
                <w:rFonts w:cs="Arial"/>
              </w:rPr>
              <w:t>2025</w:t>
            </w:r>
          </w:p>
        </w:tc>
        <w:tc>
          <w:tcPr>
            <w:tcW w:w="456" w:type="pct"/>
            <w:vMerge/>
            <w:tcBorders>
              <w:left w:val="single" w:sz="6" w:space="0" w:color="auto"/>
              <w:bottom w:val="single" w:sz="6" w:space="0" w:color="auto"/>
              <w:right w:val="single" w:sz="6" w:space="0" w:color="auto"/>
            </w:tcBorders>
          </w:tcPr>
          <w:p w:rsidR="009912B5" w:rsidRPr="00330D32" w:rsidRDefault="009912B5" w:rsidP="00E43097">
            <w:pPr>
              <w:jc w:val="center"/>
              <w:rPr>
                <w:rFonts w:cs="Arial"/>
              </w:rPr>
            </w:pPr>
          </w:p>
        </w:tc>
      </w:tr>
      <w:tr w:rsidR="009912B5" w:rsidRPr="00330D32" w:rsidTr="00E43097">
        <w:trPr>
          <w:cantSplit/>
          <w:trHeight w:val="240"/>
          <w:tblHeader/>
        </w:trPr>
        <w:tc>
          <w:tcPr>
            <w:tcW w:w="164"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1</w:t>
            </w:r>
          </w:p>
        </w:tc>
        <w:tc>
          <w:tcPr>
            <w:tcW w:w="726"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2</w:t>
            </w:r>
          </w:p>
        </w:tc>
        <w:tc>
          <w:tcPr>
            <w:tcW w:w="776"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3</w:t>
            </w:r>
          </w:p>
        </w:tc>
        <w:tc>
          <w:tcPr>
            <w:tcW w:w="455"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4</w:t>
            </w:r>
          </w:p>
        </w:tc>
        <w:tc>
          <w:tcPr>
            <w:tcW w:w="403"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5</w:t>
            </w:r>
          </w:p>
        </w:tc>
        <w:tc>
          <w:tcPr>
            <w:tcW w:w="403"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6</w:t>
            </w:r>
          </w:p>
        </w:tc>
        <w:tc>
          <w:tcPr>
            <w:tcW w:w="460"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7</w:t>
            </w:r>
          </w:p>
        </w:tc>
        <w:tc>
          <w:tcPr>
            <w:tcW w:w="428"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8</w:t>
            </w:r>
          </w:p>
        </w:tc>
        <w:tc>
          <w:tcPr>
            <w:tcW w:w="409"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9</w:t>
            </w:r>
          </w:p>
        </w:tc>
        <w:tc>
          <w:tcPr>
            <w:tcW w:w="320"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10</w:t>
            </w:r>
          </w:p>
        </w:tc>
        <w:tc>
          <w:tcPr>
            <w:tcW w:w="456"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11</w:t>
            </w:r>
          </w:p>
        </w:tc>
      </w:tr>
      <w:tr w:rsidR="009912B5" w:rsidRPr="00330D32" w:rsidTr="00E43097">
        <w:trPr>
          <w:cantSplit/>
          <w:trHeight w:val="240"/>
        </w:trPr>
        <w:tc>
          <w:tcPr>
            <w:tcW w:w="4224" w:type="pct"/>
            <w:gridSpan w:val="9"/>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r w:rsidRPr="00330D32">
              <w:t>Муниципальная программа</w:t>
            </w:r>
          </w:p>
        </w:tc>
        <w:tc>
          <w:tcPr>
            <w:tcW w:w="320"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p>
        </w:tc>
        <w:tc>
          <w:tcPr>
            <w:tcW w:w="456" w:type="pct"/>
            <w:tcBorders>
              <w:top w:val="single" w:sz="6"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jc w:val="center"/>
            </w:pPr>
          </w:p>
        </w:tc>
      </w:tr>
      <w:tr w:rsidR="009912B5" w:rsidRPr="00330D32" w:rsidTr="00E43097">
        <w:trPr>
          <w:cantSplit/>
          <w:trHeight w:val="1728"/>
        </w:trPr>
        <w:tc>
          <w:tcPr>
            <w:tcW w:w="164"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jc w:val="right"/>
            </w:pPr>
            <w:r w:rsidRPr="00330D32">
              <w:t xml:space="preserve">1  </w:t>
            </w:r>
          </w:p>
        </w:tc>
        <w:tc>
          <w:tcPr>
            <w:tcW w:w="726"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rsidRPr="002C50EB">
              <w:t>Увеличение доли поступлений в бюджет муниципального образования Заокский район</w:t>
            </w:r>
          </w:p>
        </w:tc>
        <w:tc>
          <w:tcPr>
            <w:tcW w:w="776"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jc w:val="both"/>
              <w:rPr>
                <w:dstrike/>
              </w:rPr>
            </w:pPr>
            <w:r>
              <w:t>Увеличение доли поступлений в бюджет муниципального образования Заокский район</w:t>
            </w:r>
          </w:p>
        </w:tc>
        <w:tc>
          <w:tcPr>
            <w:tcW w:w="455"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jc w:val="center"/>
            </w:pPr>
            <w:r>
              <w:t>Тыс. руб.</w:t>
            </w:r>
          </w:p>
        </w:tc>
        <w:tc>
          <w:tcPr>
            <w:tcW w:w="403"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31150,0</w:t>
            </w:r>
          </w:p>
        </w:tc>
        <w:tc>
          <w:tcPr>
            <w:tcW w:w="403"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33000</w:t>
            </w:r>
          </w:p>
        </w:tc>
        <w:tc>
          <w:tcPr>
            <w:tcW w:w="460"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45450,0</w:t>
            </w:r>
          </w:p>
        </w:tc>
        <w:tc>
          <w:tcPr>
            <w:tcW w:w="428" w:type="pct"/>
            <w:tcBorders>
              <w:top w:val="single" w:sz="6" w:space="0" w:color="auto"/>
              <w:left w:val="single" w:sz="6" w:space="0" w:color="auto"/>
              <w:bottom w:val="single" w:sz="4" w:space="0" w:color="auto"/>
              <w:right w:val="single" w:sz="6" w:space="0" w:color="auto"/>
            </w:tcBorders>
          </w:tcPr>
          <w:p w:rsidR="009912B5" w:rsidRPr="00010F1C" w:rsidRDefault="009912B5" w:rsidP="00E43097">
            <w:r w:rsidRPr="00010F1C">
              <w:t>45450,0</w:t>
            </w:r>
          </w:p>
        </w:tc>
        <w:tc>
          <w:tcPr>
            <w:tcW w:w="409" w:type="pct"/>
            <w:tcBorders>
              <w:top w:val="single" w:sz="6" w:space="0" w:color="auto"/>
              <w:left w:val="single" w:sz="6" w:space="0" w:color="auto"/>
              <w:bottom w:val="single" w:sz="4" w:space="0" w:color="auto"/>
              <w:right w:val="single" w:sz="6" w:space="0" w:color="auto"/>
            </w:tcBorders>
          </w:tcPr>
          <w:p w:rsidR="009912B5" w:rsidRPr="00010F1C" w:rsidRDefault="009912B5" w:rsidP="00E43097">
            <w:r w:rsidRPr="00010F1C">
              <w:t>63180</w:t>
            </w:r>
            <w:r>
              <w:t>,0</w:t>
            </w:r>
          </w:p>
        </w:tc>
        <w:tc>
          <w:tcPr>
            <w:tcW w:w="320" w:type="pct"/>
            <w:tcBorders>
              <w:top w:val="single" w:sz="6" w:space="0" w:color="auto"/>
              <w:left w:val="single" w:sz="6" w:space="0" w:color="auto"/>
              <w:bottom w:val="single" w:sz="4" w:space="0" w:color="auto"/>
              <w:right w:val="single" w:sz="6" w:space="0" w:color="auto"/>
            </w:tcBorders>
          </w:tcPr>
          <w:p w:rsidR="009912B5" w:rsidRDefault="009912B5" w:rsidP="00E43097">
            <w:r w:rsidRPr="00010F1C">
              <w:t>63180</w:t>
            </w:r>
            <w:r>
              <w:t>,0</w:t>
            </w:r>
          </w:p>
        </w:tc>
        <w:tc>
          <w:tcPr>
            <w:tcW w:w="456"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p>
        </w:tc>
      </w:tr>
      <w:tr w:rsidR="009912B5" w:rsidRPr="00330D32" w:rsidTr="00E43097">
        <w:trPr>
          <w:cantSplit/>
        </w:trPr>
        <w:tc>
          <w:tcPr>
            <w:tcW w:w="164" w:type="pct"/>
            <w:tcBorders>
              <w:top w:val="single" w:sz="4" w:space="0" w:color="auto"/>
              <w:left w:val="single" w:sz="6" w:space="0" w:color="auto"/>
              <w:right w:val="single" w:sz="6" w:space="0" w:color="auto"/>
            </w:tcBorders>
          </w:tcPr>
          <w:p w:rsidR="009912B5" w:rsidRPr="00330D32" w:rsidRDefault="009912B5" w:rsidP="00E43097">
            <w:pPr>
              <w:pStyle w:val="ConsPlusNormal0"/>
              <w:jc w:val="right"/>
            </w:pPr>
          </w:p>
        </w:tc>
        <w:tc>
          <w:tcPr>
            <w:tcW w:w="726" w:type="pct"/>
            <w:tcBorders>
              <w:top w:val="single" w:sz="4" w:space="0" w:color="auto"/>
              <w:left w:val="single" w:sz="6" w:space="0" w:color="auto"/>
              <w:right w:val="single" w:sz="6" w:space="0" w:color="auto"/>
            </w:tcBorders>
          </w:tcPr>
          <w:p w:rsidR="009912B5" w:rsidRDefault="009912B5" w:rsidP="00E43097">
            <w:pPr>
              <w:pStyle w:val="ConsPlusNormal0"/>
            </w:pPr>
          </w:p>
        </w:tc>
        <w:tc>
          <w:tcPr>
            <w:tcW w:w="776" w:type="pct"/>
            <w:tcBorders>
              <w:top w:val="single" w:sz="4" w:space="0" w:color="auto"/>
              <w:left w:val="single" w:sz="6" w:space="0" w:color="auto"/>
              <w:right w:val="single" w:sz="6" w:space="0" w:color="auto"/>
            </w:tcBorders>
          </w:tcPr>
          <w:p w:rsidR="009912B5" w:rsidRPr="00330D32" w:rsidRDefault="009912B5" w:rsidP="00E43097">
            <w:pPr>
              <w:pStyle w:val="ConsPlusNormal0"/>
              <w:jc w:val="both"/>
            </w:pPr>
          </w:p>
        </w:tc>
        <w:tc>
          <w:tcPr>
            <w:tcW w:w="455" w:type="pct"/>
            <w:tcBorders>
              <w:top w:val="single" w:sz="4" w:space="0" w:color="auto"/>
              <w:left w:val="single" w:sz="6" w:space="0" w:color="auto"/>
              <w:right w:val="single" w:sz="6" w:space="0" w:color="auto"/>
            </w:tcBorders>
          </w:tcPr>
          <w:p w:rsidR="009912B5" w:rsidRPr="00330D32" w:rsidRDefault="009912B5" w:rsidP="00E43097">
            <w:pPr>
              <w:pStyle w:val="ConsPlusNormal0"/>
              <w:widowControl/>
              <w:jc w:val="center"/>
            </w:pPr>
          </w:p>
        </w:tc>
        <w:tc>
          <w:tcPr>
            <w:tcW w:w="403" w:type="pct"/>
            <w:tcBorders>
              <w:top w:val="single" w:sz="4" w:space="0" w:color="auto"/>
              <w:left w:val="single" w:sz="6" w:space="0" w:color="auto"/>
              <w:right w:val="single" w:sz="6" w:space="0" w:color="auto"/>
            </w:tcBorders>
          </w:tcPr>
          <w:p w:rsidR="009912B5" w:rsidRPr="00330D32" w:rsidRDefault="009912B5" w:rsidP="00E43097">
            <w:pPr>
              <w:pStyle w:val="ConsPlusNormal0"/>
              <w:widowControl/>
            </w:pPr>
          </w:p>
        </w:tc>
        <w:tc>
          <w:tcPr>
            <w:tcW w:w="403" w:type="pct"/>
            <w:tcBorders>
              <w:top w:val="single" w:sz="4" w:space="0" w:color="auto"/>
              <w:left w:val="single" w:sz="6" w:space="0" w:color="auto"/>
              <w:right w:val="single" w:sz="6" w:space="0" w:color="auto"/>
            </w:tcBorders>
          </w:tcPr>
          <w:p w:rsidR="009912B5" w:rsidRPr="00330D32" w:rsidRDefault="009912B5" w:rsidP="00E43097">
            <w:pPr>
              <w:pStyle w:val="ConsPlusNormal0"/>
              <w:widowControl/>
            </w:pPr>
          </w:p>
        </w:tc>
        <w:tc>
          <w:tcPr>
            <w:tcW w:w="460" w:type="pct"/>
            <w:tcBorders>
              <w:top w:val="single" w:sz="4" w:space="0" w:color="auto"/>
              <w:left w:val="single" w:sz="6" w:space="0" w:color="auto"/>
              <w:right w:val="single" w:sz="6" w:space="0" w:color="auto"/>
            </w:tcBorders>
          </w:tcPr>
          <w:p w:rsidR="009912B5" w:rsidRPr="00330D32" w:rsidRDefault="009912B5" w:rsidP="00E43097">
            <w:pPr>
              <w:pStyle w:val="ConsPlusNormal0"/>
              <w:widowControl/>
            </w:pPr>
          </w:p>
        </w:tc>
        <w:tc>
          <w:tcPr>
            <w:tcW w:w="428" w:type="pct"/>
            <w:tcBorders>
              <w:top w:val="single" w:sz="4" w:space="0" w:color="auto"/>
              <w:left w:val="single" w:sz="6" w:space="0" w:color="auto"/>
              <w:right w:val="single" w:sz="6" w:space="0" w:color="auto"/>
            </w:tcBorders>
          </w:tcPr>
          <w:p w:rsidR="009912B5" w:rsidRPr="00330D32" w:rsidRDefault="009912B5" w:rsidP="00E43097">
            <w:pPr>
              <w:pStyle w:val="ConsPlusNormal0"/>
              <w:widowControl/>
            </w:pPr>
          </w:p>
        </w:tc>
        <w:tc>
          <w:tcPr>
            <w:tcW w:w="409" w:type="pct"/>
            <w:tcBorders>
              <w:top w:val="single" w:sz="4" w:space="0" w:color="auto"/>
              <w:left w:val="single" w:sz="6" w:space="0" w:color="auto"/>
              <w:right w:val="single" w:sz="6" w:space="0" w:color="auto"/>
            </w:tcBorders>
          </w:tcPr>
          <w:p w:rsidR="009912B5" w:rsidRPr="00330D32" w:rsidRDefault="009912B5" w:rsidP="00E43097">
            <w:pPr>
              <w:pStyle w:val="ConsPlusNormal0"/>
              <w:widowControl/>
            </w:pPr>
          </w:p>
        </w:tc>
        <w:tc>
          <w:tcPr>
            <w:tcW w:w="320" w:type="pct"/>
            <w:tcBorders>
              <w:top w:val="single" w:sz="4" w:space="0" w:color="auto"/>
              <w:left w:val="single" w:sz="6" w:space="0" w:color="auto"/>
              <w:right w:val="single" w:sz="6" w:space="0" w:color="auto"/>
            </w:tcBorders>
          </w:tcPr>
          <w:p w:rsidR="009912B5" w:rsidRPr="00330D32" w:rsidRDefault="009912B5" w:rsidP="00E43097">
            <w:pPr>
              <w:pStyle w:val="ConsPlusNormal0"/>
              <w:widowControl/>
            </w:pPr>
          </w:p>
        </w:tc>
        <w:tc>
          <w:tcPr>
            <w:tcW w:w="456" w:type="pct"/>
            <w:tcBorders>
              <w:top w:val="single" w:sz="4" w:space="0" w:color="auto"/>
              <w:left w:val="single" w:sz="6" w:space="0" w:color="auto"/>
              <w:right w:val="single" w:sz="6" w:space="0" w:color="auto"/>
            </w:tcBorders>
          </w:tcPr>
          <w:p w:rsidR="009912B5" w:rsidRPr="00330D32" w:rsidRDefault="009912B5" w:rsidP="00E43097">
            <w:pPr>
              <w:pStyle w:val="ConsPlusNormal0"/>
              <w:widowControl/>
            </w:pPr>
          </w:p>
        </w:tc>
      </w:tr>
      <w:tr w:rsidR="009912B5" w:rsidRPr="00330D32" w:rsidTr="00E43097">
        <w:trPr>
          <w:cantSplit/>
          <w:trHeight w:val="1728"/>
        </w:trPr>
        <w:tc>
          <w:tcPr>
            <w:tcW w:w="164" w:type="pct"/>
            <w:vMerge w:val="restart"/>
            <w:tcBorders>
              <w:top w:val="single" w:sz="6" w:space="0" w:color="auto"/>
              <w:left w:val="single" w:sz="6" w:space="0" w:color="auto"/>
              <w:right w:val="single" w:sz="6" w:space="0" w:color="auto"/>
            </w:tcBorders>
          </w:tcPr>
          <w:p w:rsidR="009912B5" w:rsidRPr="00330D32" w:rsidRDefault="009912B5" w:rsidP="00E43097">
            <w:pPr>
              <w:pStyle w:val="ConsPlusNormal0"/>
              <w:widowControl/>
              <w:jc w:val="right"/>
            </w:pPr>
            <w:r>
              <w:lastRenderedPageBreak/>
              <w:t>2.</w:t>
            </w:r>
          </w:p>
        </w:tc>
        <w:tc>
          <w:tcPr>
            <w:tcW w:w="726" w:type="pct"/>
            <w:vMerge w:val="restart"/>
            <w:tcBorders>
              <w:top w:val="single" w:sz="6" w:space="0" w:color="auto"/>
              <w:left w:val="single" w:sz="6" w:space="0" w:color="auto"/>
              <w:right w:val="single" w:sz="6" w:space="0" w:color="auto"/>
            </w:tcBorders>
          </w:tcPr>
          <w:p w:rsidR="009912B5" w:rsidRPr="00330D32" w:rsidRDefault="009912B5" w:rsidP="00E43097">
            <w:pPr>
              <w:jc w:val="both"/>
            </w:pPr>
            <w:r>
              <w:rPr>
                <w:rFonts w:ascii="PT Astra Serif" w:hAnsi="PT Astra Serif" w:cs="Arial"/>
                <w:bCs/>
                <w:color w:val="000000"/>
              </w:rPr>
              <w:t xml:space="preserve">Увеличение субсидирования </w:t>
            </w:r>
            <w:r w:rsidRPr="00FA63F5">
              <w:rPr>
                <w:rFonts w:ascii="PT Astra Serif" w:hAnsi="PT Astra Serif" w:cs="Arial"/>
                <w:bCs/>
                <w:color w:val="000000"/>
              </w:rPr>
              <w:t>муниципально</w:t>
            </w:r>
            <w:r>
              <w:rPr>
                <w:rFonts w:ascii="PT Astra Serif" w:hAnsi="PT Astra Serif" w:cs="Arial"/>
                <w:bCs/>
                <w:color w:val="000000"/>
              </w:rPr>
              <w:t>го имущества</w:t>
            </w:r>
          </w:p>
        </w:tc>
        <w:tc>
          <w:tcPr>
            <w:tcW w:w="776"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rPr>
                <w:highlight w:val="green"/>
              </w:rPr>
            </w:pPr>
            <w:r>
              <w:t xml:space="preserve">Инвентаризация объектов муниципального имущества </w:t>
            </w:r>
          </w:p>
        </w:tc>
        <w:tc>
          <w:tcPr>
            <w:tcW w:w="455"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Ед/год</w:t>
            </w:r>
          </w:p>
        </w:tc>
        <w:tc>
          <w:tcPr>
            <w:tcW w:w="403"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740</w:t>
            </w:r>
          </w:p>
        </w:tc>
        <w:tc>
          <w:tcPr>
            <w:tcW w:w="403"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760</w:t>
            </w:r>
          </w:p>
        </w:tc>
        <w:tc>
          <w:tcPr>
            <w:tcW w:w="460"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800</w:t>
            </w:r>
          </w:p>
        </w:tc>
        <w:tc>
          <w:tcPr>
            <w:tcW w:w="428"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840</w:t>
            </w:r>
          </w:p>
        </w:tc>
        <w:tc>
          <w:tcPr>
            <w:tcW w:w="409"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860</w:t>
            </w:r>
          </w:p>
        </w:tc>
        <w:tc>
          <w:tcPr>
            <w:tcW w:w="320"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880</w:t>
            </w:r>
          </w:p>
        </w:tc>
        <w:tc>
          <w:tcPr>
            <w:tcW w:w="456" w:type="pct"/>
            <w:tcBorders>
              <w:top w:val="single" w:sz="6"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p>
        </w:tc>
      </w:tr>
      <w:tr w:rsidR="009912B5" w:rsidRPr="00330D32" w:rsidTr="00E43097">
        <w:trPr>
          <w:cantSplit/>
          <w:trHeight w:val="1590"/>
        </w:trPr>
        <w:tc>
          <w:tcPr>
            <w:tcW w:w="164" w:type="pct"/>
            <w:vMerge/>
            <w:tcBorders>
              <w:left w:val="single" w:sz="6" w:space="0" w:color="auto"/>
              <w:bottom w:val="single" w:sz="4" w:space="0" w:color="auto"/>
              <w:right w:val="single" w:sz="6" w:space="0" w:color="auto"/>
            </w:tcBorders>
          </w:tcPr>
          <w:p w:rsidR="009912B5" w:rsidRDefault="009912B5" w:rsidP="00E43097">
            <w:pPr>
              <w:pStyle w:val="ConsPlusNormal0"/>
              <w:widowControl/>
              <w:jc w:val="right"/>
            </w:pPr>
          </w:p>
        </w:tc>
        <w:tc>
          <w:tcPr>
            <w:tcW w:w="726" w:type="pct"/>
            <w:vMerge/>
            <w:tcBorders>
              <w:left w:val="single" w:sz="6" w:space="0" w:color="auto"/>
              <w:bottom w:val="single" w:sz="4" w:space="0" w:color="auto"/>
              <w:right w:val="single" w:sz="6" w:space="0" w:color="auto"/>
            </w:tcBorders>
          </w:tcPr>
          <w:p w:rsidR="009912B5" w:rsidRDefault="009912B5" w:rsidP="00E43097">
            <w:pPr>
              <w:jc w:val="both"/>
              <w:rPr>
                <w:rFonts w:ascii="PT Astra Serif" w:hAnsi="PT Astra Serif" w:cs="Arial"/>
                <w:bCs/>
                <w:color w:val="000000"/>
              </w:rPr>
            </w:pPr>
          </w:p>
        </w:tc>
        <w:tc>
          <w:tcPr>
            <w:tcW w:w="776" w:type="pct"/>
            <w:tcBorders>
              <w:top w:val="single" w:sz="4" w:space="0" w:color="auto"/>
              <w:left w:val="single" w:sz="6" w:space="0" w:color="auto"/>
              <w:bottom w:val="single" w:sz="4" w:space="0" w:color="auto"/>
              <w:right w:val="single" w:sz="6" w:space="0" w:color="auto"/>
            </w:tcBorders>
          </w:tcPr>
          <w:p w:rsidR="009912B5" w:rsidRDefault="009912B5" w:rsidP="00E43097">
            <w:pPr>
              <w:pStyle w:val="ConsPlusNormal0"/>
            </w:pPr>
            <w:r>
              <w:t xml:space="preserve">Увеличение доли включенных объектов в перечень муниципального имущества для предоставления субъектам малого и среднего предпринимательства </w:t>
            </w:r>
          </w:p>
        </w:tc>
        <w:tc>
          <w:tcPr>
            <w:tcW w:w="455" w:type="pct"/>
            <w:tcBorders>
              <w:top w:val="single" w:sz="4" w:space="0" w:color="auto"/>
              <w:left w:val="single" w:sz="6" w:space="0" w:color="auto"/>
              <w:bottom w:val="single" w:sz="4" w:space="0" w:color="auto"/>
              <w:right w:val="single" w:sz="6" w:space="0" w:color="auto"/>
            </w:tcBorders>
          </w:tcPr>
          <w:p w:rsidR="009912B5" w:rsidRDefault="009912B5" w:rsidP="00E43097">
            <w:pPr>
              <w:pStyle w:val="ConsPlusNormal0"/>
            </w:pPr>
            <w:r>
              <w:t>%</w:t>
            </w:r>
          </w:p>
        </w:tc>
        <w:tc>
          <w:tcPr>
            <w:tcW w:w="403" w:type="pct"/>
            <w:tcBorders>
              <w:top w:val="single" w:sz="4" w:space="0" w:color="auto"/>
              <w:left w:val="single" w:sz="6" w:space="0" w:color="auto"/>
              <w:bottom w:val="single" w:sz="4" w:space="0" w:color="auto"/>
              <w:right w:val="single" w:sz="6" w:space="0" w:color="auto"/>
            </w:tcBorders>
          </w:tcPr>
          <w:p w:rsidR="009912B5" w:rsidRDefault="009912B5" w:rsidP="00E43097">
            <w:pPr>
              <w:pStyle w:val="ConsPlusNormal0"/>
            </w:pPr>
            <w:r>
              <w:t>20</w:t>
            </w:r>
          </w:p>
        </w:tc>
        <w:tc>
          <w:tcPr>
            <w:tcW w:w="403" w:type="pct"/>
            <w:tcBorders>
              <w:top w:val="single" w:sz="4" w:space="0" w:color="auto"/>
              <w:left w:val="single" w:sz="6" w:space="0" w:color="auto"/>
              <w:bottom w:val="single" w:sz="4" w:space="0" w:color="auto"/>
              <w:right w:val="single" w:sz="6" w:space="0" w:color="auto"/>
            </w:tcBorders>
          </w:tcPr>
          <w:p w:rsidR="009912B5" w:rsidRDefault="009912B5" w:rsidP="00E43097">
            <w:pPr>
              <w:pStyle w:val="ConsPlusNormal0"/>
            </w:pPr>
            <w:r>
              <w:t>40</w:t>
            </w:r>
          </w:p>
        </w:tc>
        <w:tc>
          <w:tcPr>
            <w:tcW w:w="460" w:type="pct"/>
            <w:tcBorders>
              <w:top w:val="single" w:sz="4" w:space="0" w:color="auto"/>
              <w:left w:val="single" w:sz="6" w:space="0" w:color="auto"/>
              <w:bottom w:val="single" w:sz="4" w:space="0" w:color="auto"/>
              <w:right w:val="single" w:sz="6" w:space="0" w:color="auto"/>
            </w:tcBorders>
          </w:tcPr>
          <w:p w:rsidR="009912B5" w:rsidRDefault="009912B5" w:rsidP="00E43097">
            <w:pPr>
              <w:pStyle w:val="ConsPlusNormal0"/>
            </w:pPr>
            <w:r>
              <w:t>60</w:t>
            </w:r>
          </w:p>
        </w:tc>
        <w:tc>
          <w:tcPr>
            <w:tcW w:w="428" w:type="pct"/>
            <w:tcBorders>
              <w:top w:val="single" w:sz="4" w:space="0" w:color="auto"/>
              <w:left w:val="single" w:sz="6" w:space="0" w:color="auto"/>
              <w:bottom w:val="single" w:sz="4" w:space="0" w:color="auto"/>
              <w:right w:val="single" w:sz="6" w:space="0" w:color="auto"/>
            </w:tcBorders>
          </w:tcPr>
          <w:p w:rsidR="009912B5" w:rsidRDefault="009912B5" w:rsidP="00E43097">
            <w:pPr>
              <w:pStyle w:val="ConsPlusNormal0"/>
            </w:pPr>
            <w:r>
              <w:t>60</w:t>
            </w:r>
          </w:p>
        </w:tc>
        <w:tc>
          <w:tcPr>
            <w:tcW w:w="409" w:type="pct"/>
            <w:tcBorders>
              <w:top w:val="single" w:sz="4" w:space="0" w:color="auto"/>
              <w:left w:val="single" w:sz="6" w:space="0" w:color="auto"/>
              <w:bottom w:val="single" w:sz="4" w:space="0" w:color="auto"/>
              <w:right w:val="single" w:sz="6" w:space="0" w:color="auto"/>
            </w:tcBorders>
          </w:tcPr>
          <w:p w:rsidR="009912B5" w:rsidRDefault="009912B5" w:rsidP="00E43097">
            <w:pPr>
              <w:pStyle w:val="ConsPlusNormal0"/>
            </w:pPr>
            <w:r>
              <w:t>80</w:t>
            </w:r>
          </w:p>
        </w:tc>
        <w:tc>
          <w:tcPr>
            <w:tcW w:w="320" w:type="pct"/>
            <w:tcBorders>
              <w:top w:val="single" w:sz="4" w:space="0" w:color="auto"/>
              <w:left w:val="single" w:sz="6" w:space="0" w:color="auto"/>
              <w:bottom w:val="single" w:sz="4" w:space="0" w:color="auto"/>
              <w:right w:val="single" w:sz="6" w:space="0" w:color="auto"/>
            </w:tcBorders>
          </w:tcPr>
          <w:p w:rsidR="009912B5" w:rsidRDefault="009912B5" w:rsidP="00E43097">
            <w:pPr>
              <w:pStyle w:val="ConsPlusNormal0"/>
            </w:pPr>
            <w:r>
              <w:t>100</w:t>
            </w:r>
          </w:p>
        </w:tc>
        <w:tc>
          <w:tcPr>
            <w:tcW w:w="456" w:type="pct"/>
            <w:tcBorders>
              <w:top w:val="single" w:sz="4"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p>
        </w:tc>
      </w:tr>
      <w:tr w:rsidR="009912B5" w:rsidRPr="00330D32" w:rsidTr="00E43097">
        <w:trPr>
          <w:cantSplit/>
          <w:trHeight w:val="4532"/>
        </w:trPr>
        <w:tc>
          <w:tcPr>
            <w:tcW w:w="164" w:type="pct"/>
            <w:vMerge w:val="restart"/>
            <w:tcBorders>
              <w:top w:val="single" w:sz="4" w:space="0" w:color="auto"/>
              <w:left w:val="single" w:sz="6" w:space="0" w:color="auto"/>
              <w:right w:val="single" w:sz="6" w:space="0" w:color="auto"/>
            </w:tcBorders>
          </w:tcPr>
          <w:p w:rsidR="009912B5" w:rsidRDefault="009912B5" w:rsidP="00E43097">
            <w:pPr>
              <w:pStyle w:val="ConsPlusNormal0"/>
              <w:jc w:val="right"/>
            </w:pPr>
          </w:p>
        </w:tc>
        <w:tc>
          <w:tcPr>
            <w:tcW w:w="726" w:type="pct"/>
            <w:vMerge w:val="restart"/>
            <w:tcBorders>
              <w:top w:val="single" w:sz="4" w:space="0" w:color="auto"/>
              <w:left w:val="single" w:sz="6" w:space="0" w:color="auto"/>
              <w:right w:val="single" w:sz="6" w:space="0" w:color="auto"/>
            </w:tcBorders>
          </w:tcPr>
          <w:p w:rsidR="009912B5" w:rsidRDefault="009912B5" w:rsidP="00E43097">
            <w:pPr>
              <w:pStyle w:val="ConsPlusNormal0"/>
              <w:rPr>
                <w:rFonts w:ascii="PT Astra Serif" w:hAnsi="PT Astra Serif" w:cs="Arial"/>
                <w:bCs/>
                <w:color w:val="000000"/>
              </w:rPr>
            </w:pPr>
            <w:r w:rsidRPr="00FA63F5">
              <w:rPr>
                <w:rFonts w:ascii="PT Astra Serif" w:hAnsi="PT Astra Serif" w:cs="Arial"/>
                <w:bCs/>
                <w:color w:val="000000"/>
              </w:rPr>
              <w:t>Создание условий для эффективного использования и вовлечения в хозяйственный оборот объектов недвижимости</w:t>
            </w:r>
            <w:r>
              <w:rPr>
                <w:rFonts w:ascii="PT Astra Serif" w:hAnsi="PT Astra Serif" w:cs="Arial"/>
                <w:bCs/>
                <w:color w:val="000000"/>
              </w:rPr>
              <w:t>, свободных земельных участков.</w:t>
            </w:r>
          </w:p>
        </w:tc>
        <w:tc>
          <w:tcPr>
            <w:tcW w:w="776" w:type="pct"/>
            <w:tcBorders>
              <w:top w:val="single" w:sz="4" w:space="0" w:color="auto"/>
              <w:left w:val="single" w:sz="6" w:space="0" w:color="auto"/>
              <w:bottom w:val="single" w:sz="4" w:space="0" w:color="auto"/>
              <w:right w:val="single" w:sz="6" w:space="0" w:color="auto"/>
            </w:tcBorders>
          </w:tcPr>
          <w:p w:rsidR="009912B5" w:rsidRPr="00330D32" w:rsidRDefault="009912B5" w:rsidP="00E43097">
            <w:pPr>
              <w:pStyle w:val="ConsPlusNormal0"/>
            </w:pPr>
            <w:r>
              <w:t>Кадастровый учет земельных участков</w:t>
            </w:r>
          </w:p>
        </w:tc>
        <w:tc>
          <w:tcPr>
            <w:tcW w:w="455" w:type="pct"/>
            <w:tcBorders>
              <w:top w:val="single" w:sz="4"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Ед/год</w:t>
            </w:r>
          </w:p>
        </w:tc>
        <w:tc>
          <w:tcPr>
            <w:tcW w:w="403" w:type="pct"/>
            <w:tcBorders>
              <w:top w:val="single" w:sz="4"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250</w:t>
            </w:r>
          </w:p>
        </w:tc>
        <w:tc>
          <w:tcPr>
            <w:tcW w:w="403" w:type="pct"/>
            <w:tcBorders>
              <w:top w:val="single" w:sz="4"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300</w:t>
            </w:r>
          </w:p>
        </w:tc>
        <w:tc>
          <w:tcPr>
            <w:tcW w:w="460" w:type="pct"/>
            <w:tcBorders>
              <w:top w:val="single" w:sz="4"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340</w:t>
            </w:r>
          </w:p>
        </w:tc>
        <w:tc>
          <w:tcPr>
            <w:tcW w:w="428" w:type="pct"/>
            <w:tcBorders>
              <w:top w:val="single" w:sz="4"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440</w:t>
            </w:r>
          </w:p>
        </w:tc>
        <w:tc>
          <w:tcPr>
            <w:tcW w:w="409" w:type="pct"/>
            <w:tcBorders>
              <w:top w:val="single" w:sz="4"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540</w:t>
            </w:r>
          </w:p>
        </w:tc>
        <w:tc>
          <w:tcPr>
            <w:tcW w:w="320" w:type="pct"/>
            <w:tcBorders>
              <w:top w:val="single" w:sz="4"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r>
              <w:t>640</w:t>
            </w:r>
          </w:p>
        </w:tc>
        <w:tc>
          <w:tcPr>
            <w:tcW w:w="456" w:type="pct"/>
            <w:tcBorders>
              <w:top w:val="single" w:sz="4" w:space="0" w:color="auto"/>
              <w:left w:val="single" w:sz="6" w:space="0" w:color="auto"/>
              <w:bottom w:val="single" w:sz="4" w:space="0" w:color="auto"/>
              <w:right w:val="single" w:sz="6" w:space="0" w:color="auto"/>
            </w:tcBorders>
          </w:tcPr>
          <w:p w:rsidR="009912B5" w:rsidRPr="00330D32" w:rsidRDefault="009912B5" w:rsidP="00E43097">
            <w:pPr>
              <w:pStyle w:val="ConsPlusNormal0"/>
              <w:widowControl/>
            </w:pPr>
          </w:p>
        </w:tc>
      </w:tr>
      <w:tr w:rsidR="009912B5" w:rsidRPr="00330D32" w:rsidTr="00E43097">
        <w:trPr>
          <w:cantSplit/>
          <w:trHeight w:val="3187"/>
        </w:trPr>
        <w:tc>
          <w:tcPr>
            <w:tcW w:w="164" w:type="pct"/>
            <w:vMerge/>
            <w:tcBorders>
              <w:left w:val="single" w:sz="6" w:space="0" w:color="auto"/>
              <w:bottom w:val="single" w:sz="6" w:space="0" w:color="auto"/>
              <w:right w:val="single" w:sz="6" w:space="0" w:color="auto"/>
            </w:tcBorders>
          </w:tcPr>
          <w:p w:rsidR="009912B5" w:rsidRDefault="009912B5" w:rsidP="00E43097">
            <w:pPr>
              <w:pStyle w:val="ConsPlusNormal0"/>
              <w:jc w:val="right"/>
            </w:pPr>
          </w:p>
        </w:tc>
        <w:tc>
          <w:tcPr>
            <w:tcW w:w="726" w:type="pct"/>
            <w:vMerge/>
            <w:tcBorders>
              <w:left w:val="single" w:sz="6" w:space="0" w:color="auto"/>
              <w:bottom w:val="single" w:sz="6" w:space="0" w:color="auto"/>
              <w:right w:val="single" w:sz="6" w:space="0" w:color="auto"/>
            </w:tcBorders>
          </w:tcPr>
          <w:p w:rsidR="009912B5" w:rsidRPr="00FA63F5" w:rsidRDefault="009912B5" w:rsidP="00E43097">
            <w:pPr>
              <w:pStyle w:val="ConsPlusNormal0"/>
              <w:rPr>
                <w:rFonts w:ascii="PT Astra Serif" w:hAnsi="PT Astra Serif" w:cs="Arial"/>
                <w:bCs/>
                <w:color w:val="000000"/>
              </w:rPr>
            </w:pPr>
          </w:p>
        </w:tc>
        <w:tc>
          <w:tcPr>
            <w:tcW w:w="776" w:type="pct"/>
            <w:tcBorders>
              <w:top w:val="single" w:sz="4" w:space="0" w:color="auto"/>
              <w:left w:val="single" w:sz="6" w:space="0" w:color="auto"/>
              <w:bottom w:val="single" w:sz="6" w:space="0" w:color="auto"/>
              <w:right w:val="single" w:sz="6" w:space="0" w:color="auto"/>
            </w:tcBorders>
          </w:tcPr>
          <w:p w:rsidR="009912B5" w:rsidRDefault="009912B5" w:rsidP="00E43097">
            <w:pPr>
              <w:pStyle w:val="ConsPlusNormal0"/>
            </w:pPr>
            <w:r>
              <w:t>Кадастровый учет объектов капитального строительства</w:t>
            </w:r>
          </w:p>
        </w:tc>
        <w:tc>
          <w:tcPr>
            <w:tcW w:w="455" w:type="pct"/>
            <w:tcBorders>
              <w:top w:val="single" w:sz="4" w:space="0" w:color="auto"/>
              <w:left w:val="single" w:sz="6" w:space="0" w:color="auto"/>
              <w:bottom w:val="single" w:sz="6" w:space="0" w:color="auto"/>
              <w:right w:val="single" w:sz="6" w:space="0" w:color="auto"/>
            </w:tcBorders>
          </w:tcPr>
          <w:p w:rsidR="009912B5" w:rsidRDefault="009912B5" w:rsidP="00E43097">
            <w:pPr>
              <w:pStyle w:val="ConsPlusNormal0"/>
            </w:pPr>
            <w:r>
              <w:t>Ед/год</w:t>
            </w:r>
          </w:p>
        </w:tc>
        <w:tc>
          <w:tcPr>
            <w:tcW w:w="403" w:type="pct"/>
            <w:tcBorders>
              <w:top w:val="single" w:sz="4" w:space="0" w:color="auto"/>
              <w:left w:val="single" w:sz="6" w:space="0" w:color="auto"/>
              <w:bottom w:val="single" w:sz="6" w:space="0" w:color="auto"/>
              <w:right w:val="single" w:sz="6" w:space="0" w:color="auto"/>
            </w:tcBorders>
          </w:tcPr>
          <w:p w:rsidR="009912B5" w:rsidRDefault="009912B5" w:rsidP="00E43097">
            <w:pPr>
              <w:pStyle w:val="ConsPlusNormal0"/>
            </w:pPr>
            <w:r>
              <w:t>850</w:t>
            </w:r>
          </w:p>
        </w:tc>
        <w:tc>
          <w:tcPr>
            <w:tcW w:w="403" w:type="pct"/>
            <w:tcBorders>
              <w:top w:val="single" w:sz="4" w:space="0" w:color="auto"/>
              <w:left w:val="single" w:sz="6" w:space="0" w:color="auto"/>
              <w:bottom w:val="single" w:sz="6" w:space="0" w:color="auto"/>
              <w:right w:val="single" w:sz="6" w:space="0" w:color="auto"/>
            </w:tcBorders>
          </w:tcPr>
          <w:p w:rsidR="009912B5" w:rsidRDefault="009912B5" w:rsidP="00E43097">
            <w:pPr>
              <w:pStyle w:val="ConsPlusNormal0"/>
            </w:pPr>
            <w:r>
              <w:t>900</w:t>
            </w:r>
          </w:p>
        </w:tc>
        <w:tc>
          <w:tcPr>
            <w:tcW w:w="460" w:type="pct"/>
            <w:tcBorders>
              <w:top w:val="single" w:sz="4" w:space="0" w:color="auto"/>
              <w:left w:val="single" w:sz="6" w:space="0" w:color="auto"/>
              <w:bottom w:val="single" w:sz="6" w:space="0" w:color="auto"/>
              <w:right w:val="single" w:sz="6" w:space="0" w:color="auto"/>
            </w:tcBorders>
          </w:tcPr>
          <w:p w:rsidR="009912B5" w:rsidRDefault="009912B5" w:rsidP="00E43097">
            <w:pPr>
              <w:pStyle w:val="ConsPlusNormal0"/>
            </w:pPr>
            <w:r>
              <w:t>940</w:t>
            </w:r>
          </w:p>
        </w:tc>
        <w:tc>
          <w:tcPr>
            <w:tcW w:w="428" w:type="pct"/>
            <w:tcBorders>
              <w:top w:val="single" w:sz="4" w:space="0" w:color="auto"/>
              <w:left w:val="single" w:sz="6" w:space="0" w:color="auto"/>
              <w:bottom w:val="single" w:sz="6" w:space="0" w:color="auto"/>
              <w:right w:val="single" w:sz="6" w:space="0" w:color="auto"/>
            </w:tcBorders>
          </w:tcPr>
          <w:p w:rsidR="009912B5" w:rsidRDefault="009912B5" w:rsidP="00E43097">
            <w:pPr>
              <w:pStyle w:val="ConsPlusNormal0"/>
            </w:pPr>
            <w:r>
              <w:t>940</w:t>
            </w:r>
          </w:p>
        </w:tc>
        <w:tc>
          <w:tcPr>
            <w:tcW w:w="409" w:type="pct"/>
            <w:tcBorders>
              <w:top w:val="single" w:sz="4" w:space="0" w:color="auto"/>
              <w:left w:val="single" w:sz="6" w:space="0" w:color="auto"/>
              <w:bottom w:val="single" w:sz="6" w:space="0" w:color="auto"/>
              <w:right w:val="single" w:sz="6" w:space="0" w:color="auto"/>
            </w:tcBorders>
          </w:tcPr>
          <w:p w:rsidR="009912B5" w:rsidRDefault="009912B5" w:rsidP="00E43097">
            <w:pPr>
              <w:pStyle w:val="ConsPlusNormal0"/>
            </w:pPr>
            <w:r>
              <w:t>960</w:t>
            </w:r>
          </w:p>
        </w:tc>
        <w:tc>
          <w:tcPr>
            <w:tcW w:w="320" w:type="pct"/>
            <w:tcBorders>
              <w:top w:val="single" w:sz="4" w:space="0" w:color="auto"/>
              <w:left w:val="single" w:sz="6" w:space="0" w:color="auto"/>
              <w:bottom w:val="single" w:sz="6" w:space="0" w:color="auto"/>
              <w:right w:val="single" w:sz="6" w:space="0" w:color="auto"/>
            </w:tcBorders>
          </w:tcPr>
          <w:p w:rsidR="009912B5" w:rsidRDefault="009912B5" w:rsidP="00E43097">
            <w:pPr>
              <w:pStyle w:val="ConsPlusNormal0"/>
            </w:pPr>
            <w:r>
              <w:t>980</w:t>
            </w:r>
          </w:p>
        </w:tc>
        <w:tc>
          <w:tcPr>
            <w:tcW w:w="456" w:type="pct"/>
            <w:tcBorders>
              <w:top w:val="single" w:sz="4" w:space="0" w:color="auto"/>
              <w:left w:val="single" w:sz="6" w:space="0" w:color="auto"/>
              <w:bottom w:val="single" w:sz="6" w:space="0" w:color="auto"/>
              <w:right w:val="single" w:sz="6" w:space="0" w:color="auto"/>
            </w:tcBorders>
          </w:tcPr>
          <w:p w:rsidR="009912B5" w:rsidRPr="00330D32" w:rsidRDefault="009912B5" w:rsidP="00E43097">
            <w:pPr>
              <w:pStyle w:val="ConsPlusNormal0"/>
              <w:widowControl/>
            </w:pPr>
          </w:p>
        </w:tc>
      </w:tr>
    </w:tbl>
    <w:p w:rsidR="009912B5" w:rsidRPr="00330D32" w:rsidRDefault="009912B5" w:rsidP="009912B5">
      <w:pPr>
        <w:pStyle w:val="ConsPlusNormal0"/>
        <w:widowControl/>
        <w:tabs>
          <w:tab w:val="left" w:pos="12572"/>
          <w:tab w:val="left" w:pos="13550"/>
        </w:tabs>
        <w:ind w:left="2"/>
      </w:pPr>
      <w:r w:rsidRPr="00330D32">
        <w:rPr>
          <w:lang w:val="en-US"/>
        </w:rPr>
        <w:tab/>
      </w:r>
      <w:bookmarkStart w:id="6" w:name="_Таблица_1а"/>
      <w:bookmarkEnd w:id="6"/>
    </w:p>
    <w:p w:rsidR="009912B5" w:rsidRDefault="009912B5" w:rsidP="009912B5">
      <w:pPr>
        <w:jc w:val="right"/>
      </w:pPr>
    </w:p>
    <w:p w:rsidR="009912B5" w:rsidRPr="00FA63F5" w:rsidRDefault="009912B5" w:rsidP="009912B5">
      <w:pPr>
        <w:rPr>
          <w:rFonts w:ascii="PT Astra Serif" w:hAnsi="PT Astra Serif" w:cs="PT Astra Serif"/>
        </w:rPr>
      </w:pPr>
    </w:p>
    <w:p w:rsidR="004141AF" w:rsidRPr="009912B5" w:rsidRDefault="004141AF" w:rsidP="009912B5"/>
    <w:sectPr w:rsidR="004141AF" w:rsidRPr="009912B5" w:rsidSect="004141AF">
      <w:headerReference w:type="default" r:id="rId9"/>
      <w:pgSz w:w="16838" w:h="11906" w:orient="landscape"/>
      <w:pgMar w:top="851" w:right="851" w:bottom="1701" w:left="567"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DF2" w:rsidRDefault="00F83DF2">
      <w:r>
        <w:separator/>
      </w:r>
    </w:p>
  </w:endnote>
  <w:endnote w:type="continuationSeparator" w:id="1">
    <w:p w:rsidR="00F83DF2" w:rsidRDefault="00F83D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DF2" w:rsidRDefault="00F83DF2">
      <w:r>
        <w:separator/>
      </w:r>
    </w:p>
  </w:footnote>
  <w:footnote w:type="continuationSeparator" w:id="1">
    <w:p w:rsidR="00F83DF2" w:rsidRDefault="00F83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3F1" w:rsidRDefault="00D003F1">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Arial" w:hAnsi="Arial" w:cs="Arial"/>
        <w:b w:val="0"/>
        <w:i w:val="0"/>
        <w:caps w:val="0"/>
        <w:smallCaps w:val="0"/>
        <w:spacing w:val="0"/>
        <w:sz w:val="24"/>
        <w:szCs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b w:val="0"/>
      </w:rPr>
    </w:lvl>
  </w:abstractNum>
  <w:abstractNum w:abstractNumId="3">
    <w:nsid w:val="27E65B58"/>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37267A4D"/>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869637B"/>
    <w:multiLevelType w:val="multilevel"/>
    <w:tmpl w:val="7534DD0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B603A2E"/>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771479A7"/>
    <w:multiLevelType w:val="hybridMultilevel"/>
    <w:tmpl w:val="DA8A9782"/>
    <w:lvl w:ilvl="0" w:tplc="B62C5EA8">
      <w:start w:val="1"/>
      <w:numFmt w:val="decimal"/>
      <w:lvlText w:val="%1."/>
      <w:lvlJc w:val="left"/>
      <w:pPr>
        <w:ind w:left="420" w:hanging="360"/>
      </w:pPr>
      <w:rPr>
        <w:rFonts w:hint="default"/>
        <w:b w:val="0"/>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B484324"/>
    <w:multiLevelType w:val="hybridMultilevel"/>
    <w:tmpl w:val="8FD41AA2"/>
    <w:lvl w:ilvl="0" w:tplc="5602260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8194"/>
  </w:hdrShapeDefaults>
  <w:footnotePr>
    <w:footnote w:id="0"/>
    <w:footnote w:id="1"/>
  </w:footnotePr>
  <w:endnotePr>
    <w:endnote w:id="0"/>
    <w:endnote w:id="1"/>
  </w:endnotePr>
  <w:compat/>
  <w:rsids>
    <w:rsidRoot w:val="00B63641"/>
    <w:rsid w:val="00010179"/>
    <w:rsid w:val="000164D3"/>
    <w:rsid w:val="0004157C"/>
    <w:rsid w:val="0004561B"/>
    <w:rsid w:val="00071D78"/>
    <w:rsid w:val="00083A92"/>
    <w:rsid w:val="00097D31"/>
    <w:rsid w:val="000B11B1"/>
    <w:rsid w:val="000D05A0"/>
    <w:rsid w:val="000D166A"/>
    <w:rsid w:val="000E6231"/>
    <w:rsid w:val="000F03B2"/>
    <w:rsid w:val="000F3884"/>
    <w:rsid w:val="00115CE3"/>
    <w:rsid w:val="0011670F"/>
    <w:rsid w:val="00140632"/>
    <w:rsid w:val="001508DB"/>
    <w:rsid w:val="0016136D"/>
    <w:rsid w:val="00174BF8"/>
    <w:rsid w:val="001A5FBD"/>
    <w:rsid w:val="001C32A8"/>
    <w:rsid w:val="001C7CE2"/>
    <w:rsid w:val="001E53E5"/>
    <w:rsid w:val="002013D6"/>
    <w:rsid w:val="0021412F"/>
    <w:rsid w:val="002147F8"/>
    <w:rsid w:val="00235E99"/>
    <w:rsid w:val="00236560"/>
    <w:rsid w:val="0023692C"/>
    <w:rsid w:val="00260B37"/>
    <w:rsid w:val="00270C3B"/>
    <w:rsid w:val="0029794D"/>
    <w:rsid w:val="002A16C1"/>
    <w:rsid w:val="002B4FD2"/>
    <w:rsid w:val="002C3975"/>
    <w:rsid w:val="002C3C9D"/>
    <w:rsid w:val="002C50EB"/>
    <w:rsid w:val="002E54BE"/>
    <w:rsid w:val="002F04DC"/>
    <w:rsid w:val="00305391"/>
    <w:rsid w:val="0031631C"/>
    <w:rsid w:val="00322635"/>
    <w:rsid w:val="00352085"/>
    <w:rsid w:val="00381445"/>
    <w:rsid w:val="003A2384"/>
    <w:rsid w:val="003D216B"/>
    <w:rsid w:val="003F0FEA"/>
    <w:rsid w:val="003F56FB"/>
    <w:rsid w:val="004141AF"/>
    <w:rsid w:val="004270C8"/>
    <w:rsid w:val="0043237C"/>
    <w:rsid w:val="0048387B"/>
    <w:rsid w:val="004964FF"/>
    <w:rsid w:val="004A0EC6"/>
    <w:rsid w:val="004C74A2"/>
    <w:rsid w:val="004E3962"/>
    <w:rsid w:val="004E5756"/>
    <w:rsid w:val="00530F4D"/>
    <w:rsid w:val="00536F58"/>
    <w:rsid w:val="00543B9A"/>
    <w:rsid w:val="00575B27"/>
    <w:rsid w:val="00586784"/>
    <w:rsid w:val="005A453B"/>
    <w:rsid w:val="005B2800"/>
    <w:rsid w:val="005B3753"/>
    <w:rsid w:val="005C6B9A"/>
    <w:rsid w:val="005E2AD6"/>
    <w:rsid w:val="005E593D"/>
    <w:rsid w:val="005F22EA"/>
    <w:rsid w:val="005F6D36"/>
    <w:rsid w:val="005F7562"/>
    <w:rsid w:val="005F7DEF"/>
    <w:rsid w:val="00603873"/>
    <w:rsid w:val="006211A1"/>
    <w:rsid w:val="00631C5C"/>
    <w:rsid w:val="00684D42"/>
    <w:rsid w:val="006D5455"/>
    <w:rsid w:val="006E6CCA"/>
    <w:rsid w:val="006F2075"/>
    <w:rsid w:val="00710A18"/>
    <w:rsid w:val="007112E3"/>
    <w:rsid w:val="007143EE"/>
    <w:rsid w:val="00724E8F"/>
    <w:rsid w:val="00735804"/>
    <w:rsid w:val="00735E44"/>
    <w:rsid w:val="00750ABC"/>
    <w:rsid w:val="00751008"/>
    <w:rsid w:val="0076387F"/>
    <w:rsid w:val="00796661"/>
    <w:rsid w:val="007B2EB1"/>
    <w:rsid w:val="007D2C9E"/>
    <w:rsid w:val="007F12CE"/>
    <w:rsid w:val="007F4F01"/>
    <w:rsid w:val="00807B79"/>
    <w:rsid w:val="0081564F"/>
    <w:rsid w:val="00826211"/>
    <w:rsid w:val="0083223B"/>
    <w:rsid w:val="008366EE"/>
    <w:rsid w:val="00853500"/>
    <w:rsid w:val="00886A38"/>
    <w:rsid w:val="008A0251"/>
    <w:rsid w:val="008F2E0C"/>
    <w:rsid w:val="009110D2"/>
    <w:rsid w:val="00923465"/>
    <w:rsid w:val="00926E01"/>
    <w:rsid w:val="00953726"/>
    <w:rsid w:val="00956522"/>
    <w:rsid w:val="009628B9"/>
    <w:rsid w:val="00965DF8"/>
    <w:rsid w:val="009738EB"/>
    <w:rsid w:val="009850A5"/>
    <w:rsid w:val="009912B5"/>
    <w:rsid w:val="009A7968"/>
    <w:rsid w:val="009D5049"/>
    <w:rsid w:val="00A24EB9"/>
    <w:rsid w:val="00A333F8"/>
    <w:rsid w:val="00A76EDC"/>
    <w:rsid w:val="00A85374"/>
    <w:rsid w:val="00A87580"/>
    <w:rsid w:val="00AA25EB"/>
    <w:rsid w:val="00AB5169"/>
    <w:rsid w:val="00AE2A29"/>
    <w:rsid w:val="00AF1592"/>
    <w:rsid w:val="00B0100A"/>
    <w:rsid w:val="00B04F24"/>
    <w:rsid w:val="00B0593F"/>
    <w:rsid w:val="00B348E2"/>
    <w:rsid w:val="00B562C1"/>
    <w:rsid w:val="00B63641"/>
    <w:rsid w:val="00B95887"/>
    <w:rsid w:val="00B967FB"/>
    <w:rsid w:val="00BA4658"/>
    <w:rsid w:val="00BA4F26"/>
    <w:rsid w:val="00BB07E3"/>
    <w:rsid w:val="00BB20D2"/>
    <w:rsid w:val="00BD2261"/>
    <w:rsid w:val="00BE7998"/>
    <w:rsid w:val="00BF3258"/>
    <w:rsid w:val="00C03145"/>
    <w:rsid w:val="00C11135"/>
    <w:rsid w:val="00C15E73"/>
    <w:rsid w:val="00CC4111"/>
    <w:rsid w:val="00CD53CF"/>
    <w:rsid w:val="00CE1614"/>
    <w:rsid w:val="00CF25B5"/>
    <w:rsid w:val="00CF3559"/>
    <w:rsid w:val="00D003F1"/>
    <w:rsid w:val="00D016C5"/>
    <w:rsid w:val="00D34B31"/>
    <w:rsid w:val="00D654C9"/>
    <w:rsid w:val="00D80AF0"/>
    <w:rsid w:val="00D942C8"/>
    <w:rsid w:val="00DC00BB"/>
    <w:rsid w:val="00DC0106"/>
    <w:rsid w:val="00E03E77"/>
    <w:rsid w:val="00E06FAE"/>
    <w:rsid w:val="00E11B07"/>
    <w:rsid w:val="00E20EA1"/>
    <w:rsid w:val="00E41E47"/>
    <w:rsid w:val="00E727C9"/>
    <w:rsid w:val="00E7585D"/>
    <w:rsid w:val="00E9573F"/>
    <w:rsid w:val="00EB4E28"/>
    <w:rsid w:val="00EE0BA9"/>
    <w:rsid w:val="00F07C45"/>
    <w:rsid w:val="00F63BDF"/>
    <w:rsid w:val="00F6602F"/>
    <w:rsid w:val="00F737E5"/>
    <w:rsid w:val="00F825D0"/>
    <w:rsid w:val="00F83DF2"/>
    <w:rsid w:val="00FA63F5"/>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C9E"/>
    <w:pPr>
      <w:suppressAutoHyphens/>
    </w:pPr>
    <w:rPr>
      <w:sz w:val="24"/>
      <w:szCs w:val="24"/>
      <w:lang w:eastAsia="zh-CN"/>
    </w:rPr>
  </w:style>
  <w:style w:type="paragraph" w:styleId="1">
    <w:name w:val="heading 1"/>
    <w:basedOn w:val="a"/>
    <w:next w:val="a"/>
    <w:link w:val="10"/>
    <w:qFormat/>
    <w:rsid w:val="007D2C9E"/>
    <w:pPr>
      <w:keepNext/>
      <w:numPr>
        <w:numId w:val="1"/>
      </w:numPr>
      <w:jc w:val="center"/>
      <w:outlineLvl w:val="0"/>
    </w:pPr>
    <w:rPr>
      <w:sz w:val="28"/>
    </w:rPr>
  </w:style>
  <w:style w:type="paragraph" w:styleId="2">
    <w:name w:val="heading 2"/>
    <w:basedOn w:val="a"/>
    <w:next w:val="a"/>
    <w:link w:val="20"/>
    <w:qFormat/>
    <w:rsid w:val="007D2C9E"/>
    <w:pPr>
      <w:keepNext/>
      <w:numPr>
        <w:ilvl w:val="1"/>
        <w:numId w:val="1"/>
      </w:numPr>
      <w:jc w:val="center"/>
      <w:outlineLvl w:val="1"/>
    </w:pPr>
    <w:rPr>
      <w:sz w:val="36"/>
    </w:rPr>
  </w:style>
  <w:style w:type="paragraph" w:styleId="3">
    <w:name w:val="heading 3"/>
    <w:basedOn w:val="a"/>
    <w:next w:val="a"/>
    <w:link w:val="30"/>
    <w:qFormat/>
    <w:rsid w:val="007D2C9E"/>
    <w:pPr>
      <w:keepNext/>
      <w:numPr>
        <w:ilvl w:val="2"/>
        <w:numId w:val="1"/>
      </w:numPr>
      <w:jc w:val="both"/>
      <w:outlineLvl w:val="2"/>
    </w:pPr>
    <w:rPr>
      <w:sz w:val="28"/>
    </w:rPr>
  </w:style>
  <w:style w:type="paragraph" w:styleId="4">
    <w:name w:val="heading 4"/>
    <w:basedOn w:val="a"/>
    <w:next w:val="a"/>
    <w:link w:val="40"/>
    <w:qFormat/>
    <w:rsid w:val="007D2C9E"/>
    <w:pPr>
      <w:keepNext/>
      <w:numPr>
        <w:ilvl w:val="3"/>
        <w:numId w:val="1"/>
      </w:numPr>
      <w:jc w:val="both"/>
      <w:outlineLvl w:val="3"/>
    </w:pPr>
    <w:rPr>
      <w:sz w:val="32"/>
    </w:rPr>
  </w:style>
  <w:style w:type="paragraph" w:styleId="5">
    <w:name w:val="heading 5"/>
    <w:basedOn w:val="a"/>
    <w:next w:val="a"/>
    <w:link w:val="50"/>
    <w:qFormat/>
    <w:rsid w:val="007D2C9E"/>
    <w:pPr>
      <w:keepNext/>
      <w:numPr>
        <w:ilvl w:val="4"/>
        <w:numId w:val="1"/>
      </w:numPr>
      <w:outlineLvl w:val="4"/>
    </w:pPr>
    <w:rPr>
      <w:b/>
      <w:bCs/>
      <w:sz w:val="28"/>
    </w:rPr>
  </w:style>
  <w:style w:type="paragraph" w:styleId="6">
    <w:name w:val="heading 6"/>
    <w:basedOn w:val="a"/>
    <w:next w:val="a"/>
    <w:link w:val="60"/>
    <w:qFormat/>
    <w:rsid w:val="007D2C9E"/>
    <w:pPr>
      <w:keepNext/>
      <w:numPr>
        <w:ilvl w:val="5"/>
        <w:numId w:val="1"/>
      </w:numPr>
      <w:outlineLvl w:val="5"/>
    </w:pPr>
    <w:rPr>
      <w:sz w:val="28"/>
    </w:rPr>
  </w:style>
  <w:style w:type="paragraph" w:styleId="7">
    <w:name w:val="heading 7"/>
    <w:basedOn w:val="a"/>
    <w:next w:val="a"/>
    <w:link w:val="70"/>
    <w:qFormat/>
    <w:rsid w:val="007D2C9E"/>
    <w:pPr>
      <w:keepNext/>
      <w:numPr>
        <w:ilvl w:val="6"/>
        <w:numId w:val="1"/>
      </w:numPr>
      <w:outlineLvl w:val="6"/>
    </w:pPr>
    <w:rPr>
      <w:b/>
      <w:bCs/>
      <w:sz w:val="28"/>
    </w:rPr>
  </w:style>
  <w:style w:type="paragraph" w:styleId="8">
    <w:name w:val="heading 8"/>
    <w:basedOn w:val="a"/>
    <w:next w:val="a"/>
    <w:link w:val="80"/>
    <w:qFormat/>
    <w:rsid w:val="007D2C9E"/>
    <w:pPr>
      <w:keepNext/>
      <w:numPr>
        <w:ilvl w:val="7"/>
        <w:numId w:val="1"/>
      </w:numPr>
      <w:outlineLvl w:val="7"/>
    </w:pPr>
    <w:rPr>
      <w:sz w:val="28"/>
    </w:rPr>
  </w:style>
  <w:style w:type="paragraph" w:styleId="9">
    <w:name w:val="heading 9"/>
    <w:basedOn w:val="a"/>
    <w:next w:val="a"/>
    <w:link w:val="90"/>
    <w:qFormat/>
    <w:rsid w:val="007D2C9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D2C9E"/>
  </w:style>
  <w:style w:type="character" w:customStyle="1" w:styleId="WW8Num1z1">
    <w:name w:val="WW8Num1z1"/>
    <w:rsid w:val="007D2C9E"/>
  </w:style>
  <w:style w:type="character" w:customStyle="1" w:styleId="WW8Num1z2">
    <w:name w:val="WW8Num1z2"/>
    <w:rsid w:val="007D2C9E"/>
  </w:style>
  <w:style w:type="character" w:customStyle="1" w:styleId="WW8Num1z3">
    <w:name w:val="WW8Num1z3"/>
    <w:rsid w:val="007D2C9E"/>
  </w:style>
  <w:style w:type="character" w:customStyle="1" w:styleId="WW8Num1z4">
    <w:name w:val="WW8Num1z4"/>
    <w:rsid w:val="007D2C9E"/>
  </w:style>
  <w:style w:type="character" w:customStyle="1" w:styleId="WW8Num1z5">
    <w:name w:val="WW8Num1z5"/>
    <w:rsid w:val="007D2C9E"/>
  </w:style>
  <w:style w:type="character" w:customStyle="1" w:styleId="WW8Num1z6">
    <w:name w:val="WW8Num1z6"/>
    <w:rsid w:val="007D2C9E"/>
  </w:style>
  <w:style w:type="character" w:customStyle="1" w:styleId="WW8Num1z7">
    <w:name w:val="WW8Num1z7"/>
    <w:rsid w:val="007D2C9E"/>
  </w:style>
  <w:style w:type="character" w:customStyle="1" w:styleId="WW8Num1z8">
    <w:name w:val="WW8Num1z8"/>
    <w:rsid w:val="007D2C9E"/>
  </w:style>
  <w:style w:type="character" w:customStyle="1" w:styleId="31">
    <w:name w:val="Основной шрифт абзаца3"/>
    <w:rsid w:val="007D2C9E"/>
  </w:style>
  <w:style w:type="character" w:customStyle="1" w:styleId="21">
    <w:name w:val="Основной шрифт абзаца2"/>
    <w:rsid w:val="007D2C9E"/>
  </w:style>
  <w:style w:type="character" w:customStyle="1" w:styleId="WW8Num2z0">
    <w:name w:val="WW8Num2z0"/>
    <w:rsid w:val="007D2C9E"/>
    <w:rPr>
      <w:rFonts w:ascii="Times New Roman" w:eastAsia="Times New Roman" w:hAnsi="Times New Roman" w:cs="Times New Roman" w:hint="default"/>
    </w:rPr>
  </w:style>
  <w:style w:type="character" w:customStyle="1" w:styleId="WW8Num2z1">
    <w:name w:val="WW8Num2z1"/>
    <w:rsid w:val="007D2C9E"/>
    <w:rPr>
      <w:rFonts w:ascii="Courier New" w:hAnsi="Courier New" w:cs="Courier New" w:hint="default"/>
    </w:rPr>
  </w:style>
  <w:style w:type="character" w:customStyle="1" w:styleId="WW8Num2z2">
    <w:name w:val="WW8Num2z2"/>
    <w:rsid w:val="007D2C9E"/>
    <w:rPr>
      <w:rFonts w:ascii="Wingdings" w:hAnsi="Wingdings" w:cs="Wingdings" w:hint="default"/>
    </w:rPr>
  </w:style>
  <w:style w:type="character" w:customStyle="1" w:styleId="WW8Num2z3">
    <w:name w:val="WW8Num2z3"/>
    <w:rsid w:val="007D2C9E"/>
    <w:rPr>
      <w:rFonts w:ascii="Symbol" w:hAnsi="Symbol" w:cs="Symbol" w:hint="default"/>
    </w:rPr>
  </w:style>
  <w:style w:type="character" w:customStyle="1" w:styleId="WW8Num3z0">
    <w:name w:val="WW8Num3z0"/>
    <w:rsid w:val="007D2C9E"/>
  </w:style>
  <w:style w:type="character" w:customStyle="1" w:styleId="WW8Num3z1">
    <w:name w:val="WW8Num3z1"/>
    <w:rsid w:val="007D2C9E"/>
  </w:style>
  <w:style w:type="character" w:customStyle="1" w:styleId="WW8Num3z2">
    <w:name w:val="WW8Num3z2"/>
    <w:rsid w:val="007D2C9E"/>
  </w:style>
  <w:style w:type="character" w:customStyle="1" w:styleId="WW8Num3z3">
    <w:name w:val="WW8Num3z3"/>
    <w:rsid w:val="007D2C9E"/>
  </w:style>
  <w:style w:type="character" w:customStyle="1" w:styleId="WW8Num3z4">
    <w:name w:val="WW8Num3z4"/>
    <w:rsid w:val="007D2C9E"/>
  </w:style>
  <w:style w:type="character" w:customStyle="1" w:styleId="WW8Num3z5">
    <w:name w:val="WW8Num3z5"/>
    <w:rsid w:val="007D2C9E"/>
  </w:style>
  <w:style w:type="character" w:customStyle="1" w:styleId="WW8Num3z6">
    <w:name w:val="WW8Num3z6"/>
    <w:rsid w:val="007D2C9E"/>
  </w:style>
  <w:style w:type="character" w:customStyle="1" w:styleId="WW8Num3z7">
    <w:name w:val="WW8Num3z7"/>
    <w:rsid w:val="007D2C9E"/>
  </w:style>
  <w:style w:type="character" w:customStyle="1" w:styleId="WW8Num3z8">
    <w:name w:val="WW8Num3z8"/>
    <w:rsid w:val="007D2C9E"/>
  </w:style>
  <w:style w:type="character" w:customStyle="1" w:styleId="WW8Num4z0">
    <w:name w:val="WW8Num4z0"/>
    <w:rsid w:val="007D2C9E"/>
  </w:style>
  <w:style w:type="character" w:customStyle="1" w:styleId="WW8Num4z1">
    <w:name w:val="WW8Num4z1"/>
    <w:rsid w:val="007D2C9E"/>
  </w:style>
  <w:style w:type="character" w:customStyle="1" w:styleId="WW8Num4z2">
    <w:name w:val="WW8Num4z2"/>
    <w:rsid w:val="007D2C9E"/>
  </w:style>
  <w:style w:type="character" w:customStyle="1" w:styleId="WW8Num4z3">
    <w:name w:val="WW8Num4z3"/>
    <w:rsid w:val="007D2C9E"/>
  </w:style>
  <w:style w:type="character" w:customStyle="1" w:styleId="WW8Num4z4">
    <w:name w:val="WW8Num4z4"/>
    <w:rsid w:val="007D2C9E"/>
  </w:style>
  <w:style w:type="character" w:customStyle="1" w:styleId="WW8Num4z5">
    <w:name w:val="WW8Num4z5"/>
    <w:rsid w:val="007D2C9E"/>
  </w:style>
  <w:style w:type="character" w:customStyle="1" w:styleId="WW8Num4z6">
    <w:name w:val="WW8Num4z6"/>
    <w:rsid w:val="007D2C9E"/>
  </w:style>
  <w:style w:type="character" w:customStyle="1" w:styleId="WW8Num4z7">
    <w:name w:val="WW8Num4z7"/>
    <w:rsid w:val="007D2C9E"/>
  </w:style>
  <w:style w:type="character" w:customStyle="1" w:styleId="WW8Num4z8">
    <w:name w:val="WW8Num4z8"/>
    <w:rsid w:val="007D2C9E"/>
  </w:style>
  <w:style w:type="character" w:customStyle="1" w:styleId="WW8Num5z0">
    <w:name w:val="WW8Num5z0"/>
    <w:rsid w:val="007D2C9E"/>
  </w:style>
  <w:style w:type="character" w:customStyle="1" w:styleId="WW8Num5z1">
    <w:name w:val="WW8Num5z1"/>
    <w:rsid w:val="007D2C9E"/>
  </w:style>
  <w:style w:type="character" w:customStyle="1" w:styleId="WW8Num5z2">
    <w:name w:val="WW8Num5z2"/>
    <w:rsid w:val="007D2C9E"/>
  </w:style>
  <w:style w:type="character" w:customStyle="1" w:styleId="WW8Num5z3">
    <w:name w:val="WW8Num5z3"/>
    <w:rsid w:val="007D2C9E"/>
  </w:style>
  <w:style w:type="character" w:customStyle="1" w:styleId="WW8Num5z4">
    <w:name w:val="WW8Num5z4"/>
    <w:rsid w:val="007D2C9E"/>
  </w:style>
  <w:style w:type="character" w:customStyle="1" w:styleId="WW8Num5z5">
    <w:name w:val="WW8Num5z5"/>
    <w:rsid w:val="007D2C9E"/>
  </w:style>
  <w:style w:type="character" w:customStyle="1" w:styleId="WW8Num5z6">
    <w:name w:val="WW8Num5z6"/>
    <w:rsid w:val="007D2C9E"/>
  </w:style>
  <w:style w:type="character" w:customStyle="1" w:styleId="WW8Num5z7">
    <w:name w:val="WW8Num5z7"/>
    <w:rsid w:val="007D2C9E"/>
  </w:style>
  <w:style w:type="character" w:customStyle="1" w:styleId="WW8Num5z8">
    <w:name w:val="WW8Num5z8"/>
    <w:rsid w:val="007D2C9E"/>
  </w:style>
  <w:style w:type="character" w:customStyle="1" w:styleId="WW8Num6z0">
    <w:name w:val="WW8Num6z0"/>
    <w:rsid w:val="007D2C9E"/>
    <w:rPr>
      <w:rFonts w:ascii="Times New Roman" w:eastAsia="Times New Roman" w:hAnsi="Times New Roman" w:cs="Times New Roman" w:hint="default"/>
    </w:rPr>
  </w:style>
  <w:style w:type="character" w:customStyle="1" w:styleId="WW8Num6z1">
    <w:name w:val="WW8Num6z1"/>
    <w:rsid w:val="007D2C9E"/>
    <w:rPr>
      <w:rFonts w:ascii="Courier New" w:hAnsi="Courier New" w:cs="Courier New" w:hint="default"/>
    </w:rPr>
  </w:style>
  <w:style w:type="character" w:customStyle="1" w:styleId="WW8Num6z2">
    <w:name w:val="WW8Num6z2"/>
    <w:rsid w:val="007D2C9E"/>
    <w:rPr>
      <w:rFonts w:ascii="Wingdings" w:hAnsi="Wingdings" w:cs="Wingdings" w:hint="default"/>
    </w:rPr>
  </w:style>
  <w:style w:type="character" w:customStyle="1" w:styleId="WW8Num6z3">
    <w:name w:val="WW8Num6z3"/>
    <w:rsid w:val="007D2C9E"/>
    <w:rPr>
      <w:rFonts w:ascii="Symbol" w:hAnsi="Symbol" w:cs="Symbol" w:hint="default"/>
    </w:rPr>
  </w:style>
  <w:style w:type="character" w:customStyle="1" w:styleId="WW8Num7z0">
    <w:name w:val="WW8Num7z0"/>
    <w:rsid w:val="007D2C9E"/>
  </w:style>
  <w:style w:type="character" w:customStyle="1" w:styleId="WW8Num7z1">
    <w:name w:val="WW8Num7z1"/>
    <w:rsid w:val="007D2C9E"/>
  </w:style>
  <w:style w:type="character" w:customStyle="1" w:styleId="WW8Num7z2">
    <w:name w:val="WW8Num7z2"/>
    <w:rsid w:val="007D2C9E"/>
  </w:style>
  <w:style w:type="character" w:customStyle="1" w:styleId="WW8Num7z3">
    <w:name w:val="WW8Num7z3"/>
    <w:rsid w:val="007D2C9E"/>
  </w:style>
  <w:style w:type="character" w:customStyle="1" w:styleId="WW8Num7z4">
    <w:name w:val="WW8Num7z4"/>
    <w:rsid w:val="007D2C9E"/>
  </w:style>
  <w:style w:type="character" w:customStyle="1" w:styleId="WW8Num7z5">
    <w:name w:val="WW8Num7z5"/>
    <w:rsid w:val="007D2C9E"/>
  </w:style>
  <w:style w:type="character" w:customStyle="1" w:styleId="WW8Num7z6">
    <w:name w:val="WW8Num7z6"/>
    <w:rsid w:val="007D2C9E"/>
  </w:style>
  <w:style w:type="character" w:customStyle="1" w:styleId="WW8Num7z7">
    <w:name w:val="WW8Num7z7"/>
    <w:rsid w:val="007D2C9E"/>
  </w:style>
  <w:style w:type="character" w:customStyle="1" w:styleId="WW8Num7z8">
    <w:name w:val="WW8Num7z8"/>
    <w:rsid w:val="007D2C9E"/>
  </w:style>
  <w:style w:type="character" w:customStyle="1" w:styleId="WW8Num8z0">
    <w:name w:val="WW8Num8z0"/>
    <w:rsid w:val="007D2C9E"/>
  </w:style>
  <w:style w:type="character" w:customStyle="1" w:styleId="WW8Num8z1">
    <w:name w:val="WW8Num8z1"/>
    <w:rsid w:val="007D2C9E"/>
  </w:style>
  <w:style w:type="character" w:customStyle="1" w:styleId="WW8Num8z2">
    <w:name w:val="WW8Num8z2"/>
    <w:rsid w:val="007D2C9E"/>
  </w:style>
  <w:style w:type="character" w:customStyle="1" w:styleId="WW8Num8z3">
    <w:name w:val="WW8Num8z3"/>
    <w:rsid w:val="007D2C9E"/>
  </w:style>
  <w:style w:type="character" w:customStyle="1" w:styleId="WW8Num8z4">
    <w:name w:val="WW8Num8z4"/>
    <w:rsid w:val="007D2C9E"/>
  </w:style>
  <w:style w:type="character" w:customStyle="1" w:styleId="WW8Num8z5">
    <w:name w:val="WW8Num8z5"/>
    <w:rsid w:val="007D2C9E"/>
  </w:style>
  <w:style w:type="character" w:customStyle="1" w:styleId="WW8Num8z6">
    <w:name w:val="WW8Num8z6"/>
    <w:rsid w:val="007D2C9E"/>
  </w:style>
  <w:style w:type="character" w:customStyle="1" w:styleId="WW8Num8z7">
    <w:name w:val="WW8Num8z7"/>
    <w:rsid w:val="007D2C9E"/>
  </w:style>
  <w:style w:type="character" w:customStyle="1" w:styleId="WW8Num8z8">
    <w:name w:val="WW8Num8z8"/>
    <w:rsid w:val="007D2C9E"/>
  </w:style>
  <w:style w:type="character" w:customStyle="1" w:styleId="WW8Num9z0">
    <w:name w:val="WW8Num9z0"/>
    <w:rsid w:val="007D2C9E"/>
  </w:style>
  <w:style w:type="character" w:customStyle="1" w:styleId="WW8Num9z1">
    <w:name w:val="WW8Num9z1"/>
    <w:rsid w:val="007D2C9E"/>
  </w:style>
  <w:style w:type="character" w:customStyle="1" w:styleId="WW8Num9z2">
    <w:name w:val="WW8Num9z2"/>
    <w:rsid w:val="007D2C9E"/>
  </w:style>
  <w:style w:type="character" w:customStyle="1" w:styleId="WW8Num9z3">
    <w:name w:val="WW8Num9z3"/>
    <w:rsid w:val="007D2C9E"/>
  </w:style>
  <w:style w:type="character" w:customStyle="1" w:styleId="WW8Num9z4">
    <w:name w:val="WW8Num9z4"/>
    <w:rsid w:val="007D2C9E"/>
  </w:style>
  <w:style w:type="character" w:customStyle="1" w:styleId="WW8Num9z5">
    <w:name w:val="WW8Num9z5"/>
    <w:rsid w:val="007D2C9E"/>
  </w:style>
  <w:style w:type="character" w:customStyle="1" w:styleId="WW8Num9z6">
    <w:name w:val="WW8Num9z6"/>
    <w:rsid w:val="007D2C9E"/>
  </w:style>
  <w:style w:type="character" w:customStyle="1" w:styleId="WW8Num9z7">
    <w:name w:val="WW8Num9z7"/>
    <w:rsid w:val="007D2C9E"/>
  </w:style>
  <w:style w:type="character" w:customStyle="1" w:styleId="WW8Num9z8">
    <w:name w:val="WW8Num9z8"/>
    <w:rsid w:val="007D2C9E"/>
  </w:style>
  <w:style w:type="character" w:customStyle="1" w:styleId="WW8Num10z0">
    <w:name w:val="WW8Num10z0"/>
    <w:rsid w:val="007D2C9E"/>
  </w:style>
  <w:style w:type="character" w:customStyle="1" w:styleId="WW8Num10z1">
    <w:name w:val="WW8Num10z1"/>
    <w:rsid w:val="007D2C9E"/>
  </w:style>
  <w:style w:type="character" w:customStyle="1" w:styleId="WW8Num10z2">
    <w:name w:val="WW8Num10z2"/>
    <w:rsid w:val="007D2C9E"/>
  </w:style>
  <w:style w:type="character" w:customStyle="1" w:styleId="WW8Num10z3">
    <w:name w:val="WW8Num10z3"/>
    <w:rsid w:val="007D2C9E"/>
  </w:style>
  <w:style w:type="character" w:customStyle="1" w:styleId="WW8Num10z4">
    <w:name w:val="WW8Num10z4"/>
    <w:rsid w:val="007D2C9E"/>
  </w:style>
  <w:style w:type="character" w:customStyle="1" w:styleId="WW8Num10z5">
    <w:name w:val="WW8Num10z5"/>
    <w:rsid w:val="007D2C9E"/>
  </w:style>
  <w:style w:type="character" w:customStyle="1" w:styleId="WW8Num10z6">
    <w:name w:val="WW8Num10z6"/>
    <w:rsid w:val="007D2C9E"/>
  </w:style>
  <w:style w:type="character" w:customStyle="1" w:styleId="WW8Num10z7">
    <w:name w:val="WW8Num10z7"/>
    <w:rsid w:val="007D2C9E"/>
  </w:style>
  <w:style w:type="character" w:customStyle="1" w:styleId="WW8Num10z8">
    <w:name w:val="WW8Num10z8"/>
    <w:rsid w:val="007D2C9E"/>
  </w:style>
  <w:style w:type="character" w:customStyle="1" w:styleId="WW8Num11z0">
    <w:name w:val="WW8Num11z0"/>
    <w:rsid w:val="007D2C9E"/>
  </w:style>
  <w:style w:type="character" w:customStyle="1" w:styleId="WW8Num11z1">
    <w:name w:val="WW8Num11z1"/>
    <w:rsid w:val="007D2C9E"/>
  </w:style>
  <w:style w:type="character" w:customStyle="1" w:styleId="WW8Num11z2">
    <w:name w:val="WW8Num11z2"/>
    <w:rsid w:val="007D2C9E"/>
  </w:style>
  <w:style w:type="character" w:customStyle="1" w:styleId="WW8Num11z3">
    <w:name w:val="WW8Num11z3"/>
    <w:rsid w:val="007D2C9E"/>
  </w:style>
  <w:style w:type="character" w:customStyle="1" w:styleId="WW8Num11z4">
    <w:name w:val="WW8Num11z4"/>
    <w:rsid w:val="007D2C9E"/>
  </w:style>
  <w:style w:type="character" w:customStyle="1" w:styleId="WW8Num11z5">
    <w:name w:val="WW8Num11z5"/>
    <w:rsid w:val="007D2C9E"/>
  </w:style>
  <w:style w:type="character" w:customStyle="1" w:styleId="WW8Num11z6">
    <w:name w:val="WW8Num11z6"/>
    <w:rsid w:val="007D2C9E"/>
  </w:style>
  <w:style w:type="character" w:customStyle="1" w:styleId="WW8Num11z7">
    <w:name w:val="WW8Num11z7"/>
    <w:rsid w:val="007D2C9E"/>
  </w:style>
  <w:style w:type="character" w:customStyle="1" w:styleId="WW8Num11z8">
    <w:name w:val="WW8Num11z8"/>
    <w:rsid w:val="007D2C9E"/>
  </w:style>
  <w:style w:type="character" w:customStyle="1" w:styleId="WW8Num12z0">
    <w:name w:val="WW8Num12z0"/>
    <w:rsid w:val="007D2C9E"/>
  </w:style>
  <w:style w:type="character" w:customStyle="1" w:styleId="WW8Num12z1">
    <w:name w:val="WW8Num12z1"/>
    <w:rsid w:val="007D2C9E"/>
  </w:style>
  <w:style w:type="character" w:customStyle="1" w:styleId="WW8Num12z2">
    <w:name w:val="WW8Num12z2"/>
    <w:rsid w:val="007D2C9E"/>
  </w:style>
  <w:style w:type="character" w:customStyle="1" w:styleId="WW8Num12z3">
    <w:name w:val="WW8Num12z3"/>
    <w:rsid w:val="007D2C9E"/>
  </w:style>
  <w:style w:type="character" w:customStyle="1" w:styleId="WW8Num12z4">
    <w:name w:val="WW8Num12z4"/>
    <w:rsid w:val="007D2C9E"/>
  </w:style>
  <w:style w:type="character" w:customStyle="1" w:styleId="WW8Num12z5">
    <w:name w:val="WW8Num12z5"/>
    <w:rsid w:val="007D2C9E"/>
  </w:style>
  <w:style w:type="character" w:customStyle="1" w:styleId="WW8Num12z6">
    <w:name w:val="WW8Num12z6"/>
    <w:rsid w:val="007D2C9E"/>
  </w:style>
  <w:style w:type="character" w:customStyle="1" w:styleId="WW8Num12z7">
    <w:name w:val="WW8Num12z7"/>
    <w:rsid w:val="007D2C9E"/>
  </w:style>
  <w:style w:type="character" w:customStyle="1" w:styleId="WW8Num12z8">
    <w:name w:val="WW8Num12z8"/>
    <w:rsid w:val="007D2C9E"/>
  </w:style>
  <w:style w:type="character" w:customStyle="1" w:styleId="WW8Num13z0">
    <w:name w:val="WW8Num13z0"/>
    <w:rsid w:val="007D2C9E"/>
  </w:style>
  <w:style w:type="character" w:customStyle="1" w:styleId="WW8Num13z1">
    <w:name w:val="WW8Num13z1"/>
    <w:rsid w:val="007D2C9E"/>
  </w:style>
  <w:style w:type="character" w:customStyle="1" w:styleId="WW8Num13z2">
    <w:name w:val="WW8Num13z2"/>
    <w:rsid w:val="007D2C9E"/>
  </w:style>
  <w:style w:type="character" w:customStyle="1" w:styleId="WW8Num13z3">
    <w:name w:val="WW8Num13z3"/>
    <w:rsid w:val="007D2C9E"/>
  </w:style>
  <w:style w:type="character" w:customStyle="1" w:styleId="WW8Num13z4">
    <w:name w:val="WW8Num13z4"/>
    <w:rsid w:val="007D2C9E"/>
  </w:style>
  <w:style w:type="character" w:customStyle="1" w:styleId="WW8Num13z5">
    <w:name w:val="WW8Num13z5"/>
    <w:rsid w:val="007D2C9E"/>
  </w:style>
  <w:style w:type="character" w:customStyle="1" w:styleId="WW8Num13z6">
    <w:name w:val="WW8Num13z6"/>
    <w:rsid w:val="007D2C9E"/>
  </w:style>
  <w:style w:type="character" w:customStyle="1" w:styleId="WW8Num13z7">
    <w:name w:val="WW8Num13z7"/>
    <w:rsid w:val="007D2C9E"/>
  </w:style>
  <w:style w:type="character" w:customStyle="1" w:styleId="WW8Num13z8">
    <w:name w:val="WW8Num13z8"/>
    <w:rsid w:val="007D2C9E"/>
  </w:style>
  <w:style w:type="character" w:customStyle="1" w:styleId="WW8Num14z0">
    <w:name w:val="WW8Num14z0"/>
    <w:rsid w:val="007D2C9E"/>
  </w:style>
  <w:style w:type="character" w:customStyle="1" w:styleId="WW8Num14z1">
    <w:name w:val="WW8Num14z1"/>
    <w:rsid w:val="007D2C9E"/>
  </w:style>
  <w:style w:type="character" w:customStyle="1" w:styleId="WW8Num14z2">
    <w:name w:val="WW8Num14z2"/>
    <w:rsid w:val="007D2C9E"/>
  </w:style>
  <w:style w:type="character" w:customStyle="1" w:styleId="WW8Num14z3">
    <w:name w:val="WW8Num14z3"/>
    <w:rsid w:val="007D2C9E"/>
  </w:style>
  <w:style w:type="character" w:customStyle="1" w:styleId="WW8Num14z4">
    <w:name w:val="WW8Num14z4"/>
    <w:rsid w:val="007D2C9E"/>
  </w:style>
  <w:style w:type="character" w:customStyle="1" w:styleId="WW8Num14z5">
    <w:name w:val="WW8Num14z5"/>
    <w:rsid w:val="007D2C9E"/>
  </w:style>
  <w:style w:type="character" w:customStyle="1" w:styleId="WW8Num14z6">
    <w:name w:val="WW8Num14z6"/>
    <w:rsid w:val="007D2C9E"/>
  </w:style>
  <w:style w:type="character" w:customStyle="1" w:styleId="WW8Num14z7">
    <w:name w:val="WW8Num14z7"/>
    <w:rsid w:val="007D2C9E"/>
  </w:style>
  <w:style w:type="character" w:customStyle="1" w:styleId="WW8Num14z8">
    <w:name w:val="WW8Num14z8"/>
    <w:rsid w:val="007D2C9E"/>
  </w:style>
  <w:style w:type="character" w:customStyle="1" w:styleId="WW8Num15z0">
    <w:name w:val="WW8Num15z0"/>
    <w:rsid w:val="007D2C9E"/>
  </w:style>
  <w:style w:type="character" w:customStyle="1" w:styleId="WW8Num15z1">
    <w:name w:val="WW8Num15z1"/>
    <w:rsid w:val="007D2C9E"/>
  </w:style>
  <w:style w:type="character" w:customStyle="1" w:styleId="WW8Num15z2">
    <w:name w:val="WW8Num15z2"/>
    <w:rsid w:val="007D2C9E"/>
  </w:style>
  <w:style w:type="character" w:customStyle="1" w:styleId="WW8Num15z3">
    <w:name w:val="WW8Num15z3"/>
    <w:rsid w:val="007D2C9E"/>
  </w:style>
  <w:style w:type="character" w:customStyle="1" w:styleId="WW8Num15z4">
    <w:name w:val="WW8Num15z4"/>
    <w:rsid w:val="007D2C9E"/>
  </w:style>
  <w:style w:type="character" w:customStyle="1" w:styleId="WW8Num15z5">
    <w:name w:val="WW8Num15z5"/>
    <w:rsid w:val="007D2C9E"/>
  </w:style>
  <w:style w:type="character" w:customStyle="1" w:styleId="WW8Num15z6">
    <w:name w:val="WW8Num15z6"/>
    <w:rsid w:val="007D2C9E"/>
  </w:style>
  <w:style w:type="character" w:customStyle="1" w:styleId="WW8Num15z7">
    <w:name w:val="WW8Num15z7"/>
    <w:rsid w:val="007D2C9E"/>
  </w:style>
  <w:style w:type="character" w:customStyle="1" w:styleId="WW8Num15z8">
    <w:name w:val="WW8Num15z8"/>
    <w:rsid w:val="007D2C9E"/>
  </w:style>
  <w:style w:type="character" w:customStyle="1" w:styleId="WW8Num16z0">
    <w:name w:val="WW8Num16z0"/>
    <w:rsid w:val="007D2C9E"/>
  </w:style>
  <w:style w:type="character" w:customStyle="1" w:styleId="WW8Num16z1">
    <w:name w:val="WW8Num16z1"/>
    <w:rsid w:val="007D2C9E"/>
  </w:style>
  <w:style w:type="character" w:customStyle="1" w:styleId="WW8Num16z2">
    <w:name w:val="WW8Num16z2"/>
    <w:rsid w:val="007D2C9E"/>
  </w:style>
  <w:style w:type="character" w:customStyle="1" w:styleId="WW8Num16z3">
    <w:name w:val="WW8Num16z3"/>
    <w:rsid w:val="007D2C9E"/>
  </w:style>
  <w:style w:type="character" w:customStyle="1" w:styleId="WW8Num16z4">
    <w:name w:val="WW8Num16z4"/>
    <w:rsid w:val="007D2C9E"/>
  </w:style>
  <w:style w:type="character" w:customStyle="1" w:styleId="WW8Num16z5">
    <w:name w:val="WW8Num16z5"/>
    <w:rsid w:val="007D2C9E"/>
  </w:style>
  <w:style w:type="character" w:customStyle="1" w:styleId="WW8Num16z6">
    <w:name w:val="WW8Num16z6"/>
    <w:rsid w:val="007D2C9E"/>
  </w:style>
  <w:style w:type="character" w:customStyle="1" w:styleId="WW8Num16z7">
    <w:name w:val="WW8Num16z7"/>
    <w:rsid w:val="007D2C9E"/>
  </w:style>
  <w:style w:type="character" w:customStyle="1" w:styleId="WW8Num16z8">
    <w:name w:val="WW8Num16z8"/>
    <w:rsid w:val="007D2C9E"/>
  </w:style>
  <w:style w:type="character" w:customStyle="1" w:styleId="WW8Num17z0">
    <w:name w:val="WW8Num17z0"/>
    <w:rsid w:val="007D2C9E"/>
  </w:style>
  <w:style w:type="character" w:customStyle="1" w:styleId="WW8Num17z1">
    <w:name w:val="WW8Num17z1"/>
    <w:rsid w:val="007D2C9E"/>
  </w:style>
  <w:style w:type="character" w:customStyle="1" w:styleId="WW8Num17z2">
    <w:name w:val="WW8Num17z2"/>
    <w:rsid w:val="007D2C9E"/>
  </w:style>
  <w:style w:type="character" w:customStyle="1" w:styleId="WW8Num17z3">
    <w:name w:val="WW8Num17z3"/>
    <w:rsid w:val="007D2C9E"/>
  </w:style>
  <w:style w:type="character" w:customStyle="1" w:styleId="WW8Num17z4">
    <w:name w:val="WW8Num17z4"/>
    <w:rsid w:val="007D2C9E"/>
  </w:style>
  <w:style w:type="character" w:customStyle="1" w:styleId="WW8Num17z5">
    <w:name w:val="WW8Num17z5"/>
    <w:rsid w:val="007D2C9E"/>
  </w:style>
  <w:style w:type="character" w:customStyle="1" w:styleId="WW8Num17z6">
    <w:name w:val="WW8Num17z6"/>
    <w:rsid w:val="007D2C9E"/>
  </w:style>
  <w:style w:type="character" w:customStyle="1" w:styleId="WW8Num17z7">
    <w:name w:val="WW8Num17z7"/>
    <w:rsid w:val="007D2C9E"/>
  </w:style>
  <w:style w:type="character" w:customStyle="1" w:styleId="WW8Num17z8">
    <w:name w:val="WW8Num17z8"/>
    <w:rsid w:val="007D2C9E"/>
  </w:style>
  <w:style w:type="character" w:customStyle="1" w:styleId="WW8Num18z0">
    <w:name w:val="WW8Num18z0"/>
    <w:rsid w:val="007D2C9E"/>
  </w:style>
  <w:style w:type="character" w:customStyle="1" w:styleId="WW8Num18z1">
    <w:name w:val="WW8Num18z1"/>
    <w:rsid w:val="007D2C9E"/>
  </w:style>
  <w:style w:type="character" w:customStyle="1" w:styleId="WW8Num18z2">
    <w:name w:val="WW8Num18z2"/>
    <w:rsid w:val="007D2C9E"/>
  </w:style>
  <w:style w:type="character" w:customStyle="1" w:styleId="WW8Num18z3">
    <w:name w:val="WW8Num18z3"/>
    <w:rsid w:val="007D2C9E"/>
  </w:style>
  <w:style w:type="character" w:customStyle="1" w:styleId="WW8Num18z4">
    <w:name w:val="WW8Num18z4"/>
    <w:rsid w:val="007D2C9E"/>
  </w:style>
  <w:style w:type="character" w:customStyle="1" w:styleId="WW8Num18z5">
    <w:name w:val="WW8Num18z5"/>
    <w:rsid w:val="007D2C9E"/>
  </w:style>
  <w:style w:type="character" w:customStyle="1" w:styleId="WW8Num18z6">
    <w:name w:val="WW8Num18z6"/>
    <w:rsid w:val="007D2C9E"/>
  </w:style>
  <w:style w:type="character" w:customStyle="1" w:styleId="WW8Num18z7">
    <w:name w:val="WW8Num18z7"/>
    <w:rsid w:val="007D2C9E"/>
  </w:style>
  <w:style w:type="character" w:customStyle="1" w:styleId="WW8Num18z8">
    <w:name w:val="WW8Num18z8"/>
    <w:rsid w:val="007D2C9E"/>
  </w:style>
  <w:style w:type="character" w:customStyle="1" w:styleId="WW8Num19z0">
    <w:name w:val="WW8Num19z0"/>
    <w:rsid w:val="007D2C9E"/>
  </w:style>
  <w:style w:type="character" w:customStyle="1" w:styleId="WW8Num19z1">
    <w:name w:val="WW8Num19z1"/>
    <w:rsid w:val="007D2C9E"/>
  </w:style>
  <w:style w:type="character" w:customStyle="1" w:styleId="WW8Num19z2">
    <w:name w:val="WW8Num19z2"/>
    <w:rsid w:val="007D2C9E"/>
  </w:style>
  <w:style w:type="character" w:customStyle="1" w:styleId="WW8Num19z3">
    <w:name w:val="WW8Num19z3"/>
    <w:rsid w:val="007D2C9E"/>
  </w:style>
  <w:style w:type="character" w:customStyle="1" w:styleId="WW8Num19z4">
    <w:name w:val="WW8Num19z4"/>
    <w:rsid w:val="007D2C9E"/>
  </w:style>
  <w:style w:type="character" w:customStyle="1" w:styleId="WW8Num19z5">
    <w:name w:val="WW8Num19z5"/>
    <w:rsid w:val="007D2C9E"/>
  </w:style>
  <w:style w:type="character" w:customStyle="1" w:styleId="WW8Num19z6">
    <w:name w:val="WW8Num19z6"/>
    <w:rsid w:val="007D2C9E"/>
  </w:style>
  <w:style w:type="character" w:customStyle="1" w:styleId="WW8Num19z7">
    <w:name w:val="WW8Num19z7"/>
    <w:rsid w:val="007D2C9E"/>
  </w:style>
  <w:style w:type="character" w:customStyle="1" w:styleId="WW8Num19z8">
    <w:name w:val="WW8Num19z8"/>
    <w:rsid w:val="007D2C9E"/>
  </w:style>
  <w:style w:type="character" w:customStyle="1" w:styleId="WW8Num20z0">
    <w:name w:val="WW8Num20z0"/>
    <w:rsid w:val="007D2C9E"/>
  </w:style>
  <w:style w:type="character" w:customStyle="1" w:styleId="WW8Num20z1">
    <w:name w:val="WW8Num20z1"/>
    <w:rsid w:val="007D2C9E"/>
  </w:style>
  <w:style w:type="character" w:customStyle="1" w:styleId="WW8Num20z2">
    <w:name w:val="WW8Num20z2"/>
    <w:rsid w:val="007D2C9E"/>
  </w:style>
  <w:style w:type="character" w:customStyle="1" w:styleId="WW8Num20z3">
    <w:name w:val="WW8Num20z3"/>
    <w:rsid w:val="007D2C9E"/>
  </w:style>
  <w:style w:type="character" w:customStyle="1" w:styleId="WW8Num20z4">
    <w:name w:val="WW8Num20z4"/>
    <w:rsid w:val="007D2C9E"/>
  </w:style>
  <w:style w:type="character" w:customStyle="1" w:styleId="WW8Num20z5">
    <w:name w:val="WW8Num20z5"/>
    <w:rsid w:val="007D2C9E"/>
  </w:style>
  <w:style w:type="character" w:customStyle="1" w:styleId="WW8Num20z6">
    <w:name w:val="WW8Num20z6"/>
    <w:rsid w:val="007D2C9E"/>
  </w:style>
  <w:style w:type="character" w:customStyle="1" w:styleId="WW8Num20z7">
    <w:name w:val="WW8Num20z7"/>
    <w:rsid w:val="007D2C9E"/>
  </w:style>
  <w:style w:type="character" w:customStyle="1" w:styleId="WW8Num20z8">
    <w:name w:val="WW8Num20z8"/>
    <w:rsid w:val="007D2C9E"/>
  </w:style>
  <w:style w:type="character" w:customStyle="1" w:styleId="WW8Num21z0">
    <w:name w:val="WW8Num21z0"/>
    <w:rsid w:val="007D2C9E"/>
  </w:style>
  <w:style w:type="character" w:customStyle="1" w:styleId="WW8Num21z1">
    <w:name w:val="WW8Num21z1"/>
    <w:rsid w:val="007D2C9E"/>
  </w:style>
  <w:style w:type="character" w:customStyle="1" w:styleId="WW8Num21z2">
    <w:name w:val="WW8Num21z2"/>
    <w:rsid w:val="007D2C9E"/>
  </w:style>
  <w:style w:type="character" w:customStyle="1" w:styleId="WW8Num21z3">
    <w:name w:val="WW8Num21z3"/>
    <w:rsid w:val="007D2C9E"/>
  </w:style>
  <w:style w:type="character" w:customStyle="1" w:styleId="WW8Num21z4">
    <w:name w:val="WW8Num21z4"/>
    <w:rsid w:val="007D2C9E"/>
  </w:style>
  <w:style w:type="character" w:customStyle="1" w:styleId="WW8Num21z5">
    <w:name w:val="WW8Num21z5"/>
    <w:rsid w:val="007D2C9E"/>
  </w:style>
  <w:style w:type="character" w:customStyle="1" w:styleId="WW8Num21z6">
    <w:name w:val="WW8Num21z6"/>
    <w:rsid w:val="007D2C9E"/>
  </w:style>
  <w:style w:type="character" w:customStyle="1" w:styleId="WW8Num21z7">
    <w:name w:val="WW8Num21z7"/>
    <w:rsid w:val="007D2C9E"/>
  </w:style>
  <w:style w:type="character" w:customStyle="1" w:styleId="WW8Num21z8">
    <w:name w:val="WW8Num21z8"/>
    <w:rsid w:val="007D2C9E"/>
  </w:style>
  <w:style w:type="character" w:customStyle="1" w:styleId="WW8Num22z0">
    <w:name w:val="WW8Num22z0"/>
    <w:rsid w:val="007D2C9E"/>
  </w:style>
  <w:style w:type="character" w:customStyle="1" w:styleId="WW8Num22z1">
    <w:name w:val="WW8Num22z1"/>
    <w:rsid w:val="007D2C9E"/>
  </w:style>
  <w:style w:type="character" w:customStyle="1" w:styleId="WW8Num22z2">
    <w:name w:val="WW8Num22z2"/>
    <w:rsid w:val="007D2C9E"/>
  </w:style>
  <w:style w:type="character" w:customStyle="1" w:styleId="WW8Num22z3">
    <w:name w:val="WW8Num22z3"/>
    <w:rsid w:val="007D2C9E"/>
  </w:style>
  <w:style w:type="character" w:customStyle="1" w:styleId="WW8Num22z4">
    <w:name w:val="WW8Num22z4"/>
    <w:rsid w:val="007D2C9E"/>
  </w:style>
  <w:style w:type="character" w:customStyle="1" w:styleId="WW8Num22z5">
    <w:name w:val="WW8Num22z5"/>
    <w:rsid w:val="007D2C9E"/>
  </w:style>
  <w:style w:type="character" w:customStyle="1" w:styleId="WW8Num22z6">
    <w:name w:val="WW8Num22z6"/>
    <w:rsid w:val="007D2C9E"/>
  </w:style>
  <w:style w:type="character" w:customStyle="1" w:styleId="WW8Num22z7">
    <w:name w:val="WW8Num22z7"/>
    <w:rsid w:val="007D2C9E"/>
  </w:style>
  <w:style w:type="character" w:customStyle="1" w:styleId="WW8Num22z8">
    <w:name w:val="WW8Num22z8"/>
    <w:rsid w:val="007D2C9E"/>
  </w:style>
  <w:style w:type="character" w:customStyle="1" w:styleId="WW8Num23z0">
    <w:name w:val="WW8Num23z0"/>
    <w:rsid w:val="007D2C9E"/>
  </w:style>
  <w:style w:type="character" w:customStyle="1" w:styleId="WW8Num23z1">
    <w:name w:val="WW8Num23z1"/>
    <w:rsid w:val="007D2C9E"/>
  </w:style>
  <w:style w:type="character" w:customStyle="1" w:styleId="WW8Num23z2">
    <w:name w:val="WW8Num23z2"/>
    <w:rsid w:val="007D2C9E"/>
  </w:style>
  <w:style w:type="character" w:customStyle="1" w:styleId="WW8Num23z3">
    <w:name w:val="WW8Num23z3"/>
    <w:rsid w:val="007D2C9E"/>
  </w:style>
  <w:style w:type="character" w:customStyle="1" w:styleId="WW8Num23z4">
    <w:name w:val="WW8Num23z4"/>
    <w:rsid w:val="007D2C9E"/>
  </w:style>
  <w:style w:type="character" w:customStyle="1" w:styleId="WW8Num23z5">
    <w:name w:val="WW8Num23z5"/>
    <w:rsid w:val="007D2C9E"/>
  </w:style>
  <w:style w:type="character" w:customStyle="1" w:styleId="WW8Num23z6">
    <w:name w:val="WW8Num23z6"/>
    <w:rsid w:val="007D2C9E"/>
  </w:style>
  <w:style w:type="character" w:customStyle="1" w:styleId="WW8Num23z7">
    <w:name w:val="WW8Num23z7"/>
    <w:rsid w:val="007D2C9E"/>
  </w:style>
  <w:style w:type="character" w:customStyle="1" w:styleId="WW8Num23z8">
    <w:name w:val="WW8Num23z8"/>
    <w:rsid w:val="007D2C9E"/>
  </w:style>
  <w:style w:type="character" w:customStyle="1" w:styleId="WW8Num24z0">
    <w:name w:val="WW8Num24z0"/>
    <w:rsid w:val="007D2C9E"/>
  </w:style>
  <w:style w:type="character" w:customStyle="1" w:styleId="WW8Num24z1">
    <w:name w:val="WW8Num24z1"/>
    <w:rsid w:val="007D2C9E"/>
  </w:style>
  <w:style w:type="character" w:customStyle="1" w:styleId="WW8Num24z2">
    <w:name w:val="WW8Num24z2"/>
    <w:rsid w:val="007D2C9E"/>
  </w:style>
  <w:style w:type="character" w:customStyle="1" w:styleId="WW8Num24z3">
    <w:name w:val="WW8Num24z3"/>
    <w:rsid w:val="007D2C9E"/>
  </w:style>
  <w:style w:type="character" w:customStyle="1" w:styleId="WW8Num24z4">
    <w:name w:val="WW8Num24z4"/>
    <w:rsid w:val="007D2C9E"/>
  </w:style>
  <w:style w:type="character" w:customStyle="1" w:styleId="WW8Num24z5">
    <w:name w:val="WW8Num24z5"/>
    <w:rsid w:val="007D2C9E"/>
  </w:style>
  <w:style w:type="character" w:customStyle="1" w:styleId="WW8Num24z6">
    <w:name w:val="WW8Num24z6"/>
    <w:rsid w:val="007D2C9E"/>
  </w:style>
  <w:style w:type="character" w:customStyle="1" w:styleId="WW8Num24z7">
    <w:name w:val="WW8Num24z7"/>
    <w:rsid w:val="007D2C9E"/>
  </w:style>
  <w:style w:type="character" w:customStyle="1" w:styleId="WW8Num24z8">
    <w:name w:val="WW8Num24z8"/>
    <w:rsid w:val="007D2C9E"/>
  </w:style>
  <w:style w:type="character" w:customStyle="1" w:styleId="WW8Num25z0">
    <w:name w:val="WW8Num25z0"/>
    <w:rsid w:val="007D2C9E"/>
  </w:style>
  <w:style w:type="character" w:customStyle="1" w:styleId="WW8Num25z1">
    <w:name w:val="WW8Num25z1"/>
    <w:rsid w:val="007D2C9E"/>
  </w:style>
  <w:style w:type="character" w:customStyle="1" w:styleId="WW8Num25z2">
    <w:name w:val="WW8Num25z2"/>
    <w:rsid w:val="007D2C9E"/>
  </w:style>
  <w:style w:type="character" w:customStyle="1" w:styleId="WW8Num25z3">
    <w:name w:val="WW8Num25z3"/>
    <w:rsid w:val="007D2C9E"/>
  </w:style>
  <w:style w:type="character" w:customStyle="1" w:styleId="WW8Num25z4">
    <w:name w:val="WW8Num25z4"/>
    <w:rsid w:val="007D2C9E"/>
  </w:style>
  <w:style w:type="character" w:customStyle="1" w:styleId="WW8Num25z5">
    <w:name w:val="WW8Num25z5"/>
    <w:rsid w:val="007D2C9E"/>
  </w:style>
  <w:style w:type="character" w:customStyle="1" w:styleId="WW8Num25z6">
    <w:name w:val="WW8Num25z6"/>
    <w:rsid w:val="007D2C9E"/>
  </w:style>
  <w:style w:type="character" w:customStyle="1" w:styleId="WW8Num25z7">
    <w:name w:val="WW8Num25z7"/>
    <w:rsid w:val="007D2C9E"/>
  </w:style>
  <w:style w:type="character" w:customStyle="1" w:styleId="WW8Num25z8">
    <w:name w:val="WW8Num25z8"/>
    <w:rsid w:val="007D2C9E"/>
  </w:style>
  <w:style w:type="character" w:customStyle="1" w:styleId="WW8Num26z0">
    <w:name w:val="WW8Num26z0"/>
    <w:rsid w:val="007D2C9E"/>
  </w:style>
  <w:style w:type="character" w:customStyle="1" w:styleId="WW8Num26z1">
    <w:name w:val="WW8Num26z1"/>
    <w:rsid w:val="007D2C9E"/>
  </w:style>
  <w:style w:type="character" w:customStyle="1" w:styleId="WW8Num26z2">
    <w:name w:val="WW8Num26z2"/>
    <w:rsid w:val="007D2C9E"/>
  </w:style>
  <w:style w:type="character" w:customStyle="1" w:styleId="WW8Num26z3">
    <w:name w:val="WW8Num26z3"/>
    <w:rsid w:val="007D2C9E"/>
  </w:style>
  <w:style w:type="character" w:customStyle="1" w:styleId="WW8Num26z4">
    <w:name w:val="WW8Num26z4"/>
    <w:rsid w:val="007D2C9E"/>
  </w:style>
  <w:style w:type="character" w:customStyle="1" w:styleId="WW8Num26z5">
    <w:name w:val="WW8Num26z5"/>
    <w:rsid w:val="007D2C9E"/>
  </w:style>
  <w:style w:type="character" w:customStyle="1" w:styleId="WW8Num26z6">
    <w:name w:val="WW8Num26z6"/>
    <w:rsid w:val="007D2C9E"/>
  </w:style>
  <w:style w:type="character" w:customStyle="1" w:styleId="WW8Num26z7">
    <w:name w:val="WW8Num26z7"/>
    <w:rsid w:val="007D2C9E"/>
  </w:style>
  <w:style w:type="character" w:customStyle="1" w:styleId="WW8Num26z8">
    <w:name w:val="WW8Num26z8"/>
    <w:rsid w:val="007D2C9E"/>
  </w:style>
  <w:style w:type="character" w:customStyle="1" w:styleId="WW8Num27z0">
    <w:name w:val="WW8Num27z0"/>
    <w:rsid w:val="007D2C9E"/>
  </w:style>
  <w:style w:type="character" w:customStyle="1" w:styleId="WW8Num27z1">
    <w:name w:val="WW8Num27z1"/>
    <w:rsid w:val="007D2C9E"/>
  </w:style>
  <w:style w:type="character" w:customStyle="1" w:styleId="WW8Num27z2">
    <w:name w:val="WW8Num27z2"/>
    <w:rsid w:val="007D2C9E"/>
  </w:style>
  <w:style w:type="character" w:customStyle="1" w:styleId="WW8Num27z3">
    <w:name w:val="WW8Num27z3"/>
    <w:rsid w:val="007D2C9E"/>
  </w:style>
  <w:style w:type="character" w:customStyle="1" w:styleId="WW8Num27z4">
    <w:name w:val="WW8Num27z4"/>
    <w:rsid w:val="007D2C9E"/>
  </w:style>
  <w:style w:type="character" w:customStyle="1" w:styleId="WW8Num27z5">
    <w:name w:val="WW8Num27z5"/>
    <w:rsid w:val="007D2C9E"/>
  </w:style>
  <w:style w:type="character" w:customStyle="1" w:styleId="WW8Num27z6">
    <w:name w:val="WW8Num27z6"/>
    <w:rsid w:val="007D2C9E"/>
  </w:style>
  <w:style w:type="character" w:customStyle="1" w:styleId="WW8Num27z7">
    <w:name w:val="WW8Num27z7"/>
    <w:rsid w:val="007D2C9E"/>
  </w:style>
  <w:style w:type="character" w:customStyle="1" w:styleId="WW8Num27z8">
    <w:name w:val="WW8Num27z8"/>
    <w:rsid w:val="007D2C9E"/>
  </w:style>
  <w:style w:type="character" w:customStyle="1" w:styleId="WW8Num28z0">
    <w:name w:val="WW8Num28z0"/>
    <w:rsid w:val="007D2C9E"/>
  </w:style>
  <w:style w:type="character" w:customStyle="1" w:styleId="WW8Num28z1">
    <w:name w:val="WW8Num28z1"/>
    <w:rsid w:val="007D2C9E"/>
  </w:style>
  <w:style w:type="character" w:customStyle="1" w:styleId="WW8Num28z2">
    <w:name w:val="WW8Num28z2"/>
    <w:rsid w:val="007D2C9E"/>
  </w:style>
  <w:style w:type="character" w:customStyle="1" w:styleId="WW8Num28z3">
    <w:name w:val="WW8Num28z3"/>
    <w:rsid w:val="007D2C9E"/>
  </w:style>
  <w:style w:type="character" w:customStyle="1" w:styleId="WW8Num28z4">
    <w:name w:val="WW8Num28z4"/>
    <w:rsid w:val="007D2C9E"/>
  </w:style>
  <w:style w:type="character" w:customStyle="1" w:styleId="WW8Num28z5">
    <w:name w:val="WW8Num28z5"/>
    <w:rsid w:val="007D2C9E"/>
  </w:style>
  <w:style w:type="character" w:customStyle="1" w:styleId="WW8Num28z6">
    <w:name w:val="WW8Num28z6"/>
    <w:rsid w:val="007D2C9E"/>
  </w:style>
  <w:style w:type="character" w:customStyle="1" w:styleId="WW8Num28z7">
    <w:name w:val="WW8Num28z7"/>
    <w:rsid w:val="007D2C9E"/>
  </w:style>
  <w:style w:type="character" w:customStyle="1" w:styleId="WW8Num28z8">
    <w:name w:val="WW8Num28z8"/>
    <w:rsid w:val="007D2C9E"/>
  </w:style>
  <w:style w:type="character" w:customStyle="1" w:styleId="WW8Num29z0">
    <w:name w:val="WW8Num29z0"/>
    <w:rsid w:val="007D2C9E"/>
  </w:style>
  <w:style w:type="character" w:customStyle="1" w:styleId="WW8Num29z1">
    <w:name w:val="WW8Num29z1"/>
    <w:rsid w:val="007D2C9E"/>
  </w:style>
  <w:style w:type="character" w:customStyle="1" w:styleId="WW8Num29z2">
    <w:name w:val="WW8Num29z2"/>
    <w:rsid w:val="007D2C9E"/>
  </w:style>
  <w:style w:type="character" w:customStyle="1" w:styleId="WW8Num29z3">
    <w:name w:val="WW8Num29z3"/>
    <w:rsid w:val="007D2C9E"/>
  </w:style>
  <w:style w:type="character" w:customStyle="1" w:styleId="WW8Num29z4">
    <w:name w:val="WW8Num29z4"/>
    <w:rsid w:val="007D2C9E"/>
  </w:style>
  <w:style w:type="character" w:customStyle="1" w:styleId="WW8Num29z5">
    <w:name w:val="WW8Num29z5"/>
    <w:rsid w:val="007D2C9E"/>
  </w:style>
  <w:style w:type="character" w:customStyle="1" w:styleId="WW8Num29z6">
    <w:name w:val="WW8Num29z6"/>
    <w:rsid w:val="007D2C9E"/>
  </w:style>
  <w:style w:type="character" w:customStyle="1" w:styleId="WW8Num29z7">
    <w:name w:val="WW8Num29z7"/>
    <w:rsid w:val="007D2C9E"/>
  </w:style>
  <w:style w:type="character" w:customStyle="1" w:styleId="WW8Num29z8">
    <w:name w:val="WW8Num29z8"/>
    <w:rsid w:val="007D2C9E"/>
  </w:style>
  <w:style w:type="character" w:customStyle="1" w:styleId="WW8Num30z0">
    <w:name w:val="WW8Num30z0"/>
    <w:rsid w:val="007D2C9E"/>
  </w:style>
  <w:style w:type="character" w:customStyle="1" w:styleId="WW8Num30z1">
    <w:name w:val="WW8Num30z1"/>
    <w:rsid w:val="007D2C9E"/>
  </w:style>
  <w:style w:type="character" w:customStyle="1" w:styleId="WW8Num30z2">
    <w:name w:val="WW8Num30z2"/>
    <w:rsid w:val="007D2C9E"/>
  </w:style>
  <w:style w:type="character" w:customStyle="1" w:styleId="WW8Num30z3">
    <w:name w:val="WW8Num30z3"/>
    <w:rsid w:val="007D2C9E"/>
  </w:style>
  <w:style w:type="character" w:customStyle="1" w:styleId="WW8Num30z4">
    <w:name w:val="WW8Num30z4"/>
    <w:rsid w:val="007D2C9E"/>
  </w:style>
  <w:style w:type="character" w:customStyle="1" w:styleId="WW8Num30z5">
    <w:name w:val="WW8Num30z5"/>
    <w:rsid w:val="007D2C9E"/>
  </w:style>
  <w:style w:type="character" w:customStyle="1" w:styleId="WW8Num30z6">
    <w:name w:val="WW8Num30z6"/>
    <w:rsid w:val="007D2C9E"/>
  </w:style>
  <w:style w:type="character" w:customStyle="1" w:styleId="WW8Num30z7">
    <w:name w:val="WW8Num30z7"/>
    <w:rsid w:val="007D2C9E"/>
  </w:style>
  <w:style w:type="character" w:customStyle="1" w:styleId="WW8Num30z8">
    <w:name w:val="WW8Num30z8"/>
    <w:rsid w:val="007D2C9E"/>
  </w:style>
  <w:style w:type="character" w:customStyle="1" w:styleId="WW8Num31z0">
    <w:name w:val="WW8Num31z0"/>
    <w:rsid w:val="007D2C9E"/>
  </w:style>
  <w:style w:type="character" w:customStyle="1" w:styleId="WW8Num31z1">
    <w:name w:val="WW8Num31z1"/>
    <w:rsid w:val="007D2C9E"/>
  </w:style>
  <w:style w:type="character" w:customStyle="1" w:styleId="WW8Num31z2">
    <w:name w:val="WW8Num31z2"/>
    <w:rsid w:val="007D2C9E"/>
  </w:style>
  <w:style w:type="character" w:customStyle="1" w:styleId="WW8Num31z3">
    <w:name w:val="WW8Num31z3"/>
    <w:rsid w:val="007D2C9E"/>
  </w:style>
  <w:style w:type="character" w:customStyle="1" w:styleId="WW8Num31z4">
    <w:name w:val="WW8Num31z4"/>
    <w:rsid w:val="007D2C9E"/>
  </w:style>
  <w:style w:type="character" w:customStyle="1" w:styleId="WW8Num31z5">
    <w:name w:val="WW8Num31z5"/>
    <w:rsid w:val="007D2C9E"/>
  </w:style>
  <w:style w:type="character" w:customStyle="1" w:styleId="WW8Num31z6">
    <w:name w:val="WW8Num31z6"/>
    <w:rsid w:val="007D2C9E"/>
  </w:style>
  <w:style w:type="character" w:customStyle="1" w:styleId="WW8Num31z7">
    <w:name w:val="WW8Num31z7"/>
    <w:rsid w:val="007D2C9E"/>
  </w:style>
  <w:style w:type="character" w:customStyle="1" w:styleId="WW8Num31z8">
    <w:name w:val="WW8Num31z8"/>
    <w:rsid w:val="007D2C9E"/>
  </w:style>
  <w:style w:type="character" w:customStyle="1" w:styleId="WW8Num32z0">
    <w:name w:val="WW8Num32z0"/>
    <w:rsid w:val="007D2C9E"/>
  </w:style>
  <w:style w:type="character" w:customStyle="1" w:styleId="WW8Num32z1">
    <w:name w:val="WW8Num32z1"/>
    <w:rsid w:val="007D2C9E"/>
  </w:style>
  <w:style w:type="character" w:customStyle="1" w:styleId="WW8Num32z2">
    <w:name w:val="WW8Num32z2"/>
    <w:rsid w:val="007D2C9E"/>
  </w:style>
  <w:style w:type="character" w:customStyle="1" w:styleId="WW8Num32z3">
    <w:name w:val="WW8Num32z3"/>
    <w:rsid w:val="007D2C9E"/>
  </w:style>
  <w:style w:type="character" w:customStyle="1" w:styleId="WW8Num32z4">
    <w:name w:val="WW8Num32z4"/>
    <w:rsid w:val="007D2C9E"/>
  </w:style>
  <w:style w:type="character" w:customStyle="1" w:styleId="WW8Num32z5">
    <w:name w:val="WW8Num32z5"/>
    <w:rsid w:val="007D2C9E"/>
  </w:style>
  <w:style w:type="character" w:customStyle="1" w:styleId="WW8Num32z6">
    <w:name w:val="WW8Num32z6"/>
    <w:rsid w:val="007D2C9E"/>
  </w:style>
  <w:style w:type="character" w:customStyle="1" w:styleId="WW8Num32z7">
    <w:name w:val="WW8Num32z7"/>
    <w:rsid w:val="007D2C9E"/>
  </w:style>
  <w:style w:type="character" w:customStyle="1" w:styleId="WW8Num32z8">
    <w:name w:val="WW8Num32z8"/>
    <w:rsid w:val="007D2C9E"/>
  </w:style>
  <w:style w:type="character" w:customStyle="1" w:styleId="WW8Num33z0">
    <w:name w:val="WW8Num33z0"/>
    <w:rsid w:val="007D2C9E"/>
  </w:style>
  <w:style w:type="character" w:customStyle="1" w:styleId="WW8Num33z1">
    <w:name w:val="WW8Num33z1"/>
    <w:rsid w:val="007D2C9E"/>
  </w:style>
  <w:style w:type="character" w:customStyle="1" w:styleId="WW8Num33z2">
    <w:name w:val="WW8Num33z2"/>
    <w:rsid w:val="007D2C9E"/>
  </w:style>
  <w:style w:type="character" w:customStyle="1" w:styleId="WW8Num33z3">
    <w:name w:val="WW8Num33z3"/>
    <w:rsid w:val="007D2C9E"/>
  </w:style>
  <w:style w:type="character" w:customStyle="1" w:styleId="WW8Num33z4">
    <w:name w:val="WW8Num33z4"/>
    <w:rsid w:val="007D2C9E"/>
  </w:style>
  <w:style w:type="character" w:customStyle="1" w:styleId="WW8Num33z5">
    <w:name w:val="WW8Num33z5"/>
    <w:rsid w:val="007D2C9E"/>
  </w:style>
  <w:style w:type="character" w:customStyle="1" w:styleId="WW8Num33z6">
    <w:name w:val="WW8Num33z6"/>
    <w:rsid w:val="007D2C9E"/>
  </w:style>
  <w:style w:type="character" w:customStyle="1" w:styleId="WW8Num33z7">
    <w:name w:val="WW8Num33z7"/>
    <w:rsid w:val="007D2C9E"/>
  </w:style>
  <w:style w:type="character" w:customStyle="1" w:styleId="WW8Num33z8">
    <w:name w:val="WW8Num33z8"/>
    <w:rsid w:val="007D2C9E"/>
  </w:style>
  <w:style w:type="character" w:customStyle="1" w:styleId="WW8Num34z0">
    <w:name w:val="WW8Num34z0"/>
    <w:rsid w:val="007D2C9E"/>
  </w:style>
  <w:style w:type="character" w:customStyle="1" w:styleId="WW8Num34z1">
    <w:name w:val="WW8Num34z1"/>
    <w:rsid w:val="007D2C9E"/>
  </w:style>
  <w:style w:type="character" w:customStyle="1" w:styleId="WW8Num34z2">
    <w:name w:val="WW8Num34z2"/>
    <w:rsid w:val="007D2C9E"/>
  </w:style>
  <w:style w:type="character" w:customStyle="1" w:styleId="WW8Num34z3">
    <w:name w:val="WW8Num34z3"/>
    <w:rsid w:val="007D2C9E"/>
  </w:style>
  <w:style w:type="character" w:customStyle="1" w:styleId="WW8Num34z4">
    <w:name w:val="WW8Num34z4"/>
    <w:rsid w:val="007D2C9E"/>
  </w:style>
  <w:style w:type="character" w:customStyle="1" w:styleId="WW8Num34z5">
    <w:name w:val="WW8Num34z5"/>
    <w:rsid w:val="007D2C9E"/>
  </w:style>
  <w:style w:type="character" w:customStyle="1" w:styleId="WW8Num34z6">
    <w:name w:val="WW8Num34z6"/>
    <w:rsid w:val="007D2C9E"/>
  </w:style>
  <w:style w:type="character" w:customStyle="1" w:styleId="WW8Num34z7">
    <w:name w:val="WW8Num34z7"/>
    <w:rsid w:val="007D2C9E"/>
  </w:style>
  <w:style w:type="character" w:customStyle="1" w:styleId="WW8Num34z8">
    <w:name w:val="WW8Num34z8"/>
    <w:rsid w:val="007D2C9E"/>
  </w:style>
  <w:style w:type="character" w:customStyle="1" w:styleId="11">
    <w:name w:val="Основной шрифт абзаца1"/>
    <w:rsid w:val="007D2C9E"/>
  </w:style>
  <w:style w:type="character" w:styleId="a3">
    <w:name w:val="page number"/>
    <w:basedOn w:val="11"/>
    <w:rsid w:val="007D2C9E"/>
  </w:style>
  <w:style w:type="character" w:customStyle="1" w:styleId="a4">
    <w:name w:val="Текст выноски Знак"/>
    <w:rsid w:val="007D2C9E"/>
    <w:rPr>
      <w:rFonts w:ascii="Tahoma" w:hAnsi="Tahoma" w:cs="Tahoma"/>
      <w:sz w:val="16"/>
      <w:szCs w:val="16"/>
    </w:rPr>
  </w:style>
  <w:style w:type="character" w:customStyle="1" w:styleId="12">
    <w:name w:val="Знак примечания1"/>
    <w:rsid w:val="007D2C9E"/>
    <w:rPr>
      <w:sz w:val="16"/>
      <w:szCs w:val="16"/>
    </w:rPr>
  </w:style>
  <w:style w:type="character" w:customStyle="1" w:styleId="a5">
    <w:name w:val="Текст примечания Знак"/>
    <w:basedOn w:val="11"/>
    <w:rsid w:val="007D2C9E"/>
  </w:style>
  <w:style w:type="character" w:customStyle="1" w:styleId="a6">
    <w:name w:val="Тема примечания Знак"/>
    <w:rsid w:val="007D2C9E"/>
    <w:rPr>
      <w:b/>
      <w:bCs/>
    </w:rPr>
  </w:style>
  <w:style w:type="character" w:styleId="a7">
    <w:name w:val="Placeholder Text"/>
    <w:rsid w:val="007D2C9E"/>
    <w:rPr>
      <w:color w:val="808080"/>
    </w:rPr>
  </w:style>
  <w:style w:type="character" w:styleId="a8">
    <w:name w:val="Hyperlink"/>
    <w:rsid w:val="007D2C9E"/>
    <w:rPr>
      <w:color w:val="0000FF"/>
      <w:u w:val="single"/>
    </w:rPr>
  </w:style>
  <w:style w:type="character" w:customStyle="1" w:styleId="a9">
    <w:name w:val="Текст Знак"/>
    <w:rsid w:val="007D2C9E"/>
    <w:rPr>
      <w:rFonts w:ascii="Courier New" w:hAnsi="Courier New" w:cs="Courier New"/>
    </w:rPr>
  </w:style>
  <w:style w:type="paragraph" w:customStyle="1" w:styleId="aa">
    <w:name w:val="Заголовок"/>
    <w:basedOn w:val="a"/>
    <w:next w:val="ab"/>
    <w:rsid w:val="007D2C9E"/>
    <w:pPr>
      <w:keepNext/>
      <w:spacing w:before="240" w:after="120"/>
    </w:pPr>
    <w:rPr>
      <w:rFonts w:ascii="Liberation Sans" w:eastAsia="Microsoft YaHei" w:hAnsi="Liberation Sans" w:cs="Mangal"/>
      <w:sz w:val="28"/>
      <w:szCs w:val="28"/>
    </w:rPr>
  </w:style>
  <w:style w:type="paragraph" w:styleId="ab">
    <w:name w:val="Body Text"/>
    <w:basedOn w:val="a"/>
    <w:link w:val="ac"/>
    <w:rsid w:val="007D2C9E"/>
    <w:pPr>
      <w:jc w:val="both"/>
    </w:pPr>
    <w:rPr>
      <w:sz w:val="28"/>
    </w:rPr>
  </w:style>
  <w:style w:type="paragraph" w:styleId="ad">
    <w:name w:val="List"/>
    <w:basedOn w:val="ab"/>
    <w:rsid w:val="007D2C9E"/>
    <w:rPr>
      <w:rFonts w:cs="Mangal"/>
    </w:rPr>
  </w:style>
  <w:style w:type="paragraph" w:styleId="ae">
    <w:name w:val="caption"/>
    <w:basedOn w:val="a"/>
    <w:qFormat/>
    <w:rsid w:val="007D2C9E"/>
    <w:pPr>
      <w:suppressLineNumbers/>
      <w:spacing w:before="120" w:after="120"/>
    </w:pPr>
    <w:rPr>
      <w:rFonts w:cs="Mangal"/>
      <w:i/>
      <w:iCs/>
    </w:rPr>
  </w:style>
  <w:style w:type="paragraph" w:customStyle="1" w:styleId="32">
    <w:name w:val="Указатель3"/>
    <w:basedOn w:val="a"/>
    <w:rsid w:val="007D2C9E"/>
    <w:pPr>
      <w:suppressLineNumbers/>
    </w:pPr>
    <w:rPr>
      <w:rFonts w:cs="Mangal"/>
    </w:rPr>
  </w:style>
  <w:style w:type="paragraph" w:customStyle="1" w:styleId="22">
    <w:name w:val="Название объекта2"/>
    <w:basedOn w:val="a"/>
    <w:rsid w:val="007D2C9E"/>
    <w:pPr>
      <w:suppressLineNumbers/>
      <w:spacing w:before="120" w:after="120"/>
    </w:pPr>
    <w:rPr>
      <w:rFonts w:cs="Mangal"/>
      <w:i/>
      <w:iCs/>
    </w:rPr>
  </w:style>
  <w:style w:type="paragraph" w:customStyle="1" w:styleId="23">
    <w:name w:val="Указатель2"/>
    <w:basedOn w:val="a"/>
    <w:rsid w:val="007D2C9E"/>
    <w:pPr>
      <w:suppressLineNumbers/>
    </w:pPr>
    <w:rPr>
      <w:rFonts w:cs="Mangal"/>
    </w:rPr>
  </w:style>
  <w:style w:type="paragraph" w:customStyle="1" w:styleId="13">
    <w:name w:val="Название объекта1"/>
    <w:basedOn w:val="a"/>
    <w:rsid w:val="007D2C9E"/>
    <w:pPr>
      <w:suppressLineNumbers/>
      <w:spacing w:before="120" w:after="120"/>
    </w:pPr>
    <w:rPr>
      <w:rFonts w:cs="Mangal"/>
      <w:i/>
      <w:iCs/>
    </w:rPr>
  </w:style>
  <w:style w:type="paragraph" w:customStyle="1" w:styleId="14">
    <w:name w:val="Указатель1"/>
    <w:basedOn w:val="a"/>
    <w:rsid w:val="007D2C9E"/>
    <w:pPr>
      <w:suppressLineNumbers/>
    </w:pPr>
    <w:rPr>
      <w:rFonts w:cs="Mangal"/>
    </w:rPr>
  </w:style>
  <w:style w:type="paragraph" w:customStyle="1" w:styleId="210">
    <w:name w:val="Основной текст 21"/>
    <w:basedOn w:val="a"/>
    <w:rsid w:val="007D2C9E"/>
    <w:pPr>
      <w:jc w:val="both"/>
    </w:pPr>
    <w:rPr>
      <w:sz w:val="32"/>
    </w:rPr>
  </w:style>
  <w:style w:type="paragraph" w:styleId="af">
    <w:name w:val="Body Text Indent"/>
    <w:basedOn w:val="a"/>
    <w:link w:val="af0"/>
    <w:rsid w:val="007D2C9E"/>
    <w:pPr>
      <w:ind w:left="510"/>
      <w:jc w:val="both"/>
    </w:pPr>
    <w:rPr>
      <w:sz w:val="32"/>
    </w:rPr>
  </w:style>
  <w:style w:type="paragraph" w:customStyle="1" w:styleId="211">
    <w:name w:val="Основной текст с отступом 21"/>
    <w:basedOn w:val="a"/>
    <w:rsid w:val="007D2C9E"/>
    <w:pPr>
      <w:ind w:left="510"/>
      <w:jc w:val="both"/>
    </w:pPr>
    <w:rPr>
      <w:sz w:val="28"/>
    </w:rPr>
  </w:style>
  <w:style w:type="paragraph" w:customStyle="1" w:styleId="af1">
    <w:name w:val="Верхний и нижний колонтитулы"/>
    <w:basedOn w:val="a"/>
    <w:rsid w:val="007D2C9E"/>
    <w:pPr>
      <w:suppressLineNumbers/>
      <w:tabs>
        <w:tab w:val="center" w:pos="4819"/>
        <w:tab w:val="right" w:pos="9638"/>
      </w:tabs>
    </w:pPr>
  </w:style>
  <w:style w:type="paragraph" w:styleId="af2">
    <w:name w:val="header"/>
    <w:basedOn w:val="a"/>
    <w:link w:val="af3"/>
    <w:uiPriority w:val="99"/>
    <w:rsid w:val="007D2C9E"/>
  </w:style>
  <w:style w:type="paragraph" w:styleId="af4">
    <w:name w:val="footer"/>
    <w:basedOn w:val="a"/>
    <w:link w:val="af5"/>
    <w:rsid w:val="007D2C9E"/>
  </w:style>
  <w:style w:type="paragraph" w:styleId="af6">
    <w:name w:val="Balloon Text"/>
    <w:basedOn w:val="a"/>
    <w:link w:val="15"/>
    <w:rsid w:val="007D2C9E"/>
    <w:rPr>
      <w:rFonts w:ascii="Tahoma" w:hAnsi="Tahoma" w:cs="Tahoma"/>
      <w:sz w:val="16"/>
      <w:szCs w:val="16"/>
    </w:rPr>
  </w:style>
  <w:style w:type="paragraph" w:customStyle="1" w:styleId="16">
    <w:name w:val="Текст примечания1"/>
    <w:basedOn w:val="a"/>
    <w:rsid w:val="007D2C9E"/>
    <w:rPr>
      <w:sz w:val="20"/>
      <w:szCs w:val="20"/>
    </w:rPr>
  </w:style>
  <w:style w:type="paragraph" w:styleId="af7">
    <w:name w:val="annotation subject"/>
    <w:basedOn w:val="16"/>
    <w:next w:val="16"/>
    <w:link w:val="17"/>
    <w:rsid w:val="007D2C9E"/>
    <w:rPr>
      <w:b/>
      <w:bCs/>
    </w:rPr>
  </w:style>
  <w:style w:type="paragraph" w:styleId="af8">
    <w:name w:val="Revision"/>
    <w:rsid w:val="007D2C9E"/>
    <w:pPr>
      <w:suppressAutoHyphens/>
    </w:pPr>
    <w:rPr>
      <w:sz w:val="24"/>
      <w:szCs w:val="24"/>
      <w:lang w:eastAsia="zh-CN"/>
    </w:rPr>
  </w:style>
  <w:style w:type="paragraph" w:customStyle="1" w:styleId="18">
    <w:name w:val="Текст1"/>
    <w:basedOn w:val="a"/>
    <w:rsid w:val="007D2C9E"/>
    <w:rPr>
      <w:rFonts w:ascii="Courier New" w:hAnsi="Courier New" w:cs="Courier New"/>
      <w:sz w:val="20"/>
      <w:szCs w:val="20"/>
    </w:rPr>
  </w:style>
  <w:style w:type="paragraph" w:customStyle="1" w:styleId="Standard">
    <w:name w:val="Standard"/>
    <w:rsid w:val="007D2C9E"/>
    <w:pPr>
      <w:suppressAutoHyphens/>
    </w:pPr>
    <w:rPr>
      <w:rFonts w:eastAsia="Lucida Sans Unicode" w:cs="Mangal"/>
      <w:kern w:val="2"/>
      <w:sz w:val="24"/>
      <w:szCs w:val="24"/>
      <w:lang w:eastAsia="zh-CN" w:bidi="hi-IN"/>
    </w:rPr>
  </w:style>
  <w:style w:type="paragraph" w:styleId="af9">
    <w:name w:val="List Paragraph"/>
    <w:basedOn w:val="a"/>
    <w:qFormat/>
    <w:rsid w:val="007D2C9E"/>
    <w:pPr>
      <w:ind w:left="720"/>
      <w:contextualSpacing/>
    </w:pPr>
  </w:style>
  <w:style w:type="paragraph" w:customStyle="1" w:styleId="afa">
    <w:name w:val="Знак Знак Знак Знак Знак Знак Знак"/>
    <w:basedOn w:val="a"/>
    <w:rsid w:val="007D2C9E"/>
    <w:pPr>
      <w:spacing w:after="160" w:line="240" w:lineRule="exact"/>
    </w:pPr>
    <w:rPr>
      <w:rFonts w:ascii="Arial" w:hAnsi="Arial" w:cs="Arial"/>
      <w:sz w:val="20"/>
      <w:szCs w:val="20"/>
      <w:lang w:val="en-US"/>
    </w:rPr>
  </w:style>
  <w:style w:type="paragraph" w:customStyle="1" w:styleId="19">
    <w:name w:val="Знак Знак1 Знак"/>
    <w:basedOn w:val="a"/>
    <w:rsid w:val="007D2C9E"/>
    <w:pPr>
      <w:spacing w:after="160" w:line="240" w:lineRule="exact"/>
    </w:pPr>
    <w:rPr>
      <w:rFonts w:ascii="Verdana" w:hAnsi="Verdana" w:cs="Verdana"/>
      <w:sz w:val="20"/>
      <w:szCs w:val="20"/>
      <w:lang w:val="en-US"/>
    </w:rPr>
  </w:style>
  <w:style w:type="paragraph" w:customStyle="1" w:styleId="afb">
    <w:name w:val="Содержимое таблицы"/>
    <w:basedOn w:val="a"/>
    <w:rsid w:val="007D2C9E"/>
    <w:pPr>
      <w:suppressLineNumbers/>
    </w:pPr>
  </w:style>
  <w:style w:type="paragraph" w:customStyle="1" w:styleId="afc">
    <w:name w:val="Заголовок таблицы"/>
    <w:basedOn w:val="afb"/>
    <w:rsid w:val="007D2C9E"/>
    <w:pPr>
      <w:jc w:val="center"/>
    </w:pPr>
    <w:rPr>
      <w:b/>
      <w:bCs/>
    </w:rPr>
  </w:style>
  <w:style w:type="paragraph" w:customStyle="1" w:styleId="afd">
    <w:name w:val="Содержимое врезки"/>
    <w:basedOn w:val="a"/>
    <w:rsid w:val="007D2C9E"/>
  </w:style>
  <w:style w:type="paragraph" w:styleId="afe">
    <w:name w:val="No Spacing"/>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character" w:customStyle="1" w:styleId="WW8Num2z4">
    <w:name w:val="WW8Num2z4"/>
    <w:rsid w:val="004141AF"/>
  </w:style>
  <w:style w:type="character" w:customStyle="1" w:styleId="WW8Num2z5">
    <w:name w:val="WW8Num2z5"/>
    <w:rsid w:val="004141AF"/>
  </w:style>
  <w:style w:type="character" w:customStyle="1" w:styleId="WW8Num2z6">
    <w:name w:val="WW8Num2z6"/>
    <w:rsid w:val="004141AF"/>
  </w:style>
  <w:style w:type="character" w:customStyle="1" w:styleId="WW8Num2z7">
    <w:name w:val="WW8Num2z7"/>
    <w:rsid w:val="004141AF"/>
  </w:style>
  <w:style w:type="character" w:customStyle="1" w:styleId="WW8Num2z8">
    <w:name w:val="WW8Num2z8"/>
    <w:rsid w:val="004141AF"/>
  </w:style>
  <w:style w:type="character" w:customStyle="1" w:styleId="81">
    <w:name w:val="Основной шрифт абзаца8"/>
    <w:rsid w:val="004141AF"/>
  </w:style>
  <w:style w:type="character" w:customStyle="1" w:styleId="71">
    <w:name w:val="Основной шрифт абзаца7"/>
    <w:rsid w:val="004141AF"/>
  </w:style>
  <w:style w:type="character" w:customStyle="1" w:styleId="61">
    <w:name w:val="Основной шрифт абзаца6"/>
    <w:rsid w:val="004141AF"/>
  </w:style>
  <w:style w:type="character" w:customStyle="1" w:styleId="51">
    <w:name w:val="Основной шрифт абзаца5"/>
    <w:rsid w:val="004141AF"/>
  </w:style>
  <w:style w:type="character" w:customStyle="1" w:styleId="41">
    <w:name w:val="Основной шрифт абзаца4"/>
    <w:rsid w:val="004141AF"/>
  </w:style>
  <w:style w:type="character" w:styleId="aff0">
    <w:name w:val="Strong"/>
    <w:qFormat/>
    <w:rsid w:val="004141AF"/>
    <w:rPr>
      <w:b/>
      <w:bCs/>
    </w:rPr>
  </w:style>
  <w:style w:type="character" w:customStyle="1" w:styleId="aff1">
    <w:name w:val="Знак Знак"/>
    <w:rsid w:val="004141AF"/>
    <w:rPr>
      <w:sz w:val="28"/>
      <w:lang w:val="ru-RU" w:bidi="ar-SA"/>
    </w:rPr>
  </w:style>
  <w:style w:type="paragraph" w:customStyle="1" w:styleId="82">
    <w:name w:val="Указатель8"/>
    <w:basedOn w:val="a"/>
    <w:rsid w:val="004141AF"/>
    <w:pPr>
      <w:suppressLineNumbers/>
    </w:pPr>
    <w:rPr>
      <w:rFonts w:cs="Mangal"/>
    </w:rPr>
  </w:style>
  <w:style w:type="paragraph" w:customStyle="1" w:styleId="72">
    <w:name w:val="Название объекта7"/>
    <w:basedOn w:val="a"/>
    <w:rsid w:val="004141AF"/>
    <w:pPr>
      <w:suppressLineNumbers/>
      <w:spacing w:before="120" w:after="120"/>
    </w:pPr>
    <w:rPr>
      <w:rFonts w:cs="Mangal"/>
      <w:i/>
      <w:iCs/>
    </w:rPr>
  </w:style>
  <w:style w:type="paragraph" w:customStyle="1" w:styleId="73">
    <w:name w:val="Указатель7"/>
    <w:basedOn w:val="a"/>
    <w:rsid w:val="004141AF"/>
    <w:pPr>
      <w:suppressLineNumbers/>
    </w:pPr>
    <w:rPr>
      <w:rFonts w:cs="Mangal"/>
    </w:rPr>
  </w:style>
  <w:style w:type="paragraph" w:customStyle="1" w:styleId="62">
    <w:name w:val="Название объекта6"/>
    <w:basedOn w:val="a"/>
    <w:rsid w:val="004141AF"/>
    <w:pPr>
      <w:suppressLineNumbers/>
      <w:spacing w:before="120" w:after="120"/>
    </w:pPr>
    <w:rPr>
      <w:rFonts w:cs="Mangal"/>
      <w:i/>
      <w:iCs/>
    </w:rPr>
  </w:style>
  <w:style w:type="paragraph" w:customStyle="1" w:styleId="63">
    <w:name w:val="Указатель6"/>
    <w:basedOn w:val="a"/>
    <w:rsid w:val="004141AF"/>
    <w:pPr>
      <w:suppressLineNumbers/>
    </w:pPr>
    <w:rPr>
      <w:rFonts w:cs="Mangal"/>
    </w:rPr>
  </w:style>
  <w:style w:type="paragraph" w:customStyle="1" w:styleId="52">
    <w:name w:val="Название объекта5"/>
    <w:basedOn w:val="a"/>
    <w:rsid w:val="004141AF"/>
    <w:pPr>
      <w:suppressLineNumbers/>
      <w:spacing w:before="120" w:after="120"/>
    </w:pPr>
    <w:rPr>
      <w:rFonts w:cs="Mangal"/>
      <w:i/>
      <w:iCs/>
    </w:rPr>
  </w:style>
  <w:style w:type="paragraph" w:customStyle="1" w:styleId="53">
    <w:name w:val="Указатель5"/>
    <w:basedOn w:val="a"/>
    <w:rsid w:val="004141AF"/>
    <w:pPr>
      <w:suppressLineNumbers/>
    </w:pPr>
    <w:rPr>
      <w:rFonts w:cs="Mangal"/>
    </w:rPr>
  </w:style>
  <w:style w:type="paragraph" w:customStyle="1" w:styleId="42">
    <w:name w:val="Название объекта4"/>
    <w:basedOn w:val="a"/>
    <w:rsid w:val="004141AF"/>
    <w:pPr>
      <w:suppressLineNumbers/>
      <w:spacing w:before="120" w:after="120"/>
    </w:pPr>
    <w:rPr>
      <w:rFonts w:cs="Mangal"/>
      <w:i/>
      <w:iCs/>
    </w:rPr>
  </w:style>
  <w:style w:type="paragraph" w:customStyle="1" w:styleId="43">
    <w:name w:val="Указатель4"/>
    <w:basedOn w:val="a"/>
    <w:rsid w:val="004141AF"/>
    <w:pPr>
      <w:suppressLineNumbers/>
    </w:pPr>
    <w:rPr>
      <w:rFonts w:cs="Mangal"/>
    </w:rPr>
  </w:style>
  <w:style w:type="paragraph" w:customStyle="1" w:styleId="33">
    <w:name w:val="Название объекта3"/>
    <w:basedOn w:val="a"/>
    <w:rsid w:val="004141AF"/>
    <w:pPr>
      <w:suppressLineNumbers/>
      <w:spacing w:before="120" w:after="120"/>
    </w:pPr>
    <w:rPr>
      <w:rFonts w:cs="Mangal"/>
      <w:i/>
      <w:iCs/>
    </w:rPr>
  </w:style>
  <w:style w:type="paragraph" w:customStyle="1" w:styleId="stylet1">
    <w:name w:val="stylet1"/>
    <w:basedOn w:val="a"/>
    <w:rsid w:val="004141AF"/>
    <w:pPr>
      <w:spacing w:before="280" w:after="280"/>
    </w:pPr>
  </w:style>
  <w:style w:type="paragraph" w:customStyle="1" w:styleId="stylet3">
    <w:name w:val="stylet3"/>
    <w:basedOn w:val="a"/>
    <w:rsid w:val="004141AF"/>
    <w:pPr>
      <w:spacing w:before="280" w:after="280"/>
    </w:pPr>
  </w:style>
  <w:style w:type="paragraph" w:customStyle="1" w:styleId="aff2">
    <w:name w:val="Знак"/>
    <w:basedOn w:val="a"/>
    <w:rsid w:val="004141AF"/>
    <w:rPr>
      <w:rFonts w:ascii="Verdana" w:hAnsi="Verdana" w:cs="Verdana"/>
      <w:sz w:val="20"/>
      <w:szCs w:val="20"/>
      <w:lang w:val="en-US"/>
    </w:rPr>
  </w:style>
  <w:style w:type="paragraph" w:customStyle="1" w:styleId="ConsPlusTitle">
    <w:name w:val="ConsPlusTitle"/>
    <w:rsid w:val="004141AF"/>
    <w:pPr>
      <w:widowControl w:val="0"/>
      <w:suppressAutoHyphens/>
      <w:autoSpaceDE w:val="0"/>
    </w:pPr>
    <w:rPr>
      <w:rFonts w:ascii="Arial" w:hAnsi="Arial" w:cs="Arial"/>
      <w:b/>
      <w:bCs/>
      <w:lang w:eastAsia="zh-CN"/>
    </w:rPr>
  </w:style>
  <w:style w:type="paragraph" w:customStyle="1" w:styleId="ConsPlusNormal">
    <w:name w:val="ConsPlusNormal"/>
    <w:rsid w:val="004141AF"/>
    <w:pPr>
      <w:widowControl w:val="0"/>
      <w:suppressAutoHyphens/>
      <w:autoSpaceDE w:val="0"/>
      <w:ind w:firstLine="720"/>
    </w:pPr>
    <w:rPr>
      <w:rFonts w:ascii="Arial" w:eastAsia="Arial" w:hAnsi="Arial" w:cs="Arial"/>
      <w:lang w:eastAsia="zh-CN"/>
    </w:rPr>
  </w:style>
  <w:style w:type="paragraph" w:styleId="aff3">
    <w:name w:val="Normal (Web)"/>
    <w:basedOn w:val="a"/>
    <w:rsid w:val="004141AF"/>
    <w:pPr>
      <w:spacing w:before="280" w:after="280"/>
    </w:pPr>
  </w:style>
  <w:style w:type="paragraph" w:customStyle="1" w:styleId="ConsPlusNormal0">
    <w:name w:val="ConsPlusNormal"/>
    <w:rsid w:val="004141AF"/>
    <w:pPr>
      <w:widowControl w:val="0"/>
      <w:suppressAutoHyphens/>
      <w:autoSpaceDE w:val="0"/>
    </w:pPr>
    <w:rPr>
      <w:kern w:val="1"/>
      <w:sz w:val="24"/>
      <w:szCs w:val="24"/>
      <w:lang w:eastAsia="hi-IN" w:bidi="hi-IN"/>
    </w:rPr>
  </w:style>
  <w:style w:type="character" w:customStyle="1" w:styleId="10">
    <w:name w:val="Заголовок 1 Знак"/>
    <w:link w:val="1"/>
    <w:rsid w:val="004141AF"/>
    <w:rPr>
      <w:sz w:val="28"/>
      <w:szCs w:val="24"/>
      <w:lang w:eastAsia="zh-CN"/>
    </w:rPr>
  </w:style>
  <w:style w:type="character" w:customStyle="1" w:styleId="30">
    <w:name w:val="Заголовок 3 Знак"/>
    <w:link w:val="3"/>
    <w:rsid w:val="004141AF"/>
    <w:rPr>
      <w:sz w:val="28"/>
      <w:szCs w:val="24"/>
      <w:lang w:eastAsia="zh-CN"/>
    </w:rPr>
  </w:style>
  <w:style w:type="character" w:customStyle="1" w:styleId="aff4">
    <w:name w:val="Цветовое выделение"/>
    <w:rsid w:val="00E9573F"/>
    <w:rPr>
      <w:b/>
      <w:bCs/>
      <w:color w:val="26282F"/>
      <w:sz w:val="26"/>
      <w:szCs w:val="26"/>
    </w:rPr>
  </w:style>
  <w:style w:type="character" w:customStyle="1" w:styleId="20">
    <w:name w:val="Заголовок 2 Знак"/>
    <w:basedOn w:val="a0"/>
    <w:link w:val="2"/>
    <w:rsid w:val="00684D42"/>
    <w:rPr>
      <w:sz w:val="36"/>
      <w:szCs w:val="24"/>
      <w:lang w:eastAsia="zh-CN"/>
    </w:rPr>
  </w:style>
  <w:style w:type="character" w:customStyle="1" w:styleId="40">
    <w:name w:val="Заголовок 4 Знак"/>
    <w:basedOn w:val="a0"/>
    <w:link w:val="4"/>
    <w:rsid w:val="00684D42"/>
    <w:rPr>
      <w:sz w:val="32"/>
      <w:szCs w:val="24"/>
      <w:lang w:eastAsia="zh-CN"/>
    </w:rPr>
  </w:style>
  <w:style w:type="character" w:customStyle="1" w:styleId="50">
    <w:name w:val="Заголовок 5 Знак"/>
    <w:basedOn w:val="a0"/>
    <w:link w:val="5"/>
    <w:rsid w:val="00684D42"/>
    <w:rPr>
      <w:b/>
      <w:bCs/>
      <w:sz w:val="28"/>
      <w:szCs w:val="24"/>
      <w:lang w:eastAsia="zh-CN"/>
    </w:rPr>
  </w:style>
  <w:style w:type="character" w:customStyle="1" w:styleId="60">
    <w:name w:val="Заголовок 6 Знак"/>
    <w:basedOn w:val="a0"/>
    <w:link w:val="6"/>
    <w:rsid w:val="00684D42"/>
    <w:rPr>
      <w:sz w:val="28"/>
      <w:szCs w:val="24"/>
      <w:lang w:eastAsia="zh-CN"/>
    </w:rPr>
  </w:style>
  <w:style w:type="character" w:customStyle="1" w:styleId="70">
    <w:name w:val="Заголовок 7 Знак"/>
    <w:basedOn w:val="a0"/>
    <w:link w:val="7"/>
    <w:rsid w:val="00684D42"/>
    <w:rPr>
      <w:b/>
      <w:bCs/>
      <w:sz w:val="28"/>
      <w:szCs w:val="24"/>
      <w:lang w:eastAsia="zh-CN"/>
    </w:rPr>
  </w:style>
  <w:style w:type="character" w:customStyle="1" w:styleId="80">
    <w:name w:val="Заголовок 8 Знак"/>
    <w:basedOn w:val="a0"/>
    <w:link w:val="8"/>
    <w:rsid w:val="00684D42"/>
    <w:rPr>
      <w:sz w:val="28"/>
      <w:szCs w:val="24"/>
      <w:lang w:eastAsia="zh-CN"/>
    </w:rPr>
  </w:style>
  <w:style w:type="character" w:customStyle="1" w:styleId="90">
    <w:name w:val="Заголовок 9 Знак"/>
    <w:basedOn w:val="a0"/>
    <w:link w:val="9"/>
    <w:rsid w:val="00684D42"/>
    <w:rPr>
      <w:b/>
      <w:sz w:val="26"/>
      <w:szCs w:val="24"/>
      <w:lang w:eastAsia="zh-CN"/>
    </w:rPr>
  </w:style>
  <w:style w:type="character" w:customStyle="1" w:styleId="ac">
    <w:name w:val="Основной текст Знак"/>
    <w:basedOn w:val="a0"/>
    <w:link w:val="ab"/>
    <w:rsid w:val="009912B5"/>
    <w:rPr>
      <w:sz w:val="28"/>
      <w:szCs w:val="24"/>
      <w:lang w:eastAsia="zh-CN"/>
    </w:rPr>
  </w:style>
  <w:style w:type="character" w:customStyle="1" w:styleId="af0">
    <w:name w:val="Основной текст с отступом Знак"/>
    <w:basedOn w:val="a0"/>
    <w:link w:val="af"/>
    <w:rsid w:val="009912B5"/>
    <w:rPr>
      <w:sz w:val="32"/>
      <w:szCs w:val="24"/>
      <w:lang w:eastAsia="zh-CN"/>
    </w:rPr>
  </w:style>
  <w:style w:type="character" w:customStyle="1" w:styleId="af5">
    <w:name w:val="Нижний колонтитул Знак"/>
    <w:basedOn w:val="a0"/>
    <w:link w:val="af4"/>
    <w:rsid w:val="009912B5"/>
    <w:rPr>
      <w:sz w:val="24"/>
      <w:szCs w:val="24"/>
      <w:lang w:eastAsia="zh-CN"/>
    </w:rPr>
  </w:style>
  <w:style w:type="character" w:customStyle="1" w:styleId="15">
    <w:name w:val="Текст выноски Знак1"/>
    <w:basedOn w:val="a0"/>
    <w:link w:val="af6"/>
    <w:rsid w:val="009912B5"/>
    <w:rPr>
      <w:rFonts w:ascii="Tahoma" w:hAnsi="Tahoma" w:cs="Tahoma"/>
      <w:sz w:val="16"/>
      <w:szCs w:val="16"/>
      <w:lang w:eastAsia="zh-CN"/>
    </w:rPr>
  </w:style>
  <w:style w:type="paragraph" w:styleId="aff5">
    <w:name w:val="annotation text"/>
    <w:basedOn w:val="a"/>
    <w:link w:val="1a"/>
    <w:uiPriority w:val="99"/>
    <w:semiHidden/>
    <w:unhideWhenUsed/>
    <w:rsid w:val="009912B5"/>
    <w:rPr>
      <w:sz w:val="20"/>
      <w:szCs w:val="20"/>
    </w:rPr>
  </w:style>
  <w:style w:type="character" w:customStyle="1" w:styleId="1a">
    <w:name w:val="Текст примечания Знак1"/>
    <w:basedOn w:val="a0"/>
    <w:link w:val="aff5"/>
    <w:uiPriority w:val="99"/>
    <w:semiHidden/>
    <w:rsid w:val="009912B5"/>
    <w:rPr>
      <w:lang w:eastAsia="zh-CN"/>
    </w:rPr>
  </w:style>
  <w:style w:type="character" w:customStyle="1" w:styleId="17">
    <w:name w:val="Тема примечания Знак1"/>
    <w:basedOn w:val="1a"/>
    <w:link w:val="af7"/>
    <w:rsid w:val="009912B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6">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7">
    <w:name w:val="annotation subject"/>
    <w:basedOn w:val="16"/>
    <w:next w:val="16"/>
    <w:rPr>
      <w:b/>
      <w:bCs/>
    </w:rPr>
  </w:style>
  <w:style w:type="paragraph" w:styleId="af8">
    <w:name w:val="Revision"/>
    <w:pPr>
      <w:suppressAutoHyphens/>
    </w:pPr>
    <w:rPr>
      <w:sz w:val="24"/>
      <w:szCs w:val="24"/>
      <w:lang w:eastAsia="zh-CN"/>
    </w:rPr>
  </w:style>
  <w:style w:type="paragraph" w:customStyle="1" w:styleId="18">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character" w:customStyle="1" w:styleId="WW8Num2z4">
    <w:name w:val="WW8Num2z4"/>
    <w:rsid w:val="004141AF"/>
  </w:style>
  <w:style w:type="character" w:customStyle="1" w:styleId="WW8Num2z5">
    <w:name w:val="WW8Num2z5"/>
    <w:rsid w:val="004141AF"/>
  </w:style>
  <w:style w:type="character" w:customStyle="1" w:styleId="WW8Num2z6">
    <w:name w:val="WW8Num2z6"/>
    <w:rsid w:val="004141AF"/>
  </w:style>
  <w:style w:type="character" w:customStyle="1" w:styleId="WW8Num2z7">
    <w:name w:val="WW8Num2z7"/>
    <w:rsid w:val="004141AF"/>
  </w:style>
  <w:style w:type="character" w:customStyle="1" w:styleId="WW8Num2z8">
    <w:name w:val="WW8Num2z8"/>
    <w:rsid w:val="004141AF"/>
  </w:style>
  <w:style w:type="character" w:customStyle="1" w:styleId="81">
    <w:name w:val="Основной шрифт абзаца8"/>
    <w:rsid w:val="004141AF"/>
  </w:style>
  <w:style w:type="character" w:customStyle="1" w:styleId="71">
    <w:name w:val="Основной шрифт абзаца7"/>
    <w:rsid w:val="004141AF"/>
  </w:style>
  <w:style w:type="character" w:customStyle="1" w:styleId="61">
    <w:name w:val="Основной шрифт абзаца6"/>
    <w:rsid w:val="004141AF"/>
  </w:style>
  <w:style w:type="character" w:customStyle="1" w:styleId="51">
    <w:name w:val="Основной шрифт абзаца5"/>
    <w:rsid w:val="004141AF"/>
  </w:style>
  <w:style w:type="character" w:customStyle="1" w:styleId="41">
    <w:name w:val="Основной шрифт абзаца4"/>
    <w:rsid w:val="004141AF"/>
  </w:style>
  <w:style w:type="character" w:styleId="aff0">
    <w:name w:val="Strong"/>
    <w:qFormat/>
    <w:rsid w:val="004141AF"/>
    <w:rPr>
      <w:b/>
      <w:bCs/>
    </w:rPr>
  </w:style>
  <w:style w:type="character" w:customStyle="1" w:styleId="aff1">
    <w:name w:val="Знак Знак"/>
    <w:rsid w:val="004141AF"/>
    <w:rPr>
      <w:sz w:val="28"/>
      <w:lang w:val="ru-RU" w:bidi="ar-SA"/>
    </w:rPr>
  </w:style>
  <w:style w:type="paragraph" w:customStyle="1" w:styleId="82">
    <w:name w:val="Указатель8"/>
    <w:basedOn w:val="a"/>
    <w:rsid w:val="004141AF"/>
    <w:pPr>
      <w:suppressLineNumbers/>
    </w:pPr>
    <w:rPr>
      <w:rFonts w:cs="Mangal"/>
    </w:rPr>
  </w:style>
  <w:style w:type="paragraph" w:customStyle="1" w:styleId="72">
    <w:name w:val="Название объекта7"/>
    <w:basedOn w:val="a"/>
    <w:rsid w:val="004141AF"/>
    <w:pPr>
      <w:suppressLineNumbers/>
      <w:spacing w:before="120" w:after="120"/>
    </w:pPr>
    <w:rPr>
      <w:rFonts w:cs="Mangal"/>
      <w:i/>
      <w:iCs/>
    </w:rPr>
  </w:style>
  <w:style w:type="paragraph" w:customStyle="1" w:styleId="73">
    <w:name w:val="Указатель7"/>
    <w:basedOn w:val="a"/>
    <w:rsid w:val="004141AF"/>
    <w:pPr>
      <w:suppressLineNumbers/>
    </w:pPr>
    <w:rPr>
      <w:rFonts w:cs="Mangal"/>
    </w:rPr>
  </w:style>
  <w:style w:type="paragraph" w:customStyle="1" w:styleId="62">
    <w:name w:val="Название объекта6"/>
    <w:basedOn w:val="a"/>
    <w:rsid w:val="004141AF"/>
    <w:pPr>
      <w:suppressLineNumbers/>
      <w:spacing w:before="120" w:after="120"/>
    </w:pPr>
    <w:rPr>
      <w:rFonts w:cs="Mangal"/>
      <w:i/>
      <w:iCs/>
    </w:rPr>
  </w:style>
  <w:style w:type="paragraph" w:customStyle="1" w:styleId="63">
    <w:name w:val="Указатель6"/>
    <w:basedOn w:val="a"/>
    <w:rsid w:val="004141AF"/>
    <w:pPr>
      <w:suppressLineNumbers/>
    </w:pPr>
    <w:rPr>
      <w:rFonts w:cs="Mangal"/>
    </w:rPr>
  </w:style>
  <w:style w:type="paragraph" w:customStyle="1" w:styleId="52">
    <w:name w:val="Название объекта5"/>
    <w:basedOn w:val="a"/>
    <w:rsid w:val="004141AF"/>
    <w:pPr>
      <w:suppressLineNumbers/>
      <w:spacing w:before="120" w:after="120"/>
    </w:pPr>
    <w:rPr>
      <w:rFonts w:cs="Mangal"/>
      <w:i/>
      <w:iCs/>
    </w:rPr>
  </w:style>
  <w:style w:type="paragraph" w:customStyle="1" w:styleId="53">
    <w:name w:val="Указатель5"/>
    <w:basedOn w:val="a"/>
    <w:rsid w:val="004141AF"/>
    <w:pPr>
      <w:suppressLineNumbers/>
    </w:pPr>
    <w:rPr>
      <w:rFonts w:cs="Mangal"/>
    </w:rPr>
  </w:style>
  <w:style w:type="paragraph" w:customStyle="1" w:styleId="42">
    <w:name w:val="Название объекта4"/>
    <w:basedOn w:val="a"/>
    <w:rsid w:val="004141AF"/>
    <w:pPr>
      <w:suppressLineNumbers/>
      <w:spacing w:before="120" w:after="120"/>
    </w:pPr>
    <w:rPr>
      <w:rFonts w:cs="Mangal"/>
      <w:i/>
      <w:iCs/>
    </w:rPr>
  </w:style>
  <w:style w:type="paragraph" w:customStyle="1" w:styleId="43">
    <w:name w:val="Указатель4"/>
    <w:basedOn w:val="a"/>
    <w:rsid w:val="004141AF"/>
    <w:pPr>
      <w:suppressLineNumbers/>
    </w:pPr>
    <w:rPr>
      <w:rFonts w:cs="Mangal"/>
    </w:rPr>
  </w:style>
  <w:style w:type="paragraph" w:customStyle="1" w:styleId="33">
    <w:name w:val="Название объекта3"/>
    <w:basedOn w:val="a"/>
    <w:rsid w:val="004141AF"/>
    <w:pPr>
      <w:suppressLineNumbers/>
      <w:spacing w:before="120" w:after="120"/>
    </w:pPr>
    <w:rPr>
      <w:rFonts w:cs="Mangal"/>
      <w:i/>
      <w:iCs/>
    </w:rPr>
  </w:style>
  <w:style w:type="paragraph" w:customStyle="1" w:styleId="stylet1">
    <w:name w:val="stylet1"/>
    <w:basedOn w:val="a"/>
    <w:rsid w:val="004141AF"/>
    <w:pPr>
      <w:spacing w:before="280" w:after="280"/>
    </w:pPr>
  </w:style>
  <w:style w:type="paragraph" w:customStyle="1" w:styleId="stylet3">
    <w:name w:val="stylet3"/>
    <w:basedOn w:val="a"/>
    <w:rsid w:val="004141AF"/>
    <w:pPr>
      <w:spacing w:before="280" w:after="280"/>
    </w:pPr>
  </w:style>
  <w:style w:type="paragraph" w:customStyle="1" w:styleId="aff2">
    <w:name w:val="Знак"/>
    <w:basedOn w:val="a"/>
    <w:rsid w:val="004141AF"/>
    <w:rPr>
      <w:rFonts w:ascii="Verdana" w:hAnsi="Verdana" w:cs="Verdana"/>
      <w:sz w:val="20"/>
      <w:szCs w:val="20"/>
      <w:lang w:val="en-US"/>
    </w:rPr>
  </w:style>
  <w:style w:type="paragraph" w:customStyle="1" w:styleId="ConsPlusTitle">
    <w:name w:val="ConsPlusTitle"/>
    <w:rsid w:val="004141AF"/>
    <w:pPr>
      <w:widowControl w:val="0"/>
      <w:suppressAutoHyphens/>
      <w:autoSpaceDE w:val="0"/>
    </w:pPr>
    <w:rPr>
      <w:rFonts w:ascii="Arial" w:hAnsi="Arial" w:cs="Arial"/>
      <w:b/>
      <w:bCs/>
      <w:lang w:eastAsia="zh-CN"/>
    </w:rPr>
  </w:style>
  <w:style w:type="paragraph" w:customStyle="1" w:styleId="ConsPlusNormal">
    <w:name w:val="ConsPlusNormal"/>
    <w:rsid w:val="004141AF"/>
    <w:pPr>
      <w:widowControl w:val="0"/>
      <w:suppressAutoHyphens/>
      <w:autoSpaceDE w:val="0"/>
      <w:ind w:firstLine="720"/>
    </w:pPr>
    <w:rPr>
      <w:rFonts w:ascii="Arial" w:eastAsia="Arial" w:hAnsi="Arial" w:cs="Arial"/>
      <w:lang w:eastAsia="zh-CN"/>
    </w:rPr>
  </w:style>
  <w:style w:type="paragraph" w:styleId="aff3">
    <w:name w:val="Normal (Web)"/>
    <w:basedOn w:val="a"/>
    <w:rsid w:val="004141AF"/>
    <w:pPr>
      <w:spacing w:before="280" w:after="280"/>
    </w:pPr>
  </w:style>
  <w:style w:type="paragraph" w:customStyle="1" w:styleId="ConsPlusNormal0">
    <w:name w:val="ConsPlusNormal"/>
    <w:rsid w:val="004141AF"/>
    <w:pPr>
      <w:widowControl w:val="0"/>
      <w:suppressAutoHyphens/>
      <w:autoSpaceDE w:val="0"/>
    </w:pPr>
    <w:rPr>
      <w:kern w:val="1"/>
      <w:sz w:val="24"/>
      <w:szCs w:val="24"/>
      <w:lang w:eastAsia="hi-IN" w:bidi="hi-IN"/>
    </w:rPr>
  </w:style>
  <w:style w:type="character" w:customStyle="1" w:styleId="10">
    <w:name w:val="Заголовок 1 Знак"/>
    <w:link w:val="1"/>
    <w:rsid w:val="004141AF"/>
    <w:rPr>
      <w:sz w:val="28"/>
      <w:szCs w:val="24"/>
      <w:lang w:eastAsia="zh-CN"/>
    </w:rPr>
  </w:style>
  <w:style w:type="character" w:customStyle="1" w:styleId="30">
    <w:name w:val="Заголовок 3 Знак"/>
    <w:link w:val="3"/>
    <w:rsid w:val="004141AF"/>
    <w:rPr>
      <w:sz w:val="28"/>
      <w:szCs w:val="24"/>
      <w:lang w:eastAsia="zh-CN"/>
    </w:rPr>
  </w:style>
  <w:style w:type="character" w:customStyle="1" w:styleId="aff4">
    <w:name w:val="Цветовое выделение"/>
    <w:rsid w:val="00E9573F"/>
    <w:rPr>
      <w:b/>
      <w:bCs/>
      <w:color w:val="26282F"/>
      <w:sz w:val="26"/>
      <w:szCs w:val="26"/>
    </w:rPr>
  </w:style>
  <w:style w:type="character" w:customStyle="1" w:styleId="20">
    <w:name w:val="Заголовок 2 Знак"/>
    <w:basedOn w:val="a0"/>
    <w:link w:val="2"/>
    <w:rsid w:val="00684D42"/>
    <w:rPr>
      <w:sz w:val="36"/>
      <w:szCs w:val="24"/>
      <w:lang w:eastAsia="zh-CN"/>
    </w:rPr>
  </w:style>
  <w:style w:type="character" w:customStyle="1" w:styleId="40">
    <w:name w:val="Заголовок 4 Знак"/>
    <w:basedOn w:val="a0"/>
    <w:link w:val="4"/>
    <w:rsid w:val="00684D42"/>
    <w:rPr>
      <w:sz w:val="32"/>
      <w:szCs w:val="24"/>
      <w:lang w:eastAsia="zh-CN"/>
    </w:rPr>
  </w:style>
  <w:style w:type="character" w:customStyle="1" w:styleId="50">
    <w:name w:val="Заголовок 5 Знак"/>
    <w:basedOn w:val="a0"/>
    <w:link w:val="5"/>
    <w:rsid w:val="00684D42"/>
    <w:rPr>
      <w:b/>
      <w:bCs/>
      <w:sz w:val="28"/>
      <w:szCs w:val="24"/>
      <w:lang w:eastAsia="zh-CN"/>
    </w:rPr>
  </w:style>
  <w:style w:type="character" w:customStyle="1" w:styleId="60">
    <w:name w:val="Заголовок 6 Знак"/>
    <w:basedOn w:val="a0"/>
    <w:link w:val="6"/>
    <w:rsid w:val="00684D42"/>
    <w:rPr>
      <w:sz w:val="28"/>
      <w:szCs w:val="24"/>
      <w:lang w:eastAsia="zh-CN"/>
    </w:rPr>
  </w:style>
  <w:style w:type="character" w:customStyle="1" w:styleId="70">
    <w:name w:val="Заголовок 7 Знак"/>
    <w:basedOn w:val="a0"/>
    <w:link w:val="7"/>
    <w:rsid w:val="00684D42"/>
    <w:rPr>
      <w:b/>
      <w:bCs/>
      <w:sz w:val="28"/>
      <w:szCs w:val="24"/>
      <w:lang w:eastAsia="zh-CN"/>
    </w:rPr>
  </w:style>
  <w:style w:type="character" w:customStyle="1" w:styleId="80">
    <w:name w:val="Заголовок 8 Знак"/>
    <w:basedOn w:val="a0"/>
    <w:link w:val="8"/>
    <w:rsid w:val="00684D42"/>
    <w:rPr>
      <w:sz w:val="28"/>
      <w:szCs w:val="24"/>
      <w:lang w:eastAsia="zh-CN"/>
    </w:rPr>
  </w:style>
  <w:style w:type="character" w:customStyle="1" w:styleId="90">
    <w:name w:val="Заголовок 9 Знак"/>
    <w:basedOn w:val="a0"/>
    <w:link w:val="9"/>
    <w:rsid w:val="00684D42"/>
    <w:rPr>
      <w:b/>
      <w:sz w:val="26"/>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F88C9-C6BF-428B-B8AA-EFDBD79C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1</Pages>
  <Words>9211</Words>
  <Characters>52504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Мохова</cp:lastModifiedBy>
  <cp:revision>4</cp:revision>
  <cp:lastPrinted>2023-01-10T08:44:00Z</cp:lastPrinted>
  <dcterms:created xsi:type="dcterms:W3CDTF">2023-01-11T09:10:00Z</dcterms:created>
  <dcterms:modified xsi:type="dcterms:W3CDTF">2023-01-11T09:13:00Z</dcterms:modified>
</cp:coreProperties>
</file>