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CB" w:rsidRDefault="004951CB" w:rsidP="004951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Администрация муниципального образования Демидовское Заокского района «Управление имуществом и земельными ресурсами, находящимися в собственности муниципального образования Демидовское Заокского района на 2021-2023 годы», утвержденной постановлением администрации муниципального образования Демидовское Заокского района от 27.08.2020 № 632 за  2023 год</w:t>
      </w:r>
    </w:p>
    <w:p w:rsidR="004951CB" w:rsidRDefault="004951CB" w:rsidP="00495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51CB" w:rsidRDefault="004951CB" w:rsidP="004951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подпрограммы: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«Управление имуществом и земельными ресурсами, находящимися в собственности МО Демидовское Заокского района на 2021-2023 годы».</w:t>
      </w:r>
    </w:p>
    <w:p w:rsidR="004951CB" w:rsidRDefault="004951CB" w:rsidP="004951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Отчетный период:</w:t>
      </w:r>
      <w:r w:rsidR="006F4B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январь-декабрь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2023 года.</w:t>
      </w:r>
    </w:p>
    <w:p w:rsidR="004951CB" w:rsidRDefault="004951CB" w:rsidP="004951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Ответственный исполнитель: </w:t>
      </w:r>
      <w:r>
        <w:rPr>
          <w:rFonts w:ascii="Times New Roman" w:hAnsi="Times New Roman"/>
          <w:sz w:val="28"/>
          <w:szCs w:val="28"/>
        </w:rPr>
        <w:t>Консультант по земельно-имущественным отношениям администрации МО Демидовское Заокского района.</w:t>
      </w:r>
    </w:p>
    <w:p w:rsidR="004951CB" w:rsidRDefault="004951CB" w:rsidP="004951CB">
      <w:pPr>
        <w:shd w:val="clear" w:color="auto" w:fill="FFFFFF"/>
        <w:spacing w:after="20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Конкретные результаты реализации программы, достигнутые за отчетный период:</w:t>
      </w:r>
    </w:p>
    <w:p w:rsidR="004951CB" w:rsidRDefault="004951CB" w:rsidP="004951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уменьшен объем не вовлеченных в оборот объектов недвижимого имущества МО Демидовское Заокского района (зданий, сооружений, иных объектов)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счет проводимой работы по предоставлению муниципального имущества в аренду, пользование, собственность в порядке приватизации, оформления прав на бесхозяйные объекты);</w:t>
      </w:r>
    </w:p>
    <w:p w:rsidR="004951CB" w:rsidRDefault="004951CB" w:rsidP="004951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повышена эффективность управления и распоряжения муниципальным имуществом, находящимся в собственности МО Демидовское Заокского района (обеспечено увеличение доходов бюджета МО Демидовское Заокского района, проведена процедура оформления прав на бесхозяйные объекты, сформирован Прогнозный план (программа) приватизации)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951CB" w:rsidRDefault="004951CB" w:rsidP="004951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повышена эффективность управления и распоряжения земельными участками, находящимся в собственности МО Демидовское Заокского района (обеспечен рост числа зарегистрированных прав на земельные участки</w:t>
      </w:r>
      <w:r>
        <w:rPr>
          <w:rFonts w:ascii="Times New Roman" w:hAnsi="Times New Roman"/>
          <w:sz w:val="28"/>
          <w:szCs w:val="28"/>
        </w:rPr>
        <w:t>);</w:t>
      </w:r>
    </w:p>
    <w:p w:rsidR="004951CB" w:rsidRDefault="004951CB" w:rsidP="004951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обеспечена полнота учета объектов муниципального имущества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Демидовское Заокского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реестре муниципального имущества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Демидовское Заокского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нормативными правовыми актами, регулирующими отношения в сфере учета имущества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Демидовское Заокского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4951CB" w:rsidRDefault="004951CB" w:rsidP="004951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проводится работа по 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собственности МО Демидовское Заокского района на объекты недвижимости, в т.ч. на бесхозяйные объекты. </w:t>
      </w:r>
      <w:r>
        <w:rPr>
          <w:rFonts w:ascii="Times New Roman" w:hAnsi="Times New Roman"/>
          <w:sz w:val="28"/>
          <w:szCs w:val="28"/>
        </w:rPr>
        <w:t>Работа по регистрации прав на эти объекты будет проводиться по мере необходимости, в связи с дотационностью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4951CB" w:rsidRDefault="004951CB" w:rsidP="004951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обеспечена эффективность оказания муниципальных услуг в сфере управления муниципальным имуществом МО Демидовское Заокского района, предоставляемых в рамках полномочий по вопросам имущественных отношений, экономического развития, предпринимательства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 Демидовское Заокского района, отсутствие жалоб и претензий со стороны лиц, имеющих право обратиться за предоставлением муниципальных услуг.</w:t>
      </w:r>
    </w:p>
    <w:p w:rsidR="004951CB" w:rsidRDefault="004951CB" w:rsidP="004951CB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951CB" w:rsidRDefault="004951CB" w:rsidP="004951CB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Результаты использования бюджетных ассигнований и иных средств на реализацию мероприятий подпрограммы</w:t>
      </w:r>
    </w:p>
    <w:p w:rsidR="004951CB" w:rsidRDefault="004951CB" w:rsidP="004951CB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Общий объем финансирования подпрограммы в 2023 году – план  </w:t>
      </w:r>
    </w:p>
    <w:p w:rsidR="004951CB" w:rsidRDefault="005B61BC" w:rsidP="004951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3 432</w:t>
      </w:r>
      <w:r w:rsidR="00F429EC">
        <w:rPr>
          <w:rFonts w:ascii="Times New Roman" w:hAnsi="Times New Roman"/>
          <w:iCs/>
          <w:sz w:val="28"/>
          <w:szCs w:val="28"/>
        </w:rPr>
        <w:t xml:space="preserve">,0 </w:t>
      </w:r>
      <w:r>
        <w:rPr>
          <w:rFonts w:ascii="Times New Roman" w:hAnsi="Times New Roman"/>
          <w:iCs/>
          <w:sz w:val="28"/>
          <w:szCs w:val="28"/>
        </w:rPr>
        <w:t>тыс. руб., израсходовано – 3 429,1</w:t>
      </w:r>
      <w:r w:rsidR="004951CB">
        <w:rPr>
          <w:rFonts w:ascii="Times New Roman" w:hAnsi="Times New Roman"/>
          <w:iCs/>
          <w:sz w:val="28"/>
          <w:szCs w:val="28"/>
        </w:rPr>
        <w:t xml:space="preserve"> тыс. руб.</w:t>
      </w:r>
    </w:p>
    <w:p w:rsidR="004951CB" w:rsidRDefault="004951CB" w:rsidP="004951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951CB" w:rsidRDefault="004951CB" w:rsidP="004951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Расходы бюджета муниципального образования Демидовское Заокского района на финансовое обеспечение реализации мероприятий программы «</w:t>
      </w:r>
      <w:r>
        <w:rPr>
          <w:rFonts w:ascii="Times New Roman" w:eastAsia="Times New Roman" w:hAnsi="Times New Roman"/>
          <w:b/>
          <w:sz w:val="28"/>
          <w:szCs w:val="28"/>
        </w:rPr>
        <w:t>Управление имуществом и земельными ресурсами, находящимися в собственности муниципального образования Демидовское Заокского района на 2021-2023 годы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4951CB" w:rsidRDefault="00312609" w:rsidP="00495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тыс.руб.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9"/>
        <w:gridCol w:w="6"/>
        <w:gridCol w:w="1422"/>
        <w:gridCol w:w="1425"/>
        <w:gridCol w:w="1413"/>
      </w:tblGrid>
      <w:tr w:rsidR="00312609" w:rsidRPr="00312609" w:rsidTr="009352AA">
        <w:trPr>
          <w:trHeight w:val="374"/>
        </w:trPr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Мероприятия по межеванию и оценке имущества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03021A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370,4</w:t>
            </w:r>
          </w:p>
        </w:tc>
      </w:tr>
      <w:tr w:rsidR="00312609" w:rsidRPr="00312609" w:rsidTr="003E08A6">
        <w:trPr>
          <w:trHeight w:val="37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Межевание земельных участков (постановка на кадастровый учет, определение координат, уточнение границ, топографическая съемка, вынос кольев и т.д.)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B444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325,0</w:t>
            </w:r>
          </w:p>
        </w:tc>
      </w:tr>
      <w:tr w:rsidR="00312609" w:rsidRPr="00312609" w:rsidTr="003E08A6">
        <w:trPr>
          <w:trHeight w:val="37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имущества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12609" w:rsidRPr="00312609" w:rsidTr="003E08A6">
        <w:trPr>
          <w:trHeight w:val="37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09" w:rsidRPr="00312609" w:rsidRDefault="00312609" w:rsidP="0031260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оценки имущества для дальнейшего вовлечения в хозяйственный оборот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12609" w:rsidRPr="00312609" w:rsidTr="003E08A6">
        <w:trPr>
          <w:trHeight w:val="37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09" w:rsidRPr="00312609" w:rsidRDefault="00312609" w:rsidP="00312609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оценки земельных участков для дальнейшего распоряжения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12609" w:rsidRPr="00312609" w:rsidTr="003E08A6">
        <w:trPr>
          <w:trHeight w:val="37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расходы, необходимые для управления имуществом и земельными ресурсами (экспертизы, копии документов и т.д.)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03021A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45,4</w:t>
            </w:r>
          </w:p>
        </w:tc>
      </w:tr>
      <w:tr w:rsidR="00312609" w:rsidRPr="00312609" w:rsidTr="003E08A6">
        <w:trPr>
          <w:trHeight w:val="368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Мероприятия по содержанию и обслуживанию имущества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1549,7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03021A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2550,8</w:t>
            </w:r>
          </w:p>
        </w:tc>
      </w:tr>
      <w:tr w:rsidR="00312609" w:rsidRPr="00312609" w:rsidTr="003E08A6">
        <w:trPr>
          <w:trHeight w:val="368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Оплата коммунальных услуг имущества муниципального образования Демидовское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276,5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B444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419,6</w:t>
            </w:r>
          </w:p>
        </w:tc>
      </w:tr>
      <w:tr w:rsidR="00312609" w:rsidRPr="00312609" w:rsidTr="003E08A6">
        <w:trPr>
          <w:trHeight w:val="125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Услуги по содержанию имущества (ТО и ремонт автомобилей, ТО газового оборудования, ремонт помещений)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B444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92,6</w:t>
            </w:r>
          </w:p>
        </w:tc>
      </w:tr>
      <w:tr w:rsidR="00312609" w:rsidRPr="00312609" w:rsidTr="003E08A6">
        <w:trPr>
          <w:trHeight w:val="12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Страхование транспортных средств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B444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16,2</w:t>
            </w:r>
          </w:p>
        </w:tc>
      </w:tr>
      <w:tr w:rsidR="00312609" w:rsidRPr="00312609" w:rsidTr="003E08A6">
        <w:trPr>
          <w:trHeight w:val="12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Расходы на уплату налогов за использование муниципального имущества и земельных участков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B444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62,4</w:t>
            </w:r>
          </w:p>
        </w:tc>
      </w:tr>
      <w:tr w:rsidR="00312609" w:rsidRPr="00312609" w:rsidTr="003E08A6">
        <w:trPr>
          <w:trHeight w:val="12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1025,2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B444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1 960,0</w:t>
            </w:r>
          </w:p>
        </w:tc>
      </w:tr>
      <w:tr w:rsidR="00312609" w:rsidRPr="00312609" w:rsidTr="003E08A6">
        <w:trPr>
          <w:trHeight w:val="12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Мероприятия по приобретению имущества в собственность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350,0</w:t>
            </w:r>
          </w:p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03021A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35,0</w:t>
            </w:r>
          </w:p>
        </w:tc>
      </w:tr>
      <w:tr w:rsidR="00312609" w:rsidRPr="00312609" w:rsidTr="003E08A6">
        <w:trPr>
          <w:trHeight w:val="12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Приобретение имущества в муниципальную собственность (ОС в сфере инф. коммун. технологий) 242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12609" w:rsidRPr="00312609" w:rsidTr="003E08A6">
        <w:trPr>
          <w:trHeight w:val="12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имущества в муниципальную собственность (ОС) 244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12609" w:rsidRPr="00312609" w:rsidTr="003E08A6">
        <w:trPr>
          <w:trHeight w:val="12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материальных запасов в сфере инф. коммун. технологий 242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03021A" w:rsidP="006D03E0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35,0</w:t>
            </w:r>
          </w:p>
        </w:tc>
      </w:tr>
      <w:tr w:rsidR="00312609" w:rsidRPr="00312609" w:rsidTr="003E08A6">
        <w:trPr>
          <w:trHeight w:val="138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Мероприятия по повышению эффективности управления муниципальным имуществом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508,0</w:t>
            </w:r>
          </w:p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03021A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473,0</w:t>
            </w:r>
          </w:p>
        </w:tc>
      </w:tr>
      <w:tr w:rsidR="00312609" w:rsidRPr="00312609" w:rsidTr="003E08A6">
        <w:trPr>
          <w:trHeight w:val="138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материальных запасов 244 (ГСМ, канц., хоз. тов.)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B444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473,0</w:t>
            </w:r>
          </w:p>
        </w:tc>
      </w:tr>
      <w:tr w:rsidR="00312609" w:rsidRPr="00312609" w:rsidTr="009352AA">
        <w:trPr>
          <w:trHeight w:val="12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312609" w:rsidP="003126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12609" w:rsidRPr="00312609" w:rsidTr="009352AA">
        <w:trPr>
          <w:trHeight w:val="12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312609" w:rsidP="003126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312609" w:rsidRPr="00312609" w:rsidTr="009352AA">
        <w:trPr>
          <w:trHeight w:val="374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highlight w:val="yellow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2291,0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312609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highlight w:val="yellow"/>
                <w:lang w:eastAsia="ru-RU"/>
              </w:rPr>
            </w:pPr>
            <w:r w:rsidRPr="0031260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2574,7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9" w:rsidRPr="00312609" w:rsidRDefault="005E54DE" w:rsidP="003126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3429,2</w:t>
            </w:r>
          </w:p>
        </w:tc>
      </w:tr>
    </w:tbl>
    <w:p w:rsidR="00312609" w:rsidRPr="00312609" w:rsidRDefault="00312609" w:rsidP="00312609">
      <w:pPr>
        <w:widowControl w:val="0"/>
        <w:autoSpaceDE w:val="0"/>
        <w:autoSpaceDN w:val="0"/>
        <w:adjustRightInd w:val="0"/>
        <w:spacing w:after="12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12609" w:rsidRPr="00312609" w:rsidRDefault="00312609" w:rsidP="00312609">
      <w:pPr>
        <w:widowControl w:val="0"/>
        <w:autoSpaceDE w:val="0"/>
        <w:autoSpaceDN w:val="0"/>
        <w:adjustRightInd w:val="0"/>
        <w:spacing w:after="12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12609" w:rsidRPr="00312609" w:rsidRDefault="00312609" w:rsidP="00312609">
      <w:pPr>
        <w:widowControl w:val="0"/>
        <w:autoSpaceDE w:val="0"/>
        <w:autoSpaceDN w:val="0"/>
        <w:adjustRightInd w:val="0"/>
        <w:spacing w:after="12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12609" w:rsidRPr="00312609" w:rsidRDefault="00312609" w:rsidP="00312609">
      <w:pPr>
        <w:widowControl w:val="0"/>
        <w:autoSpaceDE w:val="0"/>
        <w:autoSpaceDN w:val="0"/>
        <w:adjustRightInd w:val="0"/>
        <w:spacing w:after="12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312609" w:rsidRDefault="00312609" w:rsidP="00495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1CB" w:rsidRDefault="004951CB" w:rsidP="00495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целевых показателей (индикаторов) программы и их </w:t>
      </w:r>
      <w:r w:rsidR="009E328F">
        <w:rPr>
          <w:rFonts w:ascii="Times New Roman" w:hAnsi="Times New Roman"/>
          <w:b/>
          <w:sz w:val="28"/>
          <w:szCs w:val="28"/>
        </w:rPr>
        <w:t>значение за 2023 год</w:t>
      </w:r>
    </w:p>
    <w:p w:rsidR="004951CB" w:rsidRDefault="004951CB" w:rsidP="00495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3432"/>
        <w:gridCol w:w="709"/>
        <w:gridCol w:w="1417"/>
        <w:gridCol w:w="992"/>
      </w:tblGrid>
      <w:tr w:rsidR="004951CB" w:rsidTr="004951CB">
        <w:trPr>
          <w:trHeight w:val="86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4951CB">
            <w:pPr>
              <w:autoSpaceDE w:val="0"/>
              <w:autoSpaceDN w:val="0"/>
              <w:adjustRightInd w:val="0"/>
              <w:spacing w:after="0" w:line="276" w:lineRule="auto"/>
              <w:ind w:hanging="2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4951C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4951CB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4951CB" w:rsidRDefault="004951CB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4951CB" w:rsidP="00140D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Плановый показатель 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4951CB">
            <w:pPr>
              <w:autoSpaceDE w:val="0"/>
              <w:autoSpaceDN w:val="0"/>
              <w:adjustRightInd w:val="0"/>
              <w:spacing w:after="0" w:line="276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Фактически дос-тигнуто</w:t>
            </w:r>
          </w:p>
        </w:tc>
      </w:tr>
      <w:tr w:rsidR="004951CB" w:rsidTr="004951CB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1CB" w:rsidRDefault="004951C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49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межевания земельных участков (постановка на кадастровый учет)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4951C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4951C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D249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4951CB" w:rsidTr="004951CB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1CB" w:rsidRDefault="004951C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49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мероприятий по содержанию и обслуживанию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4951C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4951C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82167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4951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4951CB" w:rsidTr="004951CB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B" w:rsidRDefault="004951C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49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повышению эффективности управления муниципальным имуществом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4951C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4951C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CB" w:rsidRDefault="00621BB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</w:tbl>
    <w:p w:rsidR="00CD3DE7" w:rsidRDefault="004951CB" w:rsidP="00CD3D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 w:type="textWrapping" w:clear="all"/>
      </w:r>
      <w:r w:rsidR="00CD3DE7" w:rsidRPr="00CD3DE7">
        <w:rPr>
          <w:rFonts w:ascii="Times New Roman" w:hAnsi="Times New Roman"/>
          <w:sz w:val="28"/>
        </w:rPr>
        <w:t xml:space="preserve">Реализацию муниципальной программы </w:t>
      </w:r>
      <w:r w:rsidR="00CD3D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CD3DE7">
        <w:rPr>
          <w:rFonts w:ascii="Times New Roman" w:eastAsia="Times New Roman" w:hAnsi="Times New Roman"/>
          <w:b/>
          <w:sz w:val="28"/>
          <w:szCs w:val="28"/>
        </w:rPr>
        <w:t>Управление имуществом и земельными ресурсами, находящимися в собственности муниципального образования Демидовское Заокского района на 2021-2023 годы</w:t>
      </w:r>
      <w:r w:rsidR="00CD3D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CD3DE7" w:rsidRPr="00CD3DE7" w:rsidRDefault="00CD3DE7" w:rsidP="00CD3DE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 w:rsidRPr="00CD3DE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D3DE7">
        <w:rPr>
          <w:rFonts w:ascii="Times New Roman" w:hAnsi="Times New Roman"/>
          <w:bCs/>
          <w:iCs/>
          <w:sz w:val="28"/>
          <w:szCs w:val="28"/>
        </w:rPr>
        <w:t>в муниципальном образовании Демидовское Заокского района</w:t>
      </w:r>
      <w:r w:rsidRPr="00CD3DE7">
        <w:rPr>
          <w:rFonts w:ascii="Times New Roman" w:hAnsi="Times New Roman"/>
          <w:sz w:val="28"/>
        </w:rPr>
        <w:t xml:space="preserve">» признать эффективной.  </w:t>
      </w:r>
    </w:p>
    <w:p w:rsidR="004951CB" w:rsidRDefault="004951CB" w:rsidP="004951CB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951CB" w:rsidRDefault="004951CB" w:rsidP="004951CB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4951CB" w:rsidRDefault="004951CB" w:rsidP="004951CB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4951CB" w:rsidRDefault="004951CB" w:rsidP="004951CB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Консультант по земельно-имущественным </w:t>
      </w:r>
    </w:p>
    <w:p w:rsidR="004951CB" w:rsidRDefault="004951CB" w:rsidP="004951CB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отношениям</w:t>
      </w:r>
      <w:r>
        <w:rPr>
          <w:rFonts w:ascii="Times New Roman" w:hAnsi="Times New Roman"/>
          <w:b/>
          <w:sz w:val="26"/>
          <w:szCs w:val="26"/>
        </w:rPr>
        <w:t xml:space="preserve"> администрации МО Демидовское</w:t>
      </w:r>
    </w:p>
    <w:p w:rsidR="004951CB" w:rsidRDefault="004951CB" w:rsidP="004951CB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Заокского района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ab/>
      </w:r>
    </w:p>
    <w:p w:rsidR="004951CB" w:rsidRDefault="004951CB" w:rsidP="004951CB">
      <w:pPr>
        <w:spacing w:line="252" w:lineRule="auto"/>
        <w:rPr>
          <w:rFonts w:ascii="PT Astra Serif" w:hAnsi="PT Astra Serif"/>
          <w:sz w:val="24"/>
        </w:rPr>
      </w:pPr>
    </w:p>
    <w:p w:rsidR="004951CB" w:rsidRDefault="004951CB" w:rsidP="004951CB"/>
    <w:p w:rsidR="004951CB" w:rsidRDefault="004951CB" w:rsidP="004951CB"/>
    <w:p w:rsidR="00B92988" w:rsidRDefault="00B92988"/>
    <w:sectPr w:rsidR="00B9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60"/>
    <w:rsid w:val="0003021A"/>
    <w:rsid w:val="00035B3C"/>
    <w:rsid w:val="00140DF5"/>
    <w:rsid w:val="0019373D"/>
    <w:rsid w:val="00307E60"/>
    <w:rsid w:val="00312609"/>
    <w:rsid w:val="00343E2E"/>
    <w:rsid w:val="003E08A6"/>
    <w:rsid w:val="00450B60"/>
    <w:rsid w:val="004951CB"/>
    <w:rsid w:val="005065F5"/>
    <w:rsid w:val="005B61BC"/>
    <w:rsid w:val="005E54DE"/>
    <w:rsid w:val="00621BBA"/>
    <w:rsid w:val="006755A5"/>
    <w:rsid w:val="006D03E0"/>
    <w:rsid w:val="006F4B39"/>
    <w:rsid w:val="00821678"/>
    <w:rsid w:val="008531E3"/>
    <w:rsid w:val="009E328F"/>
    <w:rsid w:val="00B44409"/>
    <w:rsid w:val="00B92988"/>
    <w:rsid w:val="00CD3DE7"/>
    <w:rsid w:val="00D2491F"/>
    <w:rsid w:val="00F4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559EE-BBC4-4EF3-B431-611A4AD5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C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</cp:revision>
  <dcterms:created xsi:type="dcterms:W3CDTF">2024-01-16T08:21:00Z</dcterms:created>
  <dcterms:modified xsi:type="dcterms:W3CDTF">2024-01-26T08:40:00Z</dcterms:modified>
</cp:coreProperties>
</file>