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FBD" w:rsidRDefault="00DD0FBD" w:rsidP="00DD0FB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Администрация муниципального образования Демидовское Заокского района «Управление имуществом и земельными ресурсами, находящимися в собственности муниципального образования Демидовское Заокского района », утвержденной постановлением администрации муниципального образования Демидовское Заокского района от 21.12.2023 № 649 </w:t>
      </w:r>
    </w:p>
    <w:p w:rsidR="00DD0FBD" w:rsidRDefault="00DD0FBD" w:rsidP="00DD0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0FBD" w:rsidRDefault="00DD0FBD" w:rsidP="00DD0FB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Наименование подпрограммы: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«Управление имуществом и земельными ресурсами, находящимися в собственности МО Демидовское Заокского района ».</w:t>
      </w:r>
    </w:p>
    <w:p w:rsidR="00DD0FBD" w:rsidRDefault="00DD0FBD" w:rsidP="00DD0FB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Отчетный период:  1-й квартал 2025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DD0FBD" w:rsidRDefault="00DD0FBD" w:rsidP="00DD0FB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Ответственный исполнитель: </w:t>
      </w:r>
      <w:r>
        <w:rPr>
          <w:rFonts w:ascii="Times New Roman" w:hAnsi="Times New Roman"/>
          <w:sz w:val="28"/>
          <w:szCs w:val="28"/>
        </w:rPr>
        <w:t>Консультант по земельно-имущественным отношениям администрации МО Демидовское Заокского района.</w:t>
      </w:r>
    </w:p>
    <w:p w:rsidR="00DD0FBD" w:rsidRDefault="00DD0FBD" w:rsidP="00DD0FBD">
      <w:pPr>
        <w:shd w:val="clear" w:color="auto" w:fill="FFFFFF"/>
        <w:spacing w:after="200" w:line="240" w:lineRule="auto"/>
        <w:ind w:firstLine="851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Конкретные результаты реализации программы, достигнутые за отчетный период:</w:t>
      </w:r>
    </w:p>
    <w:p w:rsidR="00DD0FBD" w:rsidRDefault="00DD0FBD" w:rsidP="00DD0FBD">
      <w:pPr>
        <w:shd w:val="clear" w:color="auto" w:fill="FFFFFF"/>
        <w:spacing w:after="200" w:line="240" w:lineRule="auto"/>
        <w:ind w:firstLine="851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уменьшен объем не вовлеченных в оборот объектов недвижимого имущества МО Демидовское Заокского района (зданий, сооружений, иных объектов)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 счет проводимой работы по предоставлению муниципального имущества в аренду, пользование, собственность в порядке приватизации, оформления прав на бесхозяйные объекты);</w:t>
      </w:r>
    </w:p>
    <w:p w:rsidR="00DD0FBD" w:rsidRDefault="00DD0FBD" w:rsidP="00DD0FB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повышена эффективность управления и распоряжения муниципальным имуществом, находящимся в собственности МО Демидовское Заокского района (обеспечено увеличение доходов бюджета МО Демидовское Заокского района, проведена процедура оформления прав на бесхозяйные объекты, сформирован Прогнозный план (программа) приватизации)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DD0FBD" w:rsidRDefault="00DD0FBD" w:rsidP="00DD0FB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повышена эффективность управления и распоряжения земельными участками, находящимся в собственности МО Демидовское Заокского района (обеспечен рост числа зарегистрированных прав на земельные участки</w:t>
      </w:r>
      <w:r>
        <w:rPr>
          <w:rFonts w:ascii="Times New Roman" w:hAnsi="Times New Roman"/>
          <w:sz w:val="28"/>
          <w:szCs w:val="28"/>
        </w:rPr>
        <w:t>);</w:t>
      </w:r>
    </w:p>
    <w:p w:rsidR="00DD0FBD" w:rsidRDefault="00DD0FBD" w:rsidP="00DD0FB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 обеспечена полнота учета объектов муниципального имущества МО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Демидовское Заокского района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реестре муниципального имущества МО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Демидовское Заокского района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соответствии с нормативными правовыми актами, регулирующими отношения в сфере учета имущества МО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Демидовское Заокского района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DD0FBD" w:rsidRDefault="00DD0FBD" w:rsidP="00DD0FB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проводится работа по регистрации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права собственности МО Демидовское Заокского района на объекты недвижимости, в т.ч. на бесхозяйные объекты. </w:t>
      </w:r>
      <w:r>
        <w:rPr>
          <w:rFonts w:ascii="Times New Roman" w:hAnsi="Times New Roman"/>
          <w:sz w:val="28"/>
          <w:szCs w:val="28"/>
        </w:rPr>
        <w:t>Работа по регистрации прав на эти объекты будет проводиться по мере необходимости, в связи с дотационностью бюджета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); </w:t>
      </w:r>
    </w:p>
    <w:p w:rsidR="00DD0FBD" w:rsidRDefault="00DD0FBD" w:rsidP="00DD0FB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обеспечена эффективность оказания муниципальных услуг в сфере управления муниципальным имуществом МО Демидовское Заокского района, предоставляемых в рамках полномочий по вопросам имущественных отношений, экономического развития, предпринимательства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МО Демидовское Заокского района, отсутствие жалоб и претензий со стороны лиц, имеющих право обратиться за предоставлением муниципальных услуг.</w:t>
      </w:r>
    </w:p>
    <w:p w:rsidR="00DD0FBD" w:rsidRDefault="00DD0FBD" w:rsidP="00DD0FBD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DD0FBD" w:rsidRDefault="00DD0FBD" w:rsidP="00DD0FBD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Результаты использования бюджетных ассигнований и иных средств на реализацию мероприятий подпрограммы</w:t>
      </w:r>
    </w:p>
    <w:p w:rsidR="00DD0FBD" w:rsidRDefault="00DD0FBD" w:rsidP="00DD0FB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Общий объем фи</w:t>
      </w:r>
      <w:r>
        <w:rPr>
          <w:rFonts w:ascii="Times New Roman" w:hAnsi="Times New Roman"/>
          <w:iCs/>
          <w:sz w:val="28"/>
          <w:szCs w:val="28"/>
        </w:rPr>
        <w:t>нансирования подпрограммы в 2025 году – план 3 010 000,00 руб., израсходовано в 1-м кв. 2025 г. – 608 568,41 руб., что составило 20,2</w:t>
      </w:r>
      <w:r>
        <w:rPr>
          <w:rFonts w:ascii="Times New Roman" w:hAnsi="Times New Roman"/>
          <w:iCs/>
          <w:sz w:val="28"/>
          <w:szCs w:val="28"/>
        </w:rPr>
        <w:t>2%</w:t>
      </w:r>
    </w:p>
    <w:p w:rsidR="00DD0FBD" w:rsidRDefault="00DD0FBD" w:rsidP="00DD0FB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D0FBD" w:rsidRDefault="00DD0FBD" w:rsidP="00DD0FB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Расходы бюджета муниципального образования Демидовское Заокского района на финансовое обеспечение реализации мероприятий программы «</w:t>
      </w:r>
      <w:r>
        <w:rPr>
          <w:rFonts w:ascii="Times New Roman" w:eastAsia="Times New Roman" w:hAnsi="Times New Roman"/>
          <w:b/>
          <w:sz w:val="28"/>
          <w:szCs w:val="28"/>
        </w:rPr>
        <w:t>Управление имуществом и земельными ресурсами, находящимися в собственности муниципального образования Демидовское Заокского района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:rsidR="00DD0FBD" w:rsidRDefault="00DD0FBD" w:rsidP="00DD0FB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(руб.)</w:t>
      </w:r>
    </w:p>
    <w:tbl>
      <w:tblPr>
        <w:tblpPr w:leftFromText="180" w:rightFromText="180" w:bottomFromText="200" w:vertAnchor="text" w:horzAnchor="margin" w:tblpXSpec="center" w:tblpY="150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4"/>
        <w:gridCol w:w="2355"/>
      </w:tblGrid>
      <w:tr w:rsidR="00DD0FBD" w:rsidTr="00DD0FBD">
        <w:trPr>
          <w:cantSplit/>
          <w:trHeight w:val="49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D" w:rsidRDefault="00DD0F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D" w:rsidRDefault="00DD0F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Сумма</w:t>
            </w:r>
          </w:p>
        </w:tc>
      </w:tr>
      <w:tr w:rsidR="00DD0FBD" w:rsidTr="00DD0FBD">
        <w:trPr>
          <w:cantSplit/>
          <w:trHeight w:val="49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BD" w:rsidRDefault="00DD0F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BD" w:rsidRDefault="00DD0F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DD0FBD" w:rsidTr="00DD0FBD">
        <w:trPr>
          <w:cantSplit/>
          <w:trHeight w:val="49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D" w:rsidRDefault="00DD0F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Межевание земельных участков (постановка на кадастровый учет, определение координат, уточнение границ, топографическая съемка, вынос кольев и т.д.)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D" w:rsidRDefault="00D87D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r w:rsidR="00DD0FBD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0FBD" w:rsidTr="00DD0FBD">
        <w:trPr>
          <w:cantSplit/>
          <w:trHeight w:val="49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D" w:rsidRDefault="00DD0F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Прочие расходы, необходимые для управления имуществом и земельными ресурсами (экспертизы, копии документов и т.д.)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D" w:rsidRDefault="00DD0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0FBD" w:rsidTr="00DD0FBD">
        <w:trPr>
          <w:cantSplit/>
          <w:trHeight w:val="49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D" w:rsidRDefault="00DD0F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Расходы на уплату налогов за использование муниципального имущества и земельных ресурсов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D" w:rsidRDefault="0032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965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4138,64</w:t>
            </w:r>
          </w:p>
        </w:tc>
      </w:tr>
      <w:tr w:rsidR="00DD0FBD" w:rsidTr="00DD0FBD">
        <w:trPr>
          <w:cantSplit/>
          <w:trHeight w:val="49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D" w:rsidRDefault="00DD0F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Мероприятия по содержанию и обслуживанию имущества</w:t>
            </w:r>
          </w:p>
          <w:p w:rsidR="00DD0FBD" w:rsidRDefault="00DD0FB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Оплата коммунальных услуг имущества МО Демидовское Заокского района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D" w:rsidRDefault="00DA11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90 301,24</w:t>
            </w:r>
          </w:p>
        </w:tc>
      </w:tr>
      <w:tr w:rsidR="00DD0FBD" w:rsidTr="00DD0FBD">
        <w:trPr>
          <w:cantSplit/>
          <w:trHeight w:val="49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D" w:rsidRDefault="00DD0F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Услуги по содержанию имущества (ТО и ремонт автомобилей, ТО газового оборудования)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D" w:rsidRDefault="0032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965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9 237,90</w:t>
            </w:r>
          </w:p>
        </w:tc>
      </w:tr>
      <w:tr w:rsidR="00DD0FBD" w:rsidTr="00DD0FBD">
        <w:trPr>
          <w:cantSplit/>
          <w:trHeight w:val="49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D" w:rsidRDefault="00DD0F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Страхование транспортных средств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D" w:rsidRDefault="0032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965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9 755,63</w:t>
            </w:r>
          </w:p>
        </w:tc>
      </w:tr>
      <w:tr w:rsidR="00DD0FBD" w:rsidTr="00DD0FBD">
        <w:trPr>
          <w:cantSplit/>
          <w:trHeight w:val="49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BD" w:rsidRDefault="00DD0F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Мероприятия по приобретению имущества в собственность</w:t>
            </w:r>
          </w:p>
          <w:p w:rsidR="00DD0FBD" w:rsidRDefault="00DD0F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Приобретение имущества в муниципальную собственность (ОС в сфере информационных коммуникационных технологий) 242</w:t>
            </w:r>
          </w:p>
          <w:p w:rsidR="00DD0FBD" w:rsidRDefault="00DD0F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D" w:rsidRDefault="00DD0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0FBD" w:rsidTr="00DD0FBD">
        <w:trPr>
          <w:cantSplit/>
          <w:trHeight w:val="49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D" w:rsidRDefault="00DD0F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Приобретение имущества в муниципальную собственность (ОС) 244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D" w:rsidRDefault="00DD0F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D0FBD" w:rsidTr="00DD0FBD">
        <w:trPr>
          <w:cantSplit/>
          <w:trHeight w:val="49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D" w:rsidRDefault="00DD0F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Исполнение судебных актов и мировых соглашений по возмещению вреда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D" w:rsidRDefault="0032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965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70 000,00</w:t>
            </w:r>
          </w:p>
        </w:tc>
      </w:tr>
      <w:tr w:rsidR="00DD0FBD" w:rsidTr="00DD0FBD">
        <w:trPr>
          <w:cantSplit/>
          <w:trHeight w:val="49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BD" w:rsidRDefault="00DD0F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Мероприятия по повышению эффективности управления муниципальным имуществом –матер.запасы</w:t>
            </w:r>
          </w:p>
          <w:p w:rsidR="00DD0FBD" w:rsidRDefault="00DD0F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Приобретение материальных запасов 244 (ГСМ, канцтовары, хоз. товары)</w:t>
            </w:r>
          </w:p>
          <w:p w:rsidR="00DD0FBD" w:rsidRDefault="00DD0FB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D" w:rsidRDefault="00327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7965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>425 135,00</w:t>
            </w:r>
          </w:p>
        </w:tc>
      </w:tr>
      <w:tr w:rsidR="00DD0FBD" w:rsidTr="00DD0FBD">
        <w:trPr>
          <w:cantSplit/>
          <w:trHeight w:val="49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D" w:rsidRDefault="00DD0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Приобретение материальных запасов 242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D" w:rsidRDefault="00D87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DD0FBD" w:rsidTr="00DD0FBD">
        <w:trPr>
          <w:cantSplit/>
          <w:trHeight w:val="499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D" w:rsidRDefault="00DD0F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D" w:rsidRDefault="00D87D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608 568,41</w:t>
            </w:r>
          </w:p>
        </w:tc>
      </w:tr>
    </w:tbl>
    <w:p w:rsidR="00DD0FBD" w:rsidRDefault="00DD0FBD" w:rsidP="00DD0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0FBD" w:rsidRDefault="00DD0FBD" w:rsidP="00DD0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0FBD" w:rsidRDefault="00DD0FBD" w:rsidP="00DD0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0FBD" w:rsidRDefault="00DD0FBD" w:rsidP="00DD0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 целевых показателей (индикато</w:t>
      </w:r>
      <w:r w:rsidR="00D02F24">
        <w:rPr>
          <w:rFonts w:ascii="Times New Roman" w:hAnsi="Times New Roman"/>
          <w:b/>
          <w:sz w:val="28"/>
          <w:szCs w:val="28"/>
        </w:rPr>
        <w:t>ров) программы и их значение в 1-м квартале 2025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DD0FBD" w:rsidRDefault="00DD0FBD" w:rsidP="00DD0F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5"/>
        <w:gridCol w:w="3432"/>
        <w:gridCol w:w="709"/>
        <w:gridCol w:w="1871"/>
        <w:gridCol w:w="1530"/>
      </w:tblGrid>
      <w:tr w:rsidR="00DD0FBD" w:rsidTr="00DD0FBD">
        <w:trPr>
          <w:trHeight w:val="867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D" w:rsidRDefault="00DD0FBD">
            <w:pPr>
              <w:autoSpaceDE w:val="0"/>
              <w:autoSpaceDN w:val="0"/>
              <w:adjustRightInd w:val="0"/>
              <w:spacing w:after="0" w:line="276" w:lineRule="auto"/>
              <w:ind w:hanging="27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D" w:rsidRDefault="00DD0FB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Перечень показателей конечного и непосредственного результата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D" w:rsidRDefault="00DD0FBD">
            <w:pPr>
              <w:autoSpaceDE w:val="0"/>
              <w:autoSpaceDN w:val="0"/>
              <w:adjustRightInd w:val="0"/>
              <w:spacing w:after="0" w:line="276" w:lineRule="auto"/>
              <w:ind w:left="-62" w:right="-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  <w:p w:rsidR="00DD0FBD" w:rsidRDefault="00DD0FBD">
            <w:pPr>
              <w:autoSpaceDE w:val="0"/>
              <w:autoSpaceDN w:val="0"/>
              <w:adjustRightInd w:val="0"/>
              <w:spacing w:after="0" w:line="276" w:lineRule="auto"/>
              <w:ind w:left="-62" w:right="-6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D" w:rsidRDefault="00DD0FB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D02F24">
              <w:rPr>
                <w:rFonts w:ascii="Times New Roman" w:eastAsia="Times New Roman" w:hAnsi="Times New Roman"/>
                <w:sz w:val="24"/>
                <w:szCs w:val="24"/>
              </w:rPr>
              <w:t>лановый показатель 3квартал 2025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D" w:rsidRDefault="00DD0FB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Фактически достигнуто</w:t>
            </w:r>
          </w:p>
        </w:tc>
      </w:tr>
      <w:tr w:rsidR="00DD0FBD" w:rsidTr="00DD0FBD">
        <w:trPr>
          <w:trHeight w:val="609"/>
        </w:trPr>
        <w:tc>
          <w:tcPr>
            <w:tcW w:w="1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0FBD" w:rsidRDefault="00DD0FB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D" w:rsidRDefault="00DD0F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межевания земельных участков (постановка на кадастровый учет)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D" w:rsidRDefault="00DD0FB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D" w:rsidRDefault="00DD0FB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D" w:rsidRDefault="00DD0FB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DD0FBD" w:rsidTr="00DD0FBD">
        <w:trPr>
          <w:trHeight w:val="609"/>
        </w:trPr>
        <w:tc>
          <w:tcPr>
            <w:tcW w:w="19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0FBD" w:rsidRDefault="00DD0FB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D" w:rsidRDefault="00DD0F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мероприятий по содержанию и обслуживанию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D" w:rsidRDefault="00DD0FB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D" w:rsidRDefault="00DD0FB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D" w:rsidRDefault="00D02F2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16,0</w:t>
            </w:r>
          </w:p>
        </w:tc>
      </w:tr>
      <w:tr w:rsidR="00DD0FBD" w:rsidTr="00DD0FBD">
        <w:trPr>
          <w:trHeight w:val="609"/>
        </w:trPr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FBD" w:rsidRDefault="00DD0FB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D" w:rsidRDefault="00DD0F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по повышению эффективности управления муниципальным имуществом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D" w:rsidRDefault="00DD0FB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D" w:rsidRDefault="00DD0FBD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FBD" w:rsidRDefault="00D02F2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65,4</w:t>
            </w:r>
            <w:bookmarkStart w:id="0" w:name="_GoBack"/>
            <w:bookmarkEnd w:id="0"/>
          </w:p>
        </w:tc>
      </w:tr>
    </w:tbl>
    <w:p w:rsidR="00DD0FBD" w:rsidRDefault="00DD0FBD" w:rsidP="00DD0FBD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DD0FBD" w:rsidRDefault="00DD0FBD" w:rsidP="00DD0FBD">
      <w:pPr>
        <w:widowControl w:val="0"/>
        <w:spacing w:after="0" w:line="240" w:lineRule="auto"/>
        <w:rPr>
          <w:rFonts w:ascii="Times New Roman" w:hAnsi="Times New Roman"/>
          <w:b/>
          <w:bCs/>
          <w:snapToGrid w:val="0"/>
          <w:sz w:val="26"/>
          <w:szCs w:val="26"/>
        </w:rPr>
      </w:pPr>
    </w:p>
    <w:p w:rsidR="00DD0FBD" w:rsidRDefault="00DD0FBD" w:rsidP="00DD0FBD">
      <w:pPr>
        <w:widowControl w:val="0"/>
        <w:spacing w:after="0" w:line="240" w:lineRule="auto"/>
        <w:rPr>
          <w:rFonts w:ascii="Times New Roman" w:hAnsi="Times New Roman"/>
          <w:b/>
          <w:bCs/>
          <w:snapToGrid w:val="0"/>
          <w:sz w:val="26"/>
          <w:szCs w:val="26"/>
        </w:rPr>
      </w:pPr>
    </w:p>
    <w:p w:rsidR="00DD0FBD" w:rsidRDefault="00DD0FBD" w:rsidP="00DD0FBD">
      <w:pPr>
        <w:widowControl w:val="0"/>
        <w:spacing w:after="0" w:line="240" w:lineRule="auto"/>
        <w:rPr>
          <w:rFonts w:ascii="Times New Roman" w:hAnsi="Times New Roman"/>
          <w:b/>
          <w:bCs/>
          <w:snapToGrid w:val="0"/>
          <w:sz w:val="26"/>
          <w:szCs w:val="26"/>
        </w:rPr>
      </w:pPr>
      <w:r>
        <w:rPr>
          <w:rFonts w:ascii="Times New Roman" w:hAnsi="Times New Roman"/>
          <w:b/>
          <w:bCs/>
          <w:snapToGrid w:val="0"/>
          <w:sz w:val="26"/>
          <w:szCs w:val="26"/>
        </w:rPr>
        <w:t xml:space="preserve">Консультант по земельно-имущественным </w:t>
      </w:r>
    </w:p>
    <w:p w:rsidR="00DD0FBD" w:rsidRDefault="00DD0FBD" w:rsidP="00DD0FBD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napToGrid w:val="0"/>
          <w:sz w:val="26"/>
          <w:szCs w:val="26"/>
        </w:rPr>
        <w:t>отношениям</w:t>
      </w:r>
      <w:r>
        <w:rPr>
          <w:rFonts w:ascii="Times New Roman" w:hAnsi="Times New Roman"/>
          <w:b/>
          <w:sz w:val="26"/>
          <w:szCs w:val="26"/>
        </w:rPr>
        <w:t xml:space="preserve"> администрации МО Демидовское</w:t>
      </w:r>
    </w:p>
    <w:p w:rsidR="00DD0FBD" w:rsidRDefault="00DD0FBD" w:rsidP="00DD0FBD">
      <w:pPr>
        <w:widowControl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Заокского района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  <w:t xml:space="preserve">    </w:t>
      </w:r>
      <w:r>
        <w:rPr>
          <w:rFonts w:ascii="Times New Roman" w:hAnsi="Times New Roman"/>
          <w:b/>
          <w:sz w:val="26"/>
          <w:szCs w:val="26"/>
        </w:rPr>
        <w:tab/>
        <w:t xml:space="preserve">                                                           Е.А. Голикова</w:t>
      </w:r>
    </w:p>
    <w:p w:rsidR="00DD0FBD" w:rsidRDefault="00DD0FBD" w:rsidP="00DD0FBD">
      <w:pPr>
        <w:rPr>
          <w:rFonts w:ascii="PT Astra Serif" w:hAnsi="PT Astra Serif"/>
          <w:sz w:val="24"/>
        </w:rPr>
      </w:pPr>
    </w:p>
    <w:p w:rsidR="00DD0FBD" w:rsidRDefault="00DD0FBD" w:rsidP="00DD0FBD"/>
    <w:p w:rsidR="00DD0FBD" w:rsidRDefault="00DD0FBD" w:rsidP="00DD0FBD"/>
    <w:p w:rsidR="00DD0FBD" w:rsidRDefault="00DD0FBD" w:rsidP="00DD0FBD"/>
    <w:p w:rsidR="00EA7246" w:rsidRDefault="00EA7246"/>
    <w:sectPr w:rsidR="00EA7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AAC"/>
    <w:rsid w:val="00327965"/>
    <w:rsid w:val="00427AAC"/>
    <w:rsid w:val="00D02F24"/>
    <w:rsid w:val="00D87DF7"/>
    <w:rsid w:val="00DA1120"/>
    <w:rsid w:val="00DD0FBD"/>
    <w:rsid w:val="00EA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B3A04-1F38-42B9-BF29-F42DBDBE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FBD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1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2025-04-01T10:47:00Z</dcterms:created>
  <dcterms:modified xsi:type="dcterms:W3CDTF">2025-04-01T11:03:00Z</dcterms:modified>
</cp:coreProperties>
</file>