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53" w:rsidRDefault="00E75853" w:rsidP="00E75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:rsidR="00E75853" w:rsidRDefault="00E75853" w:rsidP="00E75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Демидовское Заокского района</w:t>
      </w:r>
    </w:p>
    <w:p w:rsidR="00E75853" w:rsidRDefault="00E75853" w:rsidP="00E75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на 2018-2024 годы», утвержденной постановлением администрации МО Демидовское Заокского  района </w:t>
      </w:r>
    </w:p>
    <w:p w:rsidR="00E75853" w:rsidRDefault="00E75853" w:rsidP="00E75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05.10.2020 № 292 </w:t>
      </w:r>
    </w:p>
    <w:p w:rsidR="00E75853" w:rsidRDefault="00E75853" w:rsidP="00E75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2023 год</w:t>
      </w:r>
    </w:p>
    <w:p w:rsidR="00E75853" w:rsidRDefault="00E75853" w:rsidP="00E75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853" w:rsidRDefault="00E75853" w:rsidP="00E75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Наименование программы: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2018-2024 годы»</w:t>
      </w:r>
      <w:r>
        <w:rPr>
          <w:rFonts w:ascii="Times New Roman" w:hAnsi="Times New Roman"/>
          <w:b/>
          <w:i/>
          <w:sz w:val="28"/>
          <w:szCs w:val="28"/>
        </w:rPr>
        <w:t xml:space="preserve"> Отчетный период:</w:t>
      </w:r>
      <w:r>
        <w:rPr>
          <w:rFonts w:ascii="Times New Roman" w:hAnsi="Times New Roman"/>
          <w:sz w:val="28"/>
          <w:szCs w:val="28"/>
        </w:rPr>
        <w:t xml:space="preserve"> январь-декабрь 2023 год.</w:t>
      </w:r>
    </w:p>
    <w:p w:rsidR="006F3A23" w:rsidRDefault="00E75853" w:rsidP="00B829C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отдел по работе с населением администрации </w:t>
      </w:r>
      <w:r w:rsidR="006F3A23">
        <w:rPr>
          <w:rFonts w:ascii="Times New Roman" w:hAnsi="Times New Roman"/>
          <w:bCs/>
          <w:iCs/>
          <w:sz w:val="28"/>
          <w:szCs w:val="28"/>
        </w:rPr>
        <w:t xml:space="preserve">муниципального образования Демидовское Заокского района. </w:t>
      </w:r>
    </w:p>
    <w:p w:rsidR="00B829CE" w:rsidRDefault="00B829CE" w:rsidP="00B829C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B829CE" w:rsidRDefault="00B829CE" w:rsidP="00B829C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829CE" w:rsidRDefault="00B829CE" w:rsidP="00B829C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2023 году составил: </w:t>
      </w:r>
    </w:p>
    <w:p w:rsidR="00B829CE" w:rsidRDefault="00B829CE" w:rsidP="00B829C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 – 487,0 тыс. </w:t>
      </w:r>
      <w:r w:rsidR="006548EC">
        <w:rPr>
          <w:rFonts w:ascii="Times New Roman" w:hAnsi="Times New Roman"/>
          <w:bCs/>
          <w:iCs/>
          <w:sz w:val="28"/>
          <w:szCs w:val="28"/>
        </w:rPr>
        <w:t>руб.,  расход – 486,3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B829CE" w:rsidRDefault="00B829CE" w:rsidP="00B829C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Расходы бюджета муниципального образования Демидовское Заокского района на финансовое обеспечение реализации мероприятий программы </w:t>
      </w:r>
      <w:r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2018-2024 годы»</w:t>
      </w:r>
    </w:p>
    <w:p w:rsidR="00B829CE" w:rsidRDefault="00B829CE" w:rsidP="00B82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29CE" w:rsidRDefault="00B829CE" w:rsidP="00B829C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829CE" w:rsidRDefault="00B829CE" w:rsidP="00B829C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Реализацию муниципальной программы </w:t>
      </w:r>
      <w:r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2018-2024 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 муниципальном образовании Демидовское Заокского района</w:t>
      </w:r>
      <w:r>
        <w:rPr>
          <w:rFonts w:ascii="Times New Roman" w:hAnsi="Times New Roman"/>
          <w:sz w:val="28"/>
        </w:rPr>
        <w:t xml:space="preserve">» признать эффективной.  </w:t>
      </w:r>
    </w:p>
    <w:p w:rsidR="00E75853" w:rsidRDefault="00E75853" w:rsidP="00E7585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75853" w:rsidRDefault="00E75853" w:rsidP="00E7585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Главный инспектор специалист</w:t>
      </w:r>
    </w:p>
    <w:p w:rsidR="00E75853" w:rsidRDefault="00E75853" w:rsidP="00E7585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отдела по работе с населением</w:t>
      </w:r>
    </w:p>
    <w:p w:rsidR="00E75853" w:rsidRDefault="00E75853" w:rsidP="00E7585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администрации МО Демидовское</w:t>
      </w:r>
    </w:p>
    <w:p w:rsidR="00E75853" w:rsidRDefault="00E75853" w:rsidP="00E7585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Заокского района                                                               Е.Н. Старостина</w:t>
      </w:r>
    </w:p>
    <w:p w:rsidR="00E75853" w:rsidRDefault="00E75853" w:rsidP="00E75853"/>
    <w:p w:rsidR="00B219FB" w:rsidRDefault="00B219FB"/>
    <w:sectPr w:rsidR="00B2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4F"/>
    <w:rsid w:val="000755B5"/>
    <w:rsid w:val="006548EC"/>
    <w:rsid w:val="006F3A23"/>
    <w:rsid w:val="00B0754F"/>
    <w:rsid w:val="00B219FB"/>
    <w:rsid w:val="00B829CE"/>
    <w:rsid w:val="00E7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66FC6-8BDA-49F0-BAC2-BC08FABD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53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2024-01-15T12:40:00Z</dcterms:created>
  <dcterms:modified xsi:type="dcterms:W3CDTF">2024-01-16T09:29:00Z</dcterms:modified>
</cp:coreProperties>
</file>