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D5" w:rsidRDefault="00E837D5" w:rsidP="00E83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о реализации муниципальной программы</w:t>
      </w:r>
    </w:p>
    <w:p w:rsidR="00E837D5" w:rsidRDefault="00E837D5" w:rsidP="00E83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 «Программа энергосбережения и повышения энергетической эффективности в муниципальном образовании Деми</w:t>
      </w:r>
      <w:r w:rsidR="000D52A0">
        <w:rPr>
          <w:rFonts w:ascii="Astra serif" w:hAnsi="Astra serif" w:cs="Arial"/>
          <w:b/>
          <w:bCs/>
          <w:color w:val="000000"/>
          <w:sz w:val="28"/>
          <w:szCs w:val="28"/>
        </w:rPr>
        <w:t>довское Заокского района на 2024-2026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годы» </w:t>
      </w:r>
      <w:r w:rsidR="000D52A0">
        <w:rPr>
          <w:rFonts w:ascii="Times New Roman" w:hAnsi="Times New Roman"/>
          <w:b/>
          <w:bCs/>
          <w:sz w:val="28"/>
          <w:szCs w:val="28"/>
        </w:rPr>
        <w:t>от 20.12.2023 г. № 642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Наименование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>Программа энергосбережения и повышения энергетической эффективности в муниципальном образовании Деми</w:t>
      </w:r>
      <w:r w:rsidR="000D52A0">
        <w:rPr>
          <w:rFonts w:ascii="Astra serif" w:hAnsi="Astra serif" w:cs="Arial"/>
          <w:b/>
          <w:bCs/>
          <w:color w:val="000000"/>
          <w:sz w:val="28"/>
          <w:szCs w:val="28"/>
        </w:rPr>
        <w:t>довское Заокского района на 2024-2026</w:t>
      </w:r>
      <w:r>
        <w:rPr>
          <w:rFonts w:ascii="Astra serif" w:hAnsi="Astra serif" w:cs="Arial"/>
          <w:b/>
          <w:bCs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BE401B" w:rsidRDefault="00BE401B" w:rsidP="00E837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95587" w:rsidRDefault="000D52A0" w:rsidP="00095587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Изменения в программу не вносились</w:t>
      </w:r>
      <w:r w:rsidR="00095587">
        <w:rPr>
          <w:color w:val="000000"/>
          <w:sz w:val="28"/>
          <w:szCs w:val="28"/>
          <w:shd w:val="clear" w:color="auto" w:fill="FFFFFF"/>
        </w:rPr>
        <w:t>.</w:t>
      </w: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Отчетный период</w:t>
      </w:r>
      <w:r w:rsidR="000D52A0">
        <w:rPr>
          <w:rFonts w:ascii="Times New Roman" w:hAnsi="Times New Roman"/>
          <w:bCs/>
          <w:iCs/>
          <w:sz w:val="28"/>
          <w:szCs w:val="28"/>
        </w:rPr>
        <w:t>: 1 квартал 2024</w:t>
      </w:r>
      <w:r>
        <w:rPr>
          <w:rFonts w:ascii="Times New Roman" w:hAnsi="Times New Roman"/>
          <w:bCs/>
          <w:iCs/>
          <w:sz w:val="28"/>
          <w:szCs w:val="28"/>
        </w:rPr>
        <w:t xml:space="preserve"> г.</w:t>
      </w:r>
    </w:p>
    <w:p w:rsidR="00E837D5" w:rsidRDefault="00E837D5" w:rsidP="00E837D5">
      <w:pPr>
        <w:shd w:val="clear" w:color="auto" w:fill="FFFFFF"/>
        <w:spacing w:after="20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Отчетный исполнитель: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отдел по работе с населением администрации муниципального образования Демидовское Заокского района.</w:t>
      </w:r>
    </w:p>
    <w:p w:rsidR="00E837D5" w:rsidRDefault="00E837D5" w:rsidP="00E837D5">
      <w:pPr>
        <w:shd w:val="clear" w:color="auto" w:fill="FFFFFF"/>
        <w:spacing w:after="20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Методика оценки эффективности программы ориентирована на:</w:t>
      </w:r>
    </w:p>
    <w:p w:rsidR="00E837D5" w:rsidRDefault="00E837D5" w:rsidP="00E837D5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экономию электрической энергии в администрации и в системах уличного освещения;</w:t>
      </w:r>
    </w:p>
    <w:p w:rsidR="00E837D5" w:rsidRDefault="00E837D5" w:rsidP="00E837D5">
      <w:pPr>
        <w:spacing w:after="0"/>
        <w:jc w:val="both"/>
        <w:rPr>
          <w:rFonts w:ascii="Astra sherif" w:hAnsi="Astra sherif" w:cs="Arial"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повышение заинтересованности в энергосбережении;</w:t>
      </w:r>
    </w:p>
    <w:p w:rsidR="00E837D5" w:rsidRDefault="00E837D5" w:rsidP="00E837D5">
      <w:pPr>
        <w:shd w:val="clear" w:color="auto" w:fill="FFFFFF"/>
        <w:spacing w:after="200" w:line="240" w:lineRule="auto"/>
        <w:jc w:val="both"/>
        <w:rPr>
          <w:rFonts w:ascii="Astra sherif" w:hAnsi="Astra sherif"/>
          <w:b/>
          <w:bCs/>
          <w:i/>
          <w:iCs/>
          <w:sz w:val="28"/>
          <w:szCs w:val="28"/>
        </w:rPr>
      </w:pPr>
      <w:r>
        <w:rPr>
          <w:rFonts w:ascii="Astra sherif" w:hAnsi="Astra sherif" w:cs="Arial"/>
          <w:sz w:val="28"/>
          <w:szCs w:val="28"/>
        </w:rPr>
        <w:t xml:space="preserve">   - снижение затрат местного бюджета на оплату коммунальных ресурсов.</w:t>
      </w: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Объем финансирования программы из средств бюджета МО Дем</w:t>
      </w:r>
      <w:r w:rsidR="003445B4">
        <w:rPr>
          <w:rFonts w:ascii="Times New Roman" w:hAnsi="Times New Roman"/>
          <w:bCs/>
          <w:iCs/>
          <w:sz w:val="28"/>
          <w:szCs w:val="28"/>
        </w:rPr>
        <w:t>идовс</w:t>
      </w:r>
      <w:r w:rsidR="000D52A0">
        <w:rPr>
          <w:rFonts w:ascii="Times New Roman" w:hAnsi="Times New Roman"/>
          <w:bCs/>
          <w:iCs/>
          <w:sz w:val="28"/>
          <w:szCs w:val="28"/>
        </w:rPr>
        <w:t>кое Заокского района в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году составил: </w:t>
      </w:r>
    </w:p>
    <w:p w:rsidR="00E837D5" w:rsidRDefault="000932E7" w:rsidP="00E837D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план – 105,0</w:t>
      </w:r>
      <w:r w:rsidR="00E837D5">
        <w:rPr>
          <w:rFonts w:ascii="Times New Roman" w:hAnsi="Times New Roman"/>
          <w:bCs/>
          <w:iCs/>
          <w:sz w:val="28"/>
          <w:szCs w:val="28"/>
        </w:rPr>
        <w:t xml:space="preserve"> тыс. </w:t>
      </w:r>
      <w:r w:rsidR="003445B4">
        <w:rPr>
          <w:rFonts w:ascii="Times New Roman" w:hAnsi="Times New Roman"/>
          <w:bCs/>
          <w:iCs/>
          <w:sz w:val="28"/>
          <w:szCs w:val="28"/>
        </w:rPr>
        <w:t>ру</w:t>
      </w:r>
      <w:r w:rsidR="00E81736">
        <w:rPr>
          <w:rFonts w:ascii="Times New Roman" w:hAnsi="Times New Roman"/>
          <w:bCs/>
          <w:iCs/>
          <w:sz w:val="28"/>
          <w:szCs w:val="28"/>
        </w:rPr>
        <w:t>б.,</w:t>
      </w:r>
      <w:r>
        <w:rPr>
          <w:rFonts w:ascii="Times New Roman" w:hAnsi="Times New Roman"/>
          <w:bCs/>
          <w:iCs/>
          <w:sz w:val="28"/>
          <w:szCs w:val="28"/>
        </w:rPr>
        <w:t xml:space="preserve"> расход – за 1 квартал – 0,0</w:t>
      </w:r>
      <w:r w:rsidR="00E837D5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837D5" w:rsidRDefault="00E837D5" w:rsidP="00E837D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837D5" w:rsidRPr="00E81736" w:rsidRDefault="00E837D5" w:rsidP="00E837D5">
      <w:pPr>
        <w:spacing w:after="0"/>
        <w:rPr>
          <w:b/>
          <w:sz w:val="28"/>
          <w:szCs w:val="28"/>
        </w:rPr>
      </w:pPr>
      <w:r w:rsidRPr="00E81736">
        <w:rPr>
          <w:b/>
          <w:sz w:val="28"/>
          <w:szCs w:val="28"/>
        </w:rPr>
        <w:t>Главный специалист отдела</w:t>
      </w:r>
    </w:p>
    <w:p w:rsidR="00E837D5" w:rsidRPr="00E81736" w:rsidRDefault="00E837D5" w:rsidP="00E837D5">
      <w:pPr>
        <w:spacing w:after="0"/>
        <w:rPr>
          <w:b/>
          <w:sz w:val="28"/>
          <w:szCs w:val="28"/>
        </w:rPr>
      </w:pPr>
      <w:r w:rsidRPr="00E81736">
        <w:rPr>
          <w:b/>
          <w:sz w:val="28"/>
          <w:szCs w:val="28"/>
        </w:rPr>
        <w:t xml:space="preserve">по работе с населением  </w:t>
      </w:r>
    </w:p>
    <w:p w:rsidR="00E837D5" w:rsidRPr="00E81736" w:rsidRDefault="00E837D5" w:rsidP="00E837D5">
      <w:pPr>
        <w:spacing w:after="0"/>
        <w:rPr>
          <w:b/>
          <w:sz w:val="28"/>
          <w:szCs w:val="28"/>
        </w:rPr>
      </w:pPr>
      <w:r w:rsidRPr="00E81736">
        <w:rPr>
          <w:b/>
          <w:sz w:val="28"/>
          <w:szCs w:val="28"/>
        </w:rPr>
        <w:t>администрации МО Демидовское</w:t>
      </w:r>
    </w:p>
    <w:p w:rsidR="00E837D5" w:rsidRPr="00E81736" w:rsidRDefault="00E837D5" w:rsidP="00E837D5">
      <w:pPr>
        <w:rPr>
          <w:b/>
          <w:sz w:val="28"/>
          <w:szCs w:val="28"/>
        </w:rPr>
      </w:pPr>
      <w:r w:rsidRPr="00E81736">
        <w:rPr>
          <w:b/>
          <w:sz w:val="28"/>
          <w:szCs w:val="28"/>
        </w:rPr>
        <w:t xml:space="preserve">Заокского района                                                 </w:t>
      </w:r>
      <w:r w:rsidR="00E81736">
        <w:rPr>
          <w:b/>
          <w:sz w:val="28"/>
          <w:szCs w:val="28"/>
        </w:rPr>
        <w:t xml:space="preserve">     </w:t>
      </w:r>
      <w:r w:rsidRPr="00E81736">
        <w:rPr>
          <w:b/>
          <w:sz w:val="28"/>
          <w:szCs w:val="28"/>
        </w:rPr>
        <w:t xml:space="preserve">                Е.Н. Старостина</w:t>
      </w:r>
    </w:p>
    <w:p w:rsidR="00E837D5" w:rsidRPr="00E81736" w:rsidRDefault="00E837D5" w:rsidP="00E837D5">
      <w:pPr>
        <w:rPr>
          <w:b/>
        </w:rPr>
      </w:pPr>
    </w:p>
    <w:p w:rsidR="00FC5952" w:rsidRDefault="00FC5952"/>
    <w:sectPr w:rsidR="00FC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stra sh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5F"/>
    <w:rsid w:val="000932E7"/>
    <w:rsid w:val="00095587"/>
    <w:rsid w:val="000D52A0"/>
    <w:rsid w:val="003445B4"/>
    <w:rsid w:val="00476A5F"/>
    <w:rsid w:val="00BE401B"/>
    <w:rsid w:val="00E81736"/>
    <w:rsid w:val="00E837D5"/>
    <w:rsid w:val="00F1252A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73F5"/>
  <w15:chartTrackingRefBased/>
  <w15:docId w15:val="{E8992D3B-49FD-4F2C-AAAF-5E74C9E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D5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2023-04-26T05:48:00Z</dcterms:created>
  <dcterms:modified xsi:type="dcterms:W3CDTF">2024-04-05T06:14:00Z</dcterms:modified>
</cp:coreProperties>
</file>