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3C8F35" w14:textId="23BA3F3D" w:rsidR="00E72F2C" w:rsidRPr="00AF5B69" w:rsidRDefault="008050AB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 </w:t>
      </w:r>
      <w:r w:rsidR="00E72F2C" w:rsidRPr="00AF5B69">
        <w:rPr>
          <w:rFonts w:ascii="PT Astra Serif" w:hAnsi="PT Astra Serif"/>
          <w:b/>
          <w:sz w:val="34"/>
        </w:rPr>
        <w:t xml:space="preserve">АДМИНИСТРАЦИЯ </w:t>
      </w:r>
    </w:p>
    <w:p w14:paraId="4D4EB3C1" w14:textId="77777777" w:rsidR="00E72F2C" w:rsidRPr="00AF5B69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AF5B6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5F52C23C" w14:textId="1578226D" w:rsidR="00E72F2C" w:rsidRPr="00AF5B69" w:rsidRDefault="0021176D" w:rsidP="009132D4">
      <w:pPr>
        <w:jc w:val="center"/>
        <w:rPr>
          <w:rFonts w:ascii="PT Astra Serif" w:hAnsi="PT Astra Serif"/>
          <w:b/>
          <w:sz w:val="34"/>
        </w:rPr>
      </w:pPr>
      <w:r w:rsidRPr="00AF5B69">
        <w:rPr>
          <w:rFonts w:ascii="PT Astra Serif" w:hAnsi="PT Astra Serif"/>
          <w:b/>
          <w:sz w:val="34"/>
        </w:rPr>
        <w:t>ДЕМИДОВСКОЕ</w:t>
      </w:r>
      <w:r w:rsidR="00A969E7" w:rsidRPr="00AF5B69">
        <w:rPr>
          <w:rFonts w:ascii="PT Astra Serif" w:hAnsi="PT Astra Serif"/>
          <w:b/>
          <w:sz w:val="34"/>
        </w:rPr>
        <w:t xml:space="preserve"> ЗАОКСКОГО</w:t>
      </w:r>
      <w:r w:rsidR="00E24A39" w:rsidRPr="00AF5B69">
        <w:rPr>
          <w:rFonts w:ascii="PT Astra Serif" w:hAnsi="PT Astra Serif"/>
          <w:b/>
          <w:sz w:val="34"/>
        </w:rPr>
        <w:t xml:space="preserve"> РАЙОНА</w:t>
      </w:r>
    </w:p>
    <w:p w14:paraId="04F270CF" w14:textId="77777777" w:rsidR="00026EF3" w:rsidRPr="00AF5B69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3DE7616" w14:textId="77777777" w:rsidR="00E72F2C" w:rsidRPr="00AF5B69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5B69">
        <w:rPr>
          <w:rFonts w:ascii="PT Astra Serif" w:hAnsi="PT Astra Serif"/>
          <w:b/>
          <w:sz w:val="33"/>
          <w:szCs w:val="33"/>
        </w:rPr>
        <w:t>ПОСТАНОВЛЕНИЕ</w:t>
      </w:r>
    </w:p>
    <w:p w14:paraId="68650F5E" w14:textId="77777777" w:rsidR="00E72F2C" w:rsidRPr="00AF5B69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AF5B69" w14:paraId="6B9BF5FC" w14:textId="77777777" w:rsidTr="006F2075">
        <w:trPr>
          <w:trHeight w:val="146"/>
        </w:trPr>
        <w:tc>
          <w:tcPr>
            <w:tcW w:w="2694" w:type="dxa"/>
            <w:shd w:val="clear" w:color="auto" w:fill="auto"/>
          </w:tcPr>
          <w:p w14:paraId="080B8023" w14:textId="00AFEBCA" w:rsidR="005B2800" w:rsidRPr="00AF5B69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0B2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 марта 2024 </w:t>
            </w:r>
          </w:p>
        </w:tc>
        <w:tc>
          <w:tcPr>
            <w:tcW w:w="2409" w:type="dxa"/>
            <w:shd w:val="clear" w:color="auto" w:fill="auto"/>
          </w:tcPr>
          <w:p w14:paraId="3C3F8346" w14:textId="0BAB7F30" w:rsidR="005B2800" w:rsidRPr="00AF5B69" w:rsidRDefault="000B25A8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</w:t>
            </w:r>
            <w:bookmarkStart w:id="1" w:name="_GoBack"/>
            <w:bookmarkEnd w:id="1"/>
            <w:r w:rsidR="005B2800"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145</w:t>
            </w:r>
            <w:r w:rsidR="005B2800"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2" w:name="REG_NOMER"/>
            <w:r w:rsidR="005B2800"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2"/>
          </w:p>
        </w:tc>
      </w:tr>
    </w:tbl>
    <w:p w14:paraId="5938B16B" w14:textId="77777777" w:rsidR="005F6D36" w:rsidRPr="00AF5B69" w:rsidRDefault="005F6D36">
      <w:pPr>
        <w:rPr>
          <w:rFonts w:ascii="PT Astra Serif" w:hAnsi="PT Astra Serif" w:cs="PT Astra Serif"/>
          <w:sz w:val="28"/>
          <w:szCs w:val="28"/>
        </w:rPr>
      </w:pPr>
    </w:p>
    <w:p w14:paraId="6EFB2CDC" w14:textId="77777777" w:rsidR="00E72F2C" w:rsidRPr="00AF5B69" w:rsidRDefault="00E72F2C">
      <w:pPr>
        <w:rPr>
          <w:rFonts w:ascii="PT Astra Serif" w:hAnsi="PT Astra Serif" w:cs="PT Astra Serif"/>
          <w:sz w:val="28"/>
          <w:szCs w:val="28"/>
        </w:rPr>
      </w:pPr>
    </w:p>
    <w:p w14:paraId="68D984CA" w14:textId="7278DDA6" w:rsidR="0088122D" w:rsidRPr="00AF5B69" w:rsidRDefault="0088122D" w:rsidP="0088122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Об условиях приватизации </w:t>
      </w:r>
      <w:r w:rsidR="00A32C80">
        <w:rPr>
          <w:rFonts w:ascii="PT Astra Serif" w:hAnsi="PT Astra Serif"/>
          <w:b/>
          <w:sz w:val="28"/>
          <w:szCs w:val="28"/>
        </w:rPr>
        <w:t>не</w:t>
      </w:r>
      <w:r w:rsidRPr="00AF5B69">
        <w:rPr>
          <w:rFonts w:ascii="PT Astra Serif" w:hAnsi="PT Astra Serif"/>
          <w:b/>
          <w:sz w:val="28"/>
          <w:szCs w:val="28"/>
        </w:rPr>
        <w:t>движимого имущества, находящегося в муниципальной собственности муниципального образования</w:t>
      </w:r>
    </w:p>
    <w:p w14:paraId="34F4EFB4" w14:textId="15CB9F99" w:rsidR="00E72F2C" w:rsidRPr="00AF5B69" w:rsidRDefault="0088122D" w:rsidP="0088122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Демидовское Заокского района </w:t>
      </w:r>
    </w:p>
    <w:p w14:paraId="339CA8EE" w14:textId="77777777" w:rsidR="00E72F2C" w:rsidRPr="00AF5B69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1C097274" w14:textId="77777777" w:rsidR="00E72F2C" w:rsidRPr="00AF5B69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5F70D0BD" w14:textId="0EDABF00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27.08. 2012 № 860 «Об организации и проведении продажи государственного или муниципального имущества в электронной форме</w:t>
      </w:r>
      <w:r w:rsidRPr="00AF5B69">
        <w:rPr>
          <w:rFonts w:ascii="PT Astra Serif" w:hAnsi="PT Astra Serif"/>
          <w:b/>
          <w:sz w:val="28"/>
          <w:szCs w:val="28"/>
        </w:rPr>
        <w:t>»</w:t>
      </w:r>
      <w:r w:rsidRPr="00AF5B69">
        <w:rPr>
          <w:rFonts w:ascii="PT Astra Serif" w:hAnsi="PT Astra Serif"/>
          <w:bCs/>
          <w:sz w:val="28"/>
          <w:szCs w:val="28"/>
        </w:rPr>
        <w:t>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bCs/>
          <w:sz w:val="28"/>
          <w:szCs w:val="28"/>
        </w:rPr>
        <w:t>на основании Устава муниципального образования Демидовское Заокского района,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решения Собрания депутатов муниципального образования Демидовское Заокского района от 1</w:t>
      </w:r>
      <w:r w:rsidR="00231FBA">
        <w:rPr>
          <w:rFonts w:ascii="PT Astra Serif" w:hAnsi="PT Astra Serif"/>
          <w:sz w:val="28"/>
          <w:szCs w:val="28"/>
        </w:rPr>
        <w:t>5</w:t>
      </w:r>
      <w:r w:rsidRPr="00AF5B69">
        <w:rPr>
          <w:rFonts w:ascii="PT Astra Serif" w:hAnsi="PT Astra Serif"/>
          <w:sz w:val="28"/>
          <w:szCs w:val="28"/>
        </w:rPr>
        <w:t xml:space="preserve"> декабря 202</w:t>
      </w:r>
      <w:r w:rsidR="00231FBA">
        <w:rPr>
          <w:rFonts w:ascii="PT Astra Serif" w:hAnsi="PT Astra Serif"/>
          <w:sz w:val="28"/>
          <w:szCs w:val="28"/>
        </w:rPr>
        <w:t>3</w:t>
      </w:r>
      <w:r w:rsidRPr="00AF5B69">
        <w:rPr>
          <w:rFonts w:ascii="PT Astra Serif" w:hAnsi="PT Astra Serif"/>
          <w:sz w:val="28"/>
          <w:szCs w:val="28"/>
        </w:rPr>
        <w:t xml:space="preserve"> года №</w:t>
      </w:r>
      <w:r w:rsidR="00231FBA">
        <w:rPr>
          <w:rFonts w:ascii="PT Astra Serif" w:hAnsi="PT Astra Serif"/>
          <w:sz w:val="28"/>
          <w:szCs w:val="28"/>
        </w:rPr>
        <w:t>6</w:t>
      </w:r>
      <w:r w:rsidRPr="00AF5B69">
        <w:rPr>
          <w:rFonts w:ascii="PT Astra Serif" w:hAnsi="PT Astra Serif"/>
          <w:sz w:val="28"/>
          <w:szCs w:val="28"/>
        </w:rPr>
        <w:t>/</w:t>
      </w:r>
      <w:r w:rsidR="00231FBA">
        <w:rPr>
          <w:rFonts w:ascii="PT Astra Serif" w:hAnsi="PT Astra Serif"/>
          <w:sz w:val="28"/>
          <w:szCs w:val="28"/>
        </w:rPr>
        <w:t>17</w:t>
      </w:r>
      <w:r w:rsidRPr="00AF5B69">
        <w:rPr>
          <w:rFonts w:ascii="PT Astra Serif" w:hAnsi="PT Astra Serif"/>
          <w:sz w:val="28"/>
          <w:szCs w:val="28"/>
        </w:rPr>
        <w:t xml:space="preserve"> «</w:t>
      </w:r>
      <w:r w:rsidRPr="00AF5B69">
        <w:rPr>
          <w:rFonts w:ascii="PT Astra Serif" w:hAnsi="PT Astra Serif"/>
          <w:bCs/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Демидовское Заокского района на 202</w:t>
      </w:r>
      <w:r w:rsidR="00231FBA">
        <w:rPr>
          <w:rFonts w:ascii="PT Astra Serif" w:hAnsi="PT Astra Serif"/>
          <w:bCs/>
          <w:sz w:val="28"/>
          <w:szCs w:val="28"/>
        </w:rPr>
        <w:t>4</w:t>
      </w:r>
      <w:r w:rsidRPr="00AF5B69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231FBA">
        <w:rPr>
          <w:rFonts w:ascii="PT Astra Serif" w:hAnsi="PT Astra Serif"/>
          <w:bCs/>
          <w:sz w:val="28"/>
          <w:szCs w:val="28"/>
        </w:rPr>
        <w:t>5</w:t>
      </w:r>
      <w:r w:rsidRPr="00AF5B69">
        <w:rPr>
          <w:rFonts w:ascii="PT Astra Serif" w:hAnsi="PT Astra Serif"/>
          <w:bCs/>
          <w:sz w:val="28"/>
          <w:szCs w:val="28"/>
        </w:rPr>
        <w:t xml:space="preserve"> и 2025 годов»</w:t>
      </w:r>
      <w:r w:rsidRPr="00AF5B69">
        <w:rPr>
          <w:rFonts w:ascii="PT Astra Serif" w:hAnsi="PT Astra Serif"/>
          <w:sz w:val="28"/>
          <w:szCs w:val="28"/>
        </w:rPr>
        <w:t xml:space="preserve"> в целях максимального пополнения бюджета администрации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0604DB73" w14:textId="1F5F4710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1. Приватизировать путем продажи в электронной форме </w:t>
      </w:r>
      <w:r w:rsidR="001A3620" w:rsidRPr="00AF5B69">
        <w:rPr>
          <w:rFonts w:ascii="PT Astra Serif" w:hAnsi="PT Astra Serif"/>
          <w:sz w:val="28"/>
          <w:szCs w:val="28"/>
        </w:rPr>
        <w:t>посредством публичного предложения</w:t>
      </w:r>
      <w:r w:rsidR="00DF03EB" w:rsidRPr="00AF5B69">
        <w:rPr>
          <w:rFonts w:ascii="PT Astra Serif" w:hAnsi="PT Astra Serif"/>
          <w:sz w:val="28"/>
          <w:szCs w:val="28"/>
        </w:rPr>
        <w:t xml:space="preserve"> с использованием открытой формы подачи предложений о приобретении муниципального имущества</w:t>
      </w:r>
      <w:r w:rsidR="001A3620" w:rsidRPr="00AF5B69">
        <w:rPr>
          <w:rFonts w:ascii="PT Astra Serif" w:hAnsi="PT Astra Serif"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на электронной площадке АО «Российский аукционный дом» http://lot-</w:t>
      </w:r>
      <w:r w:rsidRPr="00AF5B69">
        <w:rPr>
          <w:rFonts w:ascii="PT Astra Serif" w:hAnsi="PT Astra Serif"/>
          <w:sz w:val="28"/>
          <w:szCs w:val="28"/>
          <w:lang w:val="en-US"/>
        </w:rPr>
        <w:t>o</w:t>
      </w:r>
      <w:r w:rsidRPr="00AF5B69">
        <w:rPr>
          <w:rFonts w:ascii="PT Astra Serif" w:hAnsi="PT Astra Serif"/>
          <w:sz w:val="28"/>
          <w:szCs w:val="28"/>
        </w:rPr>
        <w:t>nline.ru, находящееся в муниципальной собственности имущество муниципального образования Демидовское Заокского района:</w:t>
      </w:r>
    </w:p>
    <w:p w14:paraId="5E2E765D" w14:textId="6D9D498C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334"/>
        </w:tabs>
        <w:suppressAutoHyphens w:val="0"/>
        <w:autoSpaceDE w:val="0"/>
        <w:autoSpaceDN w:val="0"/>
        <w:spacing w:line="242" w:lineRule="auto"/>
        <w:ind w:left="0" w:right="122" w:firstLine="706"/>
        <w:jc w:val="both"/>
        <w:rPr>
          <w:rFonts w:ascii="PT Astra Serif" w:hAnsi="PT Astra Serif"/>
          <w:b/>
        </w:rPr>
      </w:pPr>
      <w:r w:rsidRPr="00124B28">
        <w:rPr>
          <w:rFonts w:ascii="PT Astra Serif" w:hAnsi="PT Astra Serif"/>
          <w:b/>
        </w:rPr>
        <w:t>Лот №</w:t>
      </w:r>
      <w:r w:rsidR="00E45EE1">
        <w:rPr>
          <w:rFonts w:ascii="PT Astra Serif" w:hAnsi="PT Astra Serif"/>
          <w:b/>
        </w:rPr>
        <w:t>1</w:t>
      </w:r>
      <w:r w:rsidRPr="00124B28">
        <w:rPr>
          <w:rFonts w:ascii="PT Astra Serif" w:hAnsi="PT Astra Serif"/>
          <w:b/>
        </w:rPr>
        <w:t>: Коровник №1 и коровник №3 с земельным участком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для сенокошения и выпаса скота гражданами, расположенные по адресу:</w:t>
      </w:r>
      <w:r w:rsidRPr="00124B28">
        <w:rPr>
          <w:rFonts w:ascii="PT Astra Serif" w:hAnsi="PT Astra Serif"/>
          <w:b/>
          <w:spacing w:val="-67"/>
        </w:rPr>
        <w:t xml:space="preserve"> </w:t>
      </w:r>
      <w:r w:rsidRPr="00124B28">
        <w:rPr>
          <w:rFonts w:ascii="PT Astra Serif" w:hAnsi="PT Astra Serif"/>
          <w:b/>
        </w:rPr>
        <w:t>Тульская область,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Заокский район, д.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Кинеево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68742FE2" w14:textId="69E5D893" w:rsid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№1,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 xml:space="preserve">подземных </w:t>
      </w:r>
      <w:r w:rsidR="00124B28" w:rsidRPr="00124B28">
        <w:rPr>
          <w:rFonts w:ascii="PT Astra Serif" w:hAnsi="PT Astra Serif"/>
          <w:sz w:val="28"/>
          <w:szCs w:val="28"/>
        </w:rPr>
        <w:t>0, площадь</w:t>
      </w:r>
      <w:r w:rsidRPr="00124B28">
        <w:rPr>
          <w:rFonts w:ascii="PT Astra Serif" w:hAnsi="PT Astra Serif"/>
          <w:sz w:val="28"/>
          <w:szCs w:val="28"/>
        </w:rPr>
        <w:t>: 925, 1кв.м, материал</w:t>
      </w:r>
      <w:r w:rsidRPr="00124B28">
        <w:rPr>
          <w:rFonts w:ascii="PT Astra Serif" w:hAnsi="PT Astra Serif"/>
          <w:sz w:val="28"/>
          <w:szCs w:val="28"/>
        </w:rPr>
        <w:tab/>
      </w:r>
      <w:r w:rsidR="00124B28">
        <w:rPr>
          <w:rFonts w:ascii="PT Astra Serif" w:hAnsi="PT Astra Serif"/>
          <w:sz w:val="28"/>
          <w:szCs w:val="28"/>
        </w:rPr>
        <w:t>н</w:t>
      </w:r>
      <w:r w:rsidRPr="00124B28">
        <w:rPr>
          <w:rFonts w:ascii="PT Astra Serif" w:hAnsi="PT Astra Serif"/>
          <w:sz w:val="28"/>
          <w:szCs w:val="28"/>
        </w:rPr>
        <w:t>аружных стен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 xml:space="preserve">- </w:t>
      </w:r>
      <w:r w:rsidR="00124B28">
        <w:rPr>
          <w:rFonts w:ascii="PT Astra Serif" w:hAnsi="PT Astra Serif"/>
          <w:sz w:val="28"/>
          <w:szCs w:val="28"/>
        </w:rPr>
        <w:lastRenderedPageBreak/>
        <w:t xml:space="preserve">смешанный; адрес: </w:t>
      </w:r>
      <w:r w:rsidRPr="00124B28">
        <w:rPr>
          <w:rFonts w:ascii="PT Astra Serif" w:hAnsi="PT Astra Serif"/>
          <w:sz w:val="28"/>
          <w:szCs w:val="28"/>
        </w:rPr>
        <w:t xml:space="preserve">Тульская </w:t>
      </w:r>
      <w:r w:rsidR="00124B28">
        <w:rPr>
          <w:rFonts w:ascii="PT Astra Serif" w:hAnsi="PT Astra Serif"/>
          <w:sz w:val="28"/>
          <w:szCs w:val="28"/>
        </w:rPr>
        <w:t xml:space="preserve">область, Заокский </w:t>
      </w:r>
      <w:r w:rsidRPr="00124B28">
        <w:rPr>
          <w:rFonts w:ascii="PT Astra Serif" w:hAnsi="PT Astra Serif"/>
          <w:sz w:val="28"/>
          <w:szCs w:val="28"/>
        </w:rPr>
        <w:t>район,</w:t>
      </w:r>
      <w:r w:rsidR="00124B28">
        <w:rPr>
          <w:rFonts w:ascii="PT Astra Serif" w:hAnsi="PT Astra Serif"/>
          <w:sz w:val="28"/>
          <w:szCs w:val="28"/>
        </w:rPr>
        <w:t xml:space="preserve"> м</w:t>
      </w:r>
      <w:r w:rsidRPr="00124B28">
        <w:rPr>
          <w:rFonts w:ascii="PT Astra Serif" w:hAnsi="PT Astra Serif"/>
          <w:sz w:val="28"/>
          <w:szCs w:val="28"/>
        </w:rPr>
        <w:t xml:space="preserve">униципальное образование Демидовское, д. Кинеево, кадастровый номер: 71:09:020401:2504; </w:t>
      </w:r>
    </w:p>
    <w:p w14:paraId="3C397E27" w14:textId="76DBD3F2" w:rsidR="00CC16AA" w:rsidRPr="001F213D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№3,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  <w:t xml:space="preserve">подземных </w:t>
      </w:r>
      <w:r w:rsidR="00124B28">
        <w:rPr>
          <w:rFonts w:ascii="PT Astra Serif" w:hAnsi="PT Astra Serif"/>
          <w:sz w:val="28"/>
          <w:szCs w:val="28"/>
        </w:rPr>
        <w:t xml:space="preserve">0, </w:t>
      </w:r>
      <w:r w:rsidRPr="00124B28">
        <w:rPr>
          <w:rFonts w:ascii="PT Astra Serif" w:hAnsi="PT Astra Serif"/>
          <w:sz w:val="28"/>
          <w:szCs w:val="28"/>
        </w:rPr>
        <w:t xml:space="preserve">площадь: 688,8 </w:t>
      </w:r>
      <w:r w:rsidR="00124B28">
        <w:rPr>
          <w:rFonts w:ascii="PT Astra Serif" w:hAnsi="PT Astra Serif"/>
          <w:sz w:val="28"/>
          <w:szCs w:val="28"/>
        </w:rPr>
        <w:t xml:space="preserve">кв.м, </w:t>
      </w:r>
      <w:r w:rsidRPr="00124B28">
        <w:rPr>
          <w:rFonts w:ascii="PT Astra Serif" w:hAnsi="PT Astra Serif"/>
          <w:sz w:val="28"/>
          <w:szCs w:val="28"/>
        </w:rPr>
        <w:t>материал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наружных стен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-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смешанный;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адрес: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Тульская область,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Заокский</w:t>
      </w:r>
      <w:r w:rsidR="00124B28">
        <w:rPr>
          <w:rFonts w:ascii="PT Astra Serif" w:hAnsi="PT Astra Serif"/>
          <w:sz w:val="28"/>
          <w:szCs w:val="28"/>
        </w:rPr>
        <w:t xml:space="preserve"> р</w:t>
      </w:r>
      <w:r w:rsidRPr="00124B28">
        <w:rPr>
          <w:rFonts w:ascii="PT Astra Serif" w:hAnsi="PT Astra Serif"/>
          <w:sz w:val="28"/>
          <w:szCs w:val="28"/>
        </w:rPr>
        <w:t xml:space="preserve">айон, муниципальное образование Демидовское, д. Кинеево, кадастровый номер: 71:09:020401:2506; Земельный участок, категория земель: земли населенных пунктов, виды разрешенного использования: для сенокошения и выпаса скота гражданами, </w:t>
      </w:r>
      <w:r w:rsidR="00124B28">
        <w:rPr>
          <w:rFonts w:ascii="PT Astra Serif" w:hAnsi="PT Astra Serif"/>
          <w:sz w:val="28"/>
          <w:szCs w:val="28"/>
        </w:rPr>
        <w:t xml:space="preserve">площадь: </w:t>
      </w:r>
      <w:r w:rsidRPr="00124B28">
        <w:rPr>
          <w:rFonts w:ascii="PT Astra Serif" w:hAnsi="PT Astra Serif"/>
          <w:sz w:val="28"/>
          <w:szCs w:val="28"/>
        </w:rPr>
        <w:t xml:space="preserve">117 </w:t>
      </w:r>
      <w:r w:rsidR="00124B28">
        <w:rPr>
          <w:rFonts w:ascii="PT Astra Serif" w:hAnsi="PT Astra Serif"/>
          <w:sz w:val="28"/>
          <w:szCs w:val="28"/>
        </w:rPr>
        <w:t>500,0</w:t>
      </w:r>
      <w:r w:rsidRPr="00124B28">
        <w:rPr>
          <w:rFonts w:ascii="PT Astra Serif" w:hAnsi="PT Astra Serif"/>
          <w:sz w:val="28"/>
          <w:szCs w:val="28"/>
        </w:rPr>
        <w:t xml:space="preserve"> </w:t>
      </w:r>
      <w:r w:rsidR="00124B28">
        <w:rPr>
          <w:rFonts w:ascii="PT Astra Serif" w:hAnsi="PT Astra Serif"/>
          <w:sz w:val="28"/>
          <w:szCs w:val="28"/>
        </w:rPr>
        <w:t>кв.м,</w:t>
      </w:r>
      <w:r w:rsidR="00124B28">
        <w:rPr>
          <w:rFonts w:ascii="PT Astra Serif" w:hAnsi="PT Astra Serif"/>
          <w:sz w:val="28"/>
          <w:szCs w:val="28"/>
        </w:rPr>
        <w:tab/>
        <w:t>адрес</w:t>
      </w:r>
      <w:r w:rsidR="00124B28">
        <w:rPr>
          <w:rFonts w:ascii="PT Astra Serif" w:hAnsi="PT Astra Serif"/>
          <w:sz w:val="28"/>
          <w:szCs w:val="28"/>
        </w:rPr>
        <w:tab/>
        <w:t xml:space="preserve">(местонахождение): Тульская </w:t>
      </w:r>
      <w:r w:rsidRPr="00124B28">
        <w:rPr>
          <w:rFonts w:ascii="PT Astra Serif" w:hAnsi="PT Astra Serif"/>
          <w:sz w:val="28"/>
          <w:szCs w:val="28"/>
        </w:rPr>
        <w:t>область,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="00124B28" w:rsidRPr="001F213D">
        <w:rPr>
          <w:rFonts w:ascii="PT Astra Serif" w:hAnsi="PT Astra Serif"/>
          <w:sz w:val="28"/>
          <w:szCs w:val="28"/>
        </w:rPr>
        <w:t xml:space="preserve">Заокский </w:t>
      </w:r>
      <w:r w:rsidRPr="001F213D">
        <w:rPr>
          <w:rFonts w:ascii="PT Astra Serif" w:hAnsi="PT Astra Serif"/>
          <w:sz w:val="28"/>
          <w:szCs w:val="28"/>
        </w:rPr>
        <w:t>район, муниципальное образование Демидовское, севернее</w:t>
      </w:r>
      <w:r w:rsidR="001F213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213D">
        <w:rPr>
          <w:rFonts w:ascii="PT Astra Serif" w:hAnsi="PT Astra Serif"/>
          <w:sz w:val="28"/>
          <w:szCs w:val="28"/>
        </w:rPr>
        <w:t>д.Кинеево</w:t>
      </w:r>
      <w:proofErr w:type="spellEnd"/>
      <w:r w:rsidRPr="001F213D">
        <w:rPr>
          <w:rFonts w:ascii="PT Astra Serif" w:hAnsi="PT Astra Serif"/>
          <w:sz w:val="28"/>
          <w:szCs w:val="28"/>
        </w:rPr>
        <w:t>;</w:t>
      </w:r>
      <w:r w:rsidR="00124B28" w:rsidRPr="001F213D">
        <w:rPr>
          <w:rFonts w:ascii="PT Astra Serif" w:hAnsi="PT Astra Serif"/>
          <w:sz w:val="28"/>
          <w:szCs w:val="28"/>
        </w:rPr>
        <w:t xml:space="preserve"> </w:t>
      </w:r>
      <w:r w:rsidRPr="001F213D">
        <w:rPr>
          <w:rFonts w:ascii="PT Astra Serif" w:hAnsi="PT Astra Serif"/>
          <w:sz w:val="28"/>
          <w:szCs w:val="28"/>
        </w:rPr>
        <w:t>кадастровый номер 71:09:020401:3494.</w:t>
      </w:r>
    </w:p>
    <w:p w14:paraId="04A9759D" w14:textId="4F3A66FC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319"/>
        </w:tabs>
        <w:suppressAutoHyphens w:val="0"/>
        <w:autoSpaceDE w:val="0"/>
        <w:autoSpaceDN w:val="0"/>
        <w:ind w:left="0" w:right="117" w:firstLine="706"/>
        <w:jc w:val="both"/>
        <w:rPr>
          <w:rFonts w:ascii="PT Astra Serif" w:hAnsi="PT Astra Serif"/>
          <w:b/>
        </w:rPr>
      </w:pPr>
      <w:r w:rsidRPr="00124B28">
        <w:rPr>
          <w:rFonts w:ascii="PT Astra Serif" w:hAnsi="PT Astra Serif"/>
          <w:b/>
        </w:rPr>
        <w:t>Лот №</w:t>
      </w:r>
      <w:r w:rsidR="00C90F62">
        <w:rPr>
          <w:rFonts w:ascii="PT Astra Serif" w:hAnsi="PT Astra Serif"/>
          <w:b/>
        </w:rPr>
        <w:t>2</w:t>
      </w:r>
      <w:r w:rsidRPr="00124B28">
        <w:rPr>
          <w:rFonts w:ascii="PT Astra Serif" w:hAnsi="PT Astra Serif"/>
          <w:b/>
        </w:rPr>
        <w:t>: Коровник №2 с земельным участком для сенокошения</w:t>
      </w:r>
      <w:r w:rsidRPr="00124B28">
        <w:rPr>
          <w:rFonts w:ascii="PT Astra Serif" w:hAnsi="PT Astra Serif"/>
          <w:b/>
          <w:spacing w:val="-67"/>
        </w:rPr>
        <w:t xml:space="preserve"> </w:t>
      </w:r>
      <w:r w:rsidRPr="00124B28">
        <w:rPr>
          <w:rFonts w:ascii="PT Astra Serif" w:hAnsi="PT Astra Serif"/>
          <w:b/>
        </w:rPr>
        <w:t>и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выпаса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скота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гражданами,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расположенный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по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адресу: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Тульская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область,</w:t>
      </w:r>
      <w:r w:rsidRPr="00124B28">
        <w:rPr>
          <w:rFonts w:ascii="PT Astra Serif" w:hAnsi="PT Astra Serif"/>
          <w:b/>
          <w:spacing w:val="-21"/>
        </w:rPr>
        <w:t xml:space="preserve"> </w:t>
      </w:r>
      <w:r w:rsidRPr="00124B28">
        <w:rPr>
          <w:rFonts w:ascii="PT Astra Serif" w:hAnsi="PT Astra Serif"/>
          <w:b/>
        </w:rPr>
        <w:t>Заокский</w:t>
      </w:r>
      <w:r w:rsidRPr="00124B28">
        <w:rPr>
          <w:rFonts w:ascii="PT Astra Serif" w:hAnsi="PT Astra Serif"/>
          <w:b/>
          <w:spacing w:val="-22"/>
        </w:rPr>
        <w:t xml:space="preserve"> </w:t>
      </w:r>
      <w:r w:rsidRPr="00124B28">
        <w:rPr>
          <w:rFonts w:ascii="PT Astra Serif" w:hAnsi="PT Astra Serif"/>
          <w:b/>
        </w:rPr>
        <w:t>район,</w:t>
      </w:r>
      <w:r w:rsidRPr="00124B28">
        <w:rPr>
          <w:rFonts w:ascii="PT Astra Serif" w:hAnsi="PT Astra Serif"/>
          <w:b/>
          <w:spacing w:val="-19"/>
        </w:rPr>
        <w:t xml:space="preserve"> </w:t>
      </w:r>
      <w:r w:rsidRPr="00124B28">
        <w:rPr>
          <w:rFonts w:ascii="PT Astra Serif" w:hAnsi="PT Astra Serif"/>
          <w:b/>
        </w:rPr>
        <w:t>д.</w:t>
      </w:r>
      <w:r w:rsidRPr="00124B28">
        <w:rPr>
          <w:rFonts w:ascii="PT Astra Serif" w:hAnsi="PT Astra Serif"/>
          <w:b/>
          <w:spacing w:val="-19"/>
        </w:rPr>
        <w:t xml:space="preserve"> </w:t>
      </w:r>
      <w:r w:rsidRPr="00124B28">
        <w:rPr>
          <w:rFonts w:ascii="PT Astra Serif" w:hAnsi="PT Astra Serif"/>
          <w:b/>
        </w:rPr>
        <w:t>Кинеево</w:t>
      </w:r>
      <w:r w:rsidRPr="00AF5B69">
        <w:rPr>
          <w:rFonts w:ascii="PT Astra Serif" w:hAnsi="PT Astra Serif"/>
          <w:spacing w:val="-3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9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5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-20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6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74E23F76" w14:textId="77777777" w:rsid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№2,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  <w:t xml:space="preserve">подземных </w:t>
      </w:r>
      <w:r w:rsidR="00124B28">
        <w:rPr>
          <w:rFonts w:ascii="PT Astra Serif" w:hAnsi="PT Astra Serif"/>
          <w:sz w:val="28"/>
          <w:szCs w:val="28"/>
        </w:rPr>
        <w:t xml:space="preserve">0, </w:t>
      </w:r>
      <w:r w:rsidRPr="00124B28">
        <w:rPr>
          <w:rFonts w:ascii="PT Astra Serif" w:hAnsi="PT Astra Serif"/>
          <w:sz w:val="28"/>
          <w:szCs w:val="28"/>
        </w:rPr>
        <w:t xml:space="preserve">площадь: 901,4 </w:t>
      </w:r>
      <w:r w:rsidR="00124B28">
        <w:rPr>
          <w:rFonts w:ascii="PT Astra Serif" w:hAnsi="PT Astra Serif"/>
          <w:sz w:val="28"/>
          <w:szCs w:val="28"/>
        </w:rPr>
        <w:t xml:space="preserve">кв.м, материал </w:t>
      </w:r>
      <w:r w:rsidRPr="00124B28">
        <w:rPr>
          <w:rFonts w:ascii="PT Astra Serif" w:hAnsi="PT Astra Serif"/>
          <w:sz w:val="28"/>
          <w:szCs w:val="28"/>
        </w:rPr>
        <w:t xml:space="preserve">наружных </w:t>
      </w:r>
      <w:r w:rsidR="00124B28">
        <w:rPr>
          <w:rFonts w:ascii="PT Astra Serif" w:hAnsi="PT Astra Serif"/>
          <w:sz w:val="28"/>
          <w:szCs w:val="28"/>
        </w:rPr>
        <w:t xml:space="preserve">стен </w:t>
      </w:r>
      <w:r w:rsidRPr="00124B28">
        <w:rPr>
          <w:rFonts w:ascii="PT Astra Serif" w:hAnsi="PT Astra Serif"/>
          <w:sz w:val="28"/>
          <w:szCs w:val="28"/>
        </w:rPr>
        <w:t xml:space="preserve">- </w:t>
      </w:r>
      <w:r w:rsidR="00124B28">
        <w:rPr>
          <w:rFonts w:ascii="PT Astra Serif" w:hAnsi="PT Astra Serif"/>
          <w:sz w:val="28"/>
          <w:szCs w:val="28"/>
        </w:rPr>
        <w:t xml:space="preserve">смешанный; адрес: </w:t>
      </w:r>
      <w:r w:rsidRPr="00124B28">
        <w:rPr>
          <w:rFonts w:ascii="PT Astra Serif" w:hAnsi="PT Astra Serif"/>
          <w:sz w:val="28"/>
          <w:szCs w:val="28"/>
        </w:rPr>
        <w:t xml:space="preserve">Тульская </w:t>
      </w:r>
      <w:r w:rsidR="00124B28">
        <w:rPr>
          <w:rFonts w:ascii="PT Astra Serif" w:hAnsi="PT Astra Serif"/>
          <w:sz w:val="28"/>
          <w:szCs w:val="28"/>
        </w:rPr>
        <w:t xml:space="preserve">область, </w:t>
      </w:r>
      <w:r w:rsidRPr="00124B28">
        <w:rPr>
          <w:rFonts w:ascii="PT Astra Serif" w:hAnsi="PT Astra Serif"/>
          <w:sz w:val="28"/>
          <w:szCs w:val="28"/>
        </w:rPr>
        <w:t>Заокский</w:t>
      </w:r>
      <w:r w:rsidRPr="00124B28">
        <w:rPr>
          <w:rFonts w:ascii="PT Astra Serif" w:hAnsi="PT Astra Serif"/>
          <w:sz w:val="28"/>
          <w:szCs w:val="28"/>
        </w:rPr>
        <w:tab/>
        <w:t>район,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муниципальное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="00124B28" w:rsidRPr="00124B28">
        <w:rPr>
          <w:rFonts w:ascii="PT Astra Serif" w:hAnsi="PT Astra Serif"/>
          <w:sz w:val="28"/>
          <w:szCs w:val="28"/>
        </w:rPr>
        <w:t>образование Демидовское</w:t>
      </w:r>
      <w:r w:rsidRPr="00124B28">
        <w:rPr>
          <w:rFonts w:ascii="PT Astra Serif" w:hAnsi="PT Astra Serif"/>
          <w:sz w:val="28"/>
          <w:szCs w:val="28"/>
        </w:rPr>
        <w:t xml:space="preserve">, д. Кинеево, кадастровый номер: 71:09:020401:2505; </w:t>
      </w:r>
    </w:p>
    <w:p w14:paraId="672E03F1" w14:textId="29EC5A3E" w:rsidR="00CC16AA" w:rsidRP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 xml:space="preserve">Земельный участок, категория земель: земли населенных пунктов, виды разрешенного использования: для сенокошения и выпаса скота гражданами, </w:t>
      </w:r>
      <w:r w:rsidR="00124B28">
        <w:rPr>
          <w:rFonts w:ascii="PT Astra Serif" w:hAnsi="PT Astra Serif"/>
          <w:sz w:val="28"/>
          <w:szCs w:val="28"/>
        </w:rPr>
        <w:t xml:space="preserve">площадь: </w:t>
      </w:r>
      <w:r w:rsidRPr="00124B28">
        <w:rPr>
          <w:rFonts w:ascii="PT Astra Serif" w:hAnsi="PT Astra Serif"/>
          <w:sz w:val="28"/>
          <w:szCs w:val="28"/>
        </w:rPr>
        <w:t xml:space="preserve">117 500,0   </w:t>
      </w:r>
      <w:r w:rsidR="00124B28">
        <w:rPr>
          <w:rFonts w:ascii="PT Astra Serif" w:hAnsi="PT Astra Serif"/>
          <w:sz w:val="28"/>
          <w:szCs w:val="28"/>
        </w:rPr>
        <w:t xml:space="preserve">кв.м, адрес </w:t>
      </w:r>
      <w:r w:rsidRPr="00124B28">
        <w:rPr>
          <w:rFonts w:ascii="PT Astra Serif" w:hAnsi="PT Astra Serif"/>
          <w:sz w:val="28"/>
          <w:szCs w:val="28"/>
        </w:rPr>
        <w:t>(местонах</w:t>
      </w:r>
      <w:r w:rsidR="00124B28">
        <w:rPr>
          <w:rFonts w:ascii="PT Astra Serif" w:hAnsi="PT Astra Serif"/>
          <w:sz w:val="28"/>
          <w:szCs w:val="28"/>
        </w:rPr>
        <w:t xml:space="preserve">ождение): Тульская </w:t>
      </w:r>
      <w:r w:rsidRPr="00124B28">
        <w:rPr>
          <w:rFonts w:ascii="PT Astra Serif" w:hAnsi="PT Astra Serif"/>
          <w:sz w:val="28"/>
          <w:szCs w:val="28"/>
        </w:rPr>
        <w:t xml:space="preserve">область, </w:t>
      </w:r>
      <w:r w:rsidR="000D1DB9" w:rsidRPr="00124B28">
        <w:rPr>
          <w:rFonts w:ascii="PT Astra Serif" w:hAnsi="PT Astra Serif"/>
          <w:sz w:val="28"/>
          <w:szCs w:val="28"/>
        </w:rPr>
        <w:t>Заокский район</w:t>
      </w:r>
      <w:r w:rsidRPr="00124B28">
        <w:rPr>
          <w:rFonts w:ascii="PT Astra Serif" w:hAnsi="PT Astra Serif"/>
          <w:sz w:val="28"/>
          <w:szCs w:val="28"/>
        </w:rPr>
        <w:t xml:space="preserve">, муниципальное образование Демидовское, </w:t>
      </w:r>
      <w:r w:rsidR="00124B28">
        <w:rPr>
          <w:rFonts w:ascii="PT Astra Serif" w:hAnsi="PT Astra Serif"/>
          <w:sz w:val="28"/>
          <w:szCs w:val="28"/>
        </w:rPr>
        <w:t xml:space="preserve">севернее </w:t>
      </w:r>
      <w:proofErr w:type="spellStart"/>
      <w:r w:rsidRPr="00124B28">
        <w:rPr>
          <w:rFonts w:ascii="PT Astra Serif" w:hAnsi="PT Astra Serif"/>
          <w:sz w:val="28"/>
          <w:szCs w:val="28"/>
        </w:rPr>
        <w:t>д.Кинеево</w:t>
      </w:r>
      <w:proofErr w:type="spellEnd"/>
      <w:r w:rsidRPr="00124B28">
        <w:rPr>
          <w:rFonts w:ascii="PT Astra Serif" w:hAnsi="PT Astra Serif"/>
          <w:sz w:val="28"/>
          <w:szCs w:val="28"/>
        </w:rPr>
        <w:t>; кадастровый номер 71:09:020401:3493.</w:t>
      </w:r>
    </w:p>
    <w:p w14:paraId="6B5A1D39" w14:textId="0C7E7B8A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484"/>
        </w:tabs>
        <w:suppressAutoHyphens w:val="0"/>
        <w:autoSpaceDE w:val="0"/>
        <w:autoSpaceDN w:val="0"/>
        <w:spacing w:before="7" w:line="237" w:lineRule="auto"/>
        <w:ind w:left="0" w:right="122" w:firstLine="706"/>
        <w:jc w:val="both"/>
        <w:rPr>
          <w:rFonts w:ascii="PT Astra Serif" w:hAnsi="PT Astra Serif"/>
          <w:b/>
        </w:rPr>
      </w:pPr>
      <w:r w:rsidRPr="009A61EA">
        <w:rPr>
          <w:rFonts w:ascii="PT Astra Serif" w:hAnsi="PT Astra Serif"/>
          <w:b/>
        </w:rPr>
        <w:t>Лот №</w:t>
      </w:r>
      <w:r w:rsidR="00C90F62">
        <w:rPr>
          <w:rFonts w:ascii="PT Astra Serif" w:hAnsi="PT Astra Serif"/>
          <w:b/>
        </w:rPr>
        <w:t>3</w:t>
      </w:r>
      <w:r w:rsidRPr="009A61EA">
        <w:rPr>
          <w:rFonts w:ascii="PT Astra Serif" w:hAnsi="PT Astra Serif"/>
          <w:b/>
        </w:rPr>
        <w:t>: Коровник с земельным участком для организации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крестьянского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(фермерского)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хозяйства,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расположенный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по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адресу: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Тульская область, Заокский район, с.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Немцово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7B200A64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Коровник, назначение: Нежилое здание, количество этажей: 1, в том числе подземных 0, площадь: 645,6 кв.м, материал наружных стен - смешанный; адрес: Тульская область, Заокский район, муниципальное образование Демидовское, с. Немцово, кадастровый номер: 71:09:030101:986;</w:t>
      </w:r>
    </w:p>
    <w:p w14:paraId="639FABC6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организации крестьянского (фермерского) хозяйства, площадь: 35 000,0 кв.м, адрес (местонахождение): Тульская область, Заокский район, муниципальное образование Демидовское, с. Немцово; кадастровый номер 71:09:030101:480.</w:t>
      </w:r>
    </w:p>
    <w:p w14:paraId="562667DD" w14:textId="5E3471CC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 </w:t>
      </w:r>
      <w:r w:rsidR="0072524D" w:rsidRPr="00AF5B69">
        <w:rPr>
          <w:rFonts w:ascii="PT Astra Serif" w:hAnsi="PT Astra Serif"/>
          <w:sz w:val="28"/>
          <w:szCs w:val="28"/>
        </w:rPr>
        <w:t>У</w:t>
      </w:r>
      <w:r w:rsidRPr="00AF5B69">
        <w:rPr>
          <w:rFonts w:ascii="PT Astra Serif" w:hAnsi="PT Astra Serif"/>
          <w:sz w:val="28"/>
          <w:szCs w:val="28"/>
        </w:rPr>
        <w:t xml:space="preserve">становить условия </w:t>
      </w:r>
      <w:r w:rsidR="007457B0" w:rsidRPr="00AF5B69">
        <w:rPr>
          <w:rFonts w:ascii="PT Astra Serif" w:hAnsi="PT Astra Serif"/>
          <w:sz w:val="28"/>
          <w:szCs w:val="28"/>
        </w:rPr>
        <w:t>продажи вышеуказанного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>:</w:t>
      </w:r>
    </w:p>
    <w:p w14:paraId="70025E42" w14:textId="653734B4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37" w:lineRule="auto"/>
        <w:ind w:left="0" w:right="128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1 -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310143" w:rsidRPr="00310143">
        <w:rPr>
          <w:sz w:val="28"/>
          <w:szCs w:val="22"/>
          <w:lang w:eastAsia="en-US"/>
        </w:rPr>
        <w:t>14.12</w:t>
      </w:r>
      <w:r w:rsidRPr="00310143">
        <w:rPr>
          <w:sz w:val="28"/>
          <w:szCs w:val="22"/>
          <w:lang w:eastAsia="en-US"/>
        </w:rPr>
        <w:t>.2023</w:t>
      </w:r>
      <w:r w:rsidRPr="00310143">
        <w:rPr>
          <w:spacing w:val="9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№</w:t>
      </w:r>
      <w:r w:rsidRPr="00310143">
        <w:rPr>
          <w:spacing w:val="16"/>
          <w:sz w:val="28"/>
          <w:szCs w:val="22"/>
          <w:lang w:eastAsia="en-US"/>
        </w:rPr>
        <w:t xml:space="preserve"> </w:t>
      </w:r>
      <w:r w:rsidR="00310143" w:rsidRPr="00310143">
        <w:rPr>
          <w:sz w:val="28"/>
          <w:szCs w:val="22"/>
          <w:lang w:eastAsia="en-US"/>
        </w:rPr>
        <w:t>539</w:t>
      </w:r>
      <w:r w:rsidRPr="00310143">
        <w:rPr>
          <w:sz w:val="28"/>
          <w:szCs w:val="22"/>
          <w:lang w:eastAsia="en-US"/>
        </w:rPr>
        <w:t>-23-</w:t>
      </w:r>
      <w:r w:rsidR="00310143" w:rsidRPr="00310143">
        <w:rPr>
          <w:sz w:val="28"/>
          <w:szCs w:val="22"/>
          <w:lang w:eastAsia="en-US"/>
        </w:rPr>
        <w:t>2</w:t>
      </w:r>
      <w:r w:rsidRPr="00310143">
        <w:rPr>
          <w:sz w:val="28"/>
          <w:szCs w:val="22"/>
          <w:lang w:eastAsia="en-US"/>
        </w:rPr>
        <w:t>,</w:t>
      </w:r>
      <w:r w:rsidRPr="00310143">
        <w:rPr>
          <w:spacing w:val="22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выполненному</w:t>
      </w:r>
      <w:r w:rsidRPr="00310143">
        <w:rPr>
          <w:spacing w:val="43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независимым</w:t>
      </w:r>
      <w:r w:rsidRPr="00310143">
        <w:rPr>
          <w:spacing w:val="70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оценщиком</w:t>
      </w:r>
      <w:r w:rsidRPr="00310143">
        <w:rPr>
          <w:spacing w:val="35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ООО</w:t>
      </w:r>
      <w:r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 xml:space="preserve">«НОКИ», составляет: </w:t>
      </w:r>
      <w:r w:rsidR="00292245">
        <w:rPr>
          <w:sz w:val="28"/>
          <w:szCs w:val="28"/>
          <w:lang w:eastAsia="en-US"/>
        </w:rPr>
        <w:t>4 405 731</w:t>
      </w:r>
      <w:r w:rsidRPr="00222FBA">
        <w:rPr>
          <w:sz w:val="28"/>
          <w:szCs w:val="28"/>
          <w:lang w:eastAsia="en-US"/>
        </w:rPr>
        <w:t>,00 руб. (</w:t>
      </w:r>
      <w:r w:rsidR="00292245">
        <w:rPr>
          <w:sz w:val="28"/>
          <w:szCs w:val="28"/>
          <w:lang w:eastAsia="en-US"/>
        </w:rPr>
        <w:t>четыре миллиона четыреста пять тысяч семьсот тридцать один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коп.),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том числе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стоимость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земельного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lastRenderedPageBreak/>
        <w:t>участка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(без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8"/>
          <w:sz w:val="28"/>
          <w:szCs w:val="28"/>
          <w:lang w:eastAsia="en-US"/>
        </w:rPr>
        <w:t xml:space="preserve"> </w:t>
      </w:r>
      <w:r w:rsidR="00292245">
        <w:rPr>
          <w:sz w:val="28"/>
          <w:szCs w:val="28"/>
          <w:lang w:eastAsia="en-US"/>
        </w:rPr>
        <w:t>856 000</w:t>
      </w:r>
      <w:r w:rsidRPr="00222FBA">
        <w:rPr>
          <w:sz w:val="28"/>
          <w:szCs w:val="28"/>
          <w:lang w:eastAsia="en-US"/>
        </w:rPr>
        <w:t>,00</w:t>
      </w:r>
      <w:r w:rsidRPr="00222FBA">
        <w:rPr>
          <w:spacing w:val="-3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</w:t>
      </w:r>
      <w:r w:rsidR="00292245">
        <w:rPr>
          <w:sz w:val="28"/>
          <w:szCs w:val="28"/>
          <w:lang w:eastAsia="en-US"/>
        </w:rPr>
        <w:t>восемьсот пятьдесят шесть</w:t>
      </w:r>
      <w:r w:rsidRPr="00222FBA">
        <w:rPr>
          <w:spacing w:val="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-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292B5328" w14:textId="3A04304E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2" w:lineRule="auto"/>
        <w:ind w:left="0" w:right="123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2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310143" w:rsidRPr="00310143">
        <w:rPr>
          <w:sz w:val="28"/>
          <w:szCs w:val="22"/>
          <w:lang w:eastAsia="en-US"/>
        </w:rPr>
        <w:t>14.12.2023 № 539-23-3</w:t>
      </w:r>
      <w:r w:rsidRPr="00310143">
        <w:rPr>
          <w:sz w:val="28"/>
          <w:szCs w:val="22"/>
          <w:lang w:eastAsia="en-US"/>
        </w:rPr>
        <w:t>,</w:t>
      </w:r>
      <w:r w:rsidRPr="00310143">
        <w:rPr>
          <w:spacing w:val="20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выполненному</w:t>
      </w:r>
      <w:r w:rsidRPr="00310143">
        <w:rPr>
          <w:spacing w:val="41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независимым</w:t>
      </w:r>
      <w:r w:rsidRPr="00310143">
        <w:rPr>
          <w:spacing w:val="68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оценщиком</w:t>
      </w:r>
      <w:r w:rsidRPr="00310143">
        <w:rPr>
          <w:spacing w:val="47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="00C91B9D">
        <w:rPr>
          <w:sz w:val="28"/>
          <w:szCs w:val="28"/>
          <w:lang w:eastAsia="en-US"/>
        </w:rPr>
        <w:t>2 839 000,00</w:t>
      </w:r>
      <w:r w:rsidRPr="00222FBA">
        <w:rPr>
          <w:sz w:val="28"/>
          <w:szCs w:val="28"/>
          <w:lang w:eastAsia="en-US"/>
        </w:rPr>
        <w:t xml:space="preserve"> руб. (</w:t>
      </w:r>
      <w:r w:rsidR="00C91B9D">
        <w:rPr>
          <w:sz w:val="28"/>
          <w:szCs w:val="28"/>
          <w:lang w:eastAsia="en-US"/>
        </w:rPr>
        <w:t>два</w:t>
      </w:r>
      <w:r w:rsidRPr="00222FBA">
        <w:rPr>
          <w:sz w:val="28"/>
          <w:szCs w:val="28"/>
          <w:lang w:eastAsia="en-US"/>
        </w:rPr>
        <w:t xml:space="preserve"> миллион</w:t>
      </w:r>
      <w:r w:rsidR="00C91B9D">
        <w:rPr>
          <w:sz w:val="28"/>
          <w:szCs w:val="28"/>
          <w:lang w:eastAsia="en-US"/>
        </w:rPr>
        <w:t>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="00C91B9D">
        <w:rPr>
          <w:sz w:val="28"/>
          <w:szCs w:val="28"/>
          <w:lang w:eastAsia="en-US"/>
        </w:rPr>
        <w:t>восемьсот тридцать девять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-3"/>
          <w:sz w:val="28"/>
          <w:szCs w:val="28"/>
          <w:lang w:eastAsia="en-US"/>
        </w:rPr>
        <w:t xml:space="preserve"> </w:t>
      </w:r>
      <w:r w:rsidRPr="00222FBA">
        <w:rPr>
          <w:rFonts w:ascii="PT Astra Serif" w:hAnsi="PT Astra Serif"/>
          <w:sz w:val="28"/>
          <w:szCs w:val="28"/>
          <w:lang w:eastAsia="en-US"/>
        </w:rPr>
        <w:t>руб. 00 коп.), в том числе стоимость земельного участка (без учета НДС)</w:t>
      </w:r>
      <w:r w:rsidRPr="00222FBA">
        <w:rPr>
          <w:spacing w:val="-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10"/>
          <w:sz w:val="28"/>
          <w:szCs w:val="28"/>
          <w:lang w:eastAsia="en-US"/>
        </w:rPr>
        <w:t xml:space="preserve"> </w:t>
      </w:r>
      <w:r w:rsidR="00C91B9D">
        <w:rPr>
          <w:sz w:val="28"/>
          <w:szCs w:val="28"/>
          <w:lang w:eastAsia="en-US"/>
        </w:rPr>
        <w:t>856 000</w:t>
      </w:r>
      <w:r w:rsidRPr="00222FBA">
        <w:rPr>
          <w:sz w:val="28"/>
          <w:szCs w:val="28"/>
          <w:lang w:eastAsia="en-US"/>
        </w:rPr>
        <w:t>,00</w:t>
      </w:r>
      <w:r w:rsidRPr="00222FBA">
        <w:rPr>
          <w:spacing w:val="-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</w:t>
      </w:r>
      <w:r w:rsidR="00C91B9D">
        <w:rPr>
          <w:sz w:val="28"/>
          <w:szCs w:val="28"/>
          <w:lang w:eastAsia="en-US"/>
        </w:rPr>
        <w:t>восемьсот пятьдесят шесть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57BDFAF2" w14:textId="4F0BB336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77" w:line="237" w:lineRule="auto"/>
        <w:ind w:left="0" w:right="13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3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-6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310143" w:rsidRPr="00310143">
        <w:rPr>
          <w:sz w:val="28"/>
          <w:szCs w:val="22"/>
          <w:lang w:eastAsia="en-US"/>
        </w:rPr>
        <w:t>14.12</w:t>
      </w:r>
      <w:r w:rsidRPr="00310143">
        <w:rPr>
          <w:sz w:val="28"/>
          <w:szCs w:val="22"/>
          <w:lang w:eastAsia="en-US"/>
        </w:rPr>
        <w:t xml:space="preserve">.2023 № </w:t>
      </w:r>
      <w:r w:rsidR="00310143" w:rsidRPr="00310143">
        <w:rPr>
          <w:sz w:val="28"/>
          <w:szCs w:val="22"/>
          <w:lang w:eastAsia="en-US"/>
        </w:rPr>
        <w:t>539</w:t>
      </w:r>
      <w:r w:rsidRPr="00310143">
        <w:rPr>
          <w:sz w:val="28"/>
          <w:szCs w:val="22"/>
          <w:lang w:eastAsia="en-US"/>
        </w:rPr>
        <w:t>-23-</w:t>
      </w:r>
      <w:r w:rsidR="00310143" w:rsidRPr="00310143">
        <w:rPr>
          <w:sz w:val="28"/>
          <w:szCs w:val="22"/>
          <w:lang w:eastAsia="en-US"/>
        </w:rPr>
        <w:t>1</w:t>
      </w:r>
      <w:r w:rsidRPr="00310143">
        <w:rPr>
          <w:sz w:val="28"/>
          <w:szCs w:val="22"/>
          <w:lang w:eastAsia="en-US"/>
        </w:rPr>
        <w:t>,</w:t>
      </w:r>
      <w:r w:rsidRPr="00310143">
        <w:rPr>
          <w:spacing w:val="21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выполненному</w:t>
      </w:r>
      <w:r w:rsidRPr="00310143">
        <w:rPr>
          <w:spacing w:val="42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независимым</w:t>
      </w:r>
      <w:r w:rsidRPr="00310143">
        <w:rPr>
          <w:spacing w:val="68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оценщиком</w:t>
      </w:r>
      <w:r w:rsidRPr="00310143">
        <w:rPr>
          <w:spacing w:val="33"/>
          <w:sz w:val="28"/>
          <w:szCs w:val="22"/>
          <w:lang w:eastAsia="en-US"/>
        </w:rPr>
        <w:t xml:space="preserve"> </w:t>
      </w:r>
      <w:r w:rsidRPr="00310143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 xml:space="preserve">«НОКИ», составляет: </w:t>
      </w:r>
      <w:r w:rsidR="00C91B9D">
        <w:rPr>
          <w:sz w:val="28"/>
          <w:szCs w:val="28"/>
          <w:lang w:eastAsia="en-US"/>
        </w:rPr>
        <w:t>1 745 000</w:t>
      </w:r>
      <w:r w:rsidRPr="00222FBA">
        <w:rPr>
          <w:sz w:val="28"/>
          <w:szCs w:val="28"/>
          <w:lang w:eastAsia="en-US"/>
        </w:rPr>
        <w:t>,00 руб. (</w:t>
      </w:r>
      <w:r w:rsidR="00C91B9D">
        <w:rPr>
          <w:sz w:val="28"/>
          <w:szCs w:val="28"/>
          <w:lang w:eastAsia="en-US"/>
        </w:rPr>
        <w:t>один миллион семьсот сорок пять</w:t>
      </w:r>
      <w:r w:rsidRPr="00222FBA">
        <w:rPr>
          <w:sz w:val="28"/>
          <w:szCs w:val="28"/>
          <w:lang w:eastAsia="en-US"/>
        </w:rPr>
        <w:t xml:space="preserve"> тысяч руб.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коп.),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том числе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стоимость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земельного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участка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(без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rFonts w:ascii="PT Astra Serif" w:hAnsi="PT Astra Serif"/>
          <w:sz w:val="28"/>
          <w:szCs w:val="28"/>
          <w:lang w:eastAsia="en-US"/>
        </w:rPr>
        <w:t xml:space="preserve">НДС) – </w:t>
      </w:r>
      <w:r w:rsidR="00C91B9D">
        <w:rPr>
          <w:rFonts w:ascii="PT Astra Serif" w:hAnsi="PT Astra Serif"/>
          <w:sz w:val="28"/>
          <w:szCs w:val="28"/>
        </w:rPr>
        <w:t>303 000</w:t>
      </w:r>
      <w:r w:rsidRPr="00222FBA">
        <w:rPr>
          <w:rFonts w:ascii="PT Astra Serif" w:hAnsi="PT Astra Serif"/>
          <w:sz w:val="28"/>
          <w:szCs w:val="28"/>
          <w:lang w:eastAsia="en-US"/>
        </w:rPr>
        <w:t>,00 руб. (</w:t>
      </w:r>
      <w:r w:rsidR="00C91B9D">
        <w:rPr>
          <w:rFonts w:ascii="PT Astra Serif" w:hAnsi="PT Astra Serif"/>
          <w:sz w:val="28"/>
          <w:szCs w:val="28"/>
          <w:lang w:eastAsia="en-US"/>
        </w:rPr>
        <w:t>триста три</w:t>
      </w:r>
      <w:r w:rsidRPr="00222FBA">
        <w:rPr>
          <w:rFonts w:ascii="PT Astra Serif" w:hAnsi="PT Astra Serif"/>
          <w:sz w:val="28"/>
          <w:szCs w:val="28"/>
          <w:lang w:eastAsia="en-US"/>
        </w:rPr>
        <w:t xml:space="preserve"> тысяч</w:t>
      </w:r>
      <w:r w:rsidR="00C91B9D">
        <w:rPr>
          <w:rFonts w:ascii="PT Astra Serif" w:hAnsi="PT Astra Serif"/>
          <w:sz w:val="28"/>
          <w:szCs w:val="28"/>
          <w:lang w:eastAsia="en-US"/>
        </w:rPr>
        <w:t>и</w:t>
      </w:r>
      <w:r w:rsidRPr="00222FBA">
        <w:rPr>
          <w:rFonts w:ascii="PT Astra Serif" w:hAnsi="PT Astra Serif"/>
          <w:sz w:val="28"/>
          <w:szCs w:val="28"/>
          <w:lang w:eastAsia="en-US"/>
        </w:rPr>
        <w:t xml:space="preserve"> руб. 00 коп.);</w:t>
      </w:r>
    </w:p>
    <w:p w14:paraId="03F98A3F" w14:textId="61847FC6" w:rsidR="0088122D" w:rsidRPr="00AF5B69" w:rsidRDefault="0088122D" w:rsidP="00CA6B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2.5. </w:t>
      </w:r>
      <w:r w:rsidRPr="00DF60B4">
        <w:rPr>
          <w:rFonts w:ascii="PT Astra Serif" w:hAnsi="PT Astra Serif"/>
          <w:b/>
          <w:sz w:val="28"/>
          <w:szCs w:val="28"/>
        </w:rPr>
        <w:t xml:space="preserve">Сумма задатка устанавливается в размере 10%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AF5B69">
        <w:rPr>
          <w:rFonts w:ascii="PT Astra Serif" w:hAnsi="PT Astra Serif"/>
          <w:sz w:val="28"/>
          <w:szCs w:val="28"/>
        </w:rPr>
        <w:t>:</w:t>
      </w:r>
    </w:p>
    <w:p w14:paraId="48246EA2" w14:textId="34A5E1DE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 xml:space="preserve">По Лоту № 1 – </w:t>
      </w:r>
      <w:r w:rsidR="00D741E3">
        <w:rPr>
          <w:rFonts w:ascii="PT Astra Serif" w:hAnsi="PT Astra Serif"/>
          <w:sz w:val="28"/>
          <w:szCs w:val="28"/>
        </w:rPr>
        <w:t>440 573</w:t>
      </w:r>
      <w:r w:rsidRPr="007F7BF5">
        <w:rPr>
          <w:rFonts w:ascii="PT Astra Serif" w:hAnsi="PT Astra Serif"/>
          <w:sz w:val="28"/>
          <w:szCs w:val="28"/>
        </w:rPr>
        <w:t>,00 руб. (</w:t>
      </w:r>
      <w:r w:rsidR="00D741E3">
        <w:rPr>
          <w:rFonts w:ascii="PT Astra Serif" w:hAnsi="PT Astra Serif"/>
          <w:sz w:val="28"/>
          <w:szCs w:val="28"/>
        </w:rPr>
        <w:t>четыреста сорок</w:t>
      </w:r>
      <w:r w:rsidRPr="007F7BF5">
        <w:rPr>
          <w:rFonts w:ascii="PT Astra Serif" w:hAnsi="PT Astra Serif"/>
          <w:sz w:val="28"/>
          <w:szCs w:val="28"/>
        </w:rPr>
        <w:t xml:space="preserve"> тысяч </w:t>
      </w:r>
      <w:r w:rsidR="00D741E3">
        <w:rPr>
          <w:rFonts w:ascii="PT Astra Serif" w:hAnsi="PT Astra Serif"/>
          <w:sz w:val="28"/>
          <w:szCs w:val="28"/>
        </w:rPr>
        <w:t>пятьсот семьдесят три</w:t>
      </w:r>
      <w:r w:rsidRPr="007F7BF5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38B518A4" w14:textId="3ED6B573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 xml:space="preserve">По Лоту № 2 – </w:t>
      </w:r>
      <w:r w:rsidR="00D741E3">
        <w:rPr>
          <w:rFonts w:ascii="PT Astra Serif" w:hAnsi="PT Astra Serif"/>
          <w:sz w:val="28"/>
          <w:szCs w:val="28"/>
        </w:rPr>
        <w:t>283 900</w:t>
      </w:r>
      <w:r w:rsidRPr="007F7BF5">
        <w:rPr>
          <w:rFonts w:ascii="PT Astra Serif" w:hAnsi="PT Astra Serif"/>
          <w:sz w:val="28"/>
          <w:szCs w:val="28"/>
        </w:rPr>
        <w:t>,00 руб. (</w:t>
      </w:r>
      <w:r w:rsidR="00D741E3">
        <w:rPr>
          <w:rFonts w:ascii="PT Astra Serif" w:hAnsi="PT Astra Serif"/>
          <w:sz w:val="28"/>
          <w:szCs w:val="28"/>
        </w:rPr>
        <w:t>двести восемьдесят три</w:t>
      </w:r>
      <w:r w:rsidRPr="007F7BF5">
        <w:rPr>
          <w:rFonts w:ascii="PT Astra Serif" w:hAnsi="PT Astra Serif"/>
          <w:sz w:val="28"/>
          <w:szCs w:val="28"/>
        </w:rPr>
        <w:t xml:space="preserve"> тысяч</w:t>
      </w:r>
      <w:r w:rsidR="00D741E3">
        <w:rPr>
          <w:rFonts w:ascii="PT Astra Serif" w:hAnsi="PT Astra Serif"/>
          <w:sz w:val="28"/>
          <w:szCs w:val="28"/>
        </w:rPr>
        <w:t>и</w:t>
      </w:r>
      <w:r w:rsidRPr="007F7BF5">
        <w:rPr>
          <w:rFonts w:ascii="PT Astra Serif" w:hAnsi="PT Astra Serif"/>
          <w:sz w:val="28"/>
          <w:szCs w:val="28"/>
        </w:rPr>
        <w:t xml:space="preserve"> </w:t>
      </w:r>
      <w:r w:rsidR="00D741E3">
        <w:rPr>
          <w:rFonts w:ascii="PT Astra Serif" w:hAnsi="PT Astra Serif"/>
          <w:sz w:val="28"/>
          <w:szCs w:val="28"/>
        </w:rPr>
        <w:t>девятьсот</w:t>
      </w:r>
      <w:r w:rsidRPr="007F7BF5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167F129D" w14:textId="548FD7E8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 xml:space="preserve">По Лоту № 3 – </w:t>
      </w:r>
      <w:r w:rsidR="00D741E3">
        <w:rPr>
          <w:rFonts w:ascii="PT Astra Serif" w:hAnsi="PT Astra Serif"/>
          <w:sz w:val="28"/>
          <w:szCs w:val="28"/>
        </w:rPr>
        <w:t>174 500</w:t>
      </w:r>
      <w:r w:rsidRPr="007F7BF5">
        <w:rPr>
          <w:rFonts w:ascii="PT Astra Serif" w:hAnsi="PT Astra Serif"/>
          <w:sz w:val="28"/>
          <w:szCs w:val="28"/>
        </w:rPr>
        <w:t>,00 руб. (</w:t>
      </w:r>
      <w:r w:rsidR="00D741E3">
        <w:rPr>
          <w:rFonts w:ascii="PT Astra Serif" w:hAnsi="PT Astra Serif"/>
          <w:sz w:val="28"/>
          <w:szCs w:val="28"/>
        </w:rPr>
        <w:t>сто семьдесят четыре</w:t>
      </w:r>
      <w:r w:rsidRPr="007F7BF5">
        <w:rPr>
          <w:rFonts w:ascii="PT Astra Serif" w:hAnsi="PT Astra Serif"/>
          <w:sz w:val="28"/>
          <w:szCs w:val="28"/>
        </w:rPr>
        <w:t xml:space="preserve"> тысяч</w:t>
      </w:r>
      <w:r w:rsidR="00D741E3">
        <w:rPr>
          <w:rFonts w:ascii="PT Astra Serif" w:hAnsi="PT Astra Serif"/>
          <w:sz w:val="28"/>
          <w:szCs w:val="28"/>
        </w:rPr>
        <w:t>и</w:t>
      </w:r>
      <w:r w:rsidRPr="007F7BF5">
        <w:rPr>
          <w:rFonts w:ascii="PT Astra Serif" w:hAnsi="PT Astra Serif"/>
          <w:sz w:val="28"/>
          <w:szCs w:val="28"/>
        </w:rPr>
        <w:t xml:space="preserve"> </w:t>
      </w:r>
      <w:r w:rsidR="00D741E3">
        <w:rPr>
          <w:rFonts w:ascii="PT Astra Serif" w:hAnsi="PT Astra Serif"/>
          <w:sz w:val="28"/>
          <w:szCs w:val="28"/>
        </w:rPr>
        <w:t>пятьсот</w:t>
      </w:r>
      <w:r w:rsidRPr="007F7BF5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57CF0C07" w14:textId="1F9F1804" w:rsidR="00C034A1" w:rsidRPr="00C034A1" w:rsidRDefault="00CB1D2B" w:rsidP="00C034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="00C034A1" w:rsidRPr="00DF60B4">
        <w:rPr>
          <w:rFonts w:ascii="PT Astra Serif" w:hAnsi="PT Astra Serif"/>
          <w:b/>
          <w:sz w:val="28"/>
          <w:szCs w:val="28"/>
        </w:rPr>
        <w:t xml:space="preserve">«Шаг аукциона» устанавливается в размере 5% от начальной цены </w:t>
      </w:r>
      <w:r w:rsidR="00DF60B4" w:rsidRPr="00DF60B4">
        <w:rPr>
          <w:rFonts w:ascii="PT Astra Serif" w:hAnsi="PT Astra Serif"/>
          <w:b/>
          <w:sz w:val="28"/>
          <w:szCs w:val="28"/>
        </w:rPr>
        <w:t>предложения</w:t>
      </w:r>
      <w:r w:rsidR="00C034A1" w:rsidRPr="00C034A1">
        <w:rPr>
          <w:rFonts w:ascii="PT Astra Serif" w:hAnsi="PT Astra Serif"/>
          <w:sz w:val="28"/>
          <w:szCs w:val="28"/>
        </w:rPr>
        <w:t>:</w:t>
      </w:r>
    </w:p>
    <w:p w14:paraId="3D0D490D" w14:textId="11B7340D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 xml:space="preserve">По Лоту № 1 – </w:t>
      </w:r>
      <w:r w:rsidR="00C15C5D">
        <w:rPr>
          <w:rFonts w:ascii="PT Astra Serif" w:hAnsi="PT Astra Serif"/>
          <w:sz w:val="28"/>
          <w:szCs w:val="28"/>
        </w:rPr>
        <w:t>220 286</w:t>
      </w:r>
      <w:r w:rsidRPr="00CB1D2B">
        <w:rPr>
          <w:rFonts w:ascii="PT Astra Serif" w:hAnsi="PT Astra Serif"/>
          <w:sz w:val="28"/>
          <w:szCs w:val="28"/>
        </w:rPr>
        <w:t>,00 руб. (</w:t>
      </w:r>
      <w:r w:rsidR="00C15C5D">
        <w:rPr>
          <w:rFonts w:ascii="PT Astra Serif" w:hAnsi="PT Astra Serif"/>
          <w:sz w:val="28"/>
          <w:szCs w:val="28"/>
        </w:rPr>
        <w:t>двести двадцать</w:t>
      </w:r>
      <w:r w:rsidRPr="00CB1D2B">
        <w:rPr>
          <w:rFonts w:ascii="PT Astra Serif" w:hAnsi="PT Astra Serif"/>
          <w:sz w:val="28"/>
          <w:szCs w:val="28"/>
        </w:rPr>
        <w:t xml:space="preserve"> тысяч </w:t>
      </w:r>
      <w:r w:rsidR="00C15C5D">
        <w:rPr>
          <w:rFonts w:ascii="PT Astra Serif" w:hAnsi="PT Astra Serif"/>
          <w:sz w:val="28"/>
          <w:szCs w:val="28"/>
        </w:rPr>
        <w:t>двести восемьдесят шесть</w:t>
      </w:r>
      <w:r w:rsidRPr="00CB1D2B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41B84FC3" w14:textId="78DDC4B9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 xml:space="preserve">По Лоту № 2 – </w:t>
      </w:r>
      <w:r w:rsidR="00E03715">
        <w:rPr>
          <w:rFonts w:ascii="PT Astra Serif" w:hAnsi="PT Astra Serif"/>
          <w:sz w:val="28"/>
          <w:szCs w:val="28"/>
        </w:rPr>
        <w:t>141 950</w:t>
      </w:r>
      <w:r w:rsidRPr="00CB1D2B">
        <w:rPr>
          <w:rFonts w:ascii="PT Astra Serif" w:hAnsi="PT Astra Serif"/>
          <w:sz w:val="28"/>
          <w:szCs w:val="28"/>
        </w:rPr>
        <w:t>,00 руб. (</w:t>
      </w:r>
      <w:r w:rsidR="00E03715">
        <w:rPr>
          <w:rFonts w:ascii="PT Astra Serif" w:hAnsi="PT Astra Serif"/>
          <w:sz w:val="28"/>
          <w:szCs w:val="28"/>
        </w:rPr>
        <w:t>сто сорок одна</w:t>
      </w:r>
      <w:r w:rsidRPr="00CB1D2B">
        <w:rPr>
          <w:rFonts w:ascii="PT Astra Serif" w:hAnsi="PT Astra Serif"/>
          <w:sz w:val="28"/>
          <w:szCs w:val="28"/>
        </w:rPr>
        <w:t xml:space="preserve"> тысяч</w:t>
      </w:r>
      <w:r w:rsidR="00E03715">
        <w:rPr>
          <w:rFonts w:ascii="PT Astra Serif" w:hAnsi="PT Astra Serif"/>
          <w:sz w:val="28"/>
          <w:szCs w:val="28"/>
        </w:rPr>
        <w:t>а</w:t>
      </w:r>
      <w:r w:rsidRPr="00CB1D2B">
        <w:rPr>
          <w:rFonts w:ascii="PT Astra Serif" w:hAnsi="PT Astra Serif"/>
          <w:sz w:val="28"/>
          <w:szCs w:val="28"/>
        </w:rPr>
        <w:t xml:space="preserve"> </w:t>
      </w:r>
      <w:r w:rsidR="00E03715">
        <w:rPr>
          <w:rFonts w:ascii="PT Astra Serif" w:hAnsi="PT Astra Serif"/>
          <w:sz w:val="28"/>
          <w:szCs w:val="28"/>
        </w:rPr>
        <w:t>девятьсот пятьдесят</w:t>
      </w:r>
      <w:r w:rsidRPr="00CB1D2B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56D8D616" w14:textId="5F01EB18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 xml:space="preserve">По Лоту № 3 – </w:t>
      </w:r>
      <w:r w:rsidR="00E03715">
        <w:rPr>
          <w:rFonts w:ascii="PT Astra Serif" w:hAnsi="PT Astra Serif"/>
          <w:sz w:val="28"/>
          <w:szCs w:val="28"/>
        </w:rPr>
        <w:t>87 250</w:t>
      </w:r>
      <w:r w:rsidRPr="00CB1D2B">
        <w:rPr>
          <w:rFonts w:ascii="PT Astra Serif" w:hAnsi="PT Astra Serif"/>
          <w:sz w:val="28"/>
          <w:szCs w:val="28"/>
        </w:rPr>
        <w:t>,00 руб. (</w:t>
      </w:r>
      <w:r w:rsidR="00E03715">
        <w:rPr>
          <w:rFonts w:ascii="PT Astra Serif" w:hAnsi="PT Astra Serif"/>
          <w:sz w:val="28"/>
          <w:szCs w:val="28"/>
        </w:rPr>
        <w:t>восемьдесят семь</w:t>
      </w:r>
      <w:r w:rsidRPr="00CB1D2B">
        <w:rPr>
          <w:rFonts w:ascii="PT Astra Serif" w:hAnsi="PT Astra Serif"/>
          <w:sz w:val="28"/>
          <w:szCs w:val="28"/>
        </w:rPr>
        <w:t xml:space="preserve"> тысяч двести </w:t>
      </w:r>
      <w:r w:rsidR="00E03715">
        <w:rPr>
          <w:rFonts w:ascii="PT Astra Serif" w:hAnsi="PT Astra Serif"/>
          <w:sz w:val="28"/>
          <w:szCs w:val="28"/>
        </w:rPr>
        <w:t>пятьдесят</w:t>
      </w:r>
      <w:r w:rsidRPr="00CB1D2B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7EA1900E" w14:textId="68B54F80" w:rsidR="00D05B57" w:rsidRPr="00AF5B69" w:rsidRDefault="00D05B57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2.</w:t>
      </w:r>
      <w:r w:rsidR="00CB1D2B">
        <w:rPr>
          <w:rFonts w:ascii="PT Astra Serif" w:hAnsi="PT Astra Serif"/>
          <w:sz w:val="28"/>
          <w:szCs w:val="28"/>
        </w:rPr>
        <w:t>7</w:t>
      </w:r>
      <w:r w:rsidRPr="00AF5B69">
        <w:rPr>
          <w:rFonts w:ascii="PT Astra Serif" w:hAnsi="PT Astra Serif"/>
          <w:sz w:val="28"/>
          <w:szCs w:val="28"/>
        </w:rPr>
        <w:t xml:space="preserve">. </w:t>
      </w:r>
      <w:r w:rsidRPr="00DF60B4">
        <w:rPr>
          <w:rFonts w:ascii="PT Astra Serif" w:hAnsi="PT Astra Serif"/>
          <w:b/>
          <w:sz w:val="28"/>
          <w:szCs w:val="28"/>
        </w:rPr>
        <w:t xml:space="preserve">«Шаг понижения» устанавливается в размере 10%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DF60B4">
        <w:rPr>
          <w:rFonts w:ascii="PT Astra Serif" w:hAnsi="PT Astra Serif"/>
          <w:b/>
          <w:sz w:val="28"/>
          <w:szCs w:val="28"/>
        </w:rPr>
        <w:t>:</w:t>
      </w:r>
    </w:p>
    <w:p w14:paraId="4F7C2F54" w14:textId="39F97513" w:rsidR="00575EBE" w:rsidRPr="00E03715" w:rsidRDefault="009753C4" w:rsidP="00875662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3715">
        <w:rPr>
          <w:rFonts w:ascii="PT Astra Serif" w:hAnsi="PT Astra Serif"/>
          <w:sz w:val="28"/>
          <w:szCs w:val="28"/>
        </w:rPr>
        <w:t xml:space="preserve">По Лоту № 1 </w:t>
      </w:r>
      <w:r w:rsidR="00E03715" w:rsidRPr="00E03715">
        <w:rPr>
          <w:rFonts w:ascii="PT Astra Serif" w:hAnsi="PT Astra Serif"/>
          <w:sz w:val="28"/>
          <w:szCs w:val="28"/>
        </w:rPr>
        <w:t>– 440 573,00 руб. (четыреста сорок тысяч пятьсот семьдесят три руб. 00 коп.) (без учета НДС);</w:t>
      </w:r>
    </w:p>
    <w:p w14:paraId="6A309197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2 – 109 230,00 руб. (сто девять тысяч двести тридцать руб. 00 коп.) (без учета НДС);</w:t>
      </w:r>
    </w:p>
    <w:p w14:paraId="644E3328" w14:textId="6FE43C2D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 xml:space="preserve">По Лоту № 3 </w:t>
      </w:r>
      <w:r w:rsidR="00E03715" w:rsidRPr="00E03715">
        <w:rPr>
          <w:rFonts w:ascii="PT Astra Serif" w:hAnsi="PT Astra Serif"/>
          <w:sz w:val="28"/>
          <w:szCs w:val="28"/>
        </w:rPr>
        <w:t>– 174 500,00 руб. (сто семьдесят четыре тысячи пятьсот руб. 00 коп.) (без учета НДС);</w:t>
      </w:r>
    </w:p>
    <w:p w14:paraId="2057D9EF" w14:textId="0BD4B008" w:rsidR="00F52053" w:rsidRPr="00DF60B4" w:rsidRDefault="00F52053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2.8. </w:t>
      </w:r>
      <w:r w:rsidRPr="00DF60B4">
        <w:rPr>
          <w:rFonts w:ascii="PT Astra Serif" w:hAnsi="PT Astra Serif"/>
          <w:b/>
          <w:sz w:val="28"/>
          <w:szCs w:val="28"/>
        </w:rPr>
        <w:t xml:space="preserve">«Цена отсечения» устанавливается в размере 50%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DF60B4">
        <w:rPr>
          <w:rFonts w:ascii="PT Astra Serif" w:hAnsi="PT Astra Serif"/>
          <w:b/>
          <w:sz w:val="28"/>
          <w:szCs w:val="28"/>
        </w:rPr>
        <w:t>:</w:t>
      </w:r>
    </w:p>
    <w:p w14:paraId="61A2D8DC" w14:textId="5C5D5365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1 – </w:t>
      </w:r>
      <w:r w:rsidR="00113206">
        <w:rPr>
          <w:rFonts w:ascii="PT Astra Serif" w:hAnsi="PT Astra Serif"/>
          <w:sz w:val="28"/>
          <w:szCs w:val="28"/>
        </w:rPr>
        <w:t>2 202 865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113206">
        <w:rPr>
          <w:rFonts w:ascii="PT Astra Serif" w:hAnsi="PT Astra Serif"/>
          <w:sz w:val="28"/>
          <w:szCs w:val="28"/>
        </w:rPr>
        <w:t>два миллиона двести две</w:t>
      </w:r>
      <w:r w:rsidRPr="00C3088C">
        <w:rPr>
          <w:rFonts w:ascii="PT Astra Serif" w:hAnsi="PT Astra Serif"/>
          <w:sz w:val="28"/>
          <w:szCs w:val="28"/>
        </w:rPr>
        <w:t xml:space="preserve"> тысяч</w:t>
      </w:r>
      <w:r w:rsidR="00113206">
        <w:rPr>
          <w:rFonts w:ascii="PT Astra Serif" w:hAnsi="PT Astra Serif"/>
          <w:sz w:val="28"/>
          <w:szCs w:val="28"/>
        </w:rPr>
        <w:t>и</w:t>
      </w:r>
      <w:r w:rsidRPr="00C3088C">
        <w:rPr>
          <w:rFonts w:ascii="PT Astra Serif" w:hAnsi="PT Astra Serif"/>
          <w:sz w:val="28"/>
          <w:szCs w:val="28"/>
        </w:rPr>
        <w:t xml:space="preserve"> </w:t>
      </w:r>
      <w:r w:rsidR="00113206">
        <w:rPr>
          <w:rFonts w:ascii="PT Astra Serif" w:hAnsi="PT Astra Serif"/>
          <w:sz w:val="28"/>
          <w:szCs w:val="28"/>
        </w:rPr>
        <w:t>восемьсот шестьдесят пять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3F665DD8" w14:textId="2659E3E0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lastRenderedPageBreak/>
        <w:t xml:space="preserve">По Лоту № 2 – </w:t>
      </w:r>
      <w:r w:rsidR="00113206">
        <w:rPr>
          <w:rFonts w:ascii="PT Astra Serif" w:hAnsi="PT Astra Serif"/>
          <w:sz w:val="28"/>
          <w:szCs w:val="28"/>
        </w:rPr>
        <w:t>1 419 500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113206">
        <w:rPr>
          <w:rFonts w:ascii="PT Astra Serif" w:hAnsi="PT Astra Serif"/>
          <w:sz w:val="28"/>
          <w:szCs w:val="28"/>
        </w:rPr>
        <w:t>один миллион четыреста девятнадцать</w:t>
      </w:r>
      <w:r w:rsidR="00CC1791">
        <w:rPr>
          <w:rFonts w:ascii="PT Astra Serif" w:hAnsi="PT Astra Serif"/>
          <w:sz w:val="28"/>
          <w:szCs w:val="28"/>
        </w:rPr>
        <w:t xml:space="preserve"> </w:t>
      </w:r>
      <w:r w:rsidRPr="00C3088C">
        <w:rPr>
          <w:rFonts w:ascii="PT Astra Serif" w:hAnsi="PT Astra Serif"/>
          <w:sz w:val="28"/>
          <w:szCs w:val="28"/>
        </w:rPr>
        <w:t xml:space="preserve">тысяч </w:t>
      </w:r>
      <w:r w:rsidR="00113206">
        <w:rPr>
          <w:rFonts w:ascii="PT Astra Serif" w:hAnsi="PT Astra Serif"/>
          <w:sz w:val="28"/>
          <w:szCs w:val="28"/>
        </w:rPr>
        <w:t>пятьсот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552AECDA" w14:textId="3B7D0B8D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3 – </w:t>
      </w:r>
      <w:r w:rsidR="00113206">
        <w:rPr>
          <w:rFonts w:ascii="PT Astra Serif" w:hAnsi="PT Astra Serif"/>
          <w:sz w:val="28"/>
          <w:szCs w:val="28"/>
        </w:rPr>
        <w:t>872 500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113206">
        <w:rPr>
          <w:rFonts w:ascii="PT Astra Serif" w:hAnsi="PT Astra Serif"/>
          <w:sz w:val="28"/>
          <w:szCs w:val="28"/>
        </w:rPr>
        <w:t>восемьсот семьдесят две</w:t>
      </w:r>
      <w:r w:rsidRPr="00C3088C">
        <w:rPr>
          <w:rFonts w:ascii="PT Astra Serif" w:hAnsi="PT Astra Serif"/>
          <w:sz w:val="28"/>
          <w:szCs w:val="28"/>
        </w:rPr>
        <w:t xml:space="preserve"> тысяч</w:t>
      </w:r>
      <w:r w:rsidR="00CC1791">
        <w:rPr>
          <w:rFonts w:ascii="PT Astra Serif" w:hAnsi="PT Astra Serif"/>
          <w:sz w:val="28"/>
          <w:szCs w:val="28"/>
        </w:rPr>
        <w:t>и</w:t>
      </w:r>
      <w:r w:rsidRPr="00C3088C">
        <w:rPr>
          <w:rFonts w:ascii="PT Astra Serif" w:hAnsi="PT Astra Serif"/>
          <w:sz w:val="28"/>
          <w:szCs w:val="28"/>
        </w:rPr>
        <w:t xml:space="preserve"> </w:t>
      </w:r>
      <w:r w:rsidR="00113206">
        <w:rPr>
          <w:rFonts w:ascii="PT Astra Serif" w:hAnsi="PT Astra Serif"/>
          <w:sz w:val="28"/>
          <w:szCs w:val="28"/>
        </w:rPr>
        <w:t>пятьсот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4BED20DA" w14:textId="14E8139B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2.</w:t>
      </w:r>
      <w:r w:rsidR="00F52053" w:rsidRPr="00AF5B69">
        <w:rPr>
          <w:rFonts w:ascii="PT Astra Serif" w:hAnsi="PT Astra Serif"/>
          <w:sz w:val="28"/>
          <w:szCs w:val="28"/>
        </w:rPr>
        <w:t>9</w:t>
      </w:r>
      <w:r w:rsidRPr="00AF5B69">
        <w:rPr>
          <w:rFonts w:ascii="PT Astra Serif" w:hAnsi="PT Astra Serif"/>
          <w:sz w:val="28"/>
          <w:szCs w:val="28"/>
        </w:rPr>
        <w:t xml:space="preserve">. Участниками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могут выступать юридические и физические лица, подавшие заявку на участие в установленной форме и в установленные сроки, а также своевременно перечислившие задаток на расчетный счет Оператора электронной площадки по следующим реквизитам: </w:t>
      </w:r>
    </w:p>
    <w:p w14:paraId="63122A21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АО </w:t>
      </w:r>
      <w:r w:rsidRPr="00AF5B69">
        <w:rPr>
          <w:rFonts w:ascii="PT Astra Serif" w:hAnsi="PT Astra Serif"/>
          <w:sz w:val="28"/>
          <w:szCs w:val="28"/>
        </w:rPr>
        <w:t>«</w:t>
      </w:r>
      <w:r w:rsidRPr="00AF5B69">
        <w:rPr>
          <w:rFonts w:ascii="PT Astra Serif" w:hAnsi="PT Astra Serif"/>
          <w:b/>
          <w:sz w:val="28"/>
          <w:szCs w:val="28"/>
        </w:rPr>
        <w:t>Российский аукционный дом</w:t>
      </w:r>
      <w:r w:rsidRPr="00AF5B69">
        <w:rPr>
          <w:rFonts w:ascii="PT Astra Serif" w:hAnsi="PT Astra Serif"/>
          <w:sz w:val="28"/>
          <w:szCs w:val="28"/>
        </w:rPr>
        <w:t>»</w:t>
      </w:r>
      <w:r w:rsidRPr="00AF5B69">
        <w:rPr>
          <w:rFonts w:ascii="PT Astra Serif" w:hAnsi="PT Astra Serif"/>
          <w:b/>
          <w:sz w:val="28"/>
          <w:szCs w:val="28"/>
        </w:rPr>
        <w:t xml:space="preserve">, </w:t>
      </w:r>
    </w:p>
    <w:p w14:paraId="4AE71326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ИНН: 7838430413 КПП: 783801001 </w:t>
      </w:r>
    </w:p>
    <w:p w14:paraId="1DD66682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Номер расчётного счёта: 40702810055040010531 </w:t>
      </w:r>
    </w:p>
    <w:p w14:paraId="45274A90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Наименование банка: СЕВЕРО-ЗАПАДНЫЙ БАНК ПАО СБЕРБАНК </w:t>
      </w:r>
    </w:p>
    <w:p w14:paraId="0F645F24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БИК банка: 044030653, к/c банка: 30101810500000000653.</w:t>
      </w:r>
    </w:p>
    <w:p w14:paraId="18A29FFA" w14:textId="22D5745B" w:rsidR="0088122D" w:rsidRPr="00423564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Назначение платежа: </w:t>
      </w:r>
      <w:r w:rsidRPr="00AF5B69">
        <w:rPr>
          <w:rFonts w:ascii="PT Astra Serif" w:hAnsi="PT Astra Serif"/>
          <w:b/>
          <w:sz w:val="28"/>
          <w:szCs w:val="28"/>
        </w:rPr>
        <w:t xml:space="preserve">Задаток для участия в </w:t>
      </w:r>
      <w:r w:rsidR="0021601B" w:rsidRPr="00AF5B69">
        <w:rPr>
          <w:rFonts w:ascii="PT Astra Serif" w:hAnsi="PT Astra Serif"/>
          <w:b/>
          <w:sz w:val="28"/>
          <w:szCs w:val="28"/>
        </w:rPr>
        <w:t xml:space="preserve">продаже имущества посредством </w:t>
      </w:r>
      <w:r w:rsidR="0021601B" w:rsidRPr="00423564">
        <w:rPr>
          <w:rFonts w:ascii="PT Astra Serif" w:hAnsi="PT Astra Serif"/>
          <w:b/>
          <w:sz w:val="28"/>
          <w:szCs w:val="28"/>
        </w:rPr>
        <w:t>публичного предложения</w:t>
      </w:r>
      <w:r w:rsidRPr="00423564">
        <w:rPr>
          <w:rFonts w:ascii="PT Astra Serif" w:hAnsi="PT Astra Serif"/>
          <w:b/>
          <w:sz w:val="28"/>
          <w:szCs w:val="28"/>
        </w:rPr>
        <w:t xml:space="preserve"> </w:t>
      </w:r>
      <w:r w:rsidR="00423564" w:rsidRPr="00423564">
        <w:rPr>
          <w:rFonts w:ascii="PT Astra Serif" w:hAnsi="PT Astra Serif"/>
          <w:b/>
          <w:sz w:val="28"/>
          <w:szCs w:val="28"/>
        </w:rPr>
        <w:t>25.04</w:t>
      </w:r>
      <w:r w:rsidR="008050AB" w:rsidRPr="00423564">
        <w:rPr>
          <w:rFonts w:ascii="PT Astra Serif" w:hAnsi="PT Astra Serif"/>
          <w:b/>
          <w:sz w:val="28"/>
          <w:szCs w:val="28"/>
        </w:rPr>
        <w:t>.</w:t>
      </w:r>
      <w:r w:rsidRPr="00423564">
        <w:rPr>
          <w:rFonts w:ascii="PT Astra Serif" w:hAnsi="PT Astra Serif"/>
          <w:b/>
          <w:sz w:val="28"/>
          <w:szCs w:val="28"/>
        </w:rPr>
        <w:t>202</w:t>
      </w:r>
      <w:r w:rsidR="008050AB" w:rsidRPr="00423564">
        <w:rPr>
          <w:rFonts w:ascii="PT Astra Serif" w:hAnsi="PT Astra Serif"/>
          <w:b/>
          <w:sz w:val="28"/>
          <w:szCs w:val="28"/>
        </w:rPr>
        <w:t>4</w:t>
      </w:r>
      <w:r w:rsidRPr="00423564">
        <w:rPr>
          <w:rFonts w:ascii="PT Astra Serif" w:hAnsi="PT Astra Serif"/>
          <w:b/>
          <w:sz w:val="28"/>
          <w:szCs w:val="28"/>
        </w:rPr>
        <w:t xml:space="preserve"> Лот №___.</w:t>
      </w:r>
    </w:p>
    <w:p w14:paraId="31E000A1" w14:textId="2199927C" w:rsidR="0088122D" w:rsidRPr="00423564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3564">
        <w:rPr>
          <w:rFonts w:ascii="PT Astra Serif" w:hAnsi="PT Astra Serif"/>
          <w:sz w:val="28"/>
          <w:szCs w:val="28"/>
        </w:rPr>
        <w:t xml:space="preserve">Задаток должен поступить на счет не позднее </w:t>
      </w:r>
      <w:r w:rsidRPr="00423564">
        <w:rPr>
          <w:rFonts w:ascii="PT Astra Serif" w:hAnsi="PT Astra Serif"/>
          <w:b/>
          <w:sz w:val="28"/>
          <w:szCs w:val="28"/>
        </w:rPr>
        <w:t xml:space="preserve">13 часов 59 минут </w:t>
      </w:r>
      <w:r w:rsidR="00423564" w:rsidRPr="00423564">
        <w:rPr>
          <w:rFonts w:ascii="PT Astra Serif" w:hAnsi="PT Astra Serif"/>
          <w:b/>
          <w:sz w:val="28"/>
          <w:szCs w:val="28"/>
        </w:rPr>
        <w:t>22.04</w:t>
      </w:r>
      <w:r w:rsidR="008050AB" w:rsidRPr="00423564">
        <w:rPr>
          <w:rFonts w:ascii="PT Astra Serif" w:hAnsi="PT Astra Serif"/>
          <w:b/>
          <w:sz w:val="28"/>
          <w:szCs w:val="28"/>
        </w:rPr>
        <w:t>.2024</w:t>
      </w:r>
      <w:r w:rsidRPr="00423564">
        <w:rPr>
          <w:rFonts w:ascii="PT Astra Serif" w:hAnsi="PT Astra Serif"/>
          <w:b/>
          <w:sz w:val="28"/>
          <w:szCs w:val="28"/>
        </w:rPr>
        <w:t xml:space="preserve"> года.</w:t>
      </w:r>
    </w:p>
    <w:p w14:paraId="7984ECE9" w14:textId="79689FA3" w:rsidR="0088122D" w:rsidRPr="00423564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564">
        <w:rPr>
          <w:rFonts w:ascii="PT Astra Serif" w:hAnsi="PT Astra Serif"/>
          <w:sz w:val="28"/>
          <w:szCs w:val="28"/>
        </w:rPr>
        <w:t>3.</w:t>
      </w:r>
      <w:r w:rsidRPr="00423564">
        <w:rPr>
          <w:rFonts w:ascii="PT Astra Serif" w:hAnsi="PT Astra Serif"/>
          <w:b/>
          <w:sz w:val="28"/>
          <w:szCs w:val="28"/>
        </w:rPr>
        <w:tab/>
      </w:r>
      <w:r w:rsidRPr="00423564">
        <w:rPr>
          <w:rFonts w:ascii="PT Astra Serif" w:hAnsi="PT Astra Serif"/>
          <w:sz w:val="28"/>
          <w:szCs w:val="28"/>
        </w:rPr>
        <w:t xml:space="preserve">Назначить   проведение   </w:t>
      </w:r>
      <w:r w:rsidR="00390F3A" w:rsidRPr="00423564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423564">
        <w:rPr>
          <w:rFonts w:ascii="PT Astra Serif" w:hAnsi="PT Astra Serif"/>
          <w:sz w:val="28"/>
          <w:szCs w:val="28"/>
        </w:rPr>
        <w:t xml:space="preserve"> в электронной форме на </w:t>
      </w:r>
      <w:r w:rsidR="00423564" w:rsidRPr="00423564">
        <w:rPr>
          <w:rFonts w:ascii="PT Astra Serif" w:hAnsi="PT Astra Serif"/>
          <w:b/>
          <w:sz w:val="28"/>
          <w:szCs w:val="28"/>
        </w:rPr>
        <w:t>25.04</w:t>
      </w:r>
      <w:r w:rsidR="0064277D" w:rsidRPr="00423564">
        <w:rPr>
          <w:rFonts w:ascii="PT Astra Serif" w:hAnsi="PT Astra Serif"/>
          <w:b/>
          <w:sz w:val="28"/>
          <w:szCs w:val="28"/>
        </w:rPr>
        <w:t>.</w:t>
      </w:r>
      <w:r w:rsidRPr="00423564">
        <w:rPr>
          <w:rFonts w:ascii="PT Astra Serif" w:hAnsi="PT Astra Serif"/>
          <w:b/>
          <w:sz w:val="28"/>
          <w:szCs w:val="28"/>
        </w:rPr>
        <w:t>202</w:t>
      </w:r>
      <w:r w:rsidR="008050AB" w:rsidRPr="00423564">
        <w:rPr>
          <w:rFonts w:ascii="PT Astra Serif" w:hAnsi="PT Astra Serif"/>
          <w:b/>
          <w:sz w:val="28"/>
          <w:szCs w:val="28"/>
        </w:rPr>
        <w:t>4</w:t>
      </w:r>
      <w:r w:rsidRPr="00423564">
        <w:rPr>
          <w:rFonts w:ascii="PT Astra Serif" w:hAnsi="PT Astra Serif"/>
          <w:b/>
          <w:sz w:val="28"/>
          <w:szCs w:val="28"/>
        </w:rPr>
        <w:t xml:space="preserve"> на 10 часов 00 минут</w:t>
      </w:r>
      <w:r w:rsidRPr="00423564">
        <w:rPr>
          <w:rFonts w:ascii="PT Astra Serif" w:hAnsi="PT Astra Serif"/>
          <w:sz w:val="28"/>
          <w:szCs w:val="28"/>
        </w:rPr>
        <w:t xml:space="preserve">, </w:t>
      </w:r>
      <w:r w:rsidR="007C1490" w:rsidRPr="00423564">
        <w:rPr>
          <w:rFonts w:ascii="PT Astra Serif" w:hAnsi="PT Astra Serif"/>
          <w:sz w:val="28"/>
          <w:szCs w:val="28"/>
        </w:rPr>
        <w:t>продажа имущества посредством публичного предложения в электронной форме</w:t>
      </w:r>
      <w:r w:rsidRPr="00423564">
        <w:rPr>
          <w:rFonts w:ascii="PT Astra Serif" w:hAnsi="PT Astra Serif"/>
          <w:sz w:val="28"/>
          <w:szCs w:val="28"/>
        </w:rPr>
        <w:t xml:space="preserve"> проводится на электронной площадке АО «Российский аукционный дом» http://lot-</w:t>
      </w:r>
      <w:r w:rsidRPr="00423564">
        <w:rPr>
          <w:rFonts w:ascii="PT Astra Serif" w:hAnsi="PT Astra Serif"/>
          <w:sz w:val="28"/>
          <w:szCs w:val="28"/>
          <w:lang w:val="en-US"/>
        </w:rPr>
        <w:t>o</w:t>
      </w:r>
      <w:r w:rsidRPr="00423564">
        <w:rPr>
          <w:rFonts w:ascii="PT Astra Serif" w:hAnsi="PT Astra Serif"/>
          <w:sz w:val="28"/>
          <w:szCs w:val="28"/>
        </w:rPr>
        <w:t xml:space="preserve">nline.ru. </w:t>
      </w:r>
    </w:p>
    <w:p w14:paraId="7B81B155" w14:textId="01A76E44" w:rsidR="0088122D" w:rsidRPr="00423564" w:rsidRDefault="0088122D" w:rsidP="00805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564">
        <w:rPr>
          <w:rFonts w:ascii="PT Astra Serif" w:hAnsi="PT Astra Serif"/>
          <w:sz w:val="28"/>
          <w:szCs w:val="28"/>
        </w:rPr>
        <w:t xml:space="preserve">4. Установить, что   прием   заявок с прилагаемыми   к   ним документами начинается </w:t>
      </w:r>
      <w:r w:rsidRPr="00423564">
        <w:rPr>
          <w:rFonts w:ascii="PT Astra Serif" w:hAnsi="PT Astra Serif"/>
          <w:b/>
          <w:sz w:val="28"/>
          <w:szCs w:val="28"/>
        </w:rPr>
        <w:t xml:space="preserve">с 10 часов 00 минут </w:t>
      </w:r>
      <w:r w:rsidR="00423564" w:rsidRPr="00423564">
        <w:rPr>
          <w:rFonts w:ascii="PT Astra Serif" w:hAnsi="PT Astra Serif"/>
          <w:b/>
          <w:sz w:val="28"/>
          <w:szCs w:val="28"/>
        </w:rPr>
        <w:t>25.03</w:t>
      </w:r>
      <w:r w:rsidRPr="00423564">
        <w:rPr>
          <w:rFonts w:ascii="PT Astra Serif" w:hAnsi="PT Astra Serif"/>
          <w:b/>
          <w:sz w:val="28"/>
          <w:szCs w:val="28"/>
        </w:rPr>
        <w:t>.202</w:t>
      </w:r>
      <w:r w:rsidR="008050AB" w:rsidRPr="00423564">
        <w:rPr>
          <w:rFonts w:ascii="PT Astra Serif" w:hAnsi="PT Astra Serif"/>
          <w:b/>
          <w:sz w:val="28"/>
          <w:szCs w:val="28"/>
        </w:rPr>
        <w:t>4</w:t>
      </w:r>
      <w:r w:rsidRPr="00423564">
        <w:rPr>
          <w:rFonts w:ascii="PT Astra Serif" w:hAnsi="PT Astra Serif"/>
          <w:b/>
          <w:sz w:val="28"/>
          <w:szCs w:val="28"/>
        </w:rPr>
        <w:t xml:space="preserve"> года и заканчивается в 14 часов 00 минут </w:t>
      </w:r>
      <w:r w:rsidR="00423564" w:rsidRPr="00423564">
        <w:rPr>
          <w:rFonts w:ascii="PT Astra Serif" w:hAnsi="PT Astra Serif"/>
          <w:b/>
          <w:sz w:val="28"/>
          <w:szCs w:val="28"/>
        </w:rPr>
        <w:t>22.04</w:t>
      </w:r>
      <w:r w:rsidRPr="00423564">
        <w:rPr>
          <w:rFonts w:ascii="PT Astra Serif" w:hAnsi="PT Astra Serif"/>
          <w:b/>
          <w:sz w:val="28"/>
          <w:szCs w:val="28"/>
        </w:rPr>
        <w:t>.202</w:t>
      </w:r>
      <w:r w:rsidR="008050AB" w:rsidRPr="00423564">
        <w:rPr>
          <w:rFonts w:ascii="PT Astra Serif" w:hAnsi="PT Astra Serif"/>
          <w:b/>
          <w:sz w:val="28"/>
          <w:szCs w:val="28"/>
        </w:rPr>
        <w:t>4</w:t>
      </w:r>
      <w:r w:rsidRPr="00423564">
        <w:rPr>
          <w:rFonts w:ascii="PT Astra Serif" w:hAnsi="PT Astra Serif"/>
          <w:b/>
          <w:sz w:val="28"/>
          <w:szCs w:val="28"/>
        </w:rPr>
        <w:t xml:space="preserve"> года</w:t>
      </w:r>
      <w:r w:rsidRPr="00423564">
        <w:rPr>
          <w:rFonts w:ascii="PT Astra Serif" w:hAnsi="PT Astra Serif"/>
          <w:sz w:val="28"/>
          <w:szCs w:val="28"/>
        </w:rPr>
        <w:t>, заявки подаются на электронную площадку.</w:t>
      </w:r>
    </w:p>
    <w:p w14:paraId="397D1279" w14:textId="221C3179" w:rsidR="0088122D" w:rsidRPr="00423564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564">
        <w:rPr>
          <w:rFonts w:ascii="PT Astra Serif" w:hAnsi="PT Astra Serif"/>
          <w:sz w:val="28"/>
          <w:szCs w:val="28"/>
        </w:rPr>
        <w:t xml:space="preserve"> 5.  Заседание     комиссии     о     признании      претендентов участниками </w:t>
      </w:r>
      <w:r w:rsidR="00390F3A" w:rsidRPr="00423564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423564">
        <w:rPr>
          <w:rFonts w:ascii="PT Astra Serif" w:hAnsi="PT Astra Serif"/>
          <w:sz w:val="28"/>
          <w:szCs w:val="28"/>
        </w:rPr>
        <w:t xml:space="preserve"> назначить на </w:t>
      </w:r>
      <w:r w:rsidR="00423564" w:rsidRPr="00423564">
        <w:rPr>
          <w:rFonts w:ascii="PT Astra Serif" w:hAnsi="PT Astra Serif"/>
          <w:b/>
          <w:sz w:val="28"/>
          <w:szCs w:val="28"/>
        </w:rPr>
        <w:t>23.04</w:t>
      </w:r>
      <w:r w:rsidR="008050AB" w:rsidRPr="00423564">
        <w:rPr>
          <w:rFonts w:ascii="PT Astra Serif" w:hAnsi="PT Astra Serif"/>
          <w:b/>
          <w:sz w:val="28"/>
          <w:szCs w:val="28"/>
        </w:rPr>
        <w:t>.2024</w:t>
      </w:r>
      <w:r w:rsidRPr="00423564">
        <w:rPr>
          <w:rFonts w:ascii="PT Astra Serif" w:hAnsi="PT Astra Serif"/>
          <w:b/>
          <w:sz w:val="28"/>
          <w:szCs w:val="28"/>
        </w:rPr>
        <w:t xml:space="preserve"> года на 1</w:t>
      </w:r>
      <w:r w:rsidR="0064277D" w:rsidRPr="00423564">
        <w:rPr>
          <w:rFonts w:ascii="PT Astra Serif" w:hAnsi="PT Astra Serif"/>
          <w:b/>
          <w:sz w:val="28"/>
          <w:szCs w:val="28"/>
        </w:rPr>
        <w:t>1</w:t>
      </w:r>
      <w:r w:rsidRPr="00423564">
        <w:rPr>
          <w:rFonts w:ascii="PT Astra Serif" w:hAnsi="PT Astra Serif"/>
          <w:b/>
          <w:sz w:val="28"/>
          <w:szCs w:val="28"/>
        </w:rPr>
        <w:t xml:space="preserve"> часов </w:t>
      </w:r>
      <w:r w:rsidR="0064277D" w:rsidRPr="00423564">
        <w:rPr>
          <w:rFonts w:ascii="PT Astra Serif" w:hAnsi="PT Astra Serif"/>
          <w:b/>
          <w:sz w:val="28"/>
          <w:szCs w:val="28"/>
        </w:rPr>
        <w:t>30</w:t>
      </w:r>
      <w:r w:rsidRPr="00423564">
        <w:rPr>
          <w:rFonts w:ascii="PT Astra Serif" w:hAnsi="PT Astra Serif"/>
          <w:b/>
          <w:sz w:val="28"/>
          <w:szCs w:val="28"/>
        </w:rPr>
        <w:t xml:space="preserve"> минут</w:t>
      </w:r>
      <w:r w:rsidRPr="00423564">
        <w:rPr>
          <w:rFonts w:ascii="PT Astra Serif" w:hAnsi="PT Astra Serif"/>
          <w:sz w:val="28"/>
          <w:szCs w:val="28"/>
        </w:rPr>
        <w:t>.</w:t>
      </w:r>
    </w:p>
    <w:p w14:paraId="0E3A8AE5" w14:textId="4BB4F99D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564">
        <w:rPr>
          <w:rFonts w:ascii="PT Astra Serif" w:hAnsi="PT Astra Serif"/>
          <w:sz w:val="28"/>
          <w:szCs w:val="28"/>
        </w:rPr>
        <w:t xml:space="preserve"> 6. Предусмотреть, что   сроком</w:t>
      </w:r>
      <w:r w:rsidRPr="00D07957">
        <w:rPr>
          <w:rFonts w:ascii="PT Astra Serif" w:hAnsi="PT Astra Serif"/>
          <w:sz w:val="28"/>
          <w:szCs w:val="28"/>
        </w:rPr>
        <w:t xml:space="preserve">   подведения</w:t>
      </w:r>
      <w:r w:rsidRPr="00AF5B69">
        <w:rPr>
          <w:rFonts w:ascii="PT Astra Serif" w:hAnsi="PT Astra Serif"/>
          <w:sz w:val="28"/>
          <w:szCs w:val="28"/>
        </w:rPr>
        <w:t xml:space="preserve">   итогов  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, является день проведения </w:t>
      </w:r>
      <w:r w:rsidR="007C1490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 в электронной форме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76EF2BFC" w14:textId="60B898A2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 7. Обеспечить размещение информационного сообщения о проведении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дополнительно на официальных сайтах Правительства Российской Федерации www.torgi.gov.ru и муниципального образования Демидовское Заокского района zaokskiy.tularegion.ru не менее чем за тридцать дней до дня проведения </w:t>
      </w:r>
      <w:r w:rsidR="007C1490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 в электронной форме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5077569C" w14:textId="29B6C4CA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  8. В течение 5-ти рабочих дней с даты подведения итогов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заключается договор купли-продажи с победителем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0D428673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lastRenderedPageBreak/>
        <w:t xml:space="preserve">  9. Настоящее постановление вступает в силу со дня официального опубликования</w:t>
      </w:r>
      <w:r w:rsidRPr="00AF5B69">
        <w:rPr>
          <w:rFonts w:ascii="PT Astra Serif" w:hAnsi="PT Astra Serif"/>
          <w:bCs/>
          <w:sz w:val="28"/>
          <w:szCs w:val="28"/>
        </w:rPr>
        <w:t>.</w:t>
      </w:r>
      <w:r w:rsidRPr="00AF5B69">
        <w:rPr>
          <w:rFonts w:ascii="PT Astra Serif" w:hAnsi="PT Astra Serif"/>
          <w:sz w:val="28"/>
          <w:szCs w:val="28"/>
        </w:rPr>
        <w:t xml:space="preserve">       </w:t>
      </w:r>
    </w:p>
    <w:p w14:paraId="31788443" w14:textId="2E42A8A7" w:rsidR="00E72F2C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10. Контроль за исполнением настоящего постановления оставляю за собой.</w:t>
      </w:r>
    </w:p>
    <w:p w14:paraId="7776DA0D" w14:textId="77777777" w:rsidR="005B2800" w:rsidRPr="00AF5B69" w:rsidRDefault="005B2800">
      <w:pPr>
        <w:rPr>
          <w:rFonts w:ascii="PT Astra Serif" w:hAnsi="PT Astra Serif" w:cs="PT Astra Serif"/>
          <w:sz w:val="28"/>
          <w:szCs w:val="28"/>
        </w:rPr>
      </w:pPr>
    </w:p>
    <w:p w14:paraId="25980B27" w14:textId="77777777" w:rsidR="005B2800" w:rsidRPr="00AF5B69" w:rsidRDefault="005B2800">
      <w:pPr>
        <w:rPr>
          <w:rFonts w:ascii="PT Astra Serif" w:hAnsi="PT Astra Serif" w:cs="PT Astra Serif"/>
          <w:sz w:val="28"/>
          <w:szCs w:val="28"/>
        </w:rPr>
      </w:pPr>
    </w:p>
    <w:p w14:paraId="6C579A53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77C841D5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589286EE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716EEA5F" w14:textId="77777777" w:rsidR="00115CE3" w:rsidRPr="00AF5B69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AF5B69" w14:paraId="06080BDD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47222E4E" w14:textId="0DE65430" w:rsidR="00026EF3" w:rsidRPr="00AF5B69" w:rsidRDefault="007950D6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</w:t>
            </w:r>
            <w:r w:rsidR="00026EF3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026EF3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0557407B" w14:textId="77777777" w:rsidR="00026EF3" w:rsidRPr="00AF5B69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7F514F80" w14:textId="419DEE4B" w:rsidR="00E24A39" w:rsidRPr="00AF5B69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6D63D0C4" w14:textId="77777777" w:rsidR="00E72F2C" w:rsidRPr="00AF5B69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14:paraId="294CE55E" w14:textId="77D3B5B4" w:rsidR="00E72F2C" w:rsidRPr="00AF5B69" w:rsidRDefault="00557F60" w:rsidP="00E666DB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Гришина</w:t>
            </w:r>
          </w:p>
        </w:tc>
      </w:tr>
    </w:tbl>
    <w:p w14:paraId="26C3975A" w14:textId="77777777" w:rsidR="001C32A8" w:rsidRPr="00AF5B69" w:rsidRDefault="001C32A8" w:rsidP="00E666DB">
      <w:pPr>
        <w:rPr>
          <w:rFonts w:ascii="PT Astra Serif" w:hAnsi="PT Astra Serif" w:cs="PT Astra Serif"/>
          <w:sz w:val="28"/>
          <w:szCs w:val="28"/>
        </w:rPr>
      </w:pPr>
    </w:p>
    <w:sectPr w:rsidR="001C32A8" w:rsidRPr="00AF5B69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9B2BC" w14:textId="77777777" w:rsidR="008D4C2D" w:rsidRDefault="008D4C2D">
      <w:r>
        <w:separator/>
      </w:r>
    </w:p>
  </w:endnote>
  <w:endnote w:type="continuationSeparator" w:id="0">
    <w:p w14:paraId="68DCB08D" w14:textId="77777777" w:rsidR="008D4C2D" w:rsidRDefault="008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2078" w14:textId="77777777" w:rsidR="008D4C2D" w:rsidRDefault="008D4C2D">
      <w:r>
        <w:separator/>
      </w:r>
    </w:p>
  </w:footnote>
  <w:footnote w:type="continuationSeparator" w:id="0">
    <w:p w14:paraId="721466F8" w14:textId="77777777" w:rsidR="008D4C2D" w:rsidRDefault="008D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6140" w14:textId="77777777" w:rsidR="00C034A1" w:rsidRDefault="00C034A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123894"/>
    <w:multiLevelType w:val="multilevel"/>
    <w:tmpl w:val="E9C48304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abstractNum w:abstractNumId="2" w15:restartNumberingAfterBreak="0">
    <w:nsid w:val="32EC36A1"/>
    <w:multiLevelType w:val="hybridMultilevel"/>
    <w:tmpl w:val="28906DC8"/>
    <w:lvl w:ilvl="0" w:tplc="67A2116C">
      <w:start w:val="1"/>
      <w:numFmt w:val="decimal"/>
      <w:lvlText w:val="2.8.%1"/>
      <w:lvlJc w:val="left"/>
      <w:pPr>
        <w:ind w:left="3547" w:firstLine="729"/>
      </w:pPr>
      <w:rPr>
        <w:rFonts w:hint="default"/>
      </w:rPr>
    </w:lvl>
    <w:lvl w:ilvl="1" w:tplc="048A5EBE">
      <w:start w:val="1"/>
      <w:numFmt w:val="decimal"/>
      <w:lvlText w:val="2.8.%2."/>
      <w:lvlJc w:val="left"/>
      <w:pPr>
        <w:ind w:left="25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97844"/>
    <w:multiLevelType w:val="hybridMultilevel"/>
    <w:tmpl w:val="34783F7A"/>
    <w:lvl w:ilvl="0" w:tplc="67A2116C">
      <w:start w:val="1"/>
      <w:numFmt w:val="decimal"/>
      <w:lvlText w:val="2.8.%1"/>
      <w:lvlJc w:val="left"/>
      <w:pPr>
        <w:ind w:left="3547" w:firstLine="72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2E470E"/>
    <w:multiLevelType w:val="hybridMultilevel"/>
    <w:tmpl w:val="5D6C7CE2"/>
    <w:lvl w:ilvl="0" w:tplc="B310EA5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880E10"/>
    <w:multiLevelType w:val="hybridMultilevel"/>
    <w:tmpl w:val="A8322DFA"/>
    <w:lvl w:ilvl="0" w:tplc="47480EC2">
      <w:start w:val="1"/>
      <w:numFmt w:val="decimal"/>
      <w:lvlText w:val="2.7.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22D3"/>
    <w:multiLevelType w:val="multilevel"/>
    <w:tmpl w:val="AA34180E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1236" w:hanging="526"/>
      </w:pPr>
      <w:rPr>
        <w:rFonts w:hint="default"/>
        <w:b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abstractNum w:abstractNumId="7" w15:restartNumberingAfterBreak="0">
    <w:nsid w:val="659C5511"/>
    <w:multiLevelType w:val="hybridMultilevel"/>
    <w:tmpl w:val="FBDCCB78"/>
    <w:lvl w:ilvl="0" w:tplc="0B5C4928">
      <w:start w:val="1"/>
      <w:numFmt w:val="decimal"/>
      <w:lvlText w:val="2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26D35"/>
    <w:multiLevelType w:val="hybridMultilevel"/>
    <w:tmpl w:val="A88A3E42"/>
    <w:lvl w:ilvl="0" w:tplc="67A2116C">
      <w:start w:val="1"/>
      <w:numFmt w:val="decimal"/>
      <w:lvlText w:val="2.8.%1"/>
      <w:lvlJc w:val="left"/>
      <w:pPr>
        <w:ind w:left="2467" w:firstLine="72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A7DB8"/>
    <w:multiLevelType w:val="hybridMultilevel"/>
    <w:tmpl w:val="B08A1FAC"/>
    <w:lvl w:ilvl="0" w:tplc="E062CFD6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55FF0"/>
    <w:rsid w:val="00063B6D"/>
    <w:rsid w:val="00075F70"/>
    <w:rsid w:val="00097D31"/>
    <w:rsid w:val="000B25A8"/>
    <w:rsid w:val="000D1DB9"/>
    <w:rsid w:val="000E6231"/>
    <w:rsid w:val="000F03B2"/>
    <w:rsid w:val="00113206"/>
    <w:rsid w:val="00115CE3"/>
    <w:rsid w:val="0011670F"/>
    <w:rsid w:val="00124B28"/>
    <w:rsid w:val="00140632"/>
    <w:rsid w:val="0016136D"/>
    <w:rsid w:val="0019026F"/>
    <w:rsid w:val="001A346B"/>
    <w:rsid w:val="001A3620"/>
    <w:rsid w:val="001A5FBD"/>
    <w:rsid w:val="001B00A0"/>
    <w:rsid w:val="001C0AF5"/>
    <w:rsid w:val="001C32A8"/>
    <w:rsid w:val="001C7CE2"/>
    <w:rsid w:val="001E53E5"/>
    <w:rsid w:val="001F213D"/>
    <w:rsid w:val="002013D6"/>
    <w:rsid w:val="0021176D"/>
    <w:rsid w:val="0021412F"/>
    <w:rsid w:val="002147F8"/>
    <w:rsid w:val="0021601B"/>
    <w:rsid w:val="00222FBA"/>
    <w:rsid w:val="00231FBA"/>
    <w:rsid w:val="00236560"/>
    <w:rsid w:val="00260B37"/>
    <w:rsid w:val="00264948"/>
    <w:rsid w:val="00281BF6"/>
    <w:rsid w:val="00292245"/>
    <w:rsid w:val="0029794D"/>
    <w:rsid w:val="002B4FD2"/>
    <w:rsid w:val="002D1CE3"/>
    <w:rsid w:val="002E54BE"/>
    <w:rsid w:val="00310143"/>
    <w:rsid w:val="00322635"/>
    <w:rsid w:val="00326904"/>
    <w:rsid w:val="003452E6"/>
    <w:rsid w:val="00390F3A"/>
    <w:rsid w:val="003A2384"/>
    <w:rsid w:val="003D216B"/>
    <w:rsid w:val="003F7DB5"/>
    <w:rsid w:val="00423564"/>
    <w:rsid w:val="0048387B"/>
    <w:rsid w:val="004964FF"/>
    <w:rsid w:val="004B184D"/>
    <w:rsid w:val="004C74A2"/>
    <w:rsid w:val="004F098A"/>
    <w:rsid w:val="00516FC2"/>
    <w:rsid w:val="00536213"/>
    <w:rsid w:val="00557F60"/>
    <w:rsid w:val="0056745B"/>
    <w:rsid w:val="00594C04"/>
    <w:rsid w:val="005B2800"/>
    <w:rsid w:val="005B3753"/>
    <w:rsid w:val="005B5BB4"/>
    <w:rsid w:val="005C6796"/>
    <w:rsid w:val="005C6B9A"/>
    <w:rsid w:val="005D636E"/>
    <w:rsid w:val="005F0F1B"/>
    <w:rsid w:val="005F6D36"/>
    <w:rsid w:val="005F7562"/>
    <w:rsid w:val="005F7DEF"/>
    <w:rsid w:val="00631C5C"/>
    <w:rsid w:val="0064277D"/>
    <w:rsid w:val="006B6CEB"/>
    <w:rsid w:val="006F2075"/>
    <w:rsid w:val="007026A0"/>
    <w:rsid w:val="007112E3"/>
    <w:rsid w:val="007143EE"/>
    <w:rsid w:val="00724E8F"/>
    <w:rsid w:val="0072524D"/>
    <w:rsid w:val="00735804"/>
    <w:rsid w:val="0074551C"/>
    <w:rsid w:val="007457B0"/>
    <w:rsid w:val="00750ABC"/>
    <w:rsid w:val="00751008"/>
    <w:rsid w:val="007830C3"/>
    <w:rsid w:val="007950D6"/>
    <w:rsid w:val="00796661"/>
    <w:rsid w:val="007C1490"/>
    <w:rsid w:val="007E1F68"/>
    <w:rsid w:val="007F12CE"/>
    <w:rsid w:val="007F4F01"/>
    <w:rsid w:val="007F7BF5"/>
    <w:rsid w:val="008050AB"/>
    <w:rsid w:val="0088122D"/>
    <w:rsid w:val="00886A38"/>
    <w:rsid w:val="008A0CC8"/>
    <w:rsid w:val="008D4C2D"/>
    <w:rsid w:val="008D6FE7"/>
    <w:rsid w:val="008F2E0C"/>
    <w:rsid w:val="009110D2"/>
    <w:rsid w:val="009132D4"/>
    <w:rsid w:val="009433E6"/>
    <w:rsid w:val="009659C9"/>
    <w:rsid w:val="00971E7F"/>
    <w:rsid w:val="009753C4"/>
    <w:rsid w:val="009A61EA"/>
    <w:rsid w:val="009A7968"/>
    <w:rsid w:val="00A24EB9"/>
    <w:rsid w:val="00A32C80"/>
    <w:rsid w:val="00A333F8"/>
    <w:rsid w:val="00A519D4"/>
    <w:rsid w:val="00A650F5"/>
    <w:rsid w:val="00A84D44"/>
    <w:rsid w:val="00A969E7"/>
    <w:rsid w:val="00AF5B69"/>
    <w:rsid w:val="00B0593F"/>
    <w:rsid w:val="00B10AB5"/>
    <w:rsid w:val="00B12CE6"/>
    <w:rsid w:val="00B433A8"/>
    <w:rsid w:val="00B43E11"/>
    <w:rsid w:val="00B466BF"/>
    <w:rsid w:val="00BA6E66"/>
    <w:rsid w:val="00BD2261"/>
    <w:rsid w:val="00C034A1"/>
    <w:rsid w:val="00C15C5D"/>
    <w:rsid w:val="00C3088C"/>
    <w:rsid w:val="00C54B93"/>
    <w:rsid w:val="00C6263B"/>
    <w:rsid w:val="00C90F62"/>
    <w:rsid w:val="00C91B9D"/>
    <w:rsid w:val="00C94A79"/>
    <w:rsid w:val="00CA6BF4"/>
    <w:rsid w:val="00CB1D2B"/>
    <w:rsid w:val="00CC0121"/>
    <w:rsid w:val="00CC16AA"/>
    <w:rsid w:val="00CC1791"/>
    <w:rsid w:val="00CC4111"/>
    <w:rsid w:val="00CF25B5"/>
    <w:rsid w:val="00CF3559"/>
    <w:rsid w:val="00CF5C60"/>
    <w:rsid w:val="00D05B57"/>
    <w:rsid w:val="00D07957"/>
    <w:rsid w:val="00D741E3"/>
    <w:rsid w:val="00DF03EB"/>
    <w:rsid w:val="00DF60B4"/>
    <w:rsid w:val="00E03715"/>
    <w:rsid w:val="00E11B07"/>
    <w:rsid w:val="00E24A39"/>
    <w:rsid w:val="00E41E47"/>
    <w:rsid w:val="00E45EE1"/>
    <w:rsid w:val="00E52BA2"/>
    <w:rsid w:val="00E666DB"/>
    <w:rsid w:val="00E72F2C"/>
    <w:rsid w:val="00E8757A"/>
    <w:rsid w:val="00F36AAA"/>
    <w:rsid w:val="00F52053"/>
    <w:rsid w:val="00F54C8F"/>
    <w:rsid w:val="00F6388E"/>
    <w:rsid w:val="00F63BDF"/>
    <w:rsid w:val="00F737E5"/>
    <w:rsid w:val="00FA03F1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1F5746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16AA"/>
    <w:rPr>
      <w:sz w:val="28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1"/>
    <w:qFormat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1"/>
    <w:rsid w:val="00CC16AA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8812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122D"/>
    <w:rPr>
      <w:sz w:val="24"/>
      <w:szCs w:val="24"/>
      <w:lang w:eastAsia="zh-CN"/>
    </w:rPr>
  </w:style>
  <w:style w:type="paragraph" w:styleId="afd">
    <w:name w:val="Title"/>
    <w:basedOn w:val="a"/>
    <w:link w:val="afe"/>
    <w:uiPriority w:val="1"/>
    <w:qFormat/>
    <w:rsid w:val="00CC16AA"/>
    <w:pPr>
      <w:widowControl w:val="0"/>
      <w:suppressAutoHyphens w:val="0"/>
      <w:autoSpaceDE w:val="0"/>
      <w:autoSpaceDN w:val="0"/>
      <w:spacing w:before="74"/>
      <w:ind w:left="1468" w:right="1491"/>
      <w:jc w:val="center"/>
    </w:pPr>
    <w:rPr>
      <w:b/>
      <w:bCs/>
      <w:sz w:val="34"/>
      <w:szCs w:val="34"/>
      <w:lang w:eastAsia="en-US"/>
    </w:rPr>
  </w:style>
  <w:style w:type="character" w:customStyle="1" w:styleId="afe">
    <w:name w:val="Заголовок Знак"/>
    <w:basedOn w:val="a0"/>
    <w:link w:val="afd"/>
    <w:uiPriority w:val="1"/>
    <w:rsid w:val="00CC16AA"/>
    <w:rPr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CC16A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7E72-3D7E-4950-9661-2E5AAB8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97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Лот №1: Коровник №1 и коровник №3 с земельным участком для сенокошения и выпаса </vt:lpstr>
      <vt:lpstr>Лот №2: Коровник №2 с земельным участком для сенокошения и выпаса скота граждана</vt:lpstr>
      <vt:lpstr>Лот №3: Коровник с земельным участком для организации крестьянского (фермерского</vt:lpstr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4</cp:revision>
  <cp:lastPrinted>1995-11-21T14:41:00Z</cp:lastPrinted>
  <dcterms:created xsi:type="dcterms:W3CDTF">2024-03-20T07:36:00Z</dcterms:created>
  <dcterms:modified xsi:type="dcterms:W3CDTF">2024-03-20T16:33:00Z</dcterms:modified>
</cp:coreProperties>
</file>