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1E7EEF" w:rsidRDefault="00B95887" w:rsidP="005F6D36">
      <w:pPr>
        <w:jc w:val="center"/>
        <w:rPr>
          <w:rFonts w:ascii="PT Astra Serif" w:hAnsi="PT Astra Serif"/>
        </w:rPr>
      </w:pPr>
      <w:r w:rsidRPr="001E7EEF">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Pr="001E7EEF" w:rsidRDefault="00E727C9" w:rsidP="00E06FAE">
      <w:pPr>
        <w:jc w:val="center"/>
        <w:rPr>
          <w:rFonts w:ascii="PT Astra Serif" w:hAnsi="PT Astra Serif"/>
          <w:b/>
          <w:sz w:val="34"/>
        </w:rPr>
      </w:pPr>
      <w:r w:rsidRPr="001E7EEF">
        <w:rPr>
          <w:rFonts w:ascii="PT Astra Serif" w:hAnsi="PT Astra Serif"/>
          <w:b/>
          <w:sz w:val="34"/>
        </w:rPr>
        <w:t xml:space="preserve">АДМИНИСТРАЦИЯ </w:t>
      </w:r>
    </w:p>
    <w:p w:rsidR="00E06FAE" w:rsidRPr="001E7EEF" w:rsidRDefault="00E727C9" w:rsidP="00E06FAE">
      <w:pPr>
        <w:jc w:val="center"/>
        <w:rPr>
          <w:rFonts w:ascii="PT Astra Serif" w:hAnsi="PT Astra Serif"/>
          <w:b/>
          <w:sz w:val="34"/>
        </w:rPr>
      </w:pPr>
      <w:r w:rsidRPr="001E7EEF">
        <w:rPr>
          <w:rFonts w:ascii="PT Astra Serif" w:hAnsi="PT Astra Serif"/>
          <w:b/>
          <w:sz w:val="34"/>
        </w:rPr>
        <w:t xml:space="preserve">МУНИЦИПАЛЬНОГООБРАЗОВАНИЯ </w:t>
      </w:r>
    </w:p>
    <w:p w:rsidR="00E727C9" w:rsidRPr="001E7EEF" w:rsidRDefault="00B95887" w:rsidP="00E06FAE">
      <w:pPr>
        <w:jc w:val="center"/>
        <w:rPr>
          <w:rFonts w:ascii="PT Astra Serif" w:hAnsi="PT Astra Serif"/>
          <w:b/>
          <w:sz w:val="34"/>
        </w:rPr>
      </w:pPr>
      <w:r w:rsidRPr="001E7EEF">
        <w:rPr>
          <w:rFonts w:ascii="PT Astra Serif" w:hAnsi="PT Astra Serif"/>
          <w:b/>
          <w:sz w:val="34"/>
        </w:rPr>
        <w:t>ЗАОКСКИЙ</w:t>
      </w:r>
      <w:r w:rsidR="00E727C9" w:rsidRPr="001E7EEF">
        <w:rPr>
          <w:rFonts w:ascii="PT Astra Serif" w:hAnsi="PT Astra Serif"/>
          <w:b/>
          <w:sz w:val="34"/>
        </w:rPr>
        <w:t>РАЙОН</w:t>
      </w:r>
    </w:p>
    <w:p w:rsidR="00E727C9" w:rsidRPr="001E7EEF" w:rsidRDefault="00E727C9" w:rsidP="00E727C9">
      <w:pPr>
        <w:spacing w:before="200" w:line="200" w:lineRule="exact"/>
        <w:jc w:val="center"/>
        <w:rPr>
          <w:rFonts w:ascii="PT Astra Serif" w:hAnsi="PT Astra Serif"/>
          <w:b/>
          <w:sz w:val="33"/>
          <w:szCs w:val="33"/>
        </w:rPr>
      </w:pPr>
    </w:p>
    <w:p w:rsidR="005F6D36" w:rsidRPr="001E7EEF" w:rsidRDefault="005F6D36" w:rsidP="00E727C9">
      <w:pPr>
        <w:spacing w:before="200" w:line="200" w:lineRule="exact"/>
        <w:jc w:val="center"/>
        <w:rPr>
          <w:rFonts w:ascii="PT Astra Serif" w:hAnsi="PT Astra Serif"/>
          <w:b/>
          <w:sz w:val="33"/>
          <w:szCs w:val="33"/>
        </w:rPr>
      </w:pPr>
      <w:r w:rsidRPr="001E7EEF">
        <w:rPr>
          <w:rFonts w:ascii="PT Astra Serif" w:hAnsi="PT Astra Serif"/>
          <w:b/>
          <w:sz w:val="33"/>
          <w:szCs w:val="33"/>
        </w:rPr>
        <w:t>ПОСТАНОВЛЕНИ</w:t>
      </w:r>
      <w:r w:rsidR="00BB552A">
        <w:rPr>
          <w:rFonts w:ascii="PT Astra Serif" w:hAnsi="PT Astra Serif"/>
          <w:b/>
          <w:sz w:val="33"/>
          <w:szCs w:val="33"/>
        </w:rPr>
        <w:t>Е</w:t>
      </w:r>
    </w:p>
    <w:p w:rsidR="005B2800" w:rsidRPr="001E7EEF"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1E7EEF" w:rsidTr="00BA4658">
        <w:trPr>
          <w:trHeight w:val="146"/>
        </w:trPr>
        <w:tc>
          <w:tcPr>
            <w:tcW w:w="5846" w:type="dxa"/>
            <w:shd w:val="clear" w:color="auto" w:fill="auto"/>
          </w:tcPr>
          <w:p w:rsidR="005B2800" w:rsidRPr="00F97EDF" w:rsidRDefault="002A16C1" w:rsidP="006F2075">
            <w:pPr>
              <w:pStyle w:val="afb"/>
              <w:rPr>
                <w:rFonts w:ascii="PT Astra Serif" w:eastAsia="Calibri" w:hAnsi="PT Astra Serif"/>
                <w:b/>
                <w:sz w:val="28"/>
                <w:szCs w:val="28"/>
                <w:lang w:eastAsia="en-US"/>
              </w:rPr>
            </w:pPr>
            <w:r w:rsidRPr="00F97EDF">
              <w:rPr>
                <w:rFonts w:ascii="PT Astra Serif" w:eastAsia="Calibri" w:hAnsi="PT Astra Serif"/>
                <w:b/>
                <w:sz w:val="28"/>
                <w:szCs w:val="28"/>
                <w:lang w:eastAsia="en-US"/>
              </w:rPr>
              <w:t>от</w:t>
            </w:r>
            <w:r w:rsidR="00F97EDF" w:rsidRPr="00F97EDF">
              <w:rPr>
                <w:rFonts w:ascii="PT Astra Serif" w:eastAsia="Calibri" w:hAnsi="PT Astra Serif"/>
                <w:b/>
                <w:sz w:val="28"/>
                <w:szCs w:val="28"/>
                <w:lang w:eastAsia="en-US"/>
              </w:rPr>
              <w:t xml:space="preserve"> 26 сентября 2024 года</w:t>
            </w:r>
          </w:p>
        </w:tc>
        <w:tc>
          <w:tcPr>
            <w:tcW w:w="2409" w:type="dxa"/>
            <w:shd w:val="clear" w:color="auto" w:fill="auto"/>
          </w:tcPr>
          <w:p w:rsidR="005B2800" w:rsidRPr="00F97EDF" w:rsidRDefault="002A16C1" w:rsidP="006F2075">
            <w:pPr>
              <w:pStyle w:val="afb"/>
              <w:rPr>
                <w:rFonts w:ascii="PT Astra Serif" w:eastAsia="Calibri" w:hAnsi="PT Astra Serif"/>
                <w:b/>
                <w:sz w:val="28"/>
                <w:szCs w:val="28"/>
                <w:lang w:eastAsia="en-US"/>
              </w:rPr>
            </w:pPr>
            <w:r w:rsidRPr="00F97EDF">
              <w:rPr>
                <w:rFonts w:ascii="PT Astra Serif" w:eastAsia="Calibri" w:hAnsi="PT Astra Serif"/>
                <w:b/>
                <w:sz w:val="28"/>
                <w:szCs w:val="28"/>
                <w:lang w:eastAsia="en-US"/>
              </w:rPr>
              <w:t>№</w:t>
            </w:r>
            <w:r w:rsidR="00F97EDF" w:rsidRPr="00F97EDF">
              <w:rPr>
                <w:rFonts w:ascii="PT Astra Serif" w:eastAsia="Calibri" w:hAnsi="PT Astra Serif"/>
                <w:b/>
                <w:sz w:val="28"/>
                <w:szCs w:val="28"/>
                <w:lang w:eastAsia="en-US"/>
              </w:rPr>
              <w:t xml:space="preserve"> 936</w:t>
            </w:r>
          </w:p>
        </w:tc>
      </w:tr>
    </w:tbl>
    <w:p w:rsidR="005F6D36" w:rsidRPr="001E7EEF" w:rsidRDefault="005F6D36">
      <w:pPr>
        <w:rPr>
          <w:rFonts w:ascii="PT Astra Serif" w:hAnsi="PT Astra Serif" w:cs="PT Astra Serif"/>
          <w:sz w:val="28"/>
          <w:szCs w:val="28"/>
        </w:rPr>
      </w:pPr>
    </w:p>
    <w:p w:rsidR="005B2800" w:rsidRPr="001E7EEF" w:rsidRDefault="005B2800" w:rsidP="00CA11F8">
      <w:pPr>
        <w:jc w:val="center"/>
        <w:rPr>
          <w:rFonts w:ascii="PT Astra Serif" w:hAnsi="PT Astra Serif" w:cs="PT Astra Serif"/>
          <w:sz w:val="32"/>
          <w:szCs w:val="32"/>
        </w:rPr>
      </w:pPr>
    </w:p>
    <w:p w:rsidR="001E7EEF" w:rsidRPr="001E7EEF" w:rsidRDefault="001E7EEF" w:rsidP="00F97EDF">
      <w:pPr>
        <w:jc w:val="center"/>
        <w:rPr>
          <w:rFonts w:ascii="PT Astra Serif" w:hAnsi="PT Astra Serif"/>
          <w:b/>
          <w:sz w:val="32"/>
          <w:szCs w:val="32"/>
        </w:rPr>
      </w:pPr>
      <w:r w:rsidRPr="001E7EEF">
        <w:rPr>
          <w:rFonts w:ascii="PT Astra Serif" w:hAnsi="PT Astra Serif"/>
          <w:b/>
          <w:sz w:val="32"/>
          <w:szCs w:val="32"/>
        </w:rPr>
        <w:t>Об утверждении П</w:t>
      </w:r>
      <w:r w:rsidR="00F97EDF">
        <w:rPr>
          <w:rFonts w:ascii="PT Astra Serif" w:hAnsi="PT Astra Serif"/>
          <w:b/>
          <w:sz w:val="32"/>
          <w:szCs w:val="32"/>
        </w:rPr>
        <w:t xml:space="preserve">орядка списания муниципального </w:t>
      </w:r>
      <w:r w:rsidRPr="001E7EEF">
        <w:rPr>
          <w:rFonts w:ascii="PT Astra Serif" w:hAnsi="PT Astra Serif"/>
          <w:b/>
          <w:sz w:val="32"/>
          <w:szCs w:val="32"/>
        </w:rPr>
        <w:t xml:space="preserve">имущества муниципального образования Заокский район </w:t>
      </w:r>
    </w:p>
    <w:p w:rsidR="00E727C9" w:rsidRPr="001E7EEF" w:rsidRDefault="00E727C9" w:rsidP="00C1033E">
      <w:pPr>
        <w:jc w:val="center"/>
        <w:rPr>
          <w:rFonts w:ascii="PT Astra Serif" w:hAnsi="PT Astra Serif"/>
          <w:b/>
          <w:sz w:val="32"/>
          <w:szCs w:val="32"/>
        </w:rPr>
      </w:pPr>
    </w:p>
    <w:p w:rsidR="00C1033E" w:rsidRPr="001E7EEF" w:rsidRDefault="00C1033E" w:rsidP="00C1033E">
      <w:pPr>
        <w:jc w:val="center"/>
        <w:rPr>
          <w:rFonts w:ascii="PT Astra Serif" w:hAnsi="PT Astra Serif" w:cs="PT Astra Serif"/>
          <w:sz w:val="28"/>
          <w:szCs w:val="28"/>
        </w:rPr>
      </w:pPr>
    </w:p>
    <w:p w:rsidR="00CA11F8" w:rsidRPr="001E7EEF" w:rsidRDefault="00CA11F8" w:rsidP="00F97EDF">
      <w:pPr>
        <w:spacing w:line="276" w:lineRule="auto"/>
        <w:ind w:firstLine="709"/>
        <w:jc w:val="both"/>
        <w:rPr>
          <w:rFonts w:ascii="PT Astra Serif" w:hAnsi="PT Astra Serif"/>
          <w:sz w:val="28"/>
          <w:szCs w:val="28"/>
        </w:rPr>
      </w:pPr>
      <w:r w:rsidRPr="001E7EEF">
        <w:rPr>
          <w:rFonts w:ascii="PT Astra Serif" w:hAnsi="PT Astra Serif"/>
          <w:sz w:val="28"/>
          <w:szCs w:val="28"/>
        </w:rPr>
        <w:t>В соответствии с Федеральным законом от 13.07.2015 № 218-ФЗ «О государственной регистрации недвижимости», Федеральным законом от 06.10.2003 № 131-ФЗ «Об общих принципах организации местного самоупра</w:t>
      </w:r>
      <w:r w:rsidR="001E7EEF" w:rsidRPr="001E7EEF">
        <w:rPr>
          <w:rFonts w:ascii="PT Astra Serif" w:hAnsi="PT Astra Serif"/>
          <w:sz w:val="28"/>
          <w:szCs w:val="28"/>
        </w:rPr>
        <w:t xml:space="preserve">вления в Российской Федерации», </w:t>
      </w:r>
      <w:r w:rsidR="009D6A11" w:rsidRPr="009D6A11">
        <w:rPr>
          <w:rFonts w:ascii="PT Astra Serif" w:hAnsi="PT Astra Serif" w:cs="Arial"/>
          <w:sz w:val="28"/>
          <w:szCs w:val="28"/>
          <w:lang w:eastAsia="ar-SA"/>
        </w:rPr>
        <w:t>решением Собрания представителей Заокского района Тульской области от 10.08.2017 № 61/325 «Об утверждении Положения о порядке формирования, управления и распоряжения муниципальной казной муниципального образования Заокский район»,</w:t>
      </w:r>
      <w:r w:rsidR="009D6A11" w:rsidRPr="001E7EEF">
        <w:rPr>
          <w:rFonts w:ascii="PT Astra Serif" w:hAnsi="PT Astra Serif"/>
          <w:sz w:val="28"/>
          <w:szCs w:val="28"/>
        </w:rPr>
        <w:t xml:space="preserve">на основании </w:t>
      </w:r>
      <w:r w:rsidRPr="001E7EEF">
        <w:rPr>
          <w:rFonts w:ascii="PT Astra Serif" w:hAnsi="PT Astra Serif"/>
          <w:sz w:val="28"/>
          <w:szCs w:val="28"/>
        </w:rPr>
        <w:t>Устава муниципального образования Заокский район администрация муниципального образования Заокский район ПОСТАНОВЛЯЕТ:</w:t>
      </w:r>
    </w:p>
    <w:p w:rsidR="001E7EEF" w:rsidRPr="001E7EEF" w:rsidRDefault="00F97EDF" w:rsidP="00F97EDF">
      <w:pPr>
        <w:spacing w:line="276" w:lineRule="auto"/>
        <w:ind w:firstLine="709"/>
        <w:jc w:val="both"/>
        <w:rPr>
          <w:rFonts w:ascii="PT Astra Serif" w:hAnsi="PT Astra Serif"/>
          <w:sz w:val="28"/>
          <w:szCs w:val="28"/>
        </w:rPr>
      </w:pPr>
      <w:r>
        <w:rPr>
          <w:rFonts w:ascii="PT Astra Serif" w:hAnsi="PT Astra Serif"/>
          <w:sz w:val="28"/>
          <w:szCs w:val="28"/>
        </w:rPr>
        <w:t>1.</w:t>
      </w:r>
      <w:r w:rsidR="001E7EEF" w:rsidRPr="001E7EEF">
        <w:rPr>
          <w:rFonts w:ascii="PT Astra Serif" w:hAnsi="PT Astra Serif"/>
          <w:sz w:val="28"/>
          <w:szCs w:val="28"/>
        </w:rPr>
        <w:t>Утвердить Порядок списания муниципального имущества муниципального образования Заокский район (приложение).</w:t>
      </w:r>
    </w:p>
    <w:p w:rsidR="001E7EEF" w:rsidRPr="001E7EEF" w:rsidRDefault="00C1033E" w:rsidP="00F97EDF">
      <w:pPr>
        <w:spacing w:line="276" w:lineRule="auto"/>
        <w:ind w:firstLine="709"/>
        <w:jc w:val="both"/>
        <w:rPr>
          <w:rFonts w:ascii="PT Astra Serif" w:hAnsi="PT Astra Serif"/>
          <w:sz w:val="28"/>
          <w:szCs w:val="28"/>
        </w:rPr>
      </w:pPr>
      <w:r w:rsidRPr="001E7EEF">
        <w:rPr>
          <w:rFonts w:ascii="PT Astra Serif" w:hAnsi="PT Astra Serif"/>
          <w:sz w:val="28"/>
          <w:szCs w:val="28"/>
        </w:rPr>
        <w:t>2</w:t>
      </w:r>
      <w:r w:rsidR="00F97EDF">
        <w:rPr>
          <w:rFonts w:ascii="PT Astra Serif" w:hAnsi="PT Astra Serif"/>
          <w:sz w:val="28"/>
          <w:szCs w:val="28"/>
        </w:rPr>
        <w:t>.</w:t>
      </w:r>
      <w:r w:rsidRPr="001E7EEF">
        <w:rPr>
          <w:rFonts w:ascii="PT Astra Serif" w:hAnsi="PT Astra Serif"/>
          <w:sz w:val="28"/>
          <w:szCs w:val="28"/>
        </w:rPr>
        <w:t xml:space="preserve">Постановление </w:t>
      </w:r>
      <w:r w:rsidR="00CA11F8" w:rsidRPr="001E7EEF">
        <w:rPr>
          <w:rFonts w:ascii="PT Astra Serif" w:hAnsi="PT Astra Serif"/>
          <w:sz w:val="28"/>
          <w:szCs w:val="28"/>
        </w:rPr>
        <w:t>подлеж</w:t>
      </w:r>
      <w:r w:rsidRPr="001E7EEF">
        <w:rPr>
          <w:rFonts w:ascii="PT Astra Serif" w:hAnsi="PT Astra Serif"/>
          <w:sz w:val="28"/>
          <w:szCs w:val="28"/>
        </w:rPr>
        <w:t>и</w:t>
      </w:r>
      <w:r w:rsidR="00CA11F8" w:rsidRPr="001E7EEF">
        <w:rPr>
          <w:rFonts w:ascii="PT Astra Serif" w:hAnsi="PT Astra Serif"/>
          <w:sz w:val="28"/>
          <w:szCs w:val="28"/>
        </w:rPr>
        <w:t xml:space="preserve">т размещению на официальном сайте администрации муниципального образования Заокский район. </w:t>
      </w:r>
    </w:p>
    <w:p w:rsidR="001C32A8" w:rsidRPr="001E7EEF" w:rsidRDefault="00C1033E" w:rsidP="00F97EDF">
      <w:pPr>
        <w:spacing w:line="276" w:lineRule="auto"/>
        <w:ind w:firstLine="709"/>
        <w:jc w:val="both"/>
        <w:rPr>
          <w:rFonts w:ascii="PT Astra Serif" w:hAnsi="PT Astra Serif"/>
          <w:sz w:val="28"/>
          <w:szCs w:val="28"/>
        </w:rPr>
      </w:pPr>
      <w:r w:rsidRPr="001E7EEF">
        <w:rPr>
          <w:rFonts w:ascii="PT Astra Serif" w:hAnsi="PT Astra Serif"/>
          <w:sz w:val="28"/>
          <w:szCs w:val="28"/>
        </w:rPr>
        <w:t>3</w:t>
      </w:r>
      <w:r w:rsidR="00F97EDF">
        <w:rPr>
          <w:rFonts w:ascii="PT Astra Serif" w:hAnsi="PT Astra Serif"/>
          <w:sz w:val="28"/>
          <w:szCs w:val="28"/>
        </w:rPr>
        <w:t>.</w:t>
      </w:r>
      <w:r w:rsidR="00CA11F8" w:rsidRPr="001E7EEF">
        <w:rPr>
          <w:rFonts w:ascii="PT Astra Serif" w:hAnsi="PT Astra Serif"/>
          <w:sz w:val="28"/>
          <w:szCs w:val="28"/>
        </w:rPr>
        <w:t xml:space="preserve">Постановление вступает в силу со дня </w:t>
      </w:r>
      <w:r w:rsidRPr="001E7EEF">
        <w:rPr>
          <w:rFonts w:ascii="PT Astra Serif" w:hAnsi="PT Astra Serif"/>
          <w:sz w:val="28"/>
          <w:szCs w:val="28"/>
        </w:rPr>
        <w:t>его обнародования</w:t>
      </w:r>
      <w:r w:rsidR="00CA11F8" w:rsidRPr="001E7EEF">
        <w:rPr>
          <w:rFonts w:ascii="PT Astra Serif" w:hAnsi="PT Astra Serif"/>
          <w:sz w:val="28"/>
          <w:szCs w:val="28"/>
        </w:rPr>
        <w:t>.</w:t>
      </w:r>
    </w:p>
    <w:p w:rsidR="001E7EEF" w:rsidRPr="001E7EEF" w:rsidRDefault="001E7EEF" w:rsidP="001E7EEF">
      <w:pPr>
        <w:spacing w:line="360" w:lineRule="exact"/>
        <w:ind w:firstLine="709"/>
        <w:jc w:val="both"/>
        <w:rPr>
          <w:rFonts w:ascii="PT Astra Serif" w:hAnsi="PT Astra Serif" w:cs="PT Astra Serif"/>
          <w:sz w:val="28"/>
          <w:szCs w:val="28"/>
        </w:rPr>
      </w:pPr>
    </w:p>
    <w:p w:rsidR="001C32A8" w:rsidRPr="001E7EEF"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2A16C1" w:rsidRPr="001E7EEF" w:rsidTr="000D05A0">
        <w:trPr>
          <w:trHeight w:val="229"/>
        </w:trPr>
        <w:tc>
          <w:tcPr>
            <w:tcW w:w="2178" w:type="pct"/>
          </w:tcPr>
          <w:p w:rsidR="00BB552A" w:rsidRDefault="00BB552A" w:rsidP="00BB552A">
            <w:pPr>
              <w:pStyle w:val="afb"/>
              <w:ind w:right="-119"/>
              <w:jc w:val="center"/>
              <w:rPr>
                <w:rFonts w:ascii="PT Astra Serif" w:hAnsi="PT Astra Serif"/>
                <w:b/>
                <w:sz w:val="28"/>
                <w:szCs w:val="28"/>
              </w:rPr>
            </w:pPr>
            <w:r>
              <w:rPr>
                <w:rFonts w:ascii="PT Astra Serif" w:hAnsi="PT Astra Serif"/>
                <w:b/>
                <w:sz w:val="28"/>
                <w:szCs w:val="28"/>
              </w:rPr>
              <w:t xml:space="preserve">Первый заместитель </w:t>
            </w:r>
          </w:p>
          <w:p w:rsidR="002A16C1" w:rsidRPr="001E7EEF" w:rsidRDefault="00BB552A" w:rsidP="00BB552A">
            <w:pPr>
              <w:pStyle w:val="afb"/>
              <w:ind w:right="-119"/>
              <w:jc w:val="center"/>
              <w:rPr>
                <w:rFonts w:ascii="PT Astra Serif" w:hAnsi="PT Astra Serif"/>
                <w:b/>
              </w:rPr>
            </w:pPr>
            <w:r>
              <w:rPr>
                <w:rFonts w:ascii="PT Astra Serif" w:hAnsi="PT Astra Serif"/>
                <w:b/>
                <w:sz w:val="28"/>
                <w:szCs w:val="28"/>
              </w:rPr>
              <w:t>главы</w:t>
            </w:r>
            <w:r w:rsidR="000D05A0" w:rsidRPr="001E7EEF">
              <w:rPr>
                <w:rFonts w:ascii="PT Astra Serif" w:hAnsi="PT Astra Serif"/>
                <w:b/>
                <w:sz w:val="28"/>
                <w:szCs w:val="28"/>
              </w:rPr>
              <w:t xml:space="preserve"> администрации муниципального образования </w:t>
            </w:r>
            <w:r w:rsidR="00B95887" w:rsidRPr="001E7EEF">
              <w:rPr>
                <w:rFonts w:ascii="PT Astra Serif" w:hAnsi="PT Astra Serif"/>
                <w:b/>
                <w:sz w:val="28"/>
                <w:szCs w:val="28"/>
              </w:rPr>
              <w:t>Заокский</w:t>
            </w:r>
            <w:r w:rsidR="00CF0921">
              <w:rPr>
                <w:rFonts w:ascii="PT Astra Serif" w:hAnsi="PT Astra Serif"/>
                <w:b/>
                <w:sz w:val="28"/>
                <w:szCs w:val="28"/>
                <w:lang w:val="en-US"/>
              </w:rPr>
              <w:t xml:space="preserve"> </w:t>
            </w:r>
            <w:r w:rsidR="000D05A0" w:rsidRPr="001E7EEF">
              <w:rPr>
                <w:rFonts w:ascii="PT Astra Serif" w:hAnsi="PT Astra Serif"/>
                <w:b/>
                <w:sz w:val="28"/>
                <w:szCs w:val="28"/>
              </w:rPr>
              <w:t>район</w:t>
            </w:r>
          </w:p>
        </w:tc>
        <w:tc>
          <w:tcPr>
            <w:tcW w:w="1278" w:type="pct"/>
            <w:vAlign w:val="center"/>
          </w:tcPr>
          <w:p w:rsidR="002A16C1" w:rsidRPr="001E7EEF" w:rsidRDefault="002A16C1" w:rsidP="00CB5602">
            <w:pPr>
              <w:jc w:val="center"/>
              <w:rPr>
                <w:rFonts w:ascii="PT Astra Serif" w:hAnsi="PT Astra Serif"/>
              </w:rPr>
            </w:pPr>
          </w:p>
        </w:tc>
        <w:tc>
          <w:tcPr>
            <w:tcW w:w="1544" w:type="pct"/>
            <w:vAlign w:val="bottom"/>
          </w:tcPr>
          <w:p w:rsidR="002A16C1" w:rsidRPr="001E7EEF" w:rsidRDefault="00BB552A" w:rsidP="002A16C1">
            <w:pPr>
              <w:jc w:val="right"/>
              <w:rPr>
                <w:rFonts w:ascii="PT Astra Serif" w:hAnsi="PT Astra Serif"/>
              </w:rPr>
            </w:pPr>
            <w:r>
              <w:rPr>
                <w:rFonts w:ascii="PT Astra Serif" w:hAnsi="PT Astra Serif"/>
                <w:b/>
                <w:sz w:val="28"/>
                <w:szCs w:val="28"/>
                <w:lang w:eastAsia="en-US"/>
              </w:rPr>
              <w:t>Ю.А. Волченков</w:t>
            </w:r>
          </w:p>
        </w:tc>
      </w:tr>
    </w:tbl>
    <w:p w:rsidR="001C32A8" w:rsidRPr="001E7EEF" w:rsidRDefault="001C32A8">
      <w:pPr>
        <w:rPr>
          <w:rFonts w:ascii="PT Astra Serif" w:hAnsi="PT Astra Serif" w:cs="PT Astra Serif"/>
          <w:sz w:val="28"/>
          <w:szCs w:val="28"/>
        </w:rPr>
      </w:pPr>
    </w:p>
    <w:p w:rsidR="00CA11F8" w:rsidRPr="001E7EEF" w:rsidRDefault="00CA11F8">
      <w:pPr>
        <w:rPr>
          <w:rFonts w:ascii="PT Astra Serif" w:hAnsi="PT Astra Serif" w:cs="PT Astra Serif"/>
          <w:sz w:val="28"/>
          <w:szCs w:val="28"/>
        </w:rPr>
      </w:pPr>
    </w:p>
    <w:p w:rsidR="00F97EDF" w:rsidRDefault="001E7EEF" w:rsidP="00F97EDF">
      <w:pPr>
        <w:spacing w:line="276" w:lineRule="auto"/>
        <w:jc w:val="right"/>
        <w:rPr>
          <w:rFonts w:ascii="PT Astra Serif" w:hAnsi="PT Astra Serif" w:cs="PT Astra Serif"/>
          <w:sz w:val="28"/>
          <w:szCs w:val="28"/>
        </w:rPr>
      </w:pPr>
      <w:r w:rsidRPr="001E7EEF">
        <w:rPr>
          <w:rFonts w:ascii="PT Astra Serif" w:hAnsi="PT Astra Serif" w:cs="PT Astra Serif"/>
          <w:sz w:val="28"/>
          <w:szCs w:val="28"/>
        </w:rPr>
        <w:t xml:space="preserve">Приложение </w:t>
      </w:r>
    </w:p>
    <w:p w:rsidR="001E7EEF" w:rsidRPr="001E7EEF" w:rsidRDefault="001E7EEF" w:rsidP="00F97EDF">
      <w:pPr>
        <w:spacing w:line="276" w:lineRule="auto"/>
        <w:jc w:val="right"/>
        <w:rPr>
          <w:rFonts w:ascii="PT Astra Serif" w:hAnsi="PT Astra Serif" w:cs="PT Astra Serif"/>
          <w:sz w:val="28"/>
          <w:szCs w:val="28"/>
        </w:rPr>
      </w:pPr>
      <w:r w:rsidRPr="001E7EEF">
        <w:rPr>
          <w:rFonts w:ascii="PT Astra Serif" w:hAnsi="PT Astra Serif" w:cs="PT Astra Serif"/>
          <w:sz w:val="28"/>
          <w:szCs w:val="28"/>
        </w:rPr>
        <w:t xml:space="preserve">к постановлению администрации </w:t>
      </w:r>
    </w:p>
    <w:p w:rsidR="001E7EEF" w:rsidRPr="001E7EEF" w:rsidRDefault="001E7EEF" w:rsidP="00F97EDF">
      <w:pPr>
        <w:spacing w:line="276" w:lineRule="auto"/>
        <w:jc w:val="right"/>
        <w:rPr>
          <w:rFonts w:ascii="PT Astra Serif" w:hAnsi="PT Astra Serif" w:cs="PT Astra Serif"/>
          <w:sz w:val="28"/>
          <w:szCs w:val="28"/>
        </w:rPr>
      </w:pPr>
      <w:r w:rsidRPr="001E7EEF">
        <w:rPr>
          <w:rFonts w:ascii="PT Astra Serif" w:hAnsi="PT Astra Serif" w:cs="PT Astra Serif"/>
          <w:sz w:val="28"/>
          <w:szCs w:val="28"/>
        </w:rPr>
        <w:t>муниципального образования</w:t>
      </w:r>
    </w:p>
    <w:p w:rsidR="001E7EEF" w:rsidRDefault="001E7EEF" w:rsidP="00F97EDF">
      <w:pPr>
        <w:spacing w:line="276" w:lineRule="auto"/>
        <w:jc w:val="right"/>
        <w:rPr>
          <w:rFonts w:ascii="PT Astra Serif" w:hAnsi="PT Astra Serif" w:cs="PT Astra Serif"/>
          <w:sz w:val="28"/>
          <w:szCs w:val="28"/>
        </w:rPr>
      </w:pPr>
      <w:r w:rsidRPr="001E7EEF">
        <w:rPr>
          <w:rFonts w:ascii="PT Astra Serif" w:hAnsi="PT Astra Serif" w:cs="PT Astra Serif"/>
          <w:sz w:val="28"/>
          <w:szCs w:val="28"/>
        </w:rPr>
        <w:t>Заокский район</w:t>
      </w:r>
    </w:p>
    <w:p w:rsidR="00F97EDF" w:rsidRPr="001E7EEF" w:rsidRDefault="00F97EDF" w:rsidP="00F97EDF">
      <w:pPr>
        <w:spacing w:line="276" w:lineRule="auto"/>
        <w:jc w:val="right"/>
        <w:rPr>
          <w:rFonts w:ascii="PT Astra Serif" w:hAnsi="PT Astra Serif" w:cs="PT Astra Serif"/>
          <w:sz w:val="28"/>
          <w:szCs w:val="28"/>
        </w:rPr>
      </w:pPr>
      <w:r>
        <w:rPr>
          <w:rFonts w:ascii="PT Astra Serif" w:hAnsi="PT Astra Serif" w:cs="PT Astra Serif"/>
          <w:sz w:val="28"/>
          <w:szCs w:val="28"/>
        </w:rPr>
        <w:t>от 26.09.2024 №936</w:t>
      </w:r>
    </w:p>
    <w:p w:rsidR="001E7EEF" w:rsidRPr="001E7EEF" w:rsidRDefault="001E7EEF" w:rsidP="00CA11F8">
      <w:pPr>
        <w:rPr>
          <w:rFonts w:ascii="PT Astra Serif" w:hAnsi="PT Astra Serif" w:cs="PT Astra Serif"/>
          <w:sz w:val="28"/>
          <w:szCs w:val="28"/>
        </w:rPr>
      </w:pPr>
    </w:p>
    <w:p w:rsidR="001E7EEF" w:rsidRPr="001E7EEF" w:rsidRDefault="001E7EEF" w:rsidP="00F97EDF">
      <w:pPr>
        <w:rPr>
          <w:rFonts w:ascii="PT Astra Serif" w:hAnsi="PT Astra Serif"/>
          <w:sz w:val="28"/>
        </w:rPr>
      </w:pPr>
    </w:p>
    <w:p w:rsidR="001E7EEF" w:rsidRPr="00F97EDF" w:rsidRDefault="001E7EEF" w:rsidP="001E7EEF">
      <w:pPr>
        <w:jc w:val="center"/>
        <w:rPr>
          <w:rFonts w:ascii="PT Astra Serif" w:hAnsi="PT Astra Serif"/>
          <w:b/>
        </w:rPr>
      </w:pPr>
      <w:r w:rsidRPr="00F97EDF">
        <w:rPr>
          <w:rFonts w:ascii="PT Astra Serif" w:hAnsi="PT Astra Serif"/>
          <w:b/>
        </w:rPr>
        <w:t xml:space="preserve">ПОРЯДОК </w:t>
      </w:r>
    </w:p>
    <w:p w:rsidR="001E7EEF" w:rsidRPr="00F97EDF" w:rsidRDefault="001E7EEF" w:rsidP="001E7EEF">
      <w:pPr>
        <w:jc w:val="center"/>
        <w:rPr>
          <w:rFonts w:ascii="PT Astra Serif" w:hAnsi="PT Astra Serif"/>
          <w:b/>
        </w:rPr>
      </w:pPr>
      <w:r w:rsidRPr="00F97EDF">
        <w:rPr>
          <w:rFonts w:ascii="PT Astra Serif" w:hAnsi="PT Astra Serif"/>
          <w:b/>
        </w:rPr>
        <w:t xml:space="preserve">списания муниципального имущества </w:t>
      </w:r>
    </w:p>
    <w:p w:rsidR="001E7EEF" w:rsidRPr="00F97EDF" w:rsidRDefault="001E7EEF" w:rsidP="001E7EEF">
      <w:pPr>
        <w:jc w:val="center"/>
        <w:rPr>
          <w:rFonts w:ascii="PT Astra Serif" w:hAnsi="PT Astra Serif"/>
          <w:b/>
        </w:rPr>
      </w:pPr>
      <w:r w:rsidRPr="00F97EDF">
        <w:rPr>
          <w:rFonts w:ascii="PT Astra Serif" w:hAnsi="PT Astra Serif"/>
          <w:b/>
        </w:rPr>
        <w:t>муниципального образования Заокский район</w:t>
      </w:r>
    </w:p>
    <w:p w:rsidR="001E7EEF" w:rsidRPr="00F97EDF" w:rsidRDefault="001E7EEF" w:rsidP="001E7EEF">
      <w:pPr>
        <w:jc w:val="center"/>
        <w:rPr>
          <w:rFonts w:ascii="PT Astra Serif" w:hAnsi="PT Astra Serif"/>
        </w:rPr>
      </w:pPr>
    </w:p>
    <w:p w:rsidR="001E7EEF" w:rsidRPr="00F97EDF" w:rsidRDefault="001E7EEF" w:rsidP="001E7EEF">
      <w:pPr>
        <w:jc w:val="center"/>
        <w:rPr>
          <w:rFonts w:ascii="PT Astra Serif" w:hAnsi="PT Astra Serif"/>
          <w:b/>
        </w:rPr>
      </w:pPr>
      <w:r w:rsidRPr="00F97EDF">
        <w:rPr>
          <w:rFonts w:ascii="PT Astra Serif" w:hAnsi="PT Astra Serif"/>
          <w:b/>
          <w:bCs/>
          <w:lang w:val="en-US" w:eastAsia="ru-RU"/>
        </w:rPr>
        <w:t>I</w:t>
      </w:r>
      <w:r w:rsidRPr="00F97EDF">
        <w:rPr>
          <w:rFonts w:ascii="PT Astra Serif" w:hAnsi="PT Astra Serif"/>
          <w:b/>
          <w:bCs/>
          <w:lang w:eastAsia="ru-RU"/>
        </w:rPr>
        <w:t xml:space="preserve">. </w:t>
      </w:r>
      <w:r w:rsidRPr="00F97EDF">
        <w:rPr>
          <w:rFonts w:ascii="PT Astra Serif" w:hAnsi="PT Astra Serif"/>
          <w:b/>
          <w:lang w:eastAsia="ru-RU"/>
        </w:rPr>
        <w:t>Общие положения</w:t>
      </w:r>
    </w:p>
    <w:p w:rsidR="001E7EEF" w:rsidRPr="00F97EDF" w:rsidRDefault="001E7EEF" w:rsidP="001E7EEF">
      <w:pPr>
        <w:ind w:firstLine="567"/>
        <w:jc w:val="both"/>
        <w:rPr>
          <w:rFonts w:ascii="PT Astra Serif" w:hAnsi="PT Astra Serif"/>
          <w:color w:val="000000"/>
        </w:rPr>
      </w:pPr>
    </w:p>
    <w:p w:rsidR="001E7EEF" w:rsidRPr="00F97EDF" w:rsidRDefault="001E7EEF" w:rsidP="001E7EEF">
      <w:pPr>
        <w:shd w:val="clear" w:color="auto" w:fill="FFFFFF"/>
        <w:autoSpaceDE w:val="0"/>
        <w:autoSpaceDN w:val="0"/>
        <w:adjustRightInd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1. Порядок списания </w:t>
      </w:r>
      <w:r w:rsidRPr="00F97EDF">
        <w:rPr>
          <w:rFonts w:ascii="PT Astra Serif" w:hAnsi="PT Astra Serif"/>
        </w:rPr>
        <w:t>муниципального имущества муниципального образования Заокский район</w:t>
      </w:r>
      <w:r w:rsidRPr="00F97EDF">
        <w:rPr>
          <w:rFonts w:ascii="PT Astra Serif" w:hAnsi="PT Astra Serif"/>
          <w:color w:val="000000"/>
          <w:lang w:eastAsia="ru-RU"/>
        </w:rPr>
        <w:t xml:space="preserve"> (далее – Порядок) определяет полномочия исполнительной власти Заокского района по участию в принятии решений о списании указанного в Порядке имущества, находящегося в </w:t>
      </w:r>
      <w:r w:rsidRPr="00F97EDF">
        <w:rPr>
          <w:rFonts w:ascii="PT Astra Serif" w:hAnsi="PT Astra Serif"/>
        </w:rPr>
        <w:t>муниципального образования Заокский район</w:t>
      </w:r>
      <w:r w:rsidRPr="00F97EDF">
        <w:rPr>
          <w:rFonts w:ascii="PT Astra Serif" w:hAnsi="PT Astra Serif"/>
          <w:color w:val="000000"/>
          <w:lang w:eastAsia="ru-RU"/>
        </w:rPr>
        <w:t xml:space="preserve"> (далее – имущество) и закрепленного на праве хозяйственного ведения за муниципальными унитарными предприятиями Заокского района или на праве оперативного управления за казенными предприятиями Заокского района, органами исполнительной власти Заокского района, муниципальными учреждениями Заокского района, а также имущества казны Заокского района и устанавливает процедуры проведения и документального оформления списания </w:t>
      </w:r>
      <w:r w:rsidRPr="00F97EDF">
        <w:rPr>
          <w:rFonts w:ascii="PT Astra Serif" w:hAnsi="PT Astra Serif"/>
        </w:rPr>
        <w:t>муниципального имущества муниципального образования Заокский район</w:t>
      </w:r>
      <w:r w:rsidRPr="00F97EDF">
        <w:rPr>
          <w:rFonts w:ascii="PT Astra Serif" w:hAnsi="PT Astra Serif"/>
          <w:color w:val="000000"/>
          <w:lang w:eastAsia="ru-RU"/>
        </w:rPr>
        <w:t>.</w:t>
      </w:r>
    </w:p>
    <w:p w:rsidR="001E7EEF" w:rsidRPr="00F97EDF" w:rsidRDefault="001E7EEF" w:rsidP="001E7EEF">
      <w:pPr>
        <w:shd w:val="clear" w:color="auto" w:fill="FFFFFF"/>
        <w:autoSpaceDE w:val="0"/>
        <w:autoSpaceDN w:val="0"/>
        <w:adjustRightInd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2. В настоящем Порядке под списанием имущества понимается комплекс действий, связанных с признанием имущества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1E7EEF" w:rsidRPr="00F97EDF" w:rsidRDefault="001E7EEF" w:rsidP="001E7EEF">
      <w:pPr>
        <w:shd w:val="clear" w:color="auto" w:fill="FFFFFF"/>
        <w:autoSpaceDE w:val="0"/>
        <w:autoSpaceDN w:val="0"/>
        <w:adjustRightInd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3. Порядок регулирует правоотношения, связанные со списанием имущества, в следующих случаях:</w:t>
      </w:r>
    </w:p>
    <w:p w:rsidR="001E7EEF" w:rsidRPr="00F97EDF" w:rsidRDefault="001E7EEF" w:rsidP="001E7EEF">
      <w:pPr>
        <w:shd w:val="clear" w:color="auto" w:fill="FFFFFF"/>
        <w:autoSpaceDE w:val="0"/>
        <w:autoSpaceDN w:val="0"/>
        <w:adjustRightInd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а) имущество выбыло из владения, пользования и распоряжения помимо воли владельца в результате хищения, недостачи, порчи, выявленных при инвентаризации активов, частичной ликвидации (в том числе при выполнении работ по реконструкции, модернизации, дооборудованию), ликвидации при авариях, стихийных бедствиях и иных чрезвычайных ситуациях, вследствие гибели или уничтожения, а также вследствие невозможности установления местонахождения;</w:t>
      </w:r>
    </w:p>
    <w:p w:rsidR="001E7EEF" w:rsidRPr="00F97EDF" w:rsidRDefault="001E7EEF" w:rsidP="001E7EEF">
      <w:pPr>
        <w:shd w:val="clear" w:color="auto" w:fill="FFFFFF"/>
        <w:autoSpaceDE w:val="0"/>
        <w:autoSpaceDN w:val="0"/>
        <w:adjustRightInd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б)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lastRenderedPageBreak/>
        <w:t>В целях обеспечения сохранности и рационального использования имущества полное погашение стоимости объекта основного средства в результате начисления амортизации не может служить безусловным основанием для принятия решения о согласовании списания имущества.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4. Утверждение актов о списании руководителями муниципальных унитарных предприятий Заокского района, основанных на праве хозяйственного ведения или на праве оперативного управления, муниципальных учреждений Заокского района (далее – организации) и органов исполнительной власти Заокского района, являющихся балансодержателями списываемого имущества, а также реализация мероприятий, предусмотренных актами о списании имущества, не допускаются до момента согласования решений о списании имущества с уполномоченными органами исполнительной власти Заокского района в соответствии с настоящим Порядком.</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5. Согласование решений о списании имущества области органами исполнительной власти Заокского района, полномочия которых на участие в принятии решений о списании имущества области не установлены настоящим Порядком, не требуется, за исключением случаев, прямо предусмотренных законодательством Российской Федерации и Тульской области.</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6. В случае если законодательством Российской Федерации, законами Тульской области или иными нормативными правовыми актами правительства Тульской области установлен иной порядок списания отдельных видов имущества, настоящий Порядок применяется в части, в которой он не противоречит указанным нормативным правовым актам.</w:t>
      </w:r>
    </w:p>
    <w:p w:rsidR="001E7EEF" w:rsidRPr="00F97EDF" w:rsidRDefault="001E7EEF" w:rsidP="001E7EEF">
      <w:pPr>
        <w:ind w:firstLine="567"/>
        <w:jc w:val="center"/>
        <w:rPr>
          <w:rFonts w:ascii="PT Astra Serif" w:hAnsi="PT Astra Serif"/>
          <w:color w:val="000000"/>
          <w:lang w:eastAsia="ru-RU"/>
        </w:rPr>
      </w:pPr>
    </w:p>
    <w:p w:rsidR="001E7EEF" w:rsidRPr="00F97EDF" w:rsidRDefault="001E7EEF" w:rsidP="001E7EEF">
      <w:pPr>
        <w:jc w:val="center"/>
        <w:rPr>
          <w:rFonts w:ascii="PT Astra Serif" w:hAnsi="PT Astra Serif"/>
          <w:b/>
          <w:color w:val="000000"/>
          <w:lang w:eastAsia="ru-RU"/>
        </w:rPr>
      </w:pPr>
      <w:r w:rsidRPr="00F97EDF">
        <w:rPr>
          <w:rFonts w:ascii="PT Astra Serif" w:hAnsi="PT Astra Serif"/>
          <w:b/>
          <w:color w:val="000000"/>
          <w:lang w:val="en-US" w:eastAsia="ru-RU"/>
        </w:rPr>
        <w:t>II</w:t>
      </w:r>
      <w:r w:rsidRPr="00F97EDF">
        <w:rPr>
          <w:rFonts w:ascii="PT Astra Serif" w:hAnsi="PT Astra Serif"/>
          <w:b/>
          <w:color w:val="000000"/>
          <w:lang w:eastAsia="ru-RU"/>
        </w:rPr>
        <w:t>. Списание объектов недвижимого имущества</w:t>
      </w:r>
      <w:r w:rsidRPr="00F97EDF">
        <w:rPr>
          <w:rFonts w:ascii="PT Astra Serif" w:hAnsi="PT Astra Serif"/>
          <w:b/>
          <w:color w:val="000000"/>
          <w:lang w:eastAsia="ru-RU"/>
        </w:rPr>
        <w:br/>
        <w:t>(включая объекты незавершенного строительства)</w:t>
      </w:r>
    </w:p>
    <w:p w:rsidR="001E7EEF" w:rsidRPr="00F97EDF" w:rsidRDefault="001E7EEF" w:rsidP="001E7EEF">
      <w:pPr>
        <w:ind w:firstLine="567"/>
        <w:jc w:val="both"/>
        <w:rPr>
          <w:rFonts w:ascii="PT Astra Serif" w:hAnsi="PT Astra Serif"/>
          <w:color w:val="000000"/>
          <w:lang w:eastAsia="ru-RU"/>
        </w:rPr>
      </w:pP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7. Решение о списании объектов недвижимого имущества (включая объекты незавершенного строительства), закрепленных на праве хозяйственного ведения или на праве оперативного управления за муниципальными унитарными (казенными) предприятиями Заокского района, органами исполнительной власти Заокского района, муниципальными учреждениями Заокского района, а также составляющих казну Заокского района, принимается только в случаях, указанных в пункте 3 настоящего Порядка.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8. Решение о списании принимается в отношении:</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а) объектов недвижимого имущества (включая объекты незавершенного строительства), закрепленных на праве хозяйственного ведения или на праве оперативного управления за </w:t>
      </w:r>
      <w:r w:rsidR="00797ED7" w:rsidRPr="00F97EDF">
        <w:rPr>
          <w:rFonts w:ascii="PT Astra Serif" w:hAnsi="PT Astra Serif"/>
          <w:color w:val="000000"/>
          <w:lang w:eastAsia="ru-RU"/>
        </w:rPr>
        <w:t>муниципальными</w:t>
      </w:r>
      <w:r w:rsidRPr="00F97EDF">
        <w:rPr>
          <w:rFonts w:ascii="PT Astra Serif" w:hAnsi="PT Astra Serif"/>
          <w:color w:val="000000"/>
          <w:lang w:eastAsia="ru-RU"/>
        </w:rPr>
        <w:t xml:space="preserve"> унитарными (казенными) предприятиями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w:t>
      </w:r>
      <w:r w:rsidR="00797ED7" w:rsidRPr="00F97EDF">
        <w:rPr>
          <w:rFonts w:ascii="PT Astra Serif" w:hAnsi="PT Astra Serif"/>
          <w:color w:val="000000"/>
          <w:lang w:eastAsia="ru-RU"/>
        </w:rPr>
        <w:t>муниципальными</w:t>
      </w:r>
      <w:r w:rsidRPr="00F97EDF">
        <w:rPr>
          <w:rFonts w:ascii="PT Astra Serif" w:hAnsi="PT Astra Serif"/>
          <w:color w:val="000000"/>
          <w:lang w:eastAsia="ru-RU"/>
        </w:rPr>
        <w:t xml:space="preserve"> учреждениями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органами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 указанными организациями и органами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являющимися владельцами</w:t>
      </w:r>
      <w:r w:rsidR="00797ED7" w:rsidRPr="00F97EDF">
        <w:rPr>
          <w:rFonts w:ascii="PT Astra Serif" w:hAnsi="PT Astra Serif"/>
          <w:color w:val="000000"/>
          <w:lang w:eastAsia="ru-RU"/>
        </w:rPr>
        <w:t xml:space="preserve"> (балансодержателями) имущества</w:t>
      </w:r>
      <w:r w:rsidRPr="00F97EDF">
        <w:rPr>
          <w:rFonts w:ascii="PT Astra Serif" w:hAnsi="PT Astra Serif"/>
          <w:color w:val="000000"/>
          <w:lang w:eastAsia="ru-RU"/>
        </w:rPr>
        <w:t>;</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lastRenderedPageBreak/>
        <w:t xml:space="preserve">б) объектов недвижимого имущества (включая объекты незавершенного строительства), составляющих казну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9. Рассмотрение </w:t>
      </w:r>
      <w:r w:rsidR="00797ED7" w:rsidRPr="00F97EDF">
        <w:rPr>
          <w:rFonts w:ascii="PT Astra Serif" w:hAnsi="PT Astra Serif"/>
          <w:color w:val="000000"/>
          <w:lang w:eastAsia="ru-RU"/>
        </w:rPr>
        <w:t xml:space="preserve">вопросов о </w:t>
      </w:r>
      <w:r w:rsidRPr="00F97EDF">
        <w:rPr>
          <w:rFonts w:ascii="PT Astra Serif" w:hAnsi="PT Astra Serif"/>
          <w:color w:val="000000"/>
          <w:lang w:eastAsia="ru-RU"/>
        </w:rPr>
        <w:t>списания объектов недвижимого имущества (включая объекты незавершенного строительства) осуществляется на основании следующих документов, предоставляемых владельцем (балансодержателем) имущества: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а) письменного обращения организации или органа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являющихся владельцем (балансодержателем) имущества, с перечнем имущества, предполагаемого к списанию, составленным по форме согласно приложению к настоящему Порядку;</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б) </w:t>
      </w:r>
      <w:r w:rsidRPr="00F97EDF">
        <w:rPr>
          <w:rFonts w:ascii="PT Astra Serif" w:hAnsi="PT Astra Serif"/>
          <w:lang w:eastAsia="ru-RU"/>
        </w:rPr>
        <w:t>копий приказов (распоряжений)</w:t>
      </w:r>
      <w:r w:rsidRPr="00F97EDF">
        <w:rPr>
          <w:rFonts w:ascii="PT Astra Serif" w:hAnsi="PT Astra Serif"/>
          <w:color w:val="000000"/>
          <w:lang w:eastAsia="ru-RU"/>
        </w:rPr>
        <w:t xml:space="preserve"> о разрешении (согласовании) списания имущества, принятых органами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в ведении которых находится </w:t>
      </w:r>
      <w:r w:rsidR="00797ED7" w:rsidRPr="00F97EDF">
        <w:rPr>
          <w:rFonts w:ascii="PT Astra Serif" w:hAnsi="PT Astra Serif"/>
          <w:color w:val="000000"/>
          <w:lang w:eastAsia="ru-RU"/>
        </w:rPr>
        <w:t>муниципальное</w:t>
      </w:r>
      <w:r w:rsidRPr="00F97EDF">
        <w:rPr>
          <w:rFonts w:ascii="PT Astra Serif" w:hAnsi="PT Astra Serif"/>
          <w:color w:val="000000"/>
          <w:lang w:eastAsia="ru-RU"/>
        </w:rPr>
        <w:t xml:space="preserve"> унитарное (казенное) предприятие или </w:t>
      </w:r>
      <w:r w:rsidR="00797ED7" w:rsidRPr="00F97EDF">
        <w:rPr>
          <w:rFonts w:ascii="PT Astra Serif" w:hAnsi="PT Astra Serif"/>
          <w:color w:val="000000"/>
          <w:lang w:eastAsia="ru-RU"/>
        </w:rPr>
        <w:t>муниципальное</w:t>
      </w:r>
      <w:r w:rsidRPr="00F97EDF">
        <w:rPr>
          <w:rFonts w:ascii="PT Astra Serif" w:hAnsi="PT Astra Serif"/>
          <w:color w:val="000000"/>
          <w:lang w:eastAsia="ru-RU"/>
        </w:rPr>
        <w:t xml:space="preserve"> учреждение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принимающее решение о списании (органами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осуществляющими функции и полномочия учредителя </w:t>
      </w:r>
      <w:r w:rsidR="00797ED7" w:rsidRPr="00F97EDF">
        <w:rPr>
          <w:rFonts w:ascii="PT Astra Serif" w:hAnsi="PT Astra Serif"/>
          <w:color w:val="000000"/>
          <w:lang w:eastAsia="ru-RU"/>
        </w:rPr>
        <w:t>муниципального</w:t>
      </w:r>
      <w:r w:rsidRPr="00F97EDF">
        <w:rPr>
          <w:rFonts w:ascii="PT Astra Serif" w:hAnsi="PT Astra Serif"/>
          <w:color w:val="000000"/>
          <w:lang w:eastAsia="ru-RU"/>
        </w:rPr>
        <w:t xml:space="preserve"> учреждения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в) копий инвентарных карточек объектов;</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г) цветных фотографий объектов, предполагаемых к списанию (размером не менее 10 х 15 см), характеризующих их состояние;</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д) копий технических паспортов объектов, подлежащих списанию (кроме случаев, когда первичная техническая инвентаризация объектов не осуществлялась);</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е) заключения независимой экспертизы, подтверждающего непригодность объекта к дальнейшей эксплуатации, невозможность и (или) экономическую нецелесообразность восстановления, либо акта обследования, составленного кадастровым инженером в соответствии с законодательством Российской Федерации, регулирующим кадастровые отношения, для подтверждения прекращения существования объекта, стоящего на государственном кадастровом учете;</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ж) копий свидетельств о государственной регистрации права собственности </w:t>
      </w:r>
      <w:r w:rsidR="00797ED7" w:rsidRPr="00F97EDF">
        <w:rPr>
          <w:rFonts w:ascii="PT Astra Serif" w:hAnsi="PT Astra Serif"/>
          <w:color w:val="000000"/>
          <w:lang w:eastAsia="ru-RU"/>
        </w:rPr>
        <w:t xml:space="preserve">муниципального образования Заокский район </w:t>
      </w:r>
      <w:r w:rsidRPr="00F97EDF">
        <w:rPr>
          <w:rFonts w:ascii="PT Astra Serif" w:hAnsi="PT Astra Serif"/>
          <w:color w:val="000000"/>
          <w:lang w:eastAsia="ru-RU"/>
        </w:rPr>
        <w:t xml:space="preserve">на объекты, предполагаемые к списанию (в случае, если право собственности </w:t>
      </w:r>
      <w:r w:rsidR="00797ED7" w:rsidRPr="00F97EDF">
        <w:rPr>
          <w:rFonts w:ascii="PT Astra Serif" w:hAnsi="PT Astra Serif"/>
          <w:color w:val="000000"/>
          <w:lang w:eastAsia="ru-RU"/>
        </w:rPr>
        <w:t>муниципального образования Заокский район</w:t>
      </w:r>
      <w:r w:rsidRPr="00F97EDF">
        <w:rPr>
          <w:rFonts w:ascii="PT Astra Serif" w:hAnsi="PT Astra Serif"/>
          <w:color w:val="000000"/>
          <w:lang w:eastAsia="ru-RU"/>
        </w:rPr>
        <w:t xml:space="preserve"> зарегистрировано в соответствии с законодательством Российской Федерации о государственной регистрации прав на недвижимое имущество и сделок с ним);</w:t>
      </w:r>
    </w:p>
    <w:p w:rsidR="001E7EEF" w:rsidRPr="00F97EDF" w:rsidRDefault="001E7EEF" w:rsidP="001E7EEF">
      <w:pPr>
        <w:widowControl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з) копий свидетельств о государственной регистрации права собственности </w:t>
      </w:r>
      <w:r w:rsidR="00797ED7" w:rsidRPr="00F97EDF">
        <w:rPr>
          <w:rFonts w:ascii="PT Astra Serif" w:hAnsi="PT Astra Serif"/>
          <w:color w:val="000000"/>
          <w:lang w:eastAsia="ru-RU"/>
        </w:rPr>
        <w:t xml:space="preserve">муниципального образования Заокский район </w:t>
      </w:r>
      <w:r w:rsidRPr="00F97EDF">
        <w:rPr>
          <w:rFonts w:ascii="PT Astra Serif" w:hAnsi="PT Astra Serif"/>
          <w:color w:val="000000"/>
          <w:lang w:eastAsia="ru-RU"/>
        </w:rPr>
        <w:t xml:space="preserve">на земельные участки, на которых находятся объекты, предполагаемые к списанию (в случае если право собственности </w:t>
      </w:r>
      <w:r w:rsidR="00797ED7" w:rsidRPr="00F97EDF">
        <w:rPr>
          <w:rFonts w:ascii="PT Astra Serif" w:hAnsi="PT Astra Serif"/>
          <w:color w:val="000000"/>
          <w:lang w:eastAsia="ru-RU"/>
        </w:rPr>
        <w:t xml:space="preserve">муниципального образования Заокский район </w:t>
      </w:r>
      <w:r w:rsidRPr="00F97EDF">
        <w:rPr>
          <w:rFonts w:ascii="PT Astra Serif" w:hAnsi="PT Astra Serif"/>
          <w:color w:val="000000"/>
          <w:lang w:eastAsia="ru-RU"/>
        </w:rPr>
        <w:t>зарегистрировано в соответствии с законодательством Российской Федерации о государственной регистрации прав на недвижимое имущество и сделок с ним);</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и) ситуационных планов или схем расположения земельных участков, на которых находятся предполагаемые к списанию объекты, на кадастровом плане или кадастровой </w:t>
      </w:r>
      <w:r w:rsidRPr="00F97EDF">
        <w:rPr>
          <w:rFonts w:ascii="PT Astra Serif" w:hAnsi="PT Astra Serif"/>
          <w:color w:val="000000"/>
          <w:lang w:eastAsia="ru-RU"/>
        </w:rPr>
        <w:lastRenderedPageBreak/>
        <w:t>карте соответствующей территории с указанием границ земельных участков и местоположения объектов;</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к) справки организации или органа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являющихся владельцем (балансодержателем) имущества, о дальнейшем использовании земельных участков, на которых располагаются предполагаемые к списанию объекты, после их списания;</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л) справки организации или органа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являющихся владельцем (балансодержателем) имущества, о произведенных затратах, в том числе затратах на строительство, реконструкцию, модернизацию, произведение улучшений объектов, предполагаемых к списанию;</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м) справки организации или органа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являющихся владельцем (балансодержателем) имущества, об отсутствии обременений списываемого недвижимого имущества области правами третьих лиц;</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н) согласий органов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указанных в пункте 11 Порядка, на списание объектов незавершенного строительства (в случаях списания объектов незавершенного строительства);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о) справок организации или органа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являющихся владельцем (балансодержателем) имущества, с пояснением причин, вызвавших необходимость списания недвижимого имущества (по каждому объекту, предполагаемому к списанию); </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п) копий справок уполномоченных органов государственной власти или органов местного самоуправления, подтверждающих факт стихийных бедствий или других чрезвычайных ситуаций;</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р) копий актов о причиненных повреждениях (в случае если причинами, повлекшими необходимость списания недвижимого имущества, являются стихийные бедствия или иные чрезвычайные ситуации); </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с) копий, подтверждающих обстоятельства и последствия аварии, справок (актов, заключений) уполномоченных органов государственной власти, органов местного самоуправления или организаций, копий актов о причиненных повреждениях (в случае, если причинами, повлекшими необходимость</w:t>
      </w:r>
      <w:r w:rsidR="00797ED7" w:rsidRPr="00F97EDF">
        <w:rPr>
          <w:rFonts w:ascii="PT Astra Serif" w:hAnsi="PT Astra Serif"/>
          <w:color w:val="000000"/>
          <w:lang w:eastAsia="ru-RU"/>
        </w:rPr>
        <w:t xml:space="preserve"> списания недвижимого имущества</w:t>
      </w:r>
      <w:r w:rsidRPr="00F97EDF">
        <w:rPr>
          <w:rFonts w:ascii="PT Astra Serif" w:hAnsi="PT Astra Serif"/>
          <w:color w:val="000000"/>
          <w:lang w:eastAsia="ru-RU"/>
        </w:rPr>
        <w:t>, являются аварии);</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т) выданной уполномоченными органами или организациями справки об отсутствии зарегистрированных в жилых помещениях лиц (в случае списания объектов недвижимого имущества, включающих жилые помещения);</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у) в случаях списания недвижимого имущества, предназначенного для использования в целях электро-, тепло-, газо-, и водоснабжения населенных пунктов, водоотведения, освещения улиц населенных пунктов, – письменного подтверждения от органа местного самоуправления об отсутствии потребности в данных объектах для обеспечения решения вопросов местного значения.</w:t>
      </w:r>
    </w:p>
    <w:p w:rsidR="001E7EEF" w:rsidRPr="00F97EDF" w:rsidRDefault="001E7EEF" w:rsidP="001E7EEF">
      <w:pPr>
        <w:autoSpaceDE w:val="0"/>
        <w:autoSpaceDN w:val="0"/>
        <w:adjustRightInd w:val="0"/>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lastRenderedPageBreak/>
        <w:t xml:space="preserve">10. Для получения </w:t>
      </w:r>
      <w:r w:rsidR="00797ED7" w:rsidRPr="00F97EDF">
        <w:rPr>
          <w:rFonts w:ascii="PT Astra Serif" w:hAnsi="PT Astra Serif"/>
          <w:color w:val="000000"/>
          <w:lang w:eastAsia="ru-RU"/>
        </w:rPr>
        <w:t>муниципальным</w:t>
      </w:r>
      <w:r w:rsidRPr="00F97EDF">
        <w:rPr>
          <w:rFonts w:ascii="PT Astra Serif" w:hAnsi="PT Astra Serif"/>
          <w:color w:val="000000"/>
          <w:lang w:eastAsia="ru-RU"/>
        </w:rPr>
        <w:t xml:space="preserve"> унитарным (казенным) предприятием или </w:t>
      </w:r>
      <w:r w:rsidR="00797ED7" w:rsidRPr="00F97EDF">
        <w:rPr>
          <w:rFonts w:ascii="PT Astra Serif" w:hAnsi="PT Astra Serif"/>
          <w:color w:val="000000"/>
          <w:lang w:eastAsia="ru-RU"/>
        </w:rPr>
        <w:t>муниципальным</w:t>
      </w:r>
      <w:r w:rsidRPr="00F97EDF">
        <w:rPr>
          <w:rFonts w:ascii="PT Astra Serif" w:hAnsi="PT Astra Serif"/>
          <w:color w:val="000000"/>
          <w:lang w:eastAsia="ru-RU"/>
        </w:rPr>
        <w:t xml:space="preserve"> учреждением Тульской области, принимающим решение о списании имущества, </w:t>
      </w:r>
      <w:r w:rsidRPr="00F97EDF">
        <w:rPr>
          <w:rFonts w:ascii="PT Astra Serif" w:hAnsi="PT Astra Serif"/>
          <w:lang w:eastAsia="ru-RU"/>
        </w:rPr>
        <w:t>копий приказов (распоряжений)</w:t>
      </w:r>
      <w:r w:rsidRPr="00F97EDF">
        <w:rPr>
          <w:rFonts w:ascii="PT Astra Serif" w:hAnsi="PT Astra Serif"/>
          <w:color w:val="000000"/>
          <w:lang w:eastAsia="ru-RU"/>
        </w:rPr>
        <w:t xml:space="preserve">о разрешении (согласовании) списания имущества, предусмотренных </w:t>
      </w:r>
      <w:r w:rsidR="00006618" w:rsidRPr="00F97EDF">
        <w:rPr>
          <w:rFonts w:ascii="PT Astra Serif" w:hAnsi="PT Astra Serif"/>
          <w:color w:val="000000"/>
          <w:lang w:eastAsia="ru-RU"/>
        </w:rPr>
        <w:t xml:space="preserve">настоящим </w:t>
      </w:r>
      <w:r w:rsidRPr="00F97EDF">
        <w:rPr>
          <w:rFonts w:ascii="PT Astra Serif" w:hAnsi="PT Astra Serif"/>
          <w:color w:val="000000"/>
          <w:lang w:eastAsia="ru-RU"/>
        </w:rPr>
        <w:t>Порядк</w:t>
      </w:r>
      <w:r w:rsidR="00006618" w:rsidRPr="00F97EDF">
        <w:rPr>
          <w:rFonts w:ascii="PT Astra Serif" w:hAnsi="PT Astra Serif"/>
          <w:color w:val="000000"/>
          <w:lang w:eastAsia="ru-RU"/>
        </w:rPr>
        <w:t>ом</w:t>
      </w:r>
      <w:r w:rsidRPr="00F97EDF">
        <w:rPr>
          <w:rFonts w:ascii="PT Astra Serif" w:hAnsi="PT Astra Serif"/>
          <w:color w:val="000000"/>
          <w:lang w:eastAsia="ru-RU"/>
        </w:rPr>
        <w:t xml:space="preserve">, данное </w:t>
      </w:r>
      <w:r w:rsidR="00797ED7" w:rsidRPr="00F97EDF">
        <w:rPr>
          <w:rFonts w:ascii="PT Astra Serif" w:hAnsi="PT Astra Serif"/>
          <w:color w:val="000000"/>
          <w:lang w:eastAsia="ru-RU"/>
        </w:rPr>
        <w:t>муниципальное</w:t>
      </w:r>
      <w:r w:rsidRPr="00F97EDF">
        <w:rPr>
          <w:rFonts w:ascii="PT Astra Serif" w:hAnsi="PT Astra Serif"/>
          <w:color w:val="000000"/>
          <w:lang w:eastAsia="ru-RU"/>
        </w:rPr>
        <w:t xml:space="preserve"> унитарное (казенное) предприятие или государственное учреждение </w:t>
      </w:r>
      <w:r w:rsidR="00797ED7" w:rsidRPr="00F97EDF">
        <w:rPr>
          <w:rFonts w:ascii="PT Astra Serif" w:hAnsi="PT Astra Serif"/>
          <w:color w:val="000000"/>
          <w:lang w:eastAsia="ru-RU"/>
        </w:rPr>
        <w:t xml:space="preserve">Заокского района </w:t>
      </w:r>
      <w:r w:rsidRPr="00F97EDF">
        <w:rPr>
          <w:rFonts w:ascii="PT Astra Serif" w:hAnsi="PT Astra Serif"/>
          <w:color w:val="000000"/>
          <w:lang w:eastAsia="ru-RU"/>
        </w:rPr>
        <w:t xml:space="preserve">обращается в соответствующий орган исполнительной власти </w:t>
      </w:r>
      <w:r w:rsidR="00797ED7"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,с заявлением о разрешении (согласовании) списания имущества с приложением перечня имущества, предполагаемого к списанию, составленного по форме согласно приложению к настоящему Порядку, и документов, предусмотренных </w:t>
      </w:r>
      <w:r w:rsidR="00006618" w:rsidRPr="00F97EDF">
        <w:rPr>
          <w:rFonts w:ascii="PT Astra Serif" w:hAnsi="PT Astra Serif"/>
          <w:color w:val="000000"/>
          <w:lang w:eastAsia="ru-RU"/>
        </w:rPr>
        <w:t>настоящим</w:t>
      </w:r>
      <w:r w:rsidRPr="00F97EDF">
        <w:rPr>
          <w:rFonts w:ascii="PT Astra Serif" w:hAnsi="PT Astra Serif"/>
          <w:color w:val="000000"/>
          <w:lang w:eastAsia="ru-RU"/>
        </w:rPr>
        <w:t xml:space="preserve"> Порядк</w:t>
      </w:r>
      <w:r w:rsidR="00006618" w:rsidRPr="00F97EDF">
        <w:rPr>
          <w:rFonts w:ascii="PT Astra Serif" w:hAnsi="PT Astra Serif"/>
          <w:color w:val="000000"/>
          <w:lang w:eastAsia="ru-RU"/>
        </w:rPr>
        <w:t>ом</w:t>
      </w:r>
      <w:r w:rsidRPr="00F97EDF">
        <w:rPr>
          <w:rFonts w:ascii="PT Astra Serif" w:hAnsi="PT Astra Serif"/>
          <w:color w:val="000000"/>
          <w:lang w:eastAsia="ru-RU"/>
        </w:rPr>
        <w:t>.</w:t>
      </w:r>
    </w:p>
    <w:p w:rsidR="001E7EEF" w:rsidRPr="00F97EDF" w:rsidRDefault="00797ED7"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11. </w:t>
      </w:r>
      <w:r w:rsidR="001E7EEF" w:rsidRPr="00F97EDF">
        <w:rPr>
          <w:rFonts w:ascii="PT Astra Serif" w:hAnsi="PT Astra Serif"/>
          <w:color w:val="000000"/>
          <w:lang w:eastAsia="ru-RU"/>
        </w:rPr>
        <w:t xml:space="preserve">Решение органа исполнительной власти </w:t>
      </w:r>
      <w:r w:rsidRPr="00F97EDF">
        <w:rPr>
          <w:rFonts w:ascii="PT Astra Serif" w:hAnsi="PT Astra Serif"/>
          <w:color w:val="000000"/>
          <w:lang w:eastAsia="ru-RU"/>
        </w:rPr>
        <w:t xml:space="preserve">Заокского района </w:t>
      </w:r>
      <w:r w:rsidR="001E7EEF" w:rsidRPr="00F97EDF">
        <w:rPr>
          <w:rFonts w:ascii="PT Astra Serif" w:hAnsi="PT Astra Serif"/>
          <w:color w:val="000000"/>
          <w:lang w:eastAsia="ru-RU"/>
        </w:rPr>
        <w:t>об отказе в разрешении (согласовании) списания имущества принимается и направляется в течение 30 календарных дней с даты поступления соответствующего заявления в виде письма в адрес организации, обратившейся за согласованием, с указанием оснований отказа.</w:t>
      </w:r>
    </w:p>
    <w:p w:rsidR="001E7EEF" w:rsidRPr="00F97EDF" w:rsidRDefault="00006618"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12. </w:t>
      </w:r>
      <w:r w:rsidR="001E7EEF" w:rsidRPr="00F97EDF">
        <w:rPr>
          <w:rFonts w:ascii="PT Astra Serif" w:hAnsi="PT Astra Serif"/>
          <w:color w:val="000000"/>
          <w:lang w:eastAsia="ru-RU"/>
        </w:rPr>
        <w:t xml:space="preserve">Решение органа исполнительной власти </w:t>
      </w:r>
      <w:r w:rsidR="00797ED7" w:rsidRPr="00F97EDF">
        <w:rPr>
          <w:rFonts w:ascii="PT Astra Serif" w:hAnsi="PT Astra Serif"/>
          <w:color w:val="000000"/>
          <w:lang w:eastAsia="ru-RU"/>
        </w:rPr>
        <w:t xml:space="preserve">Заокского района </w:t>
      </w:r>
      <w:r w:rsidR="001E7EEF" w:rsidRPr="00F97EDF">
        <w:rPr>
          <w:rFonts w:ascii="PT Astra Serif" w:hAnsi="PT Astra Serif"/>
          <w:color w:val="000000"/>
          <w:lang w:eastAsia="ru-RU"/>
        </w:rPr>
        <w:t xml:space="preserve">о разрешении (согласовании) списания имущества принимается в течение 30 календарных дней с даты поступления соответствующего заявления и оформляется </w:t>
      </w:r>
      <w:r w:rsidR="001E7EEF" w:rsidRPr="00F97EDF">
        <w:rPr>
          <w:rFonts w:ascii="PT Astra Serif" w:hAnsi="PT Astra Serif"/>
          <w:lang w:eastAsia="ru-RU"/>
        </w:rPr>
        <w:t xml:space="preserve">в виде соответствующего </w:t>
      </w:r>
      <w:r w:rsidR="00797ED7" w:rsidRPr="00F97EDF">
        <w:rPr>
          <w:rFonts w:ascii="PT Astra Serif" w:hAnsi="PT Astra Serif"/>
          <w:lang w:eastAsia="ru-RU"/>
        </w:rPr>
        <w:t>постановления</w:t>
      </w:r>
      <w:r w:rsidR="001E7EEF" w:rsidRPr="00F97EDF">
        <w:rPr>
          <w:rFonts w:ascii="PT Astra Serif" w:hAnsi="PT Astra Serif"/>
          <w:color w:val="000000"/>
          <w:lang w:eastAsia="ru-RU"/>
        </w:rPr>
        <w:t xml:space="preserve"> с указанием перечня имущества, списание которого согласовано (разрешено). Заверенная в установленном порядке копия </w:t>
      </w:r>
      <w:r w:rsidR="00797ED7" w:rsidRPr="00F97EDF">
        <w:rPr>
          <w:rFonts w:ascii="PT Astra Serif" w:hAnsi="PT Astra Serif"/>
          <w:lang w:eastAsia="ru-RU"/>
        </w:rPr>
        <w:t>постановления</w:t>
      </w:r>
      <w:r w:rsidR="001E7EEF" w:rsidRPr="00F97EDF">
        <w:rPr>
          <w:rFonts w:ascii="PT Astra Serif" w:hAnsi="PT Astra Serif"/>
          <w:color w:val="000000"/>
          <w:lang w:eastAsia="ru-RU"/>
        </w:rPr>
        <w:t xml:space="preserve"> направляется в адрес заявителя в течение 5 рабочих дней с даты его принятия.</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13. Несоответствие представленного обращения о согласовании списания недвижимого имущества (включая объекты незавершенного строительства) требованиям настоящего Порядка, а также направление неполного комплекта документов, предоставление которых требуется для принятия решений о согласовании (разрешении) списания, является основанием для возврата документов заявителю. Возврат документов производится в срок не позднее 30 календарных дней с даты поступления обращения.</w:t>
      </w:r>
    </w:p>
    <w:p w:rsidR="001E7EEF" w:rsidRPr="00F97EDF" w:rsidRDefault="001E7EEF" w:rsidP="001E7EEF">
      <w:pPr>
        <w:ind w:firstLine="567"/>
        <w:jc w:val="both"/>
        <w:rPr>
          <w:rFonts w:ascii="PT Astra Serif" w:hAnsi="PT Astra Serif"/>
          <w:color w:val="000000"/>
          <w:lang w:eastAsia="ru-RU"/>
        </w:rPr>
      </w:pPr>
    </w:p>
    <w:p w:rsidR="001E7EEF" w:rsidRPr="00F97EDF" w:rsidRDefault="001E7EEF" w:rsidP="001E7EEF">
      <w:pPr>
        <w:jc w:val="center"/>
        <w:rPr>
          <w:rFonts w:ascii="PT Astra Serif" w:hAnsi="PT Astra Serif"/>
          <w:b/>
        </w:rPr>
      </w:pPr>
      <w:r w:rsidRPr="00F97EDF">
        <w:rPr>
          <w:rFonts w:ascii="PT Astra Serif" w:hAnsi="PT Astra Serif"/>
          <w:b/>
          <w:color w:val="000000"/>
          <w:lang w:val="en-US" w:eastAsia="ru-RU"/>
        </w:rPr>
        <w:t>III</w:t>
      </w:r>
      <w:r w:rsidRPr="00F97EDF">
        <w:rPr>
          <w:rFonts w:ascii="PT Astra Serif" w:hAnsi="PT Astra Serif"/>
          <w:b/>
          <w:color w:val="000000"/>
          <w:lang w:eastAsia="ru-RU"/>
        </w:rPr>
        <w:t>. Списание объектов движимого имущества</w:t>
      </w:r>
    </w:p>
    <w:p w:rsidR="001E7EEF" w:rsidRPr="00F97EDF" w:rsidRDefault="001E7EEF" w:rsidP="001E7EEF">
      <w:pPr>
        <w:ind w:firstLine="567"/>
        <w:rPr>
          <w:rFonts w:ascii="PT Astra Serif" w:hAnsi="PT Astra Serif"/>
        </w:rPr>
      </w:pP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w:t>
      </w:r>
      <w:r w:rsidR="00550EE6" w:rsidRPr="00F97EDF">
        <w:rPr>
          <w:rFonts w:ascii="PT Astra Serif" w:hAnsi="PT Astra Serif"/>
          <w:color w:val="000000"/>
          <w:lang w:eastAsia="ru-RU"/>
        </w:rPr>
        <w:t>4</w:t>
      </w:r>
      <w:r w:rsidRPr="00F97EDF">
        <w:rPr>
          <w:rFonts w:ascii="PT Astra Serif" w:hAnsi="PT Astra Serif"/>
          <w:color w:val="000000"/>
          <w:lang w:eastAsia="ru-RU"/>
        </w:rPr>
        <w:t>. Решение о списании объектов движимого имущества принимается в случаях, указанных в пункте 3 настоящего Порядка,</w:t>
      </w:r>
      <w:r w:rsidRPr="00F97EDF">
        <w:rPr>
          <w:rFonts w:ascii="PT Astra Serif" w:hAnsi="PT Astra Serif"/>
          <w:color w:val="000000"/>
          <w:lang w:eastAsia="ru-RU"/>
        </w:rPr>
        <w:br/>
        <w:t>в отношении:</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а) движимого имущества области, находящегося у органа исполнительной власти </w:t>
      </w:r>
      <w:r w:rsidR="00550EE6"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и закрепленного за ним н</w:t>
      </w:r>
      <w:r w:rsidR="00006618" w:rsidRPr="00F97EDF">
        <w:rPr>
          <w:rFonts w:ascii="PT Astra Serif" w:hAnsi="PT Astra Serif"/>
          <w:color w:val="000000"/>
          <w:lang w:eastAsia="ru-RU"/>
        </w:rPr>
        <w:t>а праве оперативного управления</w:t>
      </w:r>
      <w:r w:rsidRPr="00F97EDF">
        <w:rPr>
          <w:rFonts w:ascii="PT Astra Serif" w:hAnsi="PT Astra Serif"/>
          <w:color w:val="000000"/>
          <w:lang w:eastAsia="ru-RU"/>
        </w:rPr>
        <w:t>;</w:t>
      </w:r>
    </w:p>
    <w:p w:rsidR="001E7EEF" w:rsidRPr="00F97EDF" w:rsidRDefault="00550EE6"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б) движимого имущества</w:t>
      </w:r>
      <w:r w:rsidR="001E7EEF" w:rsidRPr="00F97EDF">
        <w:rPr>
          <w:rFonts w:ascii="PT Astra Serif" w:hAnsi="PT Astra Serif"/>
          <w:color w:val="000000"/>
          <w:lang w:eastAsia="ru-RU"/>
        </w:rPr>
        <w:t xml:space="preserve">, находящегося у </w:t>
      </w:r>
      <w:r w:rsidRPr="00F97EDF">
        <w:rPr>
          <w:rFonts w:ascii="PT Astra Serif" w:hAnsi="PT Astra Serif"/>
          <w:color w:val="000000"/>
          <w:lang w:eastAsia="ru-RU"/>
        </w:rPr>
        <w:t>муниципального</w:t>
      </w:r>
      <w:r w:rsidR="001E7EEF" w:rsidRPr="00F97EDF">
        <w:rPr>
          <w:rFonts w:ascii="PT Astra Serif" w:hAnsi="PT Astra Serif"/>
          <w:color w:val="000000"/>
          <w:lang w:eastAsia="ru-RU"/>
        </w:rPr>
        <w:t xml:space="preserve"> казенного предприятия </w:t>
      </w:r>
      <w:r w:rsidRPr="00F97EDF">
        <w:rPr>
          <w:rFonts w:ascii="PT Astra Serif" w:hAnsi="PT Astra Serif"/>
          <w:color w:val="000000"/>
          <w:lang w:eastAsia="ru-RU"/>
        </w:rPr>
        <w:t xml:space="preserve">Заокского района </w:t>
      </w:r>
      <w:r w:rsidR="001E7EEF" w:rsidRPr="00F97EDF">
        <w:rPr>
          <w:rFonts w:ascii="PT Astra Serif" w:hAnsi="PT Astra Serif"/>
          <w:color w:val="000000"/>
          <w:lang w:eastAsia="ru-RU"/>
        </w:rPr>
        <w:t xml:space="preserve">или </w:t>
      </w:r>
      <w:r w:rsidRPr="00F97EDF">
        <w:rPr>
          <w:rFonts w:ascii="PT Astra Serif" w:hAnsi="PT Astra Serif"/>
          <w:color w:val="000000"/>
          <w:lang w:eastAsia="ru-RU"/>
        </w:rPr>
        <w:t>муниципального</w:t>
      </w:r>
      <w:r w:rsidR="001E7EEF" w:rsidRPr="00F97EDF">
        <w:rPr>
          <w:rFonts w:ascii="PT Astra Serif" w:hAnsi="PT Astra Serif"/>
          <w:color w:val="000000"/>
          <w:lang w:eastAsia="ru-RU"/>
        </w:rPr>
        <w:t xml:space="preserve"> казенного учреждения </w:t>
      </w:r>
      <w:r w:rsidRPr="00F97EDF">
        <w:rPr>
          <w:rFonts w:ascii="PT Astra Serif" w:hAnsi="PT Astra Serif"/>
          <w:color w:val="000000"/>
          <w:lang w:eastAsia="ru-RU"/>
        </w:rPr>
        <w:t xml:space="preserve">Заокского района </w:t>
      </w:r>
      <w:r w:rsidR="001E7EEF" w:rsidRPr="00F97EDF">
        <w:rPr>
          <w:rFonts w:ascii="PT Astra Serif" w:hAnsi="PT Astra Serif"/>
          <w:color w:val="000000"/>
          <w:lang w:eastAsia="ru-RU"/>
        </w:rPr>
        <w:t xml:space="preserve">на праве оперативного управления, – указанными организациями по согласованию с органами исполнительной власти </w:t>
      </w:r>
      <w:r w:rsidRPr="00F97EDF">
        <w:rPr>
          <w:rFonts w:ascii="PT Astra Serif" w:hAnsi="PT Astra Serif"/>
          <w:color w:val="000000"/>
          <w:lang w:eastAsia="ru-RU"/>
        </w:rPr>
        <w:t>Заокского района</w:t>
      </w:r>
      <w:r w:rsidR="001E7EEF" w:rsidRPr="00F97EDF">
        <w:rPr>
          <w:rFonts w:ascii="PT Astra Serif" w:hAnsi="PT Astra Serif"/>
          <w:color w:val="000000"/>
          <w:lang w:eastAsia="ru-RU"/>
        </w:rPr>
        <w:t xml:space="preserve">, в ведении которых находятся данные казенное предприятие или казенное учреждение (органами исполнительной власти </w:t>
      </w:r>
      <w:r w:rsidRPr="00F97EDF">
        <w:rPr>
          <w:rFonts w:ascii="PT Astra Serif" w:hAnsi="PT Astra Serif"/>
          <w:color w:val="000000"/>
          <w:lang w:eastAsia="ru-RU"/>
        </w:rPr>
        <w:t>Заокского района</w:t>
      </w:r>
      <w:r w:rsidR="001E7EEF" w:rsidRPr="00F97EDF">
        <w:rPr>
          <w:rFonts w:ascii="PT Astra Serif" w:hAnsi="PT Astra Serif"/>
          <w:color w:val="000000"/>
          <w:lang w:eastAsia="ru-RU"/>
        </w:rPr>
        <w:t>, осуществляющими функции и полномочия учредителя казенного предприятия или казенного учреждения)</w:t>
      </w:r>
      <w:r w:rsidR="00006618" w:rsidRPr="00F97EDF">
        <w:rPr>
          <w:rFonts w:ascii="PT Astra Serif" w:hAnsi="PT Astra Serif"/>
          <w:color w:val="000000"/>
          <w:lang w:eastAsia="ru-RU"/>
        </w:rPr>
        <w:t>;</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lastRenderedPageBreak/>
        <w:t xml:space="preserve">в) особо ценного движимого имущества области, закрепленного за бюджетным или автономным учреждением </w:t>
      </w:r>
      <w:r w:rsidR="00550EE6"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собственником на праве оперативного управления либо приобретенного бюджетным или автономным учреждением </w:t>
      </w:r>
      <w:r w:rsidR="00550EE6" w:rsidRPr="00F97EDF">
        <w:rPr>
          <w:rFonts w:ascii="PT Astra Serif" w:hAnsi="PT Astra Serif"/>
          <w:color w:val="000000"/>
          <w:lang w:eastAsia="ru-RU"/>
        </w:rPr>
        <w:t xml:space="preserve">Заокского района </w:t>
      </w:r>
      <w:r w:rsidRPr="00F97EDF">
        <w:rPr>
          <w:rFonts w:ascii="PT Astra Serif" w:hAnsi="PT Astra Serif"/>
          <w:color w:val="000000"/>
          <w:lang w:eastAsia="ru-RU"/>
        </w:rPr>
        <w:t xml:space="preserve">за счет средств, выделенных собственником на приобретение такого имущества, – указанными организациями по согласованию с органами исполнительной власти </w:t>
      </w:r>
      <w:r w:rsidR="00550EE6" w:rsidRPr="00F97EDF">
        <w:rPr>
          <w:rFonts w:ascii="PT Astra Serif" w:hAnsi="PT Astra Serif"/>
          <w:color w:val="000000"/>
          <w:lang w:eastAsia="ru-RU"/>
        </w:rPr>
        <w:t>Заокского района</w:t>
      </w:r>
      <w:r w:rsidRPr="00F97EDF">
        <w:rPr>
          <w:rFonts w:ascii="PT Astra Serif" w:hAnsi="PT Astra Serif"/>
          <w:color w:val="000000"/>
          <w:lang w:eastAsia="ru-RU"/>
        </w:rPr>
        <w:t xml:space="preserve">, в ведении которых находятся данные бюджетное или автономное учреждение (органами исполнительной власти </w:t>
      </w:r>
      <w:r w:rsidR="00550EE6" w:rsidRPr="00F97EDF">
        <w:rPr>
          <w:rFonts w:ascii="PT Astra Serif" w:hAnsi="PT Astra Serif"/>
          <w:color w:val="000000"/>
          <w:lang w:eastAsia="ru-RU"/>
        </w:rPr>
        <w:t>Заокского района</w:t>
      </w:r>
      <w:r w:rsidRPr="00F97EDF">
        <w:rPr>
          <w:rFonts w:ascii="PT Astra Serif" w:hAnsi="PT Astra Serif"/>
          <w:color w:val="000000"/>
          <w:lang w:eastAsia="ru-RU"/>
        </w:rPr>
        <w:t>, осуществляющими функции и полномочия учредителей бюджетного или автономного учреждения);</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г) объектов движимого имущества, составляющих казну </w:t>
      </w:r>
      <w:r w:rsidR="00550EE6" w:rsidRPr="00F97EDF">
        <w:rPr>
          <w:rFonts w:ascii="PT Astra Serif" w:hAnsi="PT Astra Serif"/>
          <w:color w:val="000000"/>
          <w:lang w:eastAsia="ru-RU"/>
        </w:rPr>
        <w:t>Заокского района</w:t>
      </w:r>
    </w:p>
    <w:p w:rsidR="00006618" w:rsidRPr="00F97EDF" w:rsidRDefault="00006618"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принимается данным органом исполнительной власти Заокского района самостоятельно</w:t>
      </w:r>
    </w:p>
    <w:p w:rsidR="001E7EEF" w:rsidRPr="00F97EDF" w:rsidRDefault="00550EE6"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15</w:t>
      </w:r>
      <w:r w:rsidR="001E7EEF" w:rsidRPr="00F97EDF">
        <w:rPr>
          <w:rFonts w:ascii="PT Astra Serif" w:hAnsi="PT Astra Serif"/>
          <w:color w:val="000000"/>
          <w:lang w:eastAsia="ru-RU"/>
        </w:rPr>
        <w:t xml:space="preserve">. Рассмотрение органами исполнительной власти </w:t>
      </w:r>
      <w:r w:rsidRPr="00F97EDF">
        <w:rPr>
          <w:rFonts w:ascii="PT Astra Serif" w:hAnsi="PT Astra Serif"/>
          <w:color w:val="000000"/>
          <w:lang w:eastAsia="ru-RU"/>
        </w:rPr>
        <w:t>Заокского района</w:t>
      </w:r>
      <w:r w:rsidR="001E7EEF" w:rsidRPr="00F97EDF">
        <w:rPr>
          <w:rFonts w:ascii="PT Astra Serif" w:hAnsi="PT Astra Serif"/>
          <w:color w:val="000000"/>
          <w:lang w:eastAsia="ru-RU"/>
        </w:rPr>
        <w:t>, уполномоченными в соответствии с настоящ</w:t>
      </w:r>
      <w:r w:rsidR="00006618" w:rsidRPr="00F97EDF">
        <w:rPr>
          <w:rFonts w:ascii="PT Astra Serif" w:hAnsi="PT Astra Serif"/>
          <w:color w:val="000000"/>
          <w:lang w:eastAsia="ru-RU"/>
        </w:rPr>
        <w:t>им</w:t>
      </w:r>
      <w:r w:rsidR="001E7EEF" w:rsidRPr="00F97EDF">
        <w:rPr>
          <w:rFonts w:ascii="PT Astra Serif" w:hAnsi="PT Astra Serif"/>
          <w:color w:val="000000"/>
          <w:lang w:eastAsia="ru-RU"/>
        </w:rPr>
        <w:t xml:space="preserve"> Порядк</w:t>
      </w:r>
      <w:r w:rsidR="00006618" w:rsidRPr="00F97EDF">
        <w:rPr>
          <w:rFonts w:ascii="PT Astra Serif" w:hAnsi="PT Astra Serif"/>
          <w:color w:val="000000"/>
          <w:lang w:eastAsia="ru-RU"/>
        </w:rPr>
        <w:t>ом</w:t>
      </w:r>
      <w:r w:rsidR="001E7EEF" w:rsidRPr="00F97EDF">
        <w:rPr>
          <w:rFonts w:ascii="PT Astra Serif" w:hAnsi="PT Astra Serif"/>
          <w:color w:val="000000"/>
          <w:lang w:eastAsia="ru-RU"/>
        </w:rPr>
        <w:t>, вопросов о согласовании списания объектов движимого имущества осуществляется на основании следующих документов, предоставляемых владельцем (балансодержателем) имущества: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а) письменного обращения организации, являющейся владельцем (балансодержателем) имущества, с перечнем имущества, предполагаемого к списанию, составленным по форме согласно приложению к настоящему Порядку;</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б) копий инвентарных карточек объектов (в отношении объектов, являющихся объектами основных средств);</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в) заключений специалистов организации, являющейся владельцем (балансодержателем) имущества, о техническом состоянии (физическом, моральном износе) предполагаемого к списанию движимого имущества, подтверждающих его непригодность к дальнейшему использованию, невозможность или экономическую нецелесообразность восстановления (при отсутствии соответствующих специалистов в штате организации предоставляются заключения о техническом состоянии (физическом, моральном износе) предполагаемого к списанию движимого имущества, подтверждающие его непригодность к дальнейшему использованию, невозможность и (или) экономическую нецелесообразность восстановления, выданные лицами, осуществляющими ремонт, техническое обслуживание, экспертизу технического состояния имущества и имеющими необходимую квалификацию, разрешения, лицензии и (или) необходимый статус);</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г) справки организации, являющейся владельцем (балансодержателем) имущества, об отсутствии обременений предполагаемого к списанию имущества правами третьих лиц;</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д) справки организации, являющейся владельцем (балансодержателем) имущества, о произведенных затратах, в том числе затратах на монтаж, пуско-наладку, реконструкцию, модернизацию, произведение улучшений объектов движимого имущества, предполагаемых к списанию;</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lastRenderedPageBreak/>
        <w:t>е) справок организации, являющейся владельцем (балансодержателем) имущества, с пояснением причин, вызвавших необходимость списания движимого имущества, по каждому объекту, предполагаемому к списанию;</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ж) при списании транспортных средств, тракторов, самоходных дорожно-строительных и иных машин и прицепов к ним:</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копий паспортов транспортного средства или паспортов самоходной машины или иных видов техники;</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копий документов о прохождении последнего государственного технического осмотра;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заключения независимой экспертизы, подтверждающего непригодность объекта к дальнейшему использованию, невозможность и (или) экономическую нецелесообразность восстановления;</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з) копий документов, подтверждающих принятие мер, направленны</w:t>
      </w:r>
      <w:r w:rsidR="00DD737D" w:rsidRPr="00F97EDF">
        <w:rPr>
          <w:rFonts w:ascii="PT Astra Serif" w:hAnsi="PT Astra Serif"/>
          <w:color w:val="000000"/>
          <w:lang w:eastAsia="ru-RU"/>
        </w:rPr>
        <w:t xml:space="preserve">х на поиск движимого имущества </w:t>
      </w:r>
      <w:r w:rsidRPr="00F97EDF">
        <w:rPr>
          <w:rFonts w:ascii="PT Astra Serif" w:hAnsi="PT Astra Serif"/>
          <w:color w:val="000000"/>
          <w:lang w:eastAsia="ru-RU"/>
        </w:rPr>
        <w:t>(в случае если причинами, повлекшими необходимость списания имущества, является невозможность установления местонахождения списываемого имущества);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и) копий справок уполномоченных органов местного самоуправления, подтверждающих факт стихийных бедствий или других чрезвычайных ситуаций, копий актов о причиненных повреждениях (в случае если причинами, повлекшими необходимость списания движимого имущества, являются стихийные бедствия и иные чрезвычайные ситуации); </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к) копий, подтверждающих обстоятельства и последствия аварии, справок (актов, заключений) органов местного самоуправления или организаций, копий актов о причиненных повреждениях (в случае если причинами, повлекшими необходимость списания движимого имущества, являются аварии);</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л) акта проведенной организацией, являющейся владельцем (балансодержателем) имущества, проверки надлежащего использования и хранения имущества области с указанием виновных лиц (в случае списания движимого имущества, у которого срок фактической эксплуатации не превышает срока полезного использования);</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м) в случаях списания движимого имущества, предназначенного для обеспечения мер пожарной безопасности, предупреждения и ликвидации последствий чрезвычайных ситуаций, – письменного подтверждения территориального органа федерального органа исполнительной власти по делам гражданской обороны, чрезвычайным ситуациям и ликвидации последствий стихийных бедствий об отсутствии потребности в указанном имуществе;</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н) копий справки о дорожно-транспортном происшествии, имеющихся документов, связанных с производством по делу об административном правонарушении, уголовному делу, оформляемых в соответствии с законодательством Российской Федерации в связи с дорожно-транспортным происшествием (в случае если причиной, повлекшей </w:t>
      </w:r>
      <w:r w:rsidRPr="00F97EDF">
        <w:rPr>
          <w:rFonts w:ascii="PT Astra Serif" w:hAnsi="PT Astra Serif"/>
          <w:color w:val="000000"/>
          <w:lang w:eastAsia="ru-RU"/>
        </w:rPr>
        <w:lastRenderedPageBreak/>
        <w:t>необходимость списания движимого имущества, является дорожно-транспортное происшествие);</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о) копии документов о принятии мер в отношении виновных лиц в случае хищения, недостачи, порчи, выявленных при инвентаризации активов; </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п) документы, представление которых предусмотрено правовым актом органа исполнительной власти </w:t>
      </w:r>
      <w:r w:rsidR="001C114E" w:rsidRPr="00F97EDF">
        <w:rPr>
          <w:rFonts w:ascii="PT Astra Serif" w:hAnsi="PT Astra Serif"/>
          <w:color w:val="000000"/>
          <w:lang w:eastAsia="ru-RU"/>
        </w:rPr>
        <w:t xml:space="preserve">Заокского района </w:t>
      </w:r>
      <w:r w:rsidRPr="00F97EDF">
        <w:rPr>
          <w:rFonts w:ascii="PT Astra Serif" w:hAnsi="PT Astra Serif"/>
          <w:color w:val="000000"/>
          <w:lang w:eastAsia="ru-RU"/>
        </w:rPr>
        <w:t>в настоящ</w:t>
      </w:r>
      <w:r w:rsidR="00006618" w:rsidRPr="00F97EDF">
        <w:rPr>
          <w:rFonts w:ascii="PT Astra Serif" w:hAnsi="PT Astra Serif"/>
          <w:color w:val="000000"/>
          <w:lang w:eastAsia="ru-RU"/>
        </w:rPr>
        <w:t>им</w:t>
      </w:r>
      <w:r w:rsidRPr="00F97EDF">
        <w:rPr>
          <w:rFonts w:ascii="PT Astra Serif" w:hAnsi="PT Astra Serif"/>
          <w:color w:val="000000"/>
          <w:lang w:eastAsia="ru-RU"/>
        </w:rPr>
        <w:t xml:space="preserve"> Порядк</w:t>
      </w:r>
      <w:r w:rsidR="00006618" w:rsidRPr="00F97EDF">
        <w:rPr>
          <w:rFonts w:ascii="PT Astra Serif" w:hAnsi="PT Astra Serif"/>
          <w:color w:val="000000"/>
          <w:lang w:eastAsia="ru-RU"/>
        </w:rPr>
        <w:t>ом</w:t>
      </w:r>
      <w:r w:rsidRPr="00F97EDF">
        <w:rPr>
          <w:rFonts w:ascii="PT Astra Serif" w:hAnsi="PT Astra Serif"/>
          <w:color w:val="000000"/>
          <w:lang w:eastAsia="ru-RU"/>
        </w:rPr>
        <w:t>.</w:t>
      </w:r>
    </w:p>
    <w:p w:rsidR="001E7EEF" w:rsidRPr="00F97EDF" w:rsidRDefault="001C114E"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16</w:t>
      </w:r>
      <w:r w:rsidR="001E7EEF" w:rsidRPr="00F97EDF">
        <w:rPr>
          <w:rFonts w:ascii="PT Astra Serif" w:hAnsi="PT Astra Serif"/>
          <w:color w:val="000000"/>
          <w:lang w:eastAsia="ru-RU"/>
        </w:rPr>
        <w:t xml:space="preserve">. При наличии особенностей отдельных категорий движимого имущества орган исполнительной власти </w:t>
      </w:r>
      <w:r w:rsidRPr="00F97EDF">
        <w:rPr>
          <w:rFonts w:ascii="PT Astra Serif" w:hAnsi="PT Astra Serif"/>
          <w:color w:val="000000"/>
          <w:lang w:eastAsia="ru-RU"/>
        </w:rPr>
        <w:t xml:space="preserve">Заокского района </w:t>
      </w:r>
      <w:r w:rsidR="001E7EEF" w:rsidRPr="00F97EDF">
        <w:rPr>
          <w:rFonts w:ascii="PT Astra Serif" w:hAnsi="PT Astra Serif"/>
          <w:color w:val="000000"/>
          <w:lang w:eastAsia="ru-RU"/>
        </w:rPr>
        <w:t>устанавливает своим правовым актом дополнительный перечень документов, необходимых для принятия данным органом решения о согласовании списания движимого имущества.</w:t>
      </w:r>
    </w:p>
    <w:p w:rsidR="001E7EEF" w:rsidRPr="00F97EDF" w:rsidRDefault="001E7EEF" w:rsidP="001E7EEF">
      <w:pPr>
        <w:ind w:firstLine="567"/>
        <w:jc w:val="both"/>
        <w:rPr>
          <w:rFonts w:ascii="PT Astra Serif" w:hAnsi="PT Astra Serif"/>
          <w:color w:val="000000"/>
          <w:lang w:eastAsia="ru-RU"/>
        </w:rPr>
      </w:pPr>
    </w:p>
    <w:p w:rsidR="001E7EEF" w:rsidRPr="00F97EDF" w:rsidRDefault="001E7EEF" w:rsidP="001E7EEF">
      <w:pPr>
        <w:jc w:val="center"/>
        <w:rPr>
          <w:rFonts w:ascii="PT Astra Serif" w:hAnsi="PT Astra Serif"/>
          <w:b/>
          <w:color w:val="000000"/>
          <w:lang w:eastAsia="ru-RU"/>
        </w:rPr>
      </w:pPr>
      <w:r w:rsidRPr="00F97EDF">
        <w:rPr>
          <w:rFonts w:ascii="PT Astra Serif" w:hAnsi="PT Astra Serif"/>
          <w:b/>
          <w:color w:val="000000"/>
          <w:lang w:val="en-US" w:eastAsia="ru-RU"/>
        </w:rPr>
        <w:t>IV</w:t>
      </w:r>
      <w:r w:rsidRPr="00F97EDF">
        <w:rPr>
          <w:rFonts w:ascii="PT Astra Serif" w:hAnsi="PT Astra Serif"/>
          <w:b/>
          <w:color w:val="000000"/>
          <w:lang w:eastAsia="ru-RU"/>
        </w:rPr>
        <w:t>. Оформление документов</w:t>
      </w:r>
    </w:p>
    <w:p w:rsidR="001E7EEF" w:rsidRPr="00F97EDF" w:rsidRDefault="001E7EEF" w:rsidP="001E7EEF">
      <w:pPr>
        <w:ind w:firstLine="567"/>
        <w:jc w:val="both"/>
        <w:rPr>
          <w:rFonts w:ascii="PT Astra Serif" w:hAnsi="PT Astra Serif"/>
          <w:color w:val="000000"/>
          <w:lang w:eastAsia="ru-RU"/>
        </w:rPr>
      </w:pPr>
    </w:p>
    <w:p w:rsidR="001E7EEF" w:rsidRPr="00F97EDF" w:rsidRDefault="001C114E"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16</w:t>
      </w:r>
      <w:r w:rsidR="001E7EEF" w:rsidRPr="00F97EDF">
        <w:rPr>
          <w:rFonts w:ascii="PT Astra Serif" w:hAnsi="PT Astra Serif"/>
          <w:color w:val="000000"/>
          <w:lang w:eastAsia="ru-RU"/>
        </w:rPr>
        <w:t xml:space="preserve">. Письменное обращение организации или органа исполнительной власти </w:t>
      </w:r>
      <w:r w:rsidRPr="00F97EDF">
        <w:rPr>
          <w:rFonts w:ascii="PT Astra Serif" w:hAnsi="PT Astra Serif"/>
          <w:color w:val="000000"/>
          <w:lang w:eastAsia="ru-RU"/>
        </w:rPr>
        <w:t>Заокского района</w:t>
      </w:r>
      <w:r w:rsidR="001E7EEF" w:rsidRPr="00F97EDF">
        <w:rPr>
          <w:rFonts w:ascii="PT Astra Serif" w:hAnsi="PT Astra Serif"/>
          <w:color w:val="000000"/>
          <w:lang w:eastAsia="ru-RU"/>
        </w:rPr>
        <w:t>, являющихся владельцем (балансодержателем) имущества, о согласовании списания имущества должно содержать перечень прилагаемых к обращению документов.</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Перечень имущества, предполагаемого к списанию, составленный по форме согласно приложению к настоящему Порядку, включается в содержание указанного письменного обращения или оформляется в виде отдельного приложения к нему.</w:t>
      </w:r>
    </w:p>
    <w:p w:rsidR="001E7EEF" w:rsidRPr="00F97EDF" w:rsidRDefault="001C114E"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17</w:t>
      </w:r>
      <w:r w:rsidR="001E7EEF" w:rsidRPr="00F97EDF">
        <w:rPr>
          <w:rFonts w:ascii="PT Astra Serif" w:hAnsi="PT Astra Serif"/>
          <w:color w:val="000000"/>
          <w:lang w:eastAsia="ru-RU"/>
        </w:rPr>
        <w:t xml:space="preserve">. Представляемые в целях согласования списания имущества в уполномоченные органы исполнительной власти </w:t>
      </w:r>
      <w:r w:rsidRPr="00F97EDF">
        <w:rPr>
          <w:rFonts w:ascii="PT Astra Serif" w:hAnsi="PT Astra Serif"/>
          <w:color w:val="000000"/>
          <w:lang w:eastAsia="ru-RU"/>
        </w:rPr>
        <w:t xml:space="preserve">Заокского района </w:t>
      </w:r>
      <w:r w:rsidR="001E7EEF" w:rsidRPr="00F97EDF">
        <w:rPr>
          <w:rFonts w:ascii="PT Astra Serif" w:hAnsi="PT Astra Serif"/>
          <w:color w:val="000000"/>
          <w:lang w:eastAsia="ru-RU"/>
        </w:rPr>
        <w:t>документы должны быть оформлены в соответствии с требованиями действующего законодательства и подписаны уполномоченными лицами. Копии документов должны быть заверены в установленном порядке.</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В представляемых документах не допускается наличие подчисток, исправлений.</w:t>
      </w:r>
    </w:p>
    <w:p w:rsidR="001E7EEF" w:rsidRPr="00F97EDF" w:rsidRDefault="001C114E"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18</w:t>
      </w:r>
      <w:r w:rsidR="001E7EEF" w:rsidRPr="00F97EDF">
        <w:rPr>
          <w:rFonts w:ascii="PT Astra Serif" w:hAnsi="PT Astra Serif"/>
          <w:color w:val="000000"/>
          <w:lang w:eastAsia="ru-RU"/>
        </w:rPr>
        <w:t>. В случае возникновения предусмотренных настоящим Порядком оснований для списания имущества в период его нахождения у лица, не являющегося балансодержателем такого имущества в соответствии с договором аренды, безвозмездного пользования или по иным основаниям, предусмотренным гражданским законодательством Российской Федерации, указанное лицо направляет в адрес балансодержателя соответствующего имущества письменное обращение с предложением о списании имущества и прекращении исполнения обязательств в отношении такого имущества с указанием оснований списания и причин, вызвавших необходимость списания имущества (по каждому объекту, предполагаемому к списанию) и приложением:</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а) при внесении предложений о списании недвижимого имущества (включая объекты незавершенного строительства) – документов, предусмотренных настоящ</w:t>
      </w:r>
      <w:r w:rsidR="00006618" w:rsidRPr="00F97EDF">
        <w:rPr>
          <w:rFonts w:ascii="PT Astra Serif" w:hAnsi="PT Astra Serif"/>
          <w:color w:val="000000"/>
          <w:lang w:eastAsia="ru-RU"/>
        </w:rPr>
        <w:t xml:space="preserve">им </w:t>
      </w:r>
      <w:r w:rsidRPr="00F97EDF">
        <w:rPr>
          <w:rFonts w:ascii="PT Astra Serif" w:hAnsi="PT Astra Serif"/>
          <w:color w:val="000000"/>
          <w:lang w:eastAsia="ru-RU"/>
        </w:rPr>
        <w:t>Порядк</w:t>
      </w:r>
      <w:r w:rsidR="00006618" w:rsidRPr="00F97EDF">
        <w:rPr>
          <w:rFonts w:ascii="PT Astra Serif" w:hAnsi="PT Astra Serif"/>
          <w:color w:val="000000"/>
          <w:lang w:eastAsia="ru-RU"/>
        </w:rPr>
        <w:t>ом</w:t>
      </w:r>
      <w:r w:rsidRPr="00F97EDF">
        <w:rPr>
          <w:rFonts w:ascii="PT Astra Serif" w:hAnsi="PT Astra Serif"/>
          <w:color w:val="000000"/>
          <w:lang w:eastAsia="ru-RU"/>
        </w:rPr>
        <w:t>;</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б) при внесении предложений о списании движимого имущества:</w:t>
      </w:r>
    </w:p>
    <w:p w:rsidR="001E7EEF" w:rsidRPr="00F97ED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 xml:space="preserve">заключения о техническом состоянии (физическом, моральном износе) предполагаемого к списанию движимого имущества, подтверждающего его </w:t>
      </w:r>
      <w:r w:rsidRPr="00F97EDF">
        <w:rPr>
          <w:rFonts w:ascii="PT Astra Serif" w:hAnsi="PT Astra Serif"/>
          <w:color w:val="000000"/>
          <w:lang w:eastAsia="ru-RU"/>
        </w:rPr>
        <w:lastRenderedPageBreak/>
        <w:t>непригодность к дальнейшему использованию, невозможность или экономическую нецелесообразность восстановления, выданного лицами, осуществляющими ремонт, техническое обслуживание, экспертизу технического состояния имущества и имеющими необходимую квалификацию, разрешения, лицензии и (или) необходимый статус;</w:t>
      </w:r>
    </w:p>
    <w:p w:rsidR="001E7EEF" w:rsidRDefault="001E7EEF" w:rsidP="001E7EEF">
      <w:pPr>
        <w:spacing w:line="360" w:lineRule="exact"/>
        <w:ind w:firstLine="709"/>
        <w:jc w:val="both"/>
        <w:rPr>
          <w:rFonts w:ascii="PT Astra Serif" w:hAnsi="PT Astra Serif"/>
          <w:color w:val="000000"/>
          <w:lang w:eastAsia="ru-RU"/>
        </w:rPr>
      </w:pPr>
      <w:r w:rsidRPr="00F97EDF">
        <w:rPr>
          <w:rFonts w:ascii="PT Astra Serif" w:hAnsi="PT Astra Serif"/>
          <w:color w:val="000000"/>
          <w:lang w:eastAsia="ru-RU"/>
        </w:rPr>
        <w:t>акта проведенной владельцем имущества проверки надлежащего использования и хранения имущества с указанием виновных лиц (в случае списания движимого имущества, у которого срок фактической эксплуатации не превышает</w:t>
      </w:r>
      <w:r w:rsidR="001C114E" w:rsidRPr="00F97EDF">
        <w:rPr>
          <w:rFonts w:ascii="PT Astra Serif" w:hAnsi="PT Astra Serif"/>
          <w:color w:val="000000"/>
          <w:lang w:eastAsia="ru-RU"/>
        </w:rPr>
        <w:t xml:space="preserve"> срока полезного использования).</w:t>
      </w: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Default="00F97EDF" w:rsidP="001E7EEF">
      <w:pPr>
        <w:spacing w:line="360" w:lineRule="exact"/>
        <w:ind w:firstLine="709"/>
        <w:jc w:val="both"/>
        <w:rPr>
          <w:rFonts w:ascii="PT Astra Serif" w:hAnsi="PT Astra Serif"/>
          <w:color w:val="000000"/>
          <w:lang w:eastAsia="ru-RU"/>
        </w:rPr>
      </w:pPr>
    </w:p>
    <w:p w:rsidR="00F97EDF" w:rsidRPr="00F97EDF" w:rsidRDefault="00F97EDF" w:rsidP="001E7EEF">
      <w:pPr>
        <w:spacing w:line="360" w:lineRule="exact"/>
        <w:ind w:firstLine="709"/>
        <w:jc w:val="both"/>
        <w:rPr>
          <w:rFonts w:ascii="PT Astra Serif" w:hAnsi="PT Astra Serif"/>
          <w:color w:val="000000"/>
          <w:lang w:eastAsia="ru-RU"/>
        </w:rPr>
      </w:pPr>
      <w:bookmarkStart w:id="0" w:name="_GoBack"/>
      <w:bookmarkEnd w:id="0"/>
    </w:p>
    <w:p w:rsidR="001E7EEF" w:rsidRPr="00F97EDF" w:rsidRDefault="001E7EEF" w:rsidP="001E7EEF">
      <w:pPr>
        <w:spacing w:line="360" w:lineRule="exact"/>
        <w:ind w:firstLine="709"/>
        <w:jc w:val="both"/>
        <w:rPr>
          <w:rFonts w:ascii="PT Astra Serif" w:hAnsi="PT Astra Serif"/>
          <w:color w:val="000000"/>
          <w:lang w:eastAsia="ru-RU"/>
        </w:rPr>
      </w:pPr>
    </w:p>
    <w:p w:rsidR="001E7EEF" w:rsidRPr="00F97EDF" w:rsidRDefault="001E7EEF" w:rsidP="001E7EEF">
      <w:pPr>
        <w:ind w:firstLine="567"/>
        <w:jc w:val="both"/>
        <w:rPr>
          <w:rFonts w:ascii="PT Astra Serif" w:hAnsi="PT Astra Serif"/>
        </w:rPr>
      </w:pPr>
    </w:p>
    <w:tbl>
      <w:tblPr>
        <w:tblW w:w="0" w:type="auto"/>
        <w:tblLook w:val="04A0"/>
      </w:tblPr>
      <w:tblGrid>
        <w:gridCol w:w="4352"/>
        <w:gridCol w:w="5218"/>
      </w:tblGrid>
      <w:tr w:rsidR="001E7EEF" w:rsidRPr="00F97EDF" w:rsidTr="001C114E">
        <w:tc>
          <w:tcPr>
            <w:tcW w:w="4352" w:type="dxa"/>
            <w:shd w:val="clear" w:color="auto" w:fill="auto"/>
          </w:tcPr>
          <w:p w:rsidR="001E7EEF" w:rsidRPr="00F97EDF" w:rsidRDefault="001E7EEF" w:rsidP="00FB6A46">
            <w:pPr>
              <w:pStyle w:val="32"/>
              <w:jc w:val="right"/>
              <w:rPr>
                <w:rFonts w:ascii="PT Astra Serif" w:hAnsi="PT Astra Serif"/>
                <w:sz w:val="24"/>
                <w:szCs w:val="24"/>
              </w:rPr>
            </w:pPr>
          </w:p>
          <w:p w:rsidR="001C114E" w:rsidRPr="00F97EDF" w:rsidRDefault="001C114E" w:rsidP="00FB6A46">
            <w:pPr>
              <w:pStyle w:val="32"/>
              <w:jc w:val="right"/>
              <w:rPr>
                <w:rFonts w:ascii="PT Astra Serif" w:hAnsi="PT Astra Serif"/>
                <w:b/>
                <w:bCs/>
                <w:sz w:val="24"/>
                <w:szCs w:val="24"/>
              </w:rPr>
            </w:pPr>
          </w:p>
        </w:tc>
        <w:tc>
          <w:tcPr>
            <w:tcW w:w="5218" w:type="dxa"/>
            <w:shd w:val="clear" w:color="auto" w:fill="auto"/>
          </w:tcPr>
          <w:p w:rsidR="001C114E" w:rsidRPr="00F97EDF" w:rsidRDefault="001C114E" w:rsidP="00FB6A46">
            <w:pPr>
              <w:pStyle w:val="32"/>
              <w:jc w:val="center"/>
              <w:rPr>
                <w:rFonts w:ascii="PT Astra Serif" w:hAnsi="PT Astra Serif"/>
                <w:bCs/>
                <w:sz w:val="24"/>
                <w:szCs w:val="24"/>
              </w:rPr>
            </w:pPr>
          </w:p>
          <w:p w:rsidR="001C114E" w:rsidRPr="00F97EDF" w:rsidRDefault="001C114E" w:rsidP="00FB6A46">
            <w:pPr>
              <w:pStyle w:val="32"/>
              <w:jc w:val="center"/>
              <w:rPr>
                <w:rFonts w:ascii="PT Astra Serif" w:hAnsi="PT Astra Serif"/>
                <w:bCs/>
                <w:sz w:val="24"/>
                <w:szCs w:val="24"/>
              </w:rPr>
            </w:pPr>
          </w:p>
          <w:p w:rsidR="001C114E" w:rsidRPr="00F97EDF" w:rsidRDefault="001C114E" w:rsidP="00FB6A46">
            <w:pPr>
              <w:pStyle w:val="32"/>
              <w:jc w:val="center"/>
              <w:rPr>
                <w:rFonts w:ascii="PT Astra Serif" w:hAnsi="PT Astra Serif"/>
                <w:bCs/>
                <w:sz w:val="24"/>
                <w:szCs w:val="24"/>
              </w:rPr>
            </w:pPr>
          </w:p>
          <w:p w:rsidR="001E7EEF" w:rsidRPr="00F97EDF" w:rsidRDefault="001E7EEF" w:rsidP="00FB6A46">
            <w:pPr>
              <w:pStyle w:val="32"/>
              <w:jc w:val="center"/>
              <w:rPr>
                <w:rFonts w:ascii="PT Astra Serif" w:hAnsi="PT Astra Serif"/>
                <w:bCs/>
                <w:sz w:val="24"/>
                <w:szCs w:val="24"/>
              </w:rPr>
            </w:pPr>
            <w:r w:rsidRPr="00F97EDF">
              <w:rPr>
                <w:rFonts w:ascii="PT Astra Serif" w:hAnsi="PT Astra Serif"/>
                <w:bCs/>
                <w:sz w:val="24"/>
                <w:szCs w:val="24"/>
              </w:rPr>
              <w:lastRenderedPageBreak/>
              <w:t>Приложение</w:t>
            </w:r>
          </w:p>
          <w:p w:rsidR="001E7EEF" w:rsidRPr="00F97EDF" w:rsidRDefault="001E7EEF" w:rsidP="00FB6A46">
            <w:pPr>
              <w:pStyle w:val="32"/>
              <w:jc w:val="center"/>
              <w:rPr>
                <w:rFonts w:ascii="PT Astra Serif" w:hAnsi="PT Astra Serif"/>
                <w:bCs/>
                <w:sz w:val="24"/>
                <w:szCs w:val="24"/>
              </w:rPr>
            </w:pPr>
            <w:r w:rsidRPr="00F97EDF">
              <w:rPr>
                <w:rFonts w:ascii="PT Astra Serif" w:hAnsi="PT Astra Serif"/>
                <w:bCs/>
                <w:sz w:val="24"/>
                <w:szCs w:val="24"/>
              </w:rPr>
              <w:t xml:space="preserve">к Порядку списания </w:t>
            </w:r>
            <w:r w:rsidR="001C114E" w:rsidRPr="00F97EDF">
              <w:rPr>
                <w:rFonts w:ascii="PT Astra Serif" w:hAnsi="PT Astra Serif"/>
                <w:bCs/>
                <w:sz w:val="24"/>
                <w:szCs w:val="24"/>
              </w:rPr>
              <w:t>муниципального</w:t>
            </w:r>
          </w:p>
          <w:p w:rsidR="001E7EEF" w:rsidRPr="00F97EDF" w:rsidRDefault="001E7EEF" w:rsidP="001C114E">
            <w:pPr>
              <w:pStyle w:val="32"/>
              <w:jc w:val="center"/>
              <w:rPr>
                <w:rFonts w:ascii="PT Astra Serif" w:hAnsi="PT Astra Serif"/>
                <w:bCs/>
                <w:sz w:val="24"/>
                <w:szCs w:val="24"/>
              </w:rPr>
            </w:pPr>
            <w:r w:rsidRPr="00F97EDF">
              <w:rPr>
                <w:rFonts w:ascii="PT Astra Serif" w:hAnsi="PT Astra Serif"/>
                <w:bCs/>
                <w:sz w:val="24"/>
                <w:szCs w:val="24"/>
              </w:rPr>
              <w:t xml:space="preserve">имущества </w:t>
            </w:r>
            <w:r w:rsidR="001C114E" w:rsidRPr="00F97EDF">
              <w:rPr>
                <w:rFonts w:ascii="PT Astra Serif" w:hAnsi="PT Astra Serif"/>
                <w:bCs/>
                <w:sz w:val="24"/>
                <w:szCs w:val="24"/>
              </w:rPr>
              <w:t xml:space="preserve">муниципального образования </w:t>
            </w:r>
          </w:p>
          <w:p w:rsidR="001C114E" w:rsidRPr="00F97EDF" w:rsidRDefault="001C114E" w:rsidP="001C114E">
            <w:pPr>
              <w:pStyle w:val="32"/>
              <w:jc w:val="center"/>
              <w:rPr>
                <w:rFonts w:ascii="PT Astra Serif" w:hAnsi="PT Astra Serif"/>
                <w:b/>
                <w:bCs/>
                <w:sz w:val="24"/>
                <w:szCs w:val="24"/>
              </w:rPr>
            </w:pPr>
            <w:r w:rsidRPr="00F97EDF">
              <w:rPr>
                <w:rFonts w:ascii="PT Astra Serif" w:hAnsi="PT Astra Serif"/>
                <w:bCs/>
                <w:sz w:val="24"/>
                <w:szCs w:val="24"/>
              </w:rPr>
              <w:t>Заокский район</w:t>
            </w:r>
          </w:p>
        </w:tc>
      </w:tr>
    </w:tbl>
    <w:p w:rsidR="001E7EEF" w:rsidRPr="00F97EDF" w:rsidRDefault="001E7EEF" w:rsidP="001E7EEF">
      <w:pPr>
        <w:pStyle w:val="32"/>
        <w:jc w:val="right"/>
        <w:rPr>
          <w:rFonts w:ascii="PT Astra Serif" w:hAnsi="PT Astra Serif"/>
          <w:b/>
          <w:bCs/>
          <w:sz w:val="24"/>
          <w:szCs w:val="24"/>
        </w:rPr>
      </w:pPr>
    </w:p>
    <w:p w:rsidR="001E7EEF" w:rsidRPr="00F97EDF" w:rsidRDefault="001E7EEF" w:rsidP="001E7EEF">
      <w:pPr>
        <w:pStyle w:val="32"/>
        <w:jc w:val="center"/>
        <w:rPr>
          <w:rFonts w:ascii="PT Astra Serif" w:hAnsi="PT Astra Serif"/>
          <w:b/>
          <w:bCs/>
          <w:sz w:val="24"/>
          <w:szCs w:val="24"/>
        </w:rPr>
      </w:pPr>
      <w:r w:rsidRPr="00F97EDF">
        <w:rPr>
          <w:rFonts w:ascii="PT Astra Serif" w:hAnsi="PT Astra Serif"/>
          <w:b/>
          <w:bCs/>
          <w:sz w:val="24"/>
          <w:szCs w:val="24"/>
        </w:rPr>
        <w:t xml:space="preserve">ФОРМА </w:t>
      </w:r>
    </w:p>
    <w:p w:rsidR="001E7EEF" w:rsidRPr="00F97EDF" w:rsidRDefault="001E7EEF" w:rsidP="001E7EEF">
      <w:pPr>
        <w:pStyle w:val="32"/>
        <w:jc w:val="center"/>
        <w:rPr>
          <w:rFonts w:ascii="PT Astra Serif" w:hAnsi="PT Astra Serif"/>
          <w:b/>
          <w:bCs/>
          <w:sz w:val="24"/>
          <w:szCs w:val="24"/>
        </w:rPr>
      </w:pPr>
      <w:r w:rsidRPr="00F97EDF">
        <w:rPr>
          <w:rFonts w:ascii="PT Astra Serif" w:hAnsi="PT Astra Serif"/>
          <w:b/>
          <w:bCs/>
          <w:sz w:val="24"/>
          <w:szCs w:val="24"/>
        </w:rPr>
        <w:t xml:space="preserve">перечня </w:t>
      </w:r>
      <w:r w:rsidRPr="00F97EDF">
        <w:rPr>
          <w:rFonts w:ascii="PT Astra Serif" w:hAnsi="PT Astra Serif"/>
          <w:b/>
          <w:color w:val="000000"/>
          <w:sz w:val="24"/>
          <w:szCs w:val="24"/>
          <w:lang w:eastAsia="ru-RU"/>
        </w:rPr>
        <w:t>имущества, предполагаемого к списанию</w:t>
      </w:r>
    </w:p>
    <w:p w:rsidR="001E7EEF" w:rsidRPr="00F97EDF" w:rsidRDefault="001E7EEF" w:rsidP="001E7EEF">
      <w:pPr>
        <w:pStyle w:val="32"/>
        <w:jc w:val="center"/>
        <w:rPr>
          <w:rFonts w:ascii="PT Astra Serif" w:hAnsi="PT Astra Serif"/>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1297"/>
        <w:gridCol w:w="1250"/>
        <w:gridCol w:w="1267"/>
        <w:gridCol w:w="1373"/>
        <w:gridCol w:w="1319"/>
        <w:gridCol w:w="1531"/>
        <w:gridCol w:w="1087"/>
      </w:tblGrid>
      <w:tr w:rsidR="001E7EEF" w:rsidRPr="00F97EDF" w:rsidTr="00FB6A46">
        <w:tc>
          <w:tcPr>
            <w:tcW w:w="173"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 п/п</w:t>
            </w:r>
          </w:p>
        </w:tc>
        <w:tc>
          <w:tcPr>
            <w:tcW w:w="690" w:type="pct"/>
            <w:shd w:val="clear" w:color="auto" w:fill="auto"/>
          </w:tcPr>
          <w:p w:rsidR="001E7EEF" w:rsidRPr="00F97EDF" w:rsidRDefault="001E7EEF" w:rsidP="001C114E">
            <w:pPr>
              <w:pStyle w:val="32"/>
              <w:jc w:val="center"/>
              <w:rPr>
                <w:rFonts w:ascii="PT Astra Serif" w:hAnsi="PT Astra Serif"/>
                <w:b/>
                <w:bCs/>
                <w:sz w:val="24"/>
                <w:szCs w:val="24"/>
              </w:rPr>
            </w:pPr>
            <w:r w:rsidRPr="00F97EDF">
              <w:rPr>
                <w:rFonts w:ascii="PT Astra Serif" w:hAnsi="PT Astra Serif"/>
                <w:b/>
                <w:bCs/>
                <w:sz w:val="24"/>
                <w:szCs w:val="24"/>
              </w:rPr>
              <w:t xml:space="preserve">Наименование имущества </w:t>
            </w:r>
            <w:r w:rsidRPr="00F97EDF">
              <w:rPr>
                <w:rFonts w:ascii="PT Astra Serif" w:hAnsi="PT Astra Serif"/>
                <w:b/>
                <w:bCs/>
                <w:sz w:val="24"/>
                <w:szCs w:val="24"/>
                <w:vertAlign w:val="superscript"/>
              </w:rPr>
              <w:t>1</w:t>
            </w:r>
          </w:p>
        </w:tc>
        <w:tc>
          <w:tcPr>
            <w:tcW w:w="690"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Инвентарный номер</w:t>
            </w:r>
          </w:p>
        </w:tc>
        <w:tc>
          <w:tcPr>
            <w:tcW w:w="690"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Год ввода в эксплуатацию</w:t>
            </w:r>
          </w:p>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 xml:space="preserve"> (год выпуска)</w:t>
            </w:r>
          </w:p>
        </w:tc>
        <w:tc>
          <w:tcPr>
            <w:tcW w:w="690"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Срок полезного использования</w:t>
            </w:r>
            <w:r w:rsidRPr="00F97EDF">
              <w:rPr>
                <w:rFonts w:ascii="PT Astra Serif" w:hAnsi="PT Astra Serif"/>
                <w:bCs/>
                <w:sz w:val="24"/>
                <w:szCs w:val="24"/>
                <w:vertAlign w:val="superscript"/>
              </w:rPr>
              <w:t>2</w:t>
            </w:r>
          </w:p>
        </w:tc>
        <w:tc>
          <w:tcPr>
            <w:tcW w:w="690"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Срок фактического использования на дату принятия решения о списании</w:t>
            </w:r>
          </w:p>
        </w:tc>
        <w:tc>
          <w:tcPr>
            <w:tcW w:w="690"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Балансовая (первоначальная) стоимость</w:t>
            </w:r>
          </w:p>
        </w:tc>
        <w:tc>
          <w:tcPr>
            <w:tcW w:w="690" w:type="pct"/>
            <w:shd w:val="clear" w:color="auto" w:fill="auto"/>
          </w:tcPr>
          <w:p w:rsidR="001E7EEF" w:rsidRPr="00F97EDF" w:rsidRDefault="001E7EEF" w:rsidP="00FB6A46">
            <w:pPr>
              <w:pStyle w:val="32"/>
              <w:jc w:val="center"/>
              <w:rPr>
                <w:rFonts w:ascii="PT Astra Serif" w:hAnsi="PT Astra Serif"/>
                <w:b/>
                <w:bCs/>
                <w:sz w:val="24"/>
                <w:szCs w:val="24"/>
              </w:rPr>
            </w:pPr>
            <w:r w:rsidRPr="00F97EDF">
              <w:rPr>
                <w:rFonts w:ascii="PT Astra Serif" w:hAnsi="PT Astra Serif"/>
                <w:b/>
                <w:bCs/>
                <w:sz w:val="24"/>
                <w:szCs w:val="24"/>
              </w:rPr>
              <w:t>Остаточная стоимость</w:t>
            </w:r>
          </w:p>
        </w:tc>
      </w:tr>
      <w:tr w:rsidR="001E7EEF" w:rsidRPr="00F97EDF" w:rsidTr="00FB6A46">
        <w:tc>
          <w:tcPr>
            <w:tcW w:w="173"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c>
          <w:tcPr>
            <w:tcW w:w="690" w:type="pct"/>
            <w:shd w:val="clear" w:color="auto" w:fill="auto"/>
          </w:tcPr>
          <w:p w:rsidR="001E7EEF" w:rsidRPr="00F97EDF" w:rsidRDefault="001E7EEF" w:rsidP="00FB6A46">
            <w:pPr>
              <w:pStyle w:val="32"/>
              <w:rPr>
                <w:rFonts w:ascii="PT Astra Serif" w:hAnsi="PT Astra Serif"/>
                <w:b/>
                <w:bCs/>
                <w:sz w:val="24"/>
                <w:szCs w:val="24"/>
              </w:rPr>
            </w:pPr>
          </w:p>
        </w:tc>
      </w:tr>
    </w:tbl>
    <w:p w:rsidR="001E7EEF" w:rsidRPr="001E7EEF" w:rsidRDefault="001E7EEF" w:rsidP="001E7EEF">
      <w:pPr>
        <w:pStyle w:val="32"/>
        <w:rPr>
          <w:rFonts w:ascii="PT Astra Serif" w:hAnsi="PT Astra Serif"/>
          <w:b/>
          <w:bCs/>
          <w:sz w:val="22"/>
          <w:szCs w:val="22"/>
          <w:vertAlign w:val="superscript"/>
        </w:rPr>
      </w:pPr>
    </w:p>
    <w:p w:rsidR="001E7EEF" w:rsidRPr="001E7EEF" w:rsidRDefault="001E7EEF" w:rsidP="001E7EEF">
      <w:pPr>
        <w:pStyle w:val="32"/>
        <w:ind w:firstLine="567"/>
        <w:rPr>
          <w:rFonts w:ascii="PT Astra Serif" w:hAnsi="PT Astra Serif"/>
          <w:color w:val="000000"/>
          <w:szCs w:val="28"/>
          <w:lang w:eastAsia="ru-RU"/>
        </w:rPr>
      </w:pPr>
      <w:r w:rsidRPr="001E7EEF">
        <w:rPr>
          <w:rFonts w:ascii="PT Astra Serif" w:hAnsi="PT Astra Serif"/>
          <w:b/>
          <w:bCs/>
          <w:sz w:val="22"/>
          <w:szCs w:val="22"/>
          <w:vertAlign w:val="superscript"/>
        </w:rPr>
        <w:t xml:space="preserve">1 </w:t>
      </w:r>
      <w:r w:rsidRPr="001E7EEF">
        <w:rPr>
          <w:rFonts w:ascii="PT Astra Serif" w:hAnsi="PT Astra Serif"/>
          <w:bCs/>
          <w:szCs w:val="28"/>
        </w:rPr>
        <w:t xml:space="preserve">Наименование имущества указывается </w:t>
      </w:r>
      <w:r w:rsidRPr="001E7EEF">
        <w:rPr>
          <w:rFonts w:ascii="PT Astra Serif" w:hAnsi="PT Astra Serif"/>
          <w:color w:val="000000"/>
          <w:szCs w:val="28"/>
          <w:lang w:eastAsia="ru-RU"/>
        </w:rPr>
        <w:t>в соответствии с правоустанавливающими (правоудостоверяющими) документами на объекты недвижимого имущества или в соответствии с техническими документами (паспортами, инструкциями по эксплуатации) и документами первичного бухгалтерского учета на объекты движимого имущества.</w:t>
      </w:r>
    </w:p>
    <w:p w:rsidR="001E7EEF" w:rsidRPr="001E7EEF" w:rsidRDefault="001E7EEF" w:rsidP="001E7EEF">
      <w:pPr>
        <w:pStyle w:val="32"/>
        <w:ind w:firstLine="567"/>
        <w:rPr>
          <w:rFonts w:ascii="PT Astra Serif" w:hAnsi="PT Astra Serif"/>
          <w:color w:val="000000"/>
          <w:szCs w:val="28"/>
          <w:lang w:eastAsia="ru-RU"/>
        </w:rPr>
      </w:pPr>
      <w:r w:rsidRPr="001E7EEF">
        <w:rPr>
          <w:rFonts w:ascii="PT Astra Serif" w:hAnsi="PT Astra Serif"/>
          <w:bCs/>
          <w:sz w:val="22"/>
          <w:szCs w:val="22"/>
          <w:vertAlign w:val="superscript"/>
        </w:rPr>
        <w:t>2</w:t>
      </w:r>
      <w:r w:rsidRPr="001E7EEF">
        <w:rPr>
          <w:rFonts w:ascii="PT Astra Serif" w:hAnsi="PT Astra Serif"/>
          <w:color w:val="000000"/>
          <w:szCs w:val="28"/>
          <w:lang w:eastAsia="ru-RU"/>
        </w:rPr>
        <w:t>Срок полезного использования указывается в отношении объектов движимого имущества</w:t>
      </w:r>
    </w:p>
    <w:p w:rsidR="001E7EEF" w:rsidRPr="001E7EEF" w:rsidRDefault="001E7EEF" w:rsidP="001E7EEF">
      <w:pPr>
        <w:spacing w:line="100" w:lineRule="exact"/>
        <w:ind w:firstLine="567"/>
        <w:jc w:val="both"/>
        <w:rPr>
          <w:rFonts w:ascii="PT Astra Serif" w:hAnsi="PT Astra Serif"/>
          <w:sz w:val="28"/>
        </w:rPr>
      </w:pPr>
    </w:p>
    <w:p w:rsidR="001E7EEF" w:rsidRPr="001E7EEF" w:rsidRDefault="001E7EEF" w:rsidP="00CA11F8">
      <w:pPr>
        <w:rPr>
          <w:rFonts w:ascii="PT Astra Serif" w:hAnsi="PT Astra Serif" w:cs="PT Astra Serif"/>
          <w:sz w:val="28"/>
          <w:szCs w:val="28"/>
        </w:rPr>
      </w:pPr>
    </w:p>
    <w:sectPr w:rsidR="001E7EEF" w:rsidRPr="001E7EEF" w:rsidSect="00F97EDF">
      <w:headerReference w:type="default" r:id="rId9"/>
      <w:pgSz w:w="11906" w:h="16838"/>
      <w:pgMar w:top="1134" w:right="850"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C2" w:rsidRDefault="00226DC2">
      <w:r>
        <w:separator/>
      </w:r>
    </w:p>
  </w:endnote>
  <w:endnote w:type="continuationSeparator" w:id="1">
    <w:p w:rsidR="00226DC2" w:rsidRDefault="00226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C2" w:rsidRDefault="00226DC2">
      <w:r>
        <w:separator/>
      </w:r>
    </w:p>
  </w:footnote>
  <w:footnote w:type="continuationSeparator" w:id="1">
    <w:p w:rsidR="00226DC2" w:rsidRDefault="00226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79" w:rsidRDefault="0001017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0"/>
    <w:footnote w:id="1"/>
  </w:footnotePr>
  <w:endnotePr>
    <w:endnote w:id="0"/>
    <w:endnote w:id="1"/>
  </w:endnotePr>
  <w:compat/>
  <w:rsids>
    <w:rsidRoot w:val="00B63641"/>
    <w:rsid w:val="00006618"/>
    <w:rsid w:val="00010179"/>
    <w:rsid w:val="00043210"/>
    <w:rsid w:val="0004561B"/>
    <w:rsid w:val="00097D31"/>
    <w:rsid w:val="000D05A0"/>
    <w:rsid w:val="000E6231"/>
    <w:rsid w:val="000F03B2"/>
    <w:rsid w:val="00115CE3"/>
    <w:rsid w:val="0011670F"/>
    <w:rsid w:val="00140632"/>
    <w:rsid w:val="0016136D"/>
    <w:rsid w:val="0016554F"/>
    <w:rsid w:val="00174BF8"/>
    <w:rsid w:val="001A5FBD"/>
    <w:rsid w:val="001C0F12"/>
    <w:rsid w:val="001C114E"/>
    <w:rsid w:val="001C32A8"/>
    <w:rsid w:val="001C7CE2"/>
    <w:rsid w:val="001E53E5"/>
    <w:rsid w:val="001E7EEF"/>
    <w:rsid w:val="002013D6"/>
    <w:rsid w:val="0021412F"/>
    <w:rsid w:val="002147F8"/>
    <w:rsid w:val="00222ADF"/>
    <w:rsid w:val="00226DC2"/>
    <w:rsid w:val="00236560"/>
    <w:rsid w:val="002525D1"/>
    <w:rsid w:val="00260B37"/>
    <w:rsid w:val="00270C3B"/>
    <w:rsid w:val="0029794D"/>
    <w:rsid w:val="002A16C1"/>
    <w:rsid w:val="002A4AAE"/>
    <w:rsid w:val="002B4FD2"/>
    <w:rsid w:val="002C3C9D"/>
    <w:rsid w:val="002E54BE"/>
    <w:rsid w:val="002E79BF"/>
    <w:rsid w:val="00322635"/>
    <w:rsid w:val="003A2384"/>
    <w:rsid w:val="003B434F"/>
    <w:rsid w:val="003D216B"/>
    <w:rsid w:val="003D5A08"/>
    <w:rsid w:val="0048387B"/>
    <w:rsid w:val="00487F1D"/>
    <w:rsid w:val="004964FF"/>
    <w:rsid w:val="004C74A2"/>
    <w:rsid w:val="00550EE6"/>
    <w:rsid w:val="005B2800"/>
    <w:rsid w:val="005B3753"/>
    <w:rsid w:val="005B5484"/>
    <w:rsid w:val="005C6B9A"/>
    <w:rsid w:val="005E07CE"/>
    <w:rsid w:val="005F6D36"/>
    <w:rsid w:val="005F7562"/>
    <w:rsid w:val="005F7DEF"/>
    <w:rsid w:val="00631C5C"/>
    <w:rsid w:val="006B4AA8"/>
    <w:rsid w:val="006F2075"/>
    <w:rsid w:val="007112E3"/>
    <w:rsid w:val="007143EE"/>
    <w:rsid w:val="00724E8F"/>
    <w:rsid w:val="00735804"/>
    <w:rsid w:val="00750ABC"/>
    <w:rsid w:val="00751008"/>
    <w:rsid w:val="00796661"/>
    <w:rsid w:val="00797ED7"/>
    <w:rsid w:val="007F12CE"/>
    <w:rsid w:val="007F4F01"/>
    <w:rsid w:val="00826211"/>
    <w:rsid w:val="0083223B"/>
    <w:rsid w:val="008574E3"/>
    <w:rsid w:val="00886A38"/>
    <w:rsid w:val="008C2EDA"/>
    <w:rsid w:val="008C6AC9"/>
    <w:rsid w:val="008F2E0C"/>
    <w:rsid w:val="009110D2"/>
    <w:rsid w:val="009A7968"/>
    <w:rsid w:val="009D6A11"/>
    <w:rsid w:val="009E73FD"/>
    <w:rsid w:val="00A24EB9"/>
    <w:rsid w:val="00A333F8"/>
    <w:rsid w:val="00B0593F"/>
    <w:rsid w:val="00B562C1"/>
    <w:rsid w:val="00B63641"/>
    <w:rsid w:val="00B95887"/>
    <w:rsid w:val="00BA4658"/>
    <w:rsid w:val="00BB552A"/>
    <w:rsid w:val="00BD2261"/>
    <w:rsid w:val="00C1033E"/>
    <w:rsid w:val="00C124BB"/>
    <w:rsid w:val="00C90E8D"/>
    <w:rsid w:val="00CA11F8"/>
    <w:rsid w:val="00CA2DF2"/>
    <w:rsid w:val="00CC4111"/>
    <w:rsid w:val="00CF0921"/>
    <w:rsid w:val="00CF25B5"/>
    <w:rsid w:val="00CF3559"/>
    <w:rsid w:val="00CF4B3A"/>
    <w:rsid w:val="00D321ED"/>
    <w:rsid w:val="00D625A5"/>
    <w:rsid w:val="00DD737D"/>
    <w:rsid w:val="00E03E77"/>
    <w:rsid w:val="00E06FAE"/>
    <w:rsid w:val="00E11B07"/>
    <w:rsid w:val="00E41E47"/>
    <w:rsid w:val="00E45B30"/>
    <w:rsid w:val="00E727C9"/>
    <w:rsid w:val="00EF380B"/>
    <w:rsid w:val="00F235A6"/>
    <w:rsid w:val="00F63BDF"/>
    <w:rsid w:val="00F737E5"/>
    <w:rsid w:val="00F825D0"/>
    <w:rsid w:val="00F97EDF"/>
    <w:rsid w:val="00FC5787"/>
    <w:rsid w:val="00FD642B"/>
    <w:rsid w:val="00FE04D2"/>
    <w:rsid w:val="00FE125F"/>
    <w:rsid w:val="00FE1F3D"/>
    <w:rsid w:val="00FE79E6"/>
    <w:rsid w:val="00FF1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87"/>
    <w:pPr>
      <w:suppressAutoHyphens/>
    </w:pPr>
    <w:rPr>
      <w:sz w:val="24"/>
      <w:szCs w:val="24"/>
      <w:lang w:eastAsia="zh-CN"/>
    </w:rPr>
  </w:style>
  <w:style w:type="paragraph" w:styleId="1">
    <w:name w:val="heading 1"/>
    <w:basedOn w:val="a"/>
    <w:next w:val="a"/>
    <w:qFormat/>
    <w:rsid w:val="00FC5787"/>
    <w:pPr>
      <w:keepNext/>
      <w:numPr>
        <w:numId w:val="1"/>
      </w:numPr>
      <w:jc w:val="center"/>
      <w:outlineLvl w:val="0"/>
    </w:pPr>
    <w:rPr>
      <w:sz w:val="28"/>
    </w:rPr>
  </w:style>
  <w:style w:type="paragraph" w:styleId="2">
    <w:name w:val="heading 2"/>
    <w:basedOn w:val="a"/>
    <w:next w:val="a"/>
    <w:qFormat/>
    <w:rsid w:val="00FC5787"/>
    <w:pPr>
      <w:keepNext/>
      <w:numPr>
        <w:ilvl w:val="1"/>
        <w:numId w:val="1"/>
      </w:numPr>
      <w:jc w:val="center"/>
      <w:outlineLvl w:val="1"/>
    </w:pPr>
    <w:rPr>
      <w:sz w:val="36"/>
    </w:rPr>
  </w:style>
  <w:style w:type="paragraph" w:styleId="3">
    <w:name w:val="heading 3"/>
    <w:basedOn w:val="a"/>
    <w:next w:val="a"/>
    <w:qFormat/>
    <w:rsid w:val="00FC5787"/>
    <w:pPr>
      <w:keepNext/>
      <w:numPr>
        <w:ilvl w:val="2"/>
        <w:numId w:val="1"/>
      </w:numPr>
      <w:jc w:val="both"/>
      <w:outlineLvl w:val="2"/>
    </w:pPr>
    <w:rPr>
      <w:sz w:val="28"/>
    </w:rPr>
  </w:style>
  <w:style w:type="paragraph" w:styleId="4">
    <w:name w:val="heading 4"/>
    <w:basedOn w:val="a"/>
    <w:next w:val="a"/>
    <w:qFormat/>
    <w:rsid w:val="00FC5787"/>
    <w:pPr>
      <w:keepNext/>
      <w:numPr>
        <w:ilvl w:val="3"/>
        <w:numId w:val="1"/>
      </w:numPr>
      <w:jc w:val="both"/>
      <w:outlineLvl w:val="3"/>
    </w:pPr>
    <w:rPr>
      <w:sz w:val="32"/>
    </w:rPr>
  </w:style>
  <w:style w:type="paragraph" w:styleId="5">
    <w:name w:val="heading 5"/>
    <w:basedOn w:val="a"/>
    <w:next w:val="a"/>
    <w:qFormat/>
    <w:rsid w:val="00FC5787"/>
    <w:pPr>
      <w:keepNext/>
      <w:numPr>
        <w:ilvl w:val="4"/>
        <w:numId w:val="1"/>
      </w:numPr>
      <w:outlineLvl w:val="4"/>
    </w:pPr>
    <w:rPr>
      <w:b/>
      <w:bCs/>
      <w:sz w:val="28"/>
    </w:rPr>
  </w:style>
  <w:style w:type="paragraph" w:styleId="6">
    <w:name w:val="heading 6"/>
    <w:basedOn w:val="a"/>
    <w:next w:val="a"/>
    <w:qFormat/>
    <w:rsid w:val="00FC5787"/>
    <w:pPr>
      <w:keepNext/>
      <w:numPr>
        <w:ilvl w:val="5"/>
        <w:numId w:val="1"/>
      </w:numPr>
      <w:outlineLvl w:val="5"/>
    </w:pPr>
    <w:rPr>
      <w:sz w:val="28"/>
    </w:rPr>
  </w:style>
  <w:style w:type="paragraph" w:styleId="7">
    <w:name w:val="heading 7"/>
    <w:basedOn w:val="a"/>
    <w:next w:val="a"/>
    <w:qFormat/>
    <w:rsid w:val="00FC5787"/>
    <w:pPr>
      <w:keepNext/>
      <w:numPr>
        <w:ilvl w:val="6"/>
        <w:numId w:val="1"/>
      </w:numPr>
      <w:outlineLvl w:val="6"/>
    </w:pPr>
    <w:rPr>
      <w:b/>
      <w:bCs/>
      <w:sz w:val="28"/>
    </w:rPr>
  </w:style>
  <w:style w:type="paragraph" w:styleId="8">
    <w:name w:val="heading 8"/>
    <w:basedOn w:val="a"/>
    <w:next w:val="a"/>
    <w:qFormat/>
    <w:rsid w:val="00FC5787"/>
    <w:pPr>
      <w:keepNext/>
      <w:numPr>
        <w:ilvl w:val="7"/>
        <w:numId w:val="1"/>
      </w:numPr>
      <w:outlineLvl w:val="7"/>
    </w:pPr>
    <w:rPr>
      <w:sz w:val="28"/>
    </w:rPr>
  </w:style>
  <w:style w:type="paragraph" w:styleId="9">
    <w:name w:val="heading 9"/>
    <w:basedOn w:val="a"/>
    <w:next w:val="a"/>
    <w:qFormat/>
    <w:rsid w:val="00FC578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C5787"/>
  </w:style>
  <w:style w:type="character" w:customStyle="1" w:styleId="WW8Num1z1">
    <w:name w:val="WW8Num1z1"/>
    <w:rsid w:val="00FC5787"/>
  </w:style>
  <w:style w:type="character" w:customStyle="1" w:styleId="WW8Num1z2">
    <w:name w:val="WW8Num1z2"/>
    <w:rsid w:val="00FC5787"/>
  </w:style>
  <w:style w:type="character" w:customStyle="1" w:styleId="WW8Num1z3">
    <w:name w:val="WW8Num1z3"/>
    <w:rsid w:val="00FC5787"/>
  </w:style>
  <w:style w:type="character" w:customStyle="1" w:styleId="WW8Num1z4">
    <w:name w:val="WW8Num1z4"/>
    <w:rsid w:val="00FC5787"/>
  </w:style>
  <w:style w:type="character" w:customStyle="1" w:styleId="WW8Num1z5">
    <w:name w:val="WW8Num1z5"/>
    <w:rsid w:val="00FC5787"/>
  </w:style>
  <w:style w:type="character" w:customStyle="1" w:styleId="WW8Num1z6">
    <w:name w:val="WW8Num1z6"/>
    <w:rsid w:val="00FC5787"/>
  </w:style>
  <w:style w:type="character" w:customStyle="1" w:styleId="WW8Num1z7">
    <w:name w:val="WW8Num1z7"/>
    <w:rsid w:val="00FC5787"/>
  </w:style>
  <w:style w:type="character" w:customStyle="1" w:styleId="WW8Num1z8">
    <w:name w:val="WW8Num1z8"/>
    <w:rsid w:val="00FC5787"/>
  </w:style>
  <w:style w:type="character" w:customStyle="1" w:styleId="30">
    <w:name w:val="Основной шрифт абзаца3"/>
    <w:rsid w:val="00FC5787"/>
  </w:style>
  <w:style w:type="character" w:customStyle="1" w:styleId="20">
    <w:name w:val="Основной шрифт абзаца2"/>
    <w:rsid w:val="00FC5787"/>
  </w:style>
  <w:style w:type="character" w:customStyle="1" w:styleId="WW8Num2z0">
    <w:name w:val="WW8Num2z0"/>
    <w:rsid w:val="00FC5787"/>
    <w:rPr>
      <w:rFonts w:ascii="Times New Roman" w:eastAsia="Times New Roman" w:hAnsi="Times New Roman" w:cs="Times New Roman" w:hint="default"/>
    </w:rPr>
  </w:style>
  <w:style w:type="character" w:customStyle="1" w:styleId="WW8Num2z1">
    <w:name w:val="WW8Num2z1"/>
    <w:rsid w:val="00FC5787"/>
    <w:rPr>
      <w:rFonts w:ascii="Courier New" w:hAnsi="Courier New" w:cs="Courier New" w:hint="default"/>
    </w:rPr>
  </w:style>
  <w:style w:type="character" w:customStyle="1" w:styleId="WW8Num2z2">
    <w:name w:val="WW8Num2z2"/>
    <w:rsid w:val="00FC5787"/>
    <w:rPr>
      <w:rFonts w:ascii="Wingdings" w:hAnsi="Wingdings" w:cs="Wingdings" w:hint="default"/>
    </w:rPr>
  </w:style>
  <w:style w:type="character" w:customStyle="1" w:styleId="WW8Num2z3">
    <w:name w:val="WW8Num2z3"/>
    <w:rsid w:val="00FC5787"/>
    <w:rPr>
      <w:rFonts w:ascii="Symbol" w:hAnsi="Symbol" w:cs="Symbol" w:hint="default"/>
    </w:rPr>
  </w:style>
  <w:style w:type="character" w:customStyle="1" w:styleId="WW8Num3z0">
    <w:name w:val="WW8Num3z0"/>
    <w:rsid w:val="00FC5787"/>
  </w:style>
  <w:style w:type="character" w:customStyle="1" w:styleId="WW8Num3z1">
    <w:name w:val="WW8Num3z1"/>
    <w:rsid w:val="00FC5787"/>
  </w:style>
  <w:style w:type="character" w:customStyle="1" w:styleId="WW8Num3z2">
    <w:name w:val="WW8Num3z2"/>
    <w:rsid w:val="00FC5787"/>
  </w:style>
  <w:style w:type="character" w:customStyle="1" w:styleId="WW8Num3z3">
    <w:name w:val="WW8Num3z3"/>
    <w:rsid w:val="00FC5787"/>
  </w:style>
  <w:style w:type="character" w:customStyle="1" w:styleId="WW8Num3z4">
    <w:name w:val="WW8Num3z4"/>
    <w:rsid w:val="00FC5787"/>
  </w:style>
  <w:style w:type="character" w:customStyle="1" w:styleId="WW8Num3z5">
    <w:name w:val="WW8Num3z5"/>
    <w:rsid w:val="00FC5787"/>
  </w:style>
  <w:style w:type="character" w:customStyle="1" w:styleId="WW8Num3z6">
    <w:name w:val="WW8Num3z6"/>
    <w:rsid w:val="00FC5787"/>
  </w:style>
  <w:style w:type="character" w:customStyle="1" w:styleId="WW8Num3z7">
    <w:name w:val="WW8Num3z7"/>
    <w:rsid w:val="00FC5787"/>
  </w:style>
  <w:style w:type="character" w:customStyle="1" w:styleId="WW8Num3z8">
    <w:name w:val="WW8Num3z8"/>
    <w:rsid w:val="00FC5787"/>
  </w:style>
  <w:style w:type="character" w:customStyle="1" w:styleId="WW8Num4z0">
    <w:name w:val="WW8Num4z0"/>
    <w:rsid w:val="00FC5787"/>
  </w:style>
  <w:style w:type="character" w:customStyle="1" w:styleId="WW8Num4z1">
    <w:name w:val="WW8Num4z1"/>
    <w:rsid w:val="00FC5787"/>
  </w:style>
  <w:style w:type="character" w:customStyle="1" w:styleId="WW8Num4z2">
    <w:name w:val="WW8Num4z2"/>
    <w:rsid w:val="00FC5787"/>
  </w:style>
  <w:style w:type="character" w:customStyle="1" w:styleId="WW8Num4z3">
    <w:name w:val="WW8Num4z3"/>
    <w:rsid w:val="00FC5787"/>
  </w:style>
  <w:style w:type="character" w:customStyle="1" w:styleId="WW8Num4z4">
    <w:name w:val="WW8Num4z4"/>
    <w:rsid w:val="00FC5787"/>
  </w:style>
  <w:style w:type="character" w:customStyle="1" w:styleId="WW8Num4z5">
    <w:name w:val="WW8Num4z5"/>
    <w:rsid w:val="00FC5787"/>
  </w:style>
  <w:style w:type="character" w:customStyle="1" w:styleId="WW8Num4z6">
    <w:name w:val="WW8Num4z6"/>
    <w:rsid w:val="00FC5787"/>
  </w:style>
  <w:style w:type="character" w:customStyle="1" w:styleId="WW8Num4z7">
    <w:name w:val="WW8Num4z7"/>
    <w:rsid w:val="00FC5787"/>
  </w:style>
  <w:style w:type="character" w:customStyle="1" w:styleId="WW8Num4z8">
    <w:name w:val="WW8Num4z8"/>
    <w:rsid w:val="00FC5787"/>
  </w:style>
  <w:style w:type="character" w:customStyle="1" w:styleId="WW8Num5z0">
    <w:name w:val="WW8Num5z0"/>
    <w:rsid w:val="00FC5787"/>
  </w:style>
  <w:style w:type="character" w:customStyle="1" w:styleId="WW8Num5z1">
    <w:name w:val="WW8Num5z1"/>
    <w:rsid w:val="00FC5787"/>
  </w:style>
  <w:style w:type="character" w:customStyle="1" w:styleId="WW8Num5z2">
    <w:name w:val="WW8Num5z2"/>
    <w:rsid w:val="00FC5787"/>
  </w:style>
  <w:style w:type="character" w:customStyle="1" w:styleId="WW8Num5z3">
    <w:name w:val="WW8Num5z3"/>
    <w:rsid w:val="00FC5787"/>
  </w:style>
  <w:style w:type="character" w:customStyle="1" w:styleId="WW8Num5z4">
    <w:name w:val="WW8Num5z4"/>
    <w:rsid w:val="00FC5787"/>
  </w:style>
  <w:style w:type="character" w:customStyle="1" w:styleId="WW8Num5z5">
    <w:name w:val="WW8Num5z5"/>
    <w:rsid w:val="00FC5787"/>
  </w:style>
  <w:style w:type="character" w:customStyle="1" w:styleId="WW8Num5z6">
    <w:name w:val="WW8Num5z6"/>
    <w:rsid w:val="00FC5787"/>
  </w:style>
  <w:style w:type="character" w:customStyle="1" w:styleId="WW8Num5z7">
    <w:name w:val="WW8Num5z7"/>
    <w:rsid w:val="00FC5787"/>
  </w:style>
  <w:style w:type="character" w:customStyle="1" w:styleId="WW8Num5z8">
    <w:name w:val="WW8Num5z8"/>
    <w:rsid w:val="00FC5787"/>
  </w:style>
  <w:style w:type="character" w:customStyle="1" w:styleId="WW8Num6z0">
    <w:name w:val="WW8Num6z0"/>
    <w:rsid w:val="00FC5787"/>
    <w:rPr>
      <w:rFonts w:ascii="Times New Roman" w:eastAsia="Times New Roman" w:hAnsi="Times New Roman" w:cs="Times New Roman" w:hint="default"/>
    </w:rPr>
  </w:style>
  <w:style w:type="character" w:customStyle="1" w:styleId="WW8Num6z1">
    <w:name w:val="WW8Num6z1"/>
    <w:rsid w:val="00FC5787"/>
    <w:rPr>
      <w:rFonts w:ascii="Courier New" w:hAnsi="Courier New" w:cs="Courier New" w:hint="default"/>
    </w:rPr>
  </w:style>
  <w:style w:type="character" w:customStyle="1" w:styleId="WW8Num6z2">
    <w:name w:val="WW8Num6z2"/>
    <w:rsid w:val="00FC5787"/>
    <w:rPr>
      <w:rFonts w:ascii="Wingdings" w:hAnsi="Wingdings" w:cs="Wingdings" w:hint="default"/>
    </w:rPr>
  </w:style>
  <w:style w:type="character" w:customStyle="1" w:styleId="WW8Num6z3">
    <w:name w:val="WW8Num6z3"/>
    <w:rsid w:val="00FC5787"/>
    <w:rPr>
      <w:rFonts w:ascii="Symbol" w:hAnsi="Symbol" w:cs="Symbol" w:hint="default"/>
    </w:rPr>
  </w:style>
  <w:style w:type="character" w:customStyle="1" w:styleId="WW8Num7z0">
    <w:name w:val="WW8Num7z0"/>
    <w:rsid w:val="00FC5787"/>
  </w:style>
  <w:style w:type="character" w:customStyle="1" w:styleId="WW8Num7z1">
    <w:name w:val="WW8Num7z1"/>
    <w:rsid w:val="00FC5787"/>
  </w:style>
  <w:style w:type="character" w:customStyle="1" w:styleId="WW8Num7z2">
    <w:name w:val="WW8Num7z2"/>
    <w:rsid w:val="00FC5787"/>
  </w:style>
  <w:style w:type="character" w:customStyle="1" w:styleId="WW8Num7z3">
    <w:name w:val="WW8Num7z3"/>
    <w:rsid w:val="00FC5787"/>
  </w:style>
  <w:style w:type="character" w:customStyle="1" w:styleId="WW8Num7z4">
    <w:name w:val="WW8Num7z4"/>
    <w:rsid w:val="00FC5787"/>
  </w:style>
  <w:style w:type="character" w:customStyle="1" w:styleId="WW8Num7z5">
    <w:name w:val="WW8Num7z5"/>
    <w:rsid w:val="00FC5787"/>
  </w:style>
  <w:style w:type="character" w:customStyle="1" w:styleId="WW8Num7z6">
    <w:name w:val="WW8Num7z6"/>
    <w:rsid w:val="00FC5787"/>
  </w:style>
  <w:style w:type="character" w:customStyle="1" w:styleId="WW8Num7z7">
    <w:name w:val="WW8Num7z7"/>
    <w:rsid w:val="00FC5787"/>
  </w:style>
  <w:style w:type="character" w:customStyle="1" w:styleId="WW8Num7z8">
    <w:name w:val="WW8Num7z8"/>
    <w:rsid w:val="00FC5787"/>
  </w:style>
  <w:style w:type="character" w:customStyle="1" w:styleId="WW8Num8z0">
    <w:name w:val="WW8Num8z0"/>
    <w:rsid w:val="00FC5787"/>
  </w:style>
  <w:style w:type="character" w:customStyle="1" w:styleId="WW8Num8z1">
    <w:name w:val="WW8Num8z1"/>
    <w:rsid w:val="00FC5787"/>
  </w:style>
  <w:style w:type="character" w:customStyle="1" w:styleId="WW8Num8z2">
    <w:name w:val="WW8Num8z2"/>
    <w:rsid w:val="00FC5787"/>
  </w:style>
  <w:style w:type="character" w:customStyle="1" w:styleId="WW8Num8z3">
    <w:name w:val="WW8Num8z3"/>
    <w:rsid w:val="00FC5787"/>
  </w:style>
  <w:style w:type="character" w:customStyle="1" w:styleId="WW8Num8z4">
    <w:name w:val="WW8Num8z4"/>
    <w:rsid w:val="00FC5787"/>
  </w:style>
  <w:style w:type="character" w:customStyle="1" w:styleId="WW8Num8z5">
    <w:name w:val="WW8Num8z5"/>
    <w:rsid w:val="00FC5787"/>
  </w:style>
  <w:style w:type="character" w:customStyle="1" w:styleId="WW8Num8z6">
    <w:name w:val="WW8Num8z6"/>
    <w:rsid w:val="00FC5787"/>
  </w:style>
  <w:style w:type="character" w:customStyle="1" w:styleId="WW8Num8z7">
    <w:name w:val="WW8Num8z7"/>
    <w:rsid w:val="00FC5787"/>
  </w:style>
  <w:style w:type="character" w:customStyle="1" w:styleId="WW8Num8z8">
    <w:name w:val="WW8Num8z8"/>
    <w:rsid w:val="00FC5787"/>
  </w:style>
  <w:style w:type="character" w:customStyle="1" w:styleId="WW8Num9z0">
    <w:name w:val="WW8Num9z0"/>
    <w:rsid w:val="00FC5787"/>
  </w:style>
  <w:style w:type="character" w:customStyle="1" w:styleId="WW8Num9z1">
    <w:name w:val="WW8Num9z1"/>
    <w:rsid w:val="00FC5787"/>
  </w:style>
  <w:style w:type="character" w:customStyle="1" w:styleId="WW8Num9z2">
    <w:name w:val="WW8Num9z2"/>
    <w:rsid w:val="00FC5787"/>
  </w:style>
  <w:style w:type="character" w:customStyle="1" w:styleId="WW8Num9z3">
    <w:name w:val="WW8Num9z3"/>
    <w:rsid w:val="00FC5787"/>
  </w:style>
  <w:style w:type="character" w:customStyle="1" w:styleId="WW8Num9z4">
    <w:name w:val="WW8Num9z4"/>
    <w:rsid w:val="00FC5787"/>
  </w:style>
  <w:style w:type="character" w:customStyle="1" w:styleId="WW8Num9z5">
    <w:name w:val="WW8Num9z5"/>
    <w:rsid w:val="00FC5787"/>
  </w:style>
  <w:style w:type="character" w:customStyle="1" w:styleId="WW8Num9z6">
    <w:name w:val="WW8Num9z6"/>
    <w:rsid w:val="00FC5787"/>
  </w:style>
  <w:style w:type="character" w:customStyle="1" w:styleId="WW8Num9z7">
    <w:name w:val="WW8Num9z7"/>
    <w:rsid w:val="00FC5787"/>
  </w:style>
  <w:style w:type="character" w:customStyle="1" w:styleId="WW8Num9z8">
    <w:name w:val="WW8Num9z8"/>
    <w:rsid w:val="00FC5787"/>
  </w:style>
  <w:style w:type="character" w:customStyle="1" w:styleId="WW8Num10z0">
    <w:name w:val="WW8Num10z0"/>
    <w:rsid w:val="00FC5787"/>
  </w:style>
  <w:style w:type="character" w:customStyle="1" w:styleId="WW8Num10z1">
    <w:name w:val="WW8Num10z1"/>
    <w:rsid w:val="00FC5787"/>
  </w:style>
  <w:style w:type="character" w:customStyle="1" w:styleId="WW8Num10z2">
    <w:name w:val="WW8Num10z2"/>
    <w:rsid w:val="00FC5787"/>
  </w:style>
  <w:style w:type="character" w:customStyle="1" w:styleId="WW8Num10z3">
    <w:name w:val="WW8Num10z3"/>
    <w:rsid w:val="00FC5787"/>
  </w:style>
  <w:style w:type="character" w:customStyle="1" w:styleId="WW8Num10z4">
    <w:name w:val="WW8Num10z4"/>
    <w:rsid w:val="00FC5787"/>
  </w:style>
  <w:style w:type="character" w:customStyle="1" w:styleId="WW8Num10z5">
    <w:name w:val="WW8Num10z5"/>
    <w:rsid w:val="00FC5787"/>
  </w:style>
  <w:style w:type="character" w:customStyle="1" w:styleId="WW8Num10z6">
    <w:name w:val="WW8Num10z6"/>
    <w:rsid w:val="00FC5787"/>
  </w:style>
  <w:style w:type="character" w:customStyle="1" w:styleId="WW8Num10z7">
    <w:name w:val="WW8Num10z7"/>
    <w:rsid w:val="00FC5787"/>
  </w:style>
  <w:style w:type="character" w:customStyle="1" w:styleId="WW8Num10z8">
    <w:name w:val="WW8Num10z8"/>
    <w:rsid w:val="00FC5787"/>
  </w:style>
  <w:style w:type="character" w:customStyle="1" w:styleId="WW8Num11z0">
    <w:name w:val="WW8Num11z0"/>
    <w:rsid w:val="00FC5787"/>
  </w:style>
  <w:style w:type="character" w:customStyle="1" w:styleId="WW8Num11z1">
    <w:name w:val="WW8Num11z1"/>
    <w:rsid w:val="00FC5787"/>
  </w:style>
  <w:style w:type="character" w:customStyle="1" w:styleId="WW8Num11z2">
    <w:name w:val="WW8Num11z2"/>
    <w:rsid w:val="00FC5787"/>
  </w:style>
  <w:style w:type="character" w:customStyle="1" w:styleId="WW8Num11z3">
    <w:name w:val="WW8Num11z3"/>
    <w:rsid w:val="00FC5787"/>
  </w:style>
  <w:style w:type="character" w:customStyle="1" w:styleId="WW8Num11z4">
    <w:name w:val="WW8Num11z4"/>
    <w:rsid w:val="00FC5787"/>
  </w:style>
  <w:style w:type="character" w:customStyle="1" w:styleId="WW8Num11z5">
    <w:name w:val="WW8Num11z5"/>
    <w:rsid w:val="00FC5787"/>
  </w:style>
  <w:style w:type="character" w:customStyle="1" w:styleId="WW8Num11z6">
    <w:name w:val="WW8Num11z6"/>
    <w:rsid w:val="00FC5787"/>
  </w:style>
  <w:style w:type="character" w:customStyle="1" w:styleId="WW8Num11z7">
    <w:name w:val="WW8Num11z7"/>
    <w:rsid w:val="00FC5787"/>
  </w:style>
  <w:style w:type="character" w:customStyle="1" w:styleId="WW8Num11z8">
    <w:name w:val="WW8Num11z8"/>
    <w:rsid w:val="00FC5787"/>
  </w:style>
  <w:style w:type="character" w:customStyle="1" w:styleId="WW8Num12z0">
    <w:name w:val="WW8Num12z0"/>
    <w:rsid w:val="00FC5787"/>
  </w:style>
  <w:style w:type="character" w:customStyle="1" w:styleId="WW8Num12z1">
    <w:name w:val="WW8Num12z1"/>
    <w:rsid w:val="00FC5787"/>
  </w:style>
  <w:style w:type="character" w:customStyle="1" w:styleId="WW8Num12z2">
    <w:name w:val="WW8Num12z2"/>
    <w:rsid w:val="00FC5787"/>
  </w:style>
  <w:style w:type="character" w:customStyle="1" w:styleId="WW8Num12z3">
    <w:name w:val="WW8Num12z3"/>
    <w:rsid w:val="00FC5787"/>
  </w:style>
  <w:style w:type="character" w:customStyle="1" w:styleId="WW8Num12z4">
    <w:name w:val="WW8Num12z4"/>
    <w:rsid w:val="00FC5787"/>
  </w:style>
  <w:style w:type="character" w:customStyle="1" w:styleId="WW8Num12z5">
    <w:name w:val="WW8Num12z5"/>
    <w:rsid w:val="00FC5787"/>
  </w:style>
  <w:style w:type="character" w:customStyle="1" w:styleId="WW8Num12z6">
    <w:name w:val="WW8Num12z6"/>
    <w:rsid w:val="00FC5787"/>
  </w:style>
  <w:style w:type="character" w:customStyle="1" w:styleId="WW8Num12z7">
    <w:name w:val="WW8Num12z7"/>
    <w:rsid w:val="00FC5787"/>
  </w:style>
  <w:style w:type="character" w:customStyle="1" w:styleId="WW8Num12z8">
    <w:name w:val="WW8Num12z8"/>
    <w:rsid w:val="00FC5787"/>
  </w:style>
  <w:style w:type="character" w:customStyle="1" w:styleId="WW8Num13z0">
    <w:name w:val="WW8Num13z0"/>
    <w:rsid w:val="00FC5787"/>
  </w:style>
  <w:style w:type="character" w:customStyle="1" w:styleId="WW8Num13z1">
    <w:name w:val="WW8Num13z1"/>
    <w:rsid w:val="00FC5787"/>
  </w:style>
  <w:style w:type="character" w:customStyle="1" w:styleId="WW8Num13z2">
    <w:name w:val="WW8Num13z2"/>
    <w:rsid w:val="00FC5787"/>
  </w:style>
  <w:style w:type="character" w:customStyle="1" w:styleId="WW8Num13z3">
    <w:name w:val="WW8Num13z3"/>
    <w:rsid w:val="00FC5787"/>
  </w:style>
  <w:style w:type="character" w:customStyle="1" w:styleId="WW8Num13z4">
    <w:name w:val="WW8Num13z4"/>
    <w:rsid w:val="00FC5787"/>
  </w:style>
  <w:style w:type="character" w:customStyle="1" w:styleId="WW8Num13z5">
    <w:name w:val="WW8Num13z5"/>
    <w:rsid w:val="00FC5787"/>
  </w:style>
  <w:style w:type="character" w:customStyle="1" w:styleId="WW8Num13z6">
    <w:name w:val="WW8Num13z6"/>
    <w:rsid w:val="00FC5787"/>
  </w:style>
  <w:style w:type="character" w:customStyle="1" w:styleId="WW8Num13z7">
    <w:name w:val="WW8Num13z7"/>
    <w:rsid w:val="00FC5787"/>
  </w:style>
  <w:style w:type="character" w:customStyle="1" w:styleId="WW8Num13z8">
    <w:name w:val="WW8Num13z8"/>
    <w:rsid w:val="00FC5787"/>
  </w:style>
  <w:style w:type="character" w:customStyle="1" w:styleId="WW8Num14z0">
    <w:name w:val="WW8Num14z0"/>
    <w:rsid w:val="00FC5787"/>
  </w:style>
  <w:style w:type="character" w:customStyle="1" w:styleId="WW8Num14z1">
    <w:name w:val="WW8Num14z1"/>
    <w:rsid w:val="00FC5787"/>
  </w:style>
  <w:style w:type="character" w:customStyle="1" w:styleId="WW8Num14z2">
    <w:name w:val="WW8Num14z2"/>
    <w:rsid w:val="00FC5787"/>
  </w:style>
  <w:style w:type="character" w:customStyle="1" w:styleId="WW8Num14z3">
    <w:name w:val="WW8Num14z3"/>
    <w:rsid w:val="00FC5787"/>
  </w:style>
  <w:style w:type="character" w:customStyle="1" w:styleId="WW8Num14z4">
    <w:name w:val="WW8Num14z4"/>
    <w:rsid w:val="00FC5787"/>
  </w:style>
  <w:style w:type="character" w:customStyle="1" w:styleId="WW8Num14z5">
    <w:name w:val="WW8Num14z5"/>
    <w:rsid w:val="00FC5787"/>
  </w:style>
  <w:style w:type="character" w:customStyle="1" w:styleId="WW8Num14z6">
    <w:name w:val="WW8Num14z6"/>
    <w:rsid w:val="00FC5787"/>
  </w:style>
  <w:style w:type="character" w:customStyle="1" w:styleId="WW8Num14z7">
    <w:name w:val="WW8Num14z7"/>
    <w:rsid w:val="00FC5787"/>
  </w:style>
  <w:style w:type="character" w:customStyle="1" w:styleId="WW8Num14z8">
    <w:name w:val="WW8Num14z8"/>
    <w:rsid w:val="00FC5787"/>
  </w:style>
  <w:style w:type="character" w:customStyle="1" w:styleId="WW8Num15z0">
    <w:name w:val="WW8Num15z0"/>
    <w:rsid w:val="00FC5787"/>
  </w:style>
  <w:style w:type="character" w:customStyle="1" w:styleId="WW8Num15z1">
    <w:name w:val="WW8Num15z1"/>
    <w:rsid w:val="00FC5787"/>
  </w:style>
  <w:style w:type="character" w:customStyle="1" w:styleId="WW8Num15z2">
    <w:name w:val="WW8Num15z2"/>
    <w:rsid w:val="00FC5787"/>
  </w:style>
  <w:style w:type="character" w:customStyle="1" w:styleId="WW8Num15z3">
    <w:name w:val="WW8Num15z3"/>
    <w:rsid w:val="00FC5787"/>
  </w:style>
  <w:style w:type="character" w:customStyle="1" w:styleId="WW8Num15z4">
    <w:name w:val="WW8Num15z4"/>
    <w:rsid w:val="00FC5787"/>
  </w:style>
  <w:style w:type="character" w:customStyle="1" w:styleId="WW8Num15z5">
    <w:name w:val="WW8Num15z5"/>
    <w:rsid w:val="00FC5787"/>
  </w:style>
  <w:style w:type="character" w:customStyle="1" w:styleId="WW8Num15z6">
    <w:name w:val="WW8Num15z6"/>
    <w:rsid w:val="00FC5787"/>
  </w:style>
  <w:style w:type="character" w:customStyle="1" w:styleId="WW8Num15z7">
    <w:name w:val="WW8Num15z7"/>
    <w:rsid w:val="00FC5787"/>
  </w:style>
  <w:style w:type="character" w:customStyle="1" w:styleId="WW8Num15z8">
    <w:name w:val="WW8Num15z8"/>
    <w:rsid w:val="00FC5787"/>
  </w:style>
  <w:style w:type="character" w:customStyle="1" w:styleId="WW8Num16z0">
    <w:name w:val="WW8Num16z0"/>
    <w:rsid w:val="00FC5787"/>
  </w:style>
  <w:style w:type="character" w:customStyle="1" w:styleId="WW8Num16z1">
    <w:name w:val="WW8Num16z1"/>
    <w:rsid w:val="00FC5787"/>
  </w:style>
  <w:style w:type="character" w:customStyle="1" w:styleId="WW8Num16z2">
    <w:name w:val="WW8Num16z2"/>
    <w:rsid w:val="00FC5787"/>
  </w:style>
  <w:style w:type="character" w:customStyle="1" w:styleId="WW8Num16z3">
    <w:name w:val="WW8Num16z3"/>
    <w:rsid w:val="00FC5787"/>
  </w:style>
  <w:style w:type="character" w:customStyle="1" w:styleId="WW8Num16z4">
    <w:name w:val="WW8Num16z4"/>
    <w:rsid w:val="00FC5787"/>
  </w:style>
  <w:style w:type="character" w:customStyle="1" w:styleId="WW8Num16z5">
    <w:name w:val="WW8Num16z5"/>
    <w:rsid w:val="00FC5787"/>
  </w:style>
  <w:style w:type="character" w:customStyle="1" w:styleId="WW8Num16z6">
    <w:name w:val="WW8Num16z6"/>
    <w:rsid w:val="00FC5787"/>
  </w:style>
  <w:style w:type="character" w:customStyle="1" w:styleId="WW8Num16z7">
    <w:name w:val="WW8Num16z7"/>
    <w:rsid w:val="00FC5787"/>
  </w:style>
  <w:style w:type="character" w:customStyle="1" w:styleId="WW8Num16z8">
    <w:name w:val="WW8Num16z8"/>
    <w:rsid w:val="00FC5787"/>
  </w:style>
  <w:style w:type="character" w:customStyle="1" w:styleId="WW8Num17z0">
    <w:name w:val="WW8Num17z0"/>
    <w:rsid w:val="00FC5787"/>
  </w:style>
  <w:style w:type="character" w:customStyle="1" w:styleId="WW8Num17z1">
    <w:name w:val="WW8Num17z1"/>
    <w:rsid w:val="00FC5787"/>
  </w:style>
  <w:style w:type="character" w:customStyle="1" w:styleId="WW8Num17z2">
    <w:name w:val="WW8Num17z2"/>
    <w:rsid w:val="00FC5787"/>
  </w:style>
  <w:style w:type="character" w:customStyle="1" w:styleId="WW8Num17z3">
    <w:name w:val="WW8Num17z3"/>
    <w:rsid w:val="00FC5787"/>
  </w:style>
  <w:style w:type="character" w:customStyle="1" w:styleId="WW8Num17z4">
    <w:name w:val="WW8Num17z4"/>
    <w:rsid w:val="00FC5787"/>
  </w:style>
  <w:style w:type="character" w:customStyle="1" w:styleId="WW8Num17z5">
    <w:name w:val="WW8Num17z5"/>
    <w:rsid w:val="00FC5787"/>
  </w:style>
  <w:style w:type="character" w:customStyle="1" w:styleId="WW8Num17z6">
    <w:name w:val="WW8Num17z6"/>
    <w:rsid w:val="00FC5787"/>
  </w:style>
  <w:style w:type="character" w:customStyle="1" w:styleId="WW8Num17z7">
    <w:name w:val="WW8Num17z7"/>
    <w:rsid w:val="00FC5787"/>
  </w:style>
  <w:style w:type="character" w:customStyle="1" w:styleId="WW8Num17z8">
    <w:name w:val="WW8Num17z8"/>
    <w:rsid w:val="00FC5787"/>
  </w:style>
  <w:style w:type="character" w:customStyle="1" w:styleId="WW8Num18z0">
    <w:name w:val="WW8Num18z0"/>
    <w:rsid w:val="00FC5787"/>
  </w:style>
  <w:style w:type="character" w:customStyle="1" w:styleId="WW8Num18z1">
    <w:name w:val="WW8Num18z1"/>
    <w:rsid w:val="00FC5787"/>
  </w:style>
  <w:style w:type="character" w:customStyle="1" w:styleId="WW8Num18z2">
    <w:name w:val="WW8Num18z2"/>
    <w:rsid w:val="00FC5787"/>
  </w:style>
  <w:style w:type="character" w:customStyle="1" w:styleId="WW8Num18z3">
    <w:name w:val="WW8Num18z3"/>
    <w:rsid w:val="00FC5787"/>
  </w:style>
  <w:style w:type="character" w:customStyle="1" w:styleId="WW8Num18z4">
    <w:name w:val="WW8Num18z4"/>
    <w:rsid w:val="00FC5787"/>
  </w:style>
  <w:style w:type="character" w:customStyle="1" w:styleId="WW8Num18z5">
    <w:name w:val="WW8Num18z5"/>
    <w:rsid w:val="00FC5787"/>
  </w:style>
  <w:style w:type="character" w:customStyle="1" w:styleId="WW8Num18z6">
    <w:name w:val="WW8Num18z6"/>
    <w:rsid w:val="00FC5787"/>
  </w:style>
  <w:style w:type="character" w:customStyle="1" w:styleId="WW8Num18z7">
    <w:name w:val="WW8Num18z7"/>
    <w:rsid w:val="00FC5787"/>
  </w:style>
  <w:style w:type="character" w:customStyle="1" w:styleId="WW8Num18z8">
    <w:name w:val="WW8Num18z8"/>
    <w:rsid w:val="00FC5787"/>
  </w:style>
  <w:style w:type="character" w:customStyle="1" w:styleId="WW8Num19z0">
    <w:name w:val="WW8Num19z0"/>
    <w:rsid w:val="00FC5787"/>
  </w:style>
  <w:style w:type="character" w:customStyle="1" w:styleId="WW8Num19z1">
    <w:name w:val="WW8Num19z1"/>
    <w:rsid w:val="00FC5787"/>
  </w:style>
  <w:style w:type="character" w:customStyle="1" w:styleId="WW8Num19z2">
    <w:name w:val="WW8Num19z2"/>
    <w:rsid w:val="00FC5787"/>
  </w:style>
  <w:style w:type="character" w:customStyle="1" w:styleId="WW8Num19z3">
    <w:name w:val="WW8Num19z3"/>
    <w:rsid w:val="00FC5787"/>
  </w:style>
  <w:style w:type="character" w:customStyle="1" w:styleId="WW8Num19z4">
    <w:name w:val="WW8Num19z4"/>
    <w:rsid w:val="00FC5787"/>
  </w:style>
  <w:style w:type="character" w:customStyle="1" w:styleId="WW8Num19z5">
    <w:name w:val="WW8Num19z5"/>
    <w:rsid w:val="00FC5787"/>
  </w:style>
  <w:style w:type="character" w:customStyle="1" w:styleId="WW8Num19z6">
    <w:name w:val="WW8Num19z6"/>
    <w:rsid w:val="00FC5787"/>
  </w:style>
  <w:style w:type="character" w:customStyle="1" w:styleId="WW8Num19z7">
    <w:name w:val="WW8Num19z7"/>
    <w:rsid w:val="00FC5787"/>
  </w:style>
  <w:style w:type="character" w:customStyle="1" w:styleId="WW8Num19z8">
    <w:name w:val="WW8Num19z8"/>
    <w:rsid w:val="00FC5787"/>
  </w:style>
  <w:style w:type="character" w:customStyle="1" w:styleId="WW8Num20z0">
    <w:name w:val="WW8Num20z0"/>
    <w:rsid w:val="00FC5787"/>
  </w:style>
  <w:style w:type="character" w:customStyle="1" w:styleId="WW8Num20z1">
    <w:name w:val="WW8Num20z1"/>
    <w:rsid w:val="00FC5787"/>
  </w:style>
  <w:style w:type="character" w:customStyle="1" w:styleId="WW8Num20z2">
    <w:name w:val="WW8Num20z2"/>
    <w:rsid w:val="00FC5787"/>
  </w:style>
  <w:style w:type="character" w:customStyle="1" w:styleId="WW8Num20z3">
    <w:name w:val="WW8Num20z3"/>
    <w:rsid w:val="00FC5787"/>
  </w:style>
  <w:style w:type="character" w:customStyle="1" w:styleId="WW8Num20z4">
    <w:name w:val="WW8Num20z4"/>
    <w:rsid w:val="00FC5787"/>
  </w:style>
  <w:style w:type="character" w:customStyle="1" w:styleId="WW8Num20z5">
    <w:name w:val="WW8Num20z5"/>
    <w:rsid w:val="00FC5787"/>
  </w:style>
  <w:style w:type="character" w:customStyle="1" w:styleId="WW8Num20z6">
    <w:name w:val="WW8Num20z6"/>
    <w:rsid w:val="00FC5787"/>
  </w:style>
  <w:style w:type="character" w:customStyle="1" w:styleId="WW8Num20z7">
    <w:name w:val="WW8Num20z7"/>
    <w:rsid w:val="00FC5787"/>
  </w:style>
  <w:style w:type="character" w:customStyle="1" w:styleId="WW8Num20z8">
    <w:name w:val="WW8Num20z8"/>
    <w:rsid w:val="00FC5787"/>
  </w:style>
  <w:style w:type="character" w:customStyle="1" w:styleId="WW8Num21z0">
    <w:name w:val="WW8Num21z0"/>
    <w:rsid w:val="00FC5787"/>
  </w:style>
  <w:style w:type="character" w:customStyle="1" w:styleId="WW8Num21z1">
    <w:name w:val="WW8Num21z1"/>
    <w:rsid w:val="00FC5787"/>
  </w:style>
  <w:style w:type="character" w:customStyle="1" w:styleId="WW8Num21z2">
    <w:name w:val="WW8Num21z2"/>
    <w:rsid w:val="00FC5787"/>
  </w:style>
  <w:style w:type="character" w:customStyle="1" w:styleId="WW8Num21z3">
    <w:name w:val="WW8Num21z3"/>
    <w:rsid w:val="00FC5787"/>
  </w:style>
  <w:style w:type="character" w:customStyle="1" w:styleId="WW8Num21z4">
    <w:name w:val="WW8Num21z4"/>
    <w:rsid w:val="00FC5787"/>
  </w:style>
  <w:style w:type="character" w:customStyle="1" w:styleId="WW8Num21z5">
    <w:name w:val="WW8Num21z5"/>
    <w:rsid w:val="00FC5787"/>
  </w:style>
  <w:style w:type="character" w:customStyle="1" w:styleId="WW8Num21z6">
    <w:name w:val="WW8Num21z6"/>
    <w:rsid w:val="00FC5787"/>
  </w:style>
  <w:style w:type="character" w:customStyle="1" w:styleId="WW8Num21z7">
    <w:name w:val="WW8Num21z7"/>
    <w:rsid w:val="00FC5787"/>
  </w:style>
  <w:style w:type="character" w:customStyle="1" w:styleId="WW8Num21z8">
    <w:name w:val="WW8Num21z8"/>
    <w:rsid w:val="00FC5787"/>
  </w:style>
  <w:style w:type="character" w:customStyle="1" w:styleId="WW8Num22z0">
    <w:name w:val="WW8Num22z0"/>
    <w:rsid w:val="00FC5787"/>
  </w:style>
  <w:style w:type="character" w:customStyle="1" w:styleId="WW8Num22z1">
    <w:name w:val="WW8Num22z1"/>
    <w:rsid w:val="00FC5787"/>
  </w:style>
  <w:style w:type="character" w:customStyle="1" w:styleId="WW8Num22z2">
    <w:name w:val="WW8Num22z2"/>
    <w:rsid w:val="00FC5787"/>
  </w:style>
  <w:style w:type="character" w:customStyle="1" w:styleId="WW8Num22z3">
    <w:name w:val="WW8Num22z3"/>
    <w:rsid w:val="00FC5787"/>
  </w:style>
  <w:style w:type="character" w:customStyle="1" w:styleId="WW8Num22z4">
    <w:name w:val="WW8Num22z4"/>
    <w:rsid w:val="00FC5787"/>
  </w:style>
  <w:style w:type="character" w:customStyle="1" w:styleId="WW8Num22z5">
    <w:name w:val="WW8Num22z5"/>
    <w:rsid w:val="00FC5787"/>
  </w:style>
  <w:style w:type="character" w:customStyle="1" w:styleId="WW8Num22z6">
    <w:name w:val="WW8Num22z6"/>
    <w:rsid w:val="00FC5787"/>
  </w:style>
  <w:style w:type="character" w:customStyle="1" w:styleId="WW8Num22z7">
    <w:name w:val="WW8Num22z7"/>
    <w:rsid w:val="00FC5787"/>
  </w:style>
  <w:style w:type="character" w:customStyle="1" w:styleId="WW8Num22z8">
    <w:name w:val="WW8Num22z8"/>
    <w:rsid w:val="00FC5787"/>
  </w:style>
  <w:style w:type="character" w:customStyle="1" w:styleId="WW8Num23z0">
    <w:name w:val="WW8Num23z0"/>
    <w:rsid w:val="00FC5787"/>
  </w:style>
  <w:style w:type="character" w:customStyle="1" w:styleId="WW8Num23z1">
    <w:name w:val="WW8Num23z1"/>
    <w:rsid w:val="00FC5787"/>
  </w:style>
  <w:style w:type="character" w:customStyle="1" w:styleId="WW8Num23z2">
    <w:name w:val="WW8Num23z2"/>
    <w:rsid w:val="00FC5787"/>
  </w:style>
  <w:style w:type="character" w:customStyle="1" w:styleId="WW8Num23z3">
    <w:name w:val="WW8Num23z3"/>
    <w:rsid w:val="00FC5787"/>
  </w:style>
  <w:style w:type="character" w:customStyle="1" w:styleId="WW8Num23z4">
    <w:name w:val="WW8Num23z4"/>
    <w:rsid w:val="00FC5787"/>
  </w:style>
  <w:style w:type="character" w:customStyle="1" w:styleId="WW8Num23z5">
    <w:name w:val="WW8Num23z5"/>
    <w:rsid w:val="00FC5787"/>
  </w:style>
  <w:style w:type="character" w:customStyle="1" w:styleId="WW8Num23z6">
    <w:name w:val="WW8Num23z6"/>
    <w:rsid w:val="00FC5787"/>
  </w:style>
  <w:style w:type="character" w:customStyle="1" w:styleId="WW8Num23z7">
    <w:name w:val="WW8Num23z7"/>
    <w:rsid w:val="00FC5787"/>
  </w:style>
  <w:style w:type="character" w:customStyle="1" w:styleId="WW8Num23z8">
    <w:name w:val="WW8Num23z8"/>
    <w:rsid w:val="00FC5787"/>
  </w:style>
  <w:style w:type="character" w:customStyle="1" w:styleId="WW8Num24z0">
    <w:name w:val="WW8Num24z0"/>
    <w:rsid w:val="00FC5787"/>
  </w:style>
  <w:style w:type="character" w:customStyle="1" w:styleId="WW8Num24z1">
    <w:name w:val="WW8Num24z1"/>
    <w:rsid w:val="00FC5787"/>
  </w:style>
  <w:style w:type="character" w:customStyle="1" w:styleId="WW8Num24z2">
    <w:name w:val="WW8Num24z2"/>
    <w:rsid w:val="00FC5787"/>
  </w:style>
  <w:style w:type="character" w:customStyle="1" w:styleId="WW8Num24z3">
    <w:name w:val="WW8Num24z3"/>
    <w:rsid w:val="00FC5787"/>
  </w:style>
  <w:style w:type="character" w:customStyle="1" w:styleId="WW8Num24z4">
    <w:name w:val="WW8Num24z4"/>
    <w:rsid w:val="00FC5787"/>
  </w:style>
  <w:style w:type="character" w:customStyle="1" w:styleId="WW8Num24z5">
    <w:name w:val="WW8Num24z5"/>
    <w:rsid w:val="00FC5787"/>
  </w:style>
  <w:style w:type="character" w:customStyle="1" w:styleId="WW8Num24z6">
    <w:name w:val="WW8Num24z6"/>
    <w:rsid w:val="00FC5787"/>
  </w:style>
  <w:style w:type="character" w:customStyle="1" w:styleId="WW8Num24z7">
    <w:name w:val="WW8Num24z7"/>
    <w:rsid w:val="00FC5787"/>
  </w:style>
  <w:style w:type="character" w:customStyle="1" w:styleId="WW8Num24z8">
    <w:name w:val="WW8Num24z8"/>
    <w:rsid w:val="00FC5787"/>
  </w:style>
  <w:style w:type="character" w:customStyle="1" w:styleId="WW8Num25z0">
    <w:name w:val="WW8Num25z0"/>
    <w:rsid w:val="00FC5787"/>
  </w:style>
  <w:style w:type="character" w:customStyle="1" w:styleId="WW8Num25z1">
    <w:name w:val="WW8Num25z1"/>
    <w:rsid w:val="00FC5787"/>
  </w:style>
  <w:style w:type="character" w:customStyle="1" w:styleId="WW8Num25z2">
    <w:name w:val="WW8Num25z2"/>
    <w:rsid w:val="00FC5787"/>
  </w:style>
  <w:style w:type="character" w:customStyle="1" w:styleId="WW8Num25z3">
    <w:name w:val="WW8Num25z3"/>
    <w:rsid w:val="00FC5787"/>
  </w:style>
  <w:style w:type="character" w:customStyle="1" w:styleId="WW8Num25z4">
    <w:name w:val="WW8Num25z4"/>
    <w:rsid w:val="00FC5787"/>
  </w:style>
  <w:style w:type="character" w:customStyle="1" w:styleId="WW8Num25z5">
    <w:name w:val="WW8Num25z5"/>
    <w:rsid w:val="00FC5787"/>
  </w:style>
  <w:style w:type="character" w:customStyle="1" w:styleId="WW8Num25z6">
    <w:name w:val="WW8Num25z6"/>
    <w:rsid w:val="00FC5787"/>
  </w:style>
  <w:style w:type="character" w:customStyle="1" w:styleId="WW8Num25z7">
    <w:name w:val="WW8Num25z7"/>
    <w:rsid w:val="00FC5787"/>
  </w:style>
  <w:style w:type="character" w:customStyle="1" w:styleId="WW8Num25z8">
    <w:name w:val="WW8Num25z8"/>
    <w:rsid w:val="00FC5787"/>
  </w:style>
  <w:style w:type="character" w:customStyle="1" w:styleId="WW8Num26z0">
    <w:name w:val="WW8Num26z0"/>
    <w:rsid w:val="00FC5787"/>
  </w:style>
  <w:style w:type="character" w:customStyle="1" w:styleId="WW8Num26z1">
    <w:name w:val="WW8Num26z1"/>
    <w:rsid w:val="00FC5787"/>
  </w:style>
  <w:style w:type="character" w:customStyle="1" w:styleId="WW8Num26z2">
    <w:name w:val="WW8Num26z2"/>
    <w:rsid w:val="00FC5787"/>
  </w:style>
  <w:style w:type="character" w:customStyle="1" w:styleId="WW8Num26z3">
    <w:name w:val="WW8Num26z3"/>
    <w:rsid w:val="00FC5787"/>
  </w:style>
  <w:style w:type="character" w:customStyle="1" w:styleId="WW8Num26z4">
    <w:name w:val="WW8Num26z4"/>
    <w:rsid w:val="00FC5787"/>
  </w:style>
  <w:style w:type="character" w:customStyle="1" w:styleId="WW8Num26z5">
    <w:name w:val="WW8Num26z5"/>
    <w:rsid w:val="00FC5787"/>
  </w:style>
  <w:style w:type="character" w:customStyle="1" w:styleId="WW8Num26z6">
    <w:name w:val="WW8Num26z6"/>
    <w:rsid w:val="00FC5787"/>
  </w:style>
  <w:style w:type="character" w:customStyle="1" w:styleId="WW8Num26z7">
    <w:name w:val="WW8Num26z7"/>
    <w:rsid w:val="00FC5787"/>
  </w:style>
  <w:style w:type="character" w:customStyle="1" w:styleId="WW8Num26z8">
    <w:name w:val="WW8Num26z8"/>
    <w:rsid w:val="00FC5787"/>
  </w:style>
  <w:style w:type="character" w:customStyle="1" w:styleId="WW8Num27z0">
    <w:name w:val="WW8Num27z0"/>
    <w:rsid w:val="00FC5787"/>
  </w:style>
  <w:style w:type="character" w:customStyle="1" w:styleId="WW8Num27z1">
    <w:name w:val="WW8Num27z1"/>
    <w:rsid w:val="00FC5787"/>
  </w:style>
  <w:style w:type="character" w:customStyle="1" w:styleId="WW8Num27z2">
    <w:name w:val="WW8Num27z2"/>
    <w:rsid w:val="00FC5787"/>
  </w:style>
  <w:style w:type="character" w:customStyle="1" w:styleId="WW8Num27z3">
    <w:name w:val="WW8Num27z3"/>
    <w:rsid w:val="00FC5787"/>
  </w:style>
  <w:style w:type="character" w:customStyle="1" w:styleId="WW8Num27z4">
    <w:name w:val="WW8Num27z4"/>
    <w:rsid w:val="00FC5787"/>
  </w:style>
  <w:style w:type="character" w:customStyle="1" w:styleId="WW8Num27z5">
    <w:name w:val="WW8Num27z5"/>
    <w:rsid w:val="00FC5787"/>
  </w:style>
  <w:style w:type="character" w:customStyle="1" w:styleId="WW8Num27z6">
    <w:name w:val="WW8Num27z6"/>
    <w:rsid w:val="00FC5787"/>
  </w:style>
  <w:style w:type="character" w:customStyle="1" w:styleId="WW8Num27z7">
    <w:name w:val="WW8Num27z7"/>
    <w:rsid w:val="00FC5787"/>
  </w:style>
  <w:style w:type="character" w:customStyle="1" w:styleId="WW8Num27z8">
    <w:name w:val="WW8Num27z8"/>
    <w:rsid w:val="00FC5787"/>
  </w:style>
  <w:style w:type="character" w:customStyle="1" w:styleId="WW8Num28z0">
    <w:name w:val="WW8Num28z0"/>
    <w:rsid w:val="00FC5787"/>
  </w:style>
  <w:style w:type="character" w:customStyle="1" w:styleId="WW8Num28z1">
    <w:name w:val="WW8Num28z1"/>
    <w:rsid w:val="00FC5787"/>
  </w:style>
  <w:style w:type="character" w:customStyle="1" w:styleId="WW8Num28z2">
    <w:name w:val="WW8Num28z2"/>
    <w:rsid w:val="00FC5787"/>
  </w:style>
  <w:style w:type="character" w:customStyle="1" w:styleId="WW8Num28z3">
    <w:name w:val="WW8Num28z3"/>
    <w:rsid w:val="00FC5787"/>
  </w:style>
  <w:style w:type="character" w:customStyle="1" w:styleId="WW8Num28z4">
    <w:name w:val="WW8Num28z4"/>
    <w:rsid w:val="00FC5787"/>
  </w:style>
  <w:style w:type="character" w:customStyle="1" w:styleId="WW8Num28z5">
    <w:name w:val="WW8Num28z5"/>
    <w:rsid w:val="00FC5787"/>
  </w:style>
  <w:style w:type="character" w:customStyle="1" w:styleId="WW8Num28z6">
    <w:name w:val="WW8Num28z6"/>
    <w:rsid w:val="00FC5787"/>
  </w:style>
  <w:style w:type="character" w:customStyle="1" w:styleId="WW8Num28z7">
    <w:name w:val="WW8Num28z7"/>
    <w:rsid w:val="00FC5787"/>
  </w:style>
  <w:style w:type="character" w:customStyle="1" w:styleId="WW8Num28z8">
    <w:name w:val="WW8Num28z8"/>
    <w:rsid w:val="00FC5787"/>
  </w:style>
  <w:style w:type="character" w:customStyle="1" w:styleId="WW8Num29z0">
    <w:name w:val="WW8Num29z0"/>
    <w:rsid w:val="00FC5787"/>
  </w:style>
  <w:style w:type="character" w:customStyle="1" w:styleId="WW8Num29z1">
    <w:name w:val="WW8Num29z1"/>
    <w:rsid w:val="00FC5787"/>
  </w:style>
  <w:style w:type="character" w:customStyle="1" w:styleId="WW8Num29z2">
    <w:name w:val="WW8Num29z2"/>
    <w:rsid w:val="00FC5787"/>
  </w:style>
  <w:style w:type="character" w:customStyle="1" w:styleId="WW8Num29z3">
    <w:name w:val="WW8Num29z3"/>
    <w:rsid w:val="00FC5787"/>
  </w:style>
  <w:style w:type="character" w:customStyle="1" w:styleId="WW8Num29z4">
    <w:name w:val="WW8Num29z4"/>
    <w:rsid w:val="00FC5787"/>
  </w:style>
  <w:style w:type="character" w:customStyle="1" w:styleId="WW8Num29z5">
    <w:name w:val="WW8Num29z5"/>
    <w:rsid w:val="00FC5787"/>
  </w:style>
  <w:style w:type="character" w:customStyle="1" w:styleId="WW8Num29z6">
    <w:name w:val="WW8Num29z6"/>
    <w:rsid w:val="00FC5787"/>
  </w:style>
  <w:style w:type="character" w:customStyle="1" w:styleId="WW8Num29z7">
    <w:name w:val="WW8Num29z7"/>
    <w:rsid w:val="00FC5787"/>
  </w:style>
  <w:style w:type="character" w:customStyle="1" w:styleId="WW8Num29z8">
    <w:name w:val="WW8Num29z8"/>
    <w:rsid w:val="00FC5787"/>
  </w:style>
  <w:style w:type="character" w:customStyle="1" w:styleId="WW8Num30z0">
    <w:name w:val="WW8Num30z0"/>
    <w:rsid w:val="00FC5787"/>
  </w:style>
  <w:style w:type="character" w:customStyle="1" w:styleId="WW8Num30z1">
    <w:name w:val="WW8Num30z1"/>
    <w:rsid w:val="00FC5787"/>
  </w:style>
  <w:style w:type="character" w:customStyle="1" w:styleId="WW8Num30z2">
    <w:name w:val="WW8Num30z2"/>
    <w:rsid w:val="00FC5787"/>
  </w:style>
  <w:style w:type="character" w:customStyle="1" w:styleId="WW8Num30z3">
    <w:name w:val="WW8Num30z3"/>
    <w:rsid w:val="00FC5787"/>
  </w:style>
  <w:style w:type="character" w:customStyle="1" w:styleId="WW8Num30z4">
    <w:name w:val="WW8Num30z4"/>
    <w:rsid w:val="00FC5787"/>
  </w:style>
  <w:style w:type="character" w:customStyle="1" w:styleId="WW8Num30z5">
    <w:name w:val="WW8Num30z5"/>
    <w:rsid w:val="00FC5787"/>
  </w:style>
  <w:style w:type="character" w:customStyle="1" w:styleId="WW8Num30z6">
    <w:name w:val="WW8Num30z6"/>
    <w:rsid w:val="00FC5787"/>
  </w:style>
  <w:style w:type="character" w:customStyle="1" w:styleId="WW8Num30z7">
    <w:name w:val="WW8Num30z7"/>
    <w:rsid w:val="00FC5787"/>
  </w:style>
  <w:style w:type="character" w:customStyle="1" w:styleId="WW8Num30z8">
    <w:name w:val="WW8Num30z8"/>
    <w:rsid w:val="00FC5787"/>
  </w:style>
  <w:style w:type="character" w:customStyle="1" w:styleId="WW8Num31z0">
    <w:name w:val="WW8Num31z0"/>
    <w:rsid w:val="00FC5787"/>
  </w:style>
  <w:style w:type="character" w:customStyle="1" w:styleId="WW8Num31z1">
    <w:name w:val="WW8Num31z1"/>
    <w:rsid w:val="00FC5787"/>
  </w:style>
  <w:style w:type="character" w:customStyle="1" w:styleId="WW8Num31z2">
    <w:name w:val="WW8Num31z2"/>
    <w:rsid w:val="00FC5787"/>
  </w:style>
  <w:style w:type="character" w:customStyle="1" w:styleId="WW8Num31z3">
    <w:name w:val="WW8Num31z3"/>
    <w:rsid w:val="00FC5787"/>
  </w:style>
  <w:style w:type="character" w:customStyle="1" w:styleId="WW8Num31z4">
    <w:name w:val="WW8Num31z4"/>
    <w:rsid w:val="00FC5787"/>
  </w:style>
  <w:style w:type="character" w:customStyle="1" w:styleId="WW8Num31z5">
    <w:name w:val="WW8Num31z5"/>
    <w:rsid w:val="00FC5787"/>
  </w:style>
  <w:style w:type="character" w:customStyle="1" w:styleId="WW8Num31z6">
    <w:name w:val="WW8Num31z6"/>
    <w:rsid w:val="00FC5787"/>
  </w:style>
  <w:style w:type="character" w:customStyle="1" w:styleId="WW8Num31z7">
    <w:name w:val="WW8Num31z7"/>
    <w:rsid w:val="00FC5787"/>
  </w:style>
  <w:style w:type="character" w:customStyle="1" w:styleId="WW8Num31z8">
    <w:name w:val="WW8Num31z8"/>
    <w:rsid w:val="00FC5787"/>
  </w:style>
  <w:style w:type="character" w:customStyle="1" w:styleId="WW8Num32z0">
    <w:name w:val="WW8Num32z0"/>
    <w:rsid w:val="00FC5787"/>
  </w:style>
  <w:style w:type="character" w:customStyle="1" w:styleId="WW8Num32z1">
    <w:name w:val="WW8Num32z1"/>
    <w:rsid w:val="00FC5787"/>
  </w:style>
  <w:style w:type="character" w:customStyle="1" w:styleId="WW8Num32z2">
    <w:name w:val="WW8Num32z2"/>
    <w:rsid w:val="00FC5787"/>
  </w:style>
  <w:style w:type="character" w:customStyle="1" w:styleId="WW8Num32z3">
    <w:name w:val="WW8Num32z3"/>
    <w:rsid w:val="00FC5787"/>
  </w:style>
  <w:style w:type="character" w:customStyle="1" w:styleId="WW8Num32z4">
    <w:name w:val="WW8Num32z4"/>
    <w:rsid w:val="00FC5787"/>
  </w:style>
  <w:style w:type="character" w:customStyle="1" w:styleId="WW8Num32z5">
    <w:name w:val="WW8Num32z5"/>
    <w:rsid w:val="00FC5787"/>
  </w:style>
  <w:style w:type="character" w:customStyle="1" w:styleId="WW8Num32z6">
    <w:name w:val="WW8Num32z6"/>
    <w:rsid w:val="00FC5787"/>
  </w:style>
  <w:style w:type="character" w:customStyle="1" w:styleId="WW8Num32z7">
    <w:name w:val="WW8Num32z7"/>
    <w:rsid w:val="00FC5787"/>
  </w:style>
  <w:style w:type="character" w:customStyle="1" w:styleId="WW8Num32z8">
    <w:name w:val="WW8Num32z8"/>
    <w:rsid w:val="00FC5787"/>
  </w:style>
  <w:style w:type="character" w:customStyle="1" w:styleId="WW8Num33z0">
    <w:name w:val="WW8Num33z0"/>
    <w:rsid w:val="00FC5787"/>
  </w:style>
  <w:style w:type="character" w:customStyle="1" w:styleId="WW8Num33z1">
    <w:name w:val="WW8Num33z1"/>
    <w:rsid w:val="00FC5787"/>
  </w:style>
  <w:style w:type="character" w:customStyle="1" w:styleId="WW8Num33z2">
    <w:name w:val="WW8Num33z2"/>
    <w:rsid w:val="00FC5787"/>
  </w:style>
  <w:style w:type="character" w:customStyle="1" w:styleId="WW8Num33z3">
    <w:name w:val="WW8Num33z3"/>
    <w:rsid w:val="00FC5787"/>
  </w:style>
  <w:style w:type="character" w:customStyle="1" w:styleId="WW8Num33z4">
    <w:name w:val="WW8Num33z4"/>
    <w:rsid w:val="00FC5787"/>
  </w:style>
  <w:style w:type="character" w:customStyle="1" w:styleId="WW8Num33z5">
    <w:name w:val="WW8Num33z5"/>
    <w:rsid w:val="00FC5787"/>
  </w:style>
  <w:style w:type="character" w:customStyle="1" w:styleId="WW8Num33z6">
    <w:name w:val="WW8Num33z6"/>
    <w:rsid w:val="00FC5787"/>
  </w:style>
  <w:style w:type="character" w:customStyle="1" w:styleId="WW8Num33z7">
    <w:name w:val="WW8Num33z7"/>
    <w:rsid w:val="00FC5787"/>
  </w:style>
  <w:style w:type="character" w:customStyle="1" w:styleId="WW8Num33z8">
    <w:name w:val="WW8Num33z8"/>
    <w:rsid w:val="00FC5787"/>
  </w:style>
  <w:style w:type="character" w:customStyle="1" w:styleId="WW8Num34z0">
    <w:name w:val="WW8Num34z0"/>
    <w:rsid w:val="00FC5787"/>
  </w:style>
  <w:style w:type="character" w:customStyle="1" w:styleId="WW8Num34z1">
    <w:name w:val="WW8Num34z1"/>
    <w:rsid w:val="00FC5787"/>
  </w:style>
  <w:style w:type="character" w:customStyle="1" w:styleId="WW8Num34z2">
    <w:name w:val="WW8Num34z2"/>
    <w:rsid w:val="00FC5787"/>
  </w:style>
  <w:style w:type="character" w:customStyle="1" w:styleId="WW8Num34z3">
    <w:name w:val="WW8Num34z3"/>
    <w:rsid w:val="00FC5787"/>
  </w:style>
  <w:style w:type="character" w:customStyle="1" w:styleId="WW8Num34z4">
    <w:name w:val="WW8Num34z4"/>
    <w:rsid w:val="00FC5787"/>
  </w:style>
  <w:style w:type="character" w:customStyle="1" w:styleId="WW8Num34z5">
    <w:name w:val="WW8Num34z5"/>
    <w:rsid w:val="00FC5787"/>
  </w:style>
  <w:style w:type="character" w:customStyle="1" w:styleId="WW8Num34z6">
    <w:name w:val="WW8Num34z6"/>
    <w:rsid w:val="00FC5787"/>
  </w:style>
  <w:style w:type="character" w:customStyle="1" w:styleId="WW8Num34z7">
    <w:name w:val="WW8Num34z7"/>
    <w:rsid w:val="00FC5787"/>
  </w:style>
  <w:style w:type="character" w:customStyle="1" w:styleId="WW8Num34z8">
    <w:name w:val="WW8Num34z8"/>
    <w:rsid w:val="00FC5787"/>
  </w:style>
  <w:style w:type="character" w:customStyle="1" w:styleId="10">
    <w:name w:val="Основной шрифт абзаца1"/>
    <w:rsid w:val="00FC5787"/>
  </w:style>
  <w:style w:type="character" w:styleId="a3">
    <w:name w:val="page number"/>
    <w:basedOn w:val="10"/>
    <w:rsid w:val="00FC5787"/>
  </w:style>
  <w:style w:type="character" w:customStyle="1" w:styleId="a4">
    <w:name w:val="Текст выноски Знак"/>
    <w:rsid w:val="00FC5787"/>
    <w:rPr>
      <w:rFonts w:ascii="Tahoma" w:hAnsi="Tahoma" w:cs="Tahoma"/>
      <w:sz w:val="16"/>
      <w:szCs w:val="16"/>
    </w:rPr>
  </w:style>
  <w:style w:type="character" w:customStyle="1" w:styleId="11">
    <w:name w:val="Знак примечания1"/>
    <w:rsid w:val="00FC5787"/>
    <w:rPr>
      <w:sz w:val="16"/>
      <w:szCs w:val="16"/>
    </w:rPr>
  </w:style>
  <w:style w:type="character" w:customStyle="1" w:styleId="a5">
    <w:name w:val="Текст примечания Знак"/>
    <w:basedOn w:val="10"/>
    <w:rsid w:val="00FC5787"/>
  </w:style>
  <w:style w:type="character" w:customStyle="1" w:styleId="a6">
    <w:name w:val="Тема примечания Знак"/>
    <w:rsid w:val="00FC5787"/>
    <w:rPr>
      <w:b/>
      <w:bCs/>
    </w:rPr>
  </w:style>
  <w:style w:type="character" w:styleId="a7">
    <w:name w:val="Placeholder Text"/>
    <w:rsid w:val="00FC5787"/>
    <w:rPr>
      <w:color w:val="808080"/>
    </w:rPr>
  </w:style>
  <w:style w:type="character" w:styleId="a8">
    <w:name w:val="Hyperlink"/>
    <w:rsid w:val="00FC5787"/>
    <w:rPr>
      <w:color w:val="0000FF"/>
      <w:u w:val="single"/>
    </w:rPr>
  </w:style>
  <w:style w:type="character" w:customStyle="1" w:styleId="a9">
    <w:name w:val="Текст Знак"/>
    <w:rsid w:val="00FC5787"/>
    <w:rPr>
      <w:rFonts w:ascii="Courier New" w:hAnsi="Courier New" w:cs="Courier New"/>
    </w:rPr>
  </w:style>
  <w:style w:type="paragraph" w:customStyle="1" w:styleId="aa">
    <w:name w:val="Заголовок"/>
    <w:basedOn w:val="a"/>
    <w:next w:val="ab"/>
    <w:rsid w:val="00FC5787"/>
    <w:pPr>
      <w:keepNext/>
      <w:spacing w:before="240" w:after="120"/>
    </w:pPr>
    <w:rPr>
      <w:rFonts w:ascii="Liberation Sans" w:eastAsia="Microsoft YaHei" w:hAnsi="Liberation Sans" w:cs="Mangal"/>
      <w:sz w:val="28"/>
      <w:szCs w:val="28"/>
    </w:rPr>
  </w:style>
  <w:style w:type="paragraph" w:styleId="ab">
    <w:name w:val="Body Text"/>
    <w:basedOn w:val="a"/>
    <w:rsid w:val="00FC5787"/>
    <w:pPr>
      <w:jc w:val="both"/>
    </w:pPr>
    <w:rPr>
      <w:sz w:val="28"/>
    </w:rPr>
  </w:style>
  <w:style w:type="paragraph" w:styleId="ac">
    <w:name w:val="List"/>
    <w:basedOn w:val="ab"/>
    <w:rsid w:val="00FC5787"/>
    <w:rPr>
      <w:rFonts w:cs="Mangal"/>
    </w:rPr>
  </w:style>
  <w:style w:type="paragraph" w:styleId="ad">
    <w:name w:val="caption"/>
    <w:basedOn w:val="a"/>
    <w:qFormat/>
    <w:rsid w:val="00FC5787"/>
    <w:pPr>
      <w:suppressLineNumbers/>
      <w:spacing w:before="120" w:after="120"/>
    </w:pPr>
    <w:rPr>
      <w:rFonts w:cs="Mangal"/>
      <w:i/>
      <w:iCs/>
    </w:rPr>
  </w:style>
  <w:style w:type="paragraph" w:customStyle="1" w:styleId="31">
    <w:name w:val="Указатель3"/>
    <w:basedOn w:val="a"/>
    <w:rsid w:val="00FC5787"/>
    <w:pPr>
      <w:suppressLineNumbers/>
    </w:pPr>
    <w:rPr>
      <w:rFonts w:cs="Mangal"/>
    </w:rPr>
  </w:style>
  <w:style w:type="paragraph" w:customStyle="1" w:styleId="21">
    <w:name w:val="Название объекта2"/>
    <w:basedOn w:val="a"/>
    <w:rsid w:val="00FC5787"/>
    <w:pPr>
      <w:suppressLineNumbers/>
      <w:spacing w:before="120" w:after="120"/>
    </w:pPr>
    <w:rPr>
      <w:rFonts w:cs="Mangal"/>
      <w:i/>
      <w:iCs/>
    </w:rPr>
  </w:style>
  <w:style w:type="paragraph" w:customStyle="1" w:styleId="22">
    <w:name w:val="Указатель2"/>
    <w:basedOn w:val="a"/>
    <w:rsid w:val="00FC5787"/>
    <w:pPr>
      <w:suppressLineNumbers/>
    </w:pPr>
    <w:rPr>
      <w:rFonts w:cs="Mangal"/>
    </w:rPr>
  </w:style>
  <w:style w:type="paragraph" w:customStyle="1" w:styleId="12">
    <w:name w:val="Название объекта1"/>
    <w:basedOn w:val="a"/>
    <w:rsid w:val="00FC5787"/>
    <w:pPr>
      <w:suppressLineNumbers/>
      <w:spacing w:before="120" w:after="120"/>
    </w:pPr>
    <w:rPr>
      <w:rFonts w:cs="Mangal"/>
      <w:i/>
      <w:iCs/>
    </w:rPr>
  </w:style>
  <w:style w:type="paragraph" w:customStyle="1" w:styleId="13">
    <w:name w:val="Указатель1"/>
    <w:basedOn w:val="a"/>
    <w:rsid w:val="00FC5787"/>
    <w:pPr>
      <w:suppressLineNumbers/>
    </w:pPr>
    <w:rPr>
      <w:rFonts w:cs="Mangal"/>
    </w:rPr>
  </w:style>
  <w:style w:type="paragraph" w:customStyle="1" w:styleId="210">
    <w:name w:val="Основной текст 21"/>
    <w:basedOn w:val="a"/>
    <w:rsid w:val="00FC5787"/>
    <w:pPr>
      <w:jc w:val="both"/>
    </w:pPr>
    <w:rPr>
      <w:sz w:val="32"/>
    </w:rPr>
  </w:style>
  <w:style w:type="paragraph" w:styleId="ae">
    <w:name w:val="Body Text Indent"/>
    <w:basedOn w:val="a"/>
    <w:rsid w:val="00FC5787"/>
    <w:pPr>
      <w:ind w:left="510"/>
      <w:jc w:val="both"/>
    </w:pPr>
    <w:rPr>
      <w:sz w:val="32"/>
    </w:rPr>
  </w:style>
  <w:style w:type="paragraph" w:customStyle="1" w:styleId="211">
    <w:name w:val="Основной текст с отступом 21"/>
    <w:basedOn w:val="a"/>
    <w:rsid w:val="00FC5787"/>
    <w:pPr>
      <w:ind w:left="510"/>
      <w:jc w:val="both"/>
    </w:pPr>
    <w:rPr>
      <w:sz w:val="28"/>
    </w:rPr>
  </w:style>
  <w:style w:type="paragraph" w:customStyle="1" w:styleId="af">
    <w:name w:val="Верхний и нижний колонтитулы"/>
    <w:basedOn w:val="a"/>
    <w:rsid w:val="00FC5787"/>
    <w:pPr>
      <w:suppressLineNumbers/>
      <w:tabs>
        <w:tab w:val="center" w:pos="4819"/>
        <w:tab w:val="right" w:pos="9638"/>
      </w:tabs>
    </w:pPr>
  </w:style>
  <w:style w:type="paragraph" w:styleId="af0">
    <w:name w:val="header"/>
    <w:basedOn w:val="a"/>
    <w:link w:val="af1"/>
    <w:uiPriority w:val="99"/>
    <w:rsid w:val="00FC5787"/>
  </w:style>
  <w:style w:type="paragraph" w:styleId="af2">
    <w:name w:val="footer"/>
    <w:basedOn w:val="a"/>
    <w:rsid w:val="00FC5787"/>
  </w:style>
  <w:style w:type="paragraph" w:styleId="af3">
    <w:name w:val="Balloon Text"/>
    <w:basedOn w:val="a"/>
    <w:rsid w:val="00FC5787"/>
    <w:rPr>
      <w:rFonts w:ascii="Tahoma" w:hAnsi="Tahoma" w:cs="Tahoma"/>
      <w:sz w:val="16"/>
      <w:szCs w:val="16"/>
    </w:rPr>
  </w:style>
  <w:style w:type="paragraph" w:customStyle="1" w:styleId="14">
    <w:name w:val="Текст примечания1"/>
    <w:basedOn w:val="a"/>
    <w:rsid w:val="00FC5787"/>
    <w:rPr>
      <w:sz w:val="20"/>
      <w:szCs w:val="20"/>
    </w:rPr>
  </w:style>
  <w:style w:type="paragraph" w:styleId="af4">
    <w:name w:val="annotation subject"/>
    <w:basedOn w:val="14"/>
    <w:next w:val="14"/>
    <w:rsid w:val="00FC5787"/>
    <w:rPr>
      <w:b/>
      <w:bCs/>
    </w:rPr>
  </w:style>
  <w:style w:type="paragraph" w:styleId="af5">
    <w:name w:val="Revision"/>
    <w:rsid w:val="00FC5787"/>
    <w:pPr>
      <w:suppressAutoHyphens/>
    </w:pPr>
    <w:rPr>
      <w:sz w:val="24"/>
      <w:szCs w:val="24"/>
      <w:lang w:eastAsia="zh-CN"/>
    </w:rPr>
  </w:style>
  <w:style w:type="paragraph" w:customStyle="1" w:styleId="15">
    <w:name w:val="Текст1"/>
    <w:basedOn w:val="a"/>
    <w:rsid w:val="00FC5787"/>
    <w:rPr>
      <w:rFonts w:ascii="Courier New" w:hAnsi="Courier New" w:cs="Courier New"/>
      <w:sz w:val="20"/>
      <w:szCs w:val="20"/>
    </w:rPr>
  </w:style>
  <w:style w:type="paragraph" w:customStyle="1" w:styleId="Standard">
    <w:name w:val="Standard"/>
    <w:rsid w:val="00FC5787"/>
    <w:pPr>
      <w:suppressAutoHyphens/>
    </w:pPr>
    <w:rPr>
      <w:rFonts w:eastAsia="Lucida Sans Unicode" w:cs="Mangal"/>
      <w:kern w:val="2"/>
      <w:sz w:val="24"/>
      <w:szCs w:val="24"/>
      <w:lang w:eastAsia="zh-CN" w:bidi="hi-IN"/>
    </w:rPr>
  </w:style>
  <w:style w:type="paragraph" w:styleId="af6">
    <w:name w:val="List Paragraph"/>
    <w:basedOn w:val="a"/>
    <w:qFormat/>
    <w:rsid w:val="00FC5787"/>
    <w:pPr>
      <w:ind w:left="720"/>
      <w:contextualSpacing/>
    </w:pPr>
  </w:style>
  <w:style w:type="paragraph" w:customStyle="1" w:styleId="af7">
    <w:name w:val="Знак Знак Знак Знак Знак Знак Знак"/>
    <w:basedOn w:val="a"/>
    <w:rsid w:val="00FC5787"/>
    <w:pPr>
      <w:spacing w:after="160" w:line="240" w:lineRule="exact"/>
    </w:pPr>
    <w:rPr>
      <w:rFonts w:ascii="Arial" w:hAnsi="Arial" w:cs="Arial"/>
      <w:sz w:val="20"/>
      <w:szCs w:val="20"/>
      <w:lang w:val="en-US"/>
    </w:rPr>
  </w:style>
  <w:style w:type="paragraph" w:customStyle="1" w:styleId="16">
    <w:name w:val="Знак Знак1 Знак"/>
    <w:basedOn w:val="a"/>
    <w:rsid w:val="00FC5787"/>
    <w:pPr>
      <w:spacing w:after="160" w:line="240" w:lineRule="exact"/>
    </w:pPr>
    <w:rPr>
      <w:rFonts w:ascii="Verdana" w:hAnsi="Verdana" w:cs="Verdana"/>
      <w:sz w:val="20"/>
      <w:szCs w:val="20"/>
      <w:lang w:val="en-US"/>
    </w:rPr>
  </w:style>
  <w:style w:type="paragraph" w:customStyle="1" w:styleId="af8">
    <w:name w:val="Содержимое таблицы"/>
    <w:basedOn w:val="a"/>
    <w:rsid w:val="00FC5787"/>
    <w:pPr>
      <w:suppressLineNumbers/>
    </w:pPr>
  </w:style>
  <w:style w:type="paragraph" w:customStyle="1" w:styleId="af9">
    <w:name w:val="Заголовок таблицы"/>
    <w:basedOn w:val="af8"/>
    <w:rsid w:val="00FC5787"/>
    <w:pPr>
      <w:jc w:val="center"/>
    </w:pPr>
    <w:rPr>
      <w:b/>
      <w:bCs/>
    </w:rPr>
  </w:style>
  <w:style w:type="paragraph" w:customStyle="1" w:styleId="afa">
    <w:name w:val="Содержимое врезки"/>
    <w:basedOn w:val="a"/>
    <w:rsid w:val="00FC5787"/>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32">
    <w:name w:val="Body Text 3"/>
    <w:basedOn w:val="a"/>
    <w:link w:val="33"/>
    <w:uiPriority w:val="99"/>
    <w:unhideWhenUsed/>
    <w:rsid w:val="001E7EEF"/>
    <w:pPr>
      <w:spacing w:after="120"/>
    </w:pPr>
    <w:rPr>
      <w:sz w:val="16"/>
      <w:szCs w:val="16"/>
    </w:rPr>
  </w:style>
  <w:style w:type="character" w:customStyle="1" w:styleId="33">
    <w:name w:val="Основной текст 3 Знак"/>
    <w:basedOn w:val="a0"/>
    <w:link w:val="32"/>
    <w:uiPriority w:val="99"/>
    <w:rsid w:val="001E7EEF"/>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01CC-521D-45F0-B722-65213DBD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1</Pages>
  <Words>3436</Words>
  <Characters>19588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4</cp:revision>
  <cp:lastPrinted>2022-06-08T10:52:00Z</cp:lastPrinted>
  <dcterms:created xsi:type="dcterms:W3CDTF">2024-09-27T05:51:00Z</dcterms:created>
  <dcterms:modified xsi:type="dcterms:W3CDTF">2024-09-27T05:52:00Z</dcterms:modified>
</cp:coreProperties>
</file>