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943" w:rsidRDefault="00A7019F">
      <w:pPr>
        <w:spacing w:after="0" w:line="240" w:lineRule="auto"/>
        <w:jc w:val="center"/>
        <w:rPr>
          <w:color w:val="000000"/>
          <w:sz w:val="0"/>
          <w:szCs w:val="0"/>
          <w:u w:color="000000"/>
          <w:shd w:val="clear" w:color="auto" w:fill="000000"/>
          <w:lang w:eastAsia="x-none" w:bidi="x-none"/>
        </w:rPr>
      </w:pPr>
      <w:r>
        <w:rPr>
          <w:color w:val="000000"/>
          <w:sz w:val="0"/>
          <w:szCs w:val="0"/>
          <w:u w:color="000000"/>
          <w:shd w:val="clear" w:color="auto" w:fill="000000"/>
          <w:lang w:val="x-none" w:eastAsia="x-none" w:bidi="x-none"/>
        </w:rPr>
        <w:t xml:space="preserve"> </w:t>
      </w:r>
    </w:p>
    <w:p w:rsidR="00D97943" w:rsidRDefault="00D97943">
      <w:pPr>
        <w:spacing w:after="0" w:line="240" w:lineRule="auto"/>
        <w:jc w:val="center"/>
      </w:pPr>
      <w:r>
        <w:rPr>
          <w:rFonts w:ascii="PT Astra Serif" w:hAnsi="PT Astra Serif" w:cs="PT Astra Serif"/>
          <w:b/>
          <w:sz w:val="34"/>
        </w:rPr>
        <w:t>ПРОЕКТ</w:t>
      </w:r>
    </w:p>
    <w:p w:rsidR="00D97943" w:rsidRDefault="00D97943">
      <w:pPr>
        <w:spacing w:after="0" w:line="240" w:lineRule="auto"/>
        <w:jc w:val="center"/>
      </w:pPr>
    </w:p>
    <w:p w:rsidR="00BF6C5A" w:rsidRDefault="00A7019F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24840" cy="75628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943" w:rsidRDefault="00D97943">
      <w:pPr>
        <w:spacing w:after="0" w:line="240" w:lineRule="auto"/>
        <w:jc w:val="center"/>
      </w:pPr>
    </w:p>
    <w:p w:rsidR="00BF6C5A" w:rsidRDefault="00A7019F">
      <w:pPr>
        <w:spacing w:after="0" w:line="240" w:lineRule="auto"/>
        <w:jc w:val="center"/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BF6C5A" w:rsidRDefault="00A7019F">
      <w:pPr>
        <w:spacing w:after="0" w:line="240" w:lineRule="auto"/>
        <w:jc w:val="center"/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BF6C5A" w:rsidRDefault="00A7019F">
      <w:pPr>
        <w:spacing w:after="0" w:line="240" w:lineRule="auto"/>
        <w:jc w:val="center"/>
      </w:pPr>
      <w:r>
        <w:rPr>
          <w:rFonts w:ascii="PT Astra Serif" w:hAnsi="PT Astra Serif"/>
          <w:b/>
          <w:sz w:val="34"/>
        </w:rPr>
        <w:t xml:space="preserve">ЗАОКСКИЙ РАЙОН </w:t>
      </w:r>
    </w:p>
    <w:p w:rsidR="00BF6C5A" w:rsidRDefault="00BF6C5A">
      <w:pPr>
        <w:spacing w:before="200" w:after="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BF6C5A" w:rsidRDefault="00A7019F">
      <w:pPr>
        <w:spacing w:before="200" w:after="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BF6C5A" w:rsidRDefault="00BF6C5A">
      <w:pPr>
        <w:spacing w:before="200" w:after="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BF6C5A" w:rsidRDefault="00BF6C5A">
      <w:pPr>
        <w:spacing w:before="200" w:after="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8254" w:type="dxa"/>
        <w:tblInd w:w="783" w:type="dxa"/>
        <w:tblLayout w:type="fixed"/>
        <w:tblLook w:val="04A0" w:firstRow="1" w:lastRow="0" w:firstColumn="1" w:lastColumn="0" w:noHBand="0" w:noVBand="1"/>
      </w:tblPr>
      <w:tblGrid>
        <w:gridCol w:w="5847"/>
        <w:gridCol w:w="2407"/>
      </w:tblGrid>
      <w:tr w:rsidR="00BF6C5A">
        <w:trPr>
          <w:trHeight w:val="146"/>
        </w:trPr>
        <w:tc>
          <w:tcPr>
            <w:tcW w:w="5846" w:type="dxa"/>
          </w:tcPr>
          <w:p w:rsidR="00BF6C5A" w:rsidRDefault="00A7019F">
            <w:pPr>
              <w:pStyle w:val="af1"/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7" w:type="dxa"/>
          </w:tcPr>
          <w:p w:rsidR="00BF6C5A" w:rsidRDefault="00A7019F">
            <w:pPr>
              <w:pStyle w:val="af1"/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</w:tr>
    </w:tbl>
    <w:p w:rsidR="00BF6C5A" w:rsidRDefault="00BF6C5A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BF6C5A" w:rsidRDefault="00BF6C5A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BF6C5A" w:rsidRDefault="00A7019F">
      <w:pPr>
        <w:spacing w:after="0"/>
        <w:jc w:val="center"/>
        <w:rPr>
          <w:sz w:val="32"/>
          <w:szCs w:val="32"/>
        </w:rPr>
      </w:pPr>
      <w:r>
        <w:rPr>
          <w:rFonts w:ascii="PT Astra Serif" w:hAnsi="PT Astra Serif" w:cs="PT Astra Serif"/>
          <w:b/>
          <w:sz w:val="32"/>
          <w:szCs w:val="32"/>
        </w:rPr>
        <w:t>Об утверждении «</w:t>
      </w:r>
      <w:r>
        <w:rPr>
          <w:rFonts w:ascii="PT Astra Serif" w:hAnsi="PT Astra Serif" w:cs="Times New Roman"/>
          <w:b/>
          <w:sz w:val="32"/>
          <w:szCs w:val="32"/>
        </w:rPr>
        <w:t xml:space="preserve">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Заокский район </w:t>
      </w:r>
    </w:p>
    <w:p w:rsidR="00BF6C5A" w:rsidRDefault="00A7019F">
      <w:pPr>
        <w:spacing w:after="0"/>
        <w:jc w:val="center"/>
        <w:rPr>
          <w:sz w:val="32"/>
          <w:szCs w:val="32"/>
        </w:rPr>
      </w:pPr>
      <w:r>
        <w:rPr>
          <w:rFonts w:ascii="PT Astra Serif" w:hAnsi="PT Astra Serif" w:cs="Times New Roman"/>
          <w:b/>
          <w:sz w:val="32"/>
          <w:szCs w:val="32"/>
        </w:rPr>
        <w:t>на 2024 год»</w:t>
      </w:r>
    </w:p>
    <w:p w:rsidR="00BF6C5A" w:rsidRDefault="00BF6C5A">
      <w:p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F6C5A" w:rsidRDefault="00A7019F">
      <w:pPr>
        <w:spacing w:before="57" w:after="0" w:line="240" w:lineRule="auto"/>
        <w:ind w:left="-284" w:firstLine="568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 w:cs="Times New Roman"/>
          <w:sz w:val="24"/>
          <w:szCs w:val="24"/>
        </w:rPr>
        <w:t xml:space="preserve">Настоящая программа разработана в соответствии со статьей 44 Федерального закона от 31 июля 2021 г.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PT Astra Serif" w:hAnsi="PT Astra Serif" w:cs="PT Astra Serif"/>
          <w:sz w:val="24"/>
          <w:szCs w:val="24"/>
        </w:rPr>
        <w:t>на основании Устава муниципального образования Заокский</w:t>
      </w:r>
      <w:proofErr w:type="gramEnd"/>
      <w:r>
        <w:rPr>
          <w:rFonts w:ascii="PT Astra Serif" w:hAnsi="PT Astra Serif" w:cs="PT Astra Serif"/>
          <w:sz w:val="24"/>
          <w:szCs w:val="24"/>
        </w:rPr>
        <w:t xml:space="preserve"> район, администрация муниципального образования Заокский район ПОСТАНОВЛЯЕТ:</w:t>
      </w:r>
    </w:p>
    <w:p w:rsidR="00BF6C5A" w:rsidRDefault="00A7019F">
      <w:pPr>
        <w:spacing w:after="0" w:line="240" w:lineRule="auto"/>
        <w:ind w:left="-283" w:firstLine="624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4"/>
          <w:szCs w:val="24"/>
        </w:rPr>
        <w:t>1.Утвердить Программу профилактики рисков причинения вреда (ущерба) охраняемым законом ценностям, при осуществлении муниципального жилищного контроля на территории муниципального образования Заокский район на 2024 год (Приложение).</w:t>
      </w:r>
    </w:p>
    <w:p w:rsidR="00BF6C5A" w:rsidRDefault="00A7019F">
      <w:pPr>
        <w:tabs>
          <w:tab w:val="left" w:pos="567"/>
        </w:tabs>
        <w:spacing w:after="0" w:line="240" w:lineRule="auto"/>
        <w:ind w:left="-283" w:firstLine="624"/>
        <w:jc w:val="both"/>
      </w:pPr>
      <w:r>
        <w:rPr>
          <w:rFonts w:ascii="PT Astra Serif" w:hAnsi="PT Astra Serif" w:cs="PT Astra Serif"/>
          <w:sz w:val="24"/>
          <w:szCs w:val="24"/>
        </w:rPr>
        <w:t xml:space="preserve">2.Группе информационного обеспечения </w:t>
      </w:r>
      <w:proofErr w:type="gramStart"/>
      <w:r>
        <w:rPr>
          <w:rFonts w:ascii="PT Astra Serif" w:hAnsi="PT Astra Serif" w:cs="PT Astra Serif"/>
          <w:sz w:val="24"/>
          <w:szCs w:val="24"/>
        </w:rPr>
        <w:t>разместить Постановление</w:t>
      </w:r>
      <w:proofErr w:type="gramEnd"/>
      <w:r>
        <w:rPr>
          <w:rFonts w:ascii="PT Astra Serif" w:hAnsi="PT Astra Serif" w:cs="PT Astra Serif"/>
          <w:sz w:val="24"/>
          <w:szCs w:val="24"/>
        </w:rPr>
        <w:t xml:space="preserve"> на официальном сайте муниципального образования Заокский район, в информационно-телекоммуникационной сети «Интернет» </w:t>
      </w:r>
      <w:hyperlink r:id="rId7" w:tgtFrame="_blank">
        <w:r>
          <w:rPr>
            <w:rFonts w:ascii="PT Astra Serif" w:hAnsi="PT Astra Serif" w:cs="PT Astra Serif"/>
            <w:color w:val="000000"/>
            <w:sz w:val="24"/>
            <w:szCs w:val="24"/>
          </w:rPr>
          <w:t>zaokskiy.tularegion.ru</w:t>
        </w:r>
      </w:hyperlink>
      <w:r>
        <w:rPr>
          <w:rFonts w:ascii="PT Astra Serif" w:hAnsi="PT Astra Serif" w:cs="PT Astra Serif"/>
          <w:sz w:val="24"/>
          <w:szCs w:val="24"/>
        </w:rPr>
        <w:t>. , в разделе «Муниципальный контроль».</w:t>
      </w:r>
    </w:p>
    <w:p w:rsidR="00BF6C5A" w:rsidRDefault="00A7019F">
      <w:pPr>
        <w:tabs>
          <w:tab w:val="left" w:pos="567"/>
        </w:tabs>
        <w:spacing w:after="0" w:line="240" w:lineRule="auto"/>
        <w:ind w:left="-283" w:firstLine="62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PT Astra Serif"/>
          <w:color w:val="000000"/>
          <w:sz w:val="24"/>
          <w:szCs w:val="24"/>
        </w:rPr>
        <w:t xml:space="preserve">3.Настоящее Постановление вступает в силу со дня его официального </w:t>
      </w:r>
      <w:r>
        <w:rPr>
          <w:rFonts w:ascii="PT Astra Serif" w:eastAsia="Calibri" w:hAnsi="PT Astra Serif" w:cs="0"/>
          <w:color w:val="000000"/>
          <w:sz w:val="24"/>
          <w:szCs w:val="24"/>
        </w:rPr>
        <w:t>обнародования</w:t>
      </w:r>
      <w:r>
        <w:rPr>
          <w:rFonts w:ascii="PT Astra Serif" w:hAnsi="PT Astra Serif" w:cs="PT Astra Serif"/>
          <w:color w:val="000000"/>
          <w:sz w:val="24"/>
          <w:szCs w:val="24"/>
        </w:rPr>
        <w:t>, но не ранее 1 января 2024 года.</w:t>
      </w:r>
    </w:p>
    <w:p w:rsidR="00BF6C5A" w:rsidRDefault="00BF6C5A">
      <w:p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F6C5A" w:rsidRDefault="00BF6C5A">
      <w:p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F6C5A" w:rsidRDefault="00BF6C5A">
      <w:p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F6C5A" w:rsidRDefault="00BF6C5A">
      <w:p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F6C5A" w:rsidRDefault="00BF6C5A">
      <w:p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F6C5A" w:rsidRDefault="00BF6C5A">
      <w:p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F6C5A" w:rsidRDefault="00A7019F">
      <w:pPr>
        <w:tabs>
          <w:tab w:val="left" w:pos="567"/>
        </w:tabs>
        <w:spacing w:after="0" w:line="240" w:lineRule="auto"/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Глава администрации</w:t>
      </w:r>
    </w:p>
    <w:p w:rsidR="00BF6C5A" w:rsidRDefault="00A7019F">
      <w:pPr>
        <w:tabs>
          <w:tab w:val="left" w:pos="567"/>
        </w:tabs>
        <w:spacing w:after="0" w:line="240" w:lineRule="auto"/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муниципального образования</w:t>
      </w:r>
    </w:p>
    <w:p w:rsidR="00BF6C5A" w:rsidRDefault="00A7019F" w:rsidP="00D97943">
      <w:pPr>
        <w:tabs>
          <w:tab w:val="left" w:pos="567"/>
        </w:tabs>
        <w:spacing w:after="0" w:line="240" w:lineRule="auto"/>
        <w:ind w:right="-143"/>
        <w:jc w:val="both"/>
        <w:rPr>
          <w:rFonts w:ascii="Arial" w:hAnsi="Arial" w:cs="Arial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Заокский район                                                                            А.Ю. </w:t>
      </w:r>
      <w:proofErr w:type="spellStart"/>
      <w:r>
        <w:rPr>
          <w:rFonts w:ascii="PT Astra Serif" w:hAnsi="PT Astra Serif" w:cs="PT Astra Serif"/>
          <w:b/>
          <w:sz w:val="28"/>
          <w:szCs w:val="28"/>
        </w:rPr>
        <w:t>Атаянц</w:t>
      </w:r>
      <w:proofErr w:type="spellEnd"/>
    </w:p>
    <w:p w:rsidR="00BF6C5A" w:rsidRDefault="00BF6C5A">
      <w:pPr>
        <w:rPr>
          <w:rFonts w:ascii="Arial" w:hAnsi="Arial" w:cs="Arial"/>
          <w:sz w:val="28"/>
          <w:szCs w:val="28"/>
        </w:rPr>
      </w:pPr>
    </w:p>
    <w:p w:rsidR="00BF6C5A" w:rsidRDefault="00BF6C5A">
      <w:pPr>
        <w:rPr>
          <w:rFonts w:ascii="Arial" w:hAnsi="Arial" w:cs="Arial"/>
          <w:sz w:val="28"/>
          <w:szCs w:val="28"/>
        </w:rPr>
      </w:pPr>
    </w:p>
    <w:p w:rsidR="00BF6C5A" w:rsidRDefault="00BF6C5A">
      <w:pPr>
        <w:rPr>
          <w:rFonts w:ascii="Arial" w:hAnsi="Arial" w:cs="Arial"/>
          <w:sz w:val="28"/>
          <w:szCs w:val="28"/>
        </w:rPr>
      </w:pPr>
    </w:p>
    <w:p w:rsidR="00BF6C5A" w:rsidRDefault="00BF6C5A">
      <w:pPr>
        <w:rPr>
          <w:rFonts w:ascii="Arial" w:hAnsi="Arial" w:cs="Arial"/>
          <w:sz w:val="28"/>
          <w:szCs w:val="28"/>
        </w:rPr>
      </w:pPr>
    </w:p>
    <w:p w:rsidR="00BF6C5A" w:rsidRDefault="00BF6C5A">
      <w:pPr>
        <w:rPr>
          <w:rFonts w:ascii="Arial" w:hAnsi="Arial" w:cs="Arial"/>
          <w:sz w:val="28"/>
          <w:szCs w:val="28"/>
        </w:rPr>
      </w:pPr>
    </w:p>
    <w:p w:rsidR="00BF6C5A" w:rsidRDefault="00BF6C5A">
      <w:pPr>
        <w:rPr>
          <w:rFonts w:ascii="Arial" w:hAnsi="Arial" w:cs="Arial"/>
          <w:sz w:val="28"/>
          <w:szCs w:val="28"/>
        </w:rPr>
      </w:pPr>
    </w:p>
    <w:p w:rsidR="00BF6C5A" w:rsidRDefault="00BF6C5A">
      <w:pPr>
        <w:rPr>
          <w:rFonts w:ascii="Arial" w:hAnsi="Arial" w:cs="Arial"/>
          <w:sz w:val="28"/>
          <w:szCs w:val="28"/>
        </w:rPr>
      </w:pPr>
    </w:p>
    <w:p w:rsidR="00BF6C5A" w:rsidRDefault="00BF6C5A">
      <w:pPr>
        <w:rPr>
          <w:rFonts w:ascii="Arial" w:hAnsi="Arial" w:cs="Arial"/>
          <w:sz w:val="28"/>
          <w:szCs w:val="28"/>
        </w:rPr>
      </w:pPr>
    </w:p>
    <w:p w:rsidR="00BF6C5A" w:rsidRDefault="00BF6C5A">
      <w:pPr>
        <w:rPr>
          <w:rFonts w:ascii="Arial" w:hAnsi="Arial" w:cs="Arial"/>
          <w:sz w:val="28"/>
          <w:szCs w:val="28"/>
        </w:rPr>
      </w:pPr>
    </w:p>
    <w:p w:rsidR="00BF6C5A" w:rsidRDefault="00BF6C5A">
      <w:pPr>
        <w:rPr>
          <w:rFonts w:ascii="Arial" w:hAnsi="Arial" w:cs="Arial"/>
          <w:sz w:val="28"/>
          <w:szCs w:val="28"/>
        </w:rPr>
      </w:pPr>
    </w:p>
    <w:p w:rsidR="00BF6C5A" w:rsidRDefault="00BF6C5A">
      <w:pPr>
        <w:rPr>
          <w:rFonts w:ascii="Arial" w:hAnsi="Arial" w:cs="Arial"/>
          <w:sz w:val="28"/>
          <w:szCs w:val="28"/>
        </w:rPr>
      </w:pPr>
    </w:p>
    <w:p w:rsidR="00BF6C5A" w:rsidRDefault="00BF6C5A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BF6C5A" w:rsidRDefault="00BF6C5A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BF6C5A" w:rsidRDefault="00BF6C5A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BF6C5A" w:rsidRDefault="00BF6C5A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BF6C5A" w:rsidRDefault="00BF6C5A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BF6C5A" w:rsidRDefault="00BF6C5A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BF6C5A" w:rsidRDefault="00BF6C5A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BF6C5A" w:rsidRDefault="00BF6C5A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BF6C5A" w:rsidRDefault="00BF6C5A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D97943" w:rsidRDefault="00D97943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D97943" w:rsidRDefault="00D97943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BF6C5A" w:rsidRDefault="00BF6C5A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BF6C5A" w:rsidRDefault="00A7019F">
      <w:pPr>
        <w:pStyle w:val="af1"/>
        <w:ind w:firstLine="0"/>
        <w:jc w:val="left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Исп. </w:t>
      </w:r>
      <w:proofErr w:type="spellStart"/>
      <w:r>
        <w:rPr>
          <w:rFonts w:ascii="PT Astra Serif" w:hAnsi="PT Astra Serif" w:cs="PT Astra Serif"/>
        </w:rPr>
        <w:t>Хартонович</w:t>
      </w:r>
      <w:proofErr w:type="spellEnd"/>
      <w:r>
        <w:rPr>
          <w:rFonts w:ascii="PT Astra Serif" w:hAnsi="PT Astra Serif" w:cs="PT Astra Serif"/>
        </w:rPr>
        <w:t xml:space="preserve"> О.Н.</w:t>
      </w:r>
    </w:p>
    <w:p w:rsidR="00BF6C5A" w:rsidRDefault="00A7019F">
      <w:pPr>
        <w:pStyle w:val="af1"/>
        <w:ind w:firstLine="0"/>
        <w:jc w:val="left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т. </w:t>
      </w:r>
      <w:r w:rsidRPr="00A7019F">
        <w:rPr>
          <w:rFonts w:ascii="PT Astra Serif" w:hAnsi="PT Astra Serif" w:cs="PT Astra Serif"/>
        </w:rPr>
        <w:t xml:space="preserve">8(48734) </w:t>
      </w:r>
      <w:r>
        <w:rPr>
          <w:rFonts w:ascii="PT Astra Serif" w:hAnsi="PT Astra Serif" w:cs="PT Astra Serif"/>
        </w:rPr>
        <w:t xml:space="preserve">2-71-07 </w:t>
      </w:r>
    </w:p>
    <w:p w:rsidR="00BF6C5A" w:rsidRDefault="00A7019F">
      <w:pPr>
        <w:pStyle w:val="af1"/>
        <w:ind w:right="-1134" w:firstLine="0"/>
        <w:jc w:val="left"/>
      </w:pPr>
      <w:r>
        <w:rPr>
          <w:rFonts w:ascii="PT Astra Serif" w:hAnsi="PT Astra Serif" w:cs="PT Astra Serif"/>
        </w:rPr>
        <w:t>09/Постановление Программы профилактики жилищный контроль 2024 год.</w:t>
      </w:r>
      <w:r>
        <w:rPr>
          <w:rFonts w:ascii="PT Astra Serif" w:hAnsi="PT Astra Serif" w:cs="PT Astra Serif"/>
          <w:lang w:val="en-US"/>
        </w:rPr>
        <w:t>doc</w:t>
      </w:r>
    </w:p>
    <w:p w:rsidR="00D97943" w:rsidRDefault="00D97943">
      <w:pPr>
        <w:spacing w:after="0" w:line="240" w:lineRule="auto"/>
        <w:jc w:val="right"/>
        <w:rPr>
          <w:rFonts w:ascii="PT Astra Serif" w:hAnsi="PT Astra Serif" w:cs="PT Astra Serif"/>
          <w:sz w:val="28"/>
          <w:szCs w:val="28"/>
        </w:rPr>
      </w:pPr>
    </w:p>
    <w:p w:rsidR="00BF6C5A" w:rsidRDefault="00A7019F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 w:cs="PT Astra Serif"/>
          <w:sz w:val="28"/>
          <w:szCs w:val="28"/>
        </w:rPr>
        <w:lastRenderedPageBreak/>
        <w:t>Приложение</w:t>
      </w:r>
    </w:p>
    <w:p w:rsidR="00BF6C5A" w:rsidRDefault="00A7019F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к постановлению администрации </w:t>
      </w:r>
    </w:p>
    <w:p w:rsidR="00BF6C5A" w:rsidRDefault="00A7019F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муниципального образования</w:t>
      </w:r>
    </w:p>
    <w:p w:rsidR="00BF6C5A" w:rsidRDefault="00A7019F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Заокский район</w:t>
      </w:r>
    </w:p>
    <w:p w:rsidR="00BF6C5A" w:rsidRDefault="00A7019F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от  _____________  № ________</w:t>
      </w:r>
    </w:p>
    <w:p w:rsidR="00BF6C5A" w:rsidRDefault="00BF6C5A">
      <w:pPr>
        <w:spacing w:after="0" w:line="240" w:lineRule="auto"/>
        <w:jc w:val="right"/>
        <w:rPr>
          <w:rFonts w:ascii="PT Astra Serif" w:hAnsi="PT Astra Serif" w:cs="PT Astra Serif"/>
          <w:b/>
          <w:sz w:val="28"/>
          <w:szCs w:val="28"/>
        </w:rPr>
      </w:pPr>
    </w:p>
    <w:p w:rsidR="00BF6C5A" w:rsidRDefault="00BF6C5A">
      <w:pPr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BF6C5A" w:rsidRDefault="00A7019F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Программа  профилактики рисков причинения вреда (ущерба) охраняемым законом ценностям, при осуществлении муниципального жилищного контроля на территории муниципального образования </w:t>
      </w:r>
    </w:p>
    <w:p w:rsidR="00BF6C5A" w:rsidRDefault="00A7019F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Заокский район на 2024 год</w:t>
      </w:r>
    </w:p>
    <w:p w:rsidR="00BF6C5A" w:rsidRDefault="00BF6C5A">
      <w:pPr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BF6C5A" w:rsidRDefault="00A7019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Раздел 1. Виды муниципального контроля, осуществляемые администрацией муниципального образования Заокский район</w:t>
      </w:r>
    </w:p>
    <w:p w:rsidR="00BF6C5A" w:rsidRDefault="00BF6C5A">
      <w:pPr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</w:p>
    <w:tbl>
      <w:tblPr>
        <w:tblW w:w="9645" w:type="dxa"/>
        <w:tblInd w:w="-66" w:type="dxa"/>
        <w:tblLayout w:type="fixed"/>
        <w:tblLook w:val="04A0" w:firstRow="1" w:lastRow="0" w:firstColumn="1" w:lastColumn="0" w:noHBand="0" w:noVBand="1"/>
      </w:tblPr>
      <w:tblGrid>
        <w:gridCol w:w="645"/>
        <w:gridCol w:w="3645"/>
        <w:gridCol w:w="5355"/>
      </w:tblGrid>
      <w:tr w:rsidR="00BF6C5A">
        <w:trPr>
          <w:trHeight w:val="70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C5A" w:rsidRDefault="00A7019F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№</w:t>
            </w:r>
          </w:p>
          <w:p w:rsidR="00BF6C5A" w:rsidRDefault="00A7019F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>п</w:t>
            </w:r>
            <w:proofErr w:type="gramEnd"/>
            <w:r>
              <w:rPr>
                <w:rFonts w:ascii="PT Astra Serif" w:hAnsi="PT Astra Serif" w:cs="PT Astra Serif"/>
                <w:sz w:val="28"/>
                <w:szCs w:val="28"/>
              </w:rPr>
              <w:t>/п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C5A" w:rsidRDefault="00A7019F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Наименование вида муниципального контроля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C5A" w:rsidRDefault="00A7019F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Наименование органа, уполномоченного на осуществление муниципального контроля  в соответствующей сфере деятельности</w:t>
            </w:r>
          </w:p>
        </w:tc>
      </w:tr>
      <w:tr w:rsidR="00BF6C5A">
        <w:trPr>
          <w:trHeight w:val="239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C5A" w:rsidRDefault="00A7019F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C5A" w:rsidRDefault="00A7019F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C5A" w:rsidRDefault="00A7019F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3</w:t>
            </w:r>
          </w:p>
        </w:tc>
      </w:tr>
      <w:tr w:rsidR="00BF6C5A">
        <w:trPr>
          <w:trHeight w:val="70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C5A" w:rsidRDefault="00A7019F">
            <w:pPr>
              <w:pStyle w:val="af2"/>
              <w:widowControl w:val="0"/>
              <w:spacing w:after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C5A" w:rsidRDefault="00A7019F">
            <w:pPr>
              <w:pStyle w:val="af2"/>
              <w:widowControl w:val="0"/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Муниципальный жилищный контроль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C5A" w:rsidRDefault="00A7019F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Отдел муниципального контроля администрации муниципального образования Заокский район</w:t>
            </w:r>
          </w:p>
        </w:tc>
      </w:tr>
    </w:tbl>
    <w:p w:rsidR="00BF6C5A" w:rsidRDefault="00BF6C5A">
      <w:pPr>
        <w:spacing w:after="0" w:line="240" w:lineRule="auto"/>
        <w:ind w:left="-284" w:firstLine="568"/>
        <w:jc w:val="center"/>
        <w:rPr>
          <w:rFonts w:ascii="PT Astra Serif" w:hAnsi="PT Astra Serif" w:cs="Times New Roman"/>
          <w:sz w:val="28"/>
          <w:szCs w:val="28"/>
        </w:rPr>
      </w:pPr>
    </w:p>
    <w:p w:rsidR="00BF6C5A" w:rsidRDefault="00A7019F">
      <w:pPr>
        <w:spacing w:after="0" w:line="240" w:lineRule="auto"/>
        <w:ind w:left="36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Раздел 2 </w:t>
      </w:r>
      <w:r>
        <w:rPr>
          <w:rFonts w:ascii="PT Astra Serif" w:hAnsi="PT Astra Serif" w:cs="Times New Roman"/>
          <w:b/>
          <w:sz w:val="28"/>
          <w:szCs w:val="28"/>
        </w:rPr>
        <w:t xml:space="preserve"> Анализ текущего состояния осуществления муниципального жилищного контроля на территории муниципального образования</w:t>
      </w:r>
    </w:p>
    <w:p w:rsidR="00BF6C5A" w:rsidRDefault="00A7019F">
      <w:pPr>
        <w:spacing w:line="240" w:lineRule="auto"/>
        <w:ind w:left="36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Заокский район, </w:t>
      </w:r>
      <w:r>
        <w:rPr>
          <w:rFonts w:ascii="PT Astra Serif" w:eastAsia="+mn-ea" w:hAnsi="PT Astra Serif" w:cs="PT Astra Serif"/>
          <w:b/>
          <w:bCs/>
          <w:kern w:val="2"/>
          <w:sz w:val="28"/>
          <w:szCs w:val="28"/>
        </w:rPr>
        <w:t>описание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BF6C5A" w:rsidRDefault="00A7019F">
      <w:pPr>
        <w:pStyle w:val="af0"/>
        <w:spacing w:line="240" w:lineRule="auto"/>
        <w:ind w:left="-284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Муниципальный жилищный контроль на территории муниципального образования Заокский район осуществляется администрацией муниципального образования Заокский район, в лице специального уполномоченного органа — отдела муниципального контроля администрации муниципального образования Заокский район (далее — Отдел).</w:t>
      </w:r>
    </w:p>
    <w:p w:rsidR="00BF6C5A" w:rsidRDefault="00A7019F">
      <w:pPr>
        <w:pStyle w:val="af0"/>
        <w:spacing w:line="240" w:lineRule="auto"/>
        <w:ind w:left="-284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Должностными лицами, на которых возложены полномочия по осуществлению  муниципального жилищного  контроля, являются:</w:t>
      </w:r>
    </w:p>
    <w:p w:rsidR="00BF6C5A" w:rsidRDefault="00A7019F">
      <w:pPr>
        <w:pStyle w:val="af0"/>
        <w:spacing w:line="240" w:lineRule="auto"/>
        <w:ind w:left="-284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1)  начальник, (заместитель начальника) Отдела;</w:t>
      </w:r>
    </w:p>
    <w:p w:rsidR="00BF6C5A" w:rsidRDefault="00A7019F">
      <w:pPr>
        <w:pStyle w:val="af0"/>
        <w:spacing w:line="240" w:lineRule="auto"/>
        <w:ind w:left="-284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2) должностное лицо Отдела, в должностные обязанности которого входит осуществление полномочий по муниципальному жилищному контролю, в том числе проведение профилактических мероприятий и контрольных (надзорных) мероприятий.</w:t>
      </w:r>
    </w:p>
    <w:p w:rsidR="00BF6C5A" w:rsidRDefault="00A7019F">
      <w:pPr>
        <w:pStyle w:val="af0"/>
        <w:spacing w:line="240" w:lineRule="auto"/>
        <w:ind w:left="-284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предпринимателями, гражданами обязательных требований жилищного законодательства в отношении объектов </w:t>
      </w:r>
      <w:r>
        <w:rPr>
          <w:rFonts w:ascii="PT Astra Serif" w:hAnsi="PT Astra Serif" w:cs="Times New Roman"/>
          <w:sz w:val="28"/>
          <w:szCs w:val="28"/>
        </w:rPr>
        <w:lastRenderedPageBreak/>
        <w:t>жилищных отношений, за нарушение которых законодательством предусмотрена административная ответственность.</w:t>
      </w:r>
    </w:p>
    <w:p w:rsidR="00BF6C5A" w:rsidRDefault="00A7019F">
      <w:pPr>
        <w:pStyle w:val="af0"/>
        <w:spacing w:line="240" w:lineRule="auto"/>
        <w:ind w:left="-284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своей деятельности Отдел руководствуется следующими нормативно-правовыми актами (Российской Федерации, Тульской области, правовыми актами органов местного самоуправления), устанавливающими обязательные требования к осуществлению деятельности граждан юридических лиц и индивидуальных предпринимателей, соблюдение которых подлежит проверке в процессе осуществления муниципального жилищного контроля: </w:t>
      </w:r>
    </w:p>
    <w:p w:rsidR="00BF6C5A" w:rsidRDefault="00A7019F">
      <w:pPr>
        <w:pStyle w:val="af0"/>
        <w:numPr>
          <w:ilvl w:val="0"/>
          <w:numId w:val="1"/>
        </w:numPr>
        <w:tabs>
          <w:tab w:val="left" w:pos="284"/>
        </w:tabs>
        <w:spacing w:line="240" w:lineRule="auto"/>
        <w:ind w:left="284" w:hanging="56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Жилищный кодекс РФ;</w:t>
      </w:r>
    </w:p>
    <w:p w:rsidR="00BF6C5A" w:rsidRDefault="00A7019F">
      <w:pPr>
        <w:pStyle w:val="af0"/>
        <w:numPr>
          <w:ilvl w:val="0"/>
          <w:numId w:val="1"/>
        </w:numPr>
        <w:tabs>
          <w:tab w:val="left" w:pos="284"/>
        </w:tabs>
        <w:spacing w:line="240" w:lineRule="auto"/>
        <w:ind w:left="284" w:hanging="56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Кодекс Российской Федерации об административных правонарушениях;</w:t>
      </w:r>
    </w:p>
    <w:p w:rsidR="00BF6C5A" w:rsidRDefault="00A7019F">
      <w:pPr>
        <w:pStyle w:val="af0"/>
        <w:numPr>
          <w:ilvl w:val="0"/>
          <w:numId w:val="1"/>
        </w:numPr>
        <w:tabs>
          <w:tab w:val="left" w:pos="284"/>
        </w:tabs>
        <w:spacing w:line="240" w:lineRule="auto"/>
        <w:ind w:left="284" w:hanging="56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Федеральный закон от 31.07.2020 N 248-ФЗ "О государственном контроле (надзоре) и муниципальном контроле в Российской Федерации";</w:t>
      </w:r>
    </w:p>
    <w:p w:rsidR="00BF6C5A" w:rsidRDefault="00A7019F">
      <w:pPr>
        <w:pStyle w:val="af0"/>
        <w:numPr>
          <w:ilvl w:val="0"/>
          <w:numId w:val="1"/>
        </w:numPr>
        <w:tabs>
          <w:tab w:val="left" w:pos="284"/>
        </w:tabs>
        <w:spacing w:line="240" w:lineRule="auto"/>
        <w:ind w:left="284" w:hanging="56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Постановление Госстроя РФ от 27.09.2003 года № 170 «Об утверждении правил и норм технической эксплуатации жилищного фонда»;</w:t>
      </w:r>
    </w:p>
    <w:p w:rsidR="00BF6C5A" w:rsidRDefault="00A7019F">
      <w:pPr>
        <w:pStyle w:val="af0"/>
        <w:numPr>
          <w:ilvl w:val="0"/>
          <w:numId w:val="1"/>
        </w:numPr>
        <w:tabs>
          <w:tab w:val="left" w:pos="284"/>
        </w:tabs>
        <w:spacing w:line="240" w:lineRule="auto"/>
        <w:ind w:left="284" w:hanging="56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Постановление правительства РФ от 03.04.2019 № 290 «О минимальном перечне услуг и работ, необходимых для содержания общего имущества в многоквартирном доме, и порядке их оказания и выполнения» </w:t>
      </w:r>
    </w:p>
    <w:p w:rsidR="00BF6C5A" w:rsidRDefault="00A7019F">
      <w:pPr>
        <w:pStyle w:val="af0"/>
        <w:numPr>
          <w:ilvl w:val="0"/>
          <w:numId w:val="1"/>
        </w:numPr>
        <w:tabs>
          <w:tab w:val="left" w:pos="284"/>
        </w:tabs>
        <w:spacing w:line="240" w:lineRule="auto"/>
        <w:ind w:left="284" w:hanging="56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Постановление правительства Российской Федерации от 21.01.2006 № 25 «Об утверждении правил пользования жилыми помещениями»;  </w:t>
      </w:r>
    </w:p>
    <w:p w:rsidR="00BF6C5A" w:rsidRDefault="00A7019F">
      <w:pPr>
        <w:pStyle w:val="af0"/>
        <w:numPr>
          <w:ilvl w:val="0"/>
          <w:numId w:val="1"/>
        </w:numPr>
        <w:tabs>
          <w:tab w:val="left" w:pos="284"/>
        </w:tabs>
        <w:spacing w:line="240" w:lineRule="auto"/>
        <w:ind w:left="284" w:hanging="56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Закон Тульской области от 07.02.2013 № 1871-ЗТО «О порядке взаимодействия органов муниципального жилищного контроля с органом государственного жилищного надзора при организации и осуществлении муниципального жилищного контроля на территории Тульской области». </w:t>
      </w:r>
    </w:p>
    <w:p w:rsidR="00BF6C5A" w:rsidRDefault="00A7019F">
      <w:pPr>
        <w:pStyle w:val="af0"/>
        <w:spacing w:line="240" w:lineRule="auto"/>
        <w:ind w:left="-284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Наиболее значимыми проблемами при осуществлении муниципального жилищного контроля являются:</w:t>
      </w:r>
    </w:p>
    <w:p w:rsidR="00BF6C5A" w:rsidRDefault="00A7019F">
      <w:pPr>
        <w:pStyle w:val="af0"/>
        <w:spacing w:line="240" w:lineRule="auto"/>
        <w:ind w:left="-284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а) ненадлежащее содержание кровель многоквартирных домов, относящихся к общему имуществу;</w:t>
      </w:r>
    </w:p>
    <w:p w:rsidR="00BF6C5A" w:rsidRDefault="00A7019F">
      <w:pPr>
        <w:pStyle w:val="af0"/>
        <w:spacing w:line="240" w:lineRule="auto"/>
        <w:ind w:left="-284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б) ненадлежащее содержание придомовых территорий многоквартирных домов;</w:t>
      </w:r>
    </w:p>
    <w:p w:rsidR="00BF6C5A" w:rsidRDefault="00A7019F">
      <w:pPr>
        <w:pStyle w:val="af0"/>
        <w:spacing w:line="240" w:lineRule="auto"/>
        <w:ind w:left="-284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в) проведение собственниками и нанимателями помещений в МКД работ по перепланировке без разрешительной документации; </w:t>
      </w:r>
    </w:p>
    <w:p w:rsidR="00BF6C5A" w:rsidRDefault="00A7019F">
      <w:pPr>
        <w:pStyle w:val="af0"/>
        <w:spacing w:line="240" w:lineRule="auto"/>
        <w:ind w:left="-284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г) ненадлежащее содержание жилых помещений в многоквартирных домах. </w:t>
      </w:r>
    </w:p>
    <w:p w:rsidR="00BF6C5A" w:rsidRDefault="00A7019F">
      <w:pPr>
        <w:pStyle w:val="af0"/>
        <w:spacing w:line="240" w:lineRule="auto"/>
        <w:ind w:left="-284" w:firstLine="56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Наиболее значимым риском причинения вреда </w:t>
      </w:r>
      <w:proofErr w:type="gramStart"/>
      <w:r>
        <w:rPr>
          <w:rFonts w:ascii="PT Astra Serif" w:hAnsi="PT Astra Serif" w:cs="Times New Roman"/>
          <w:sz w:val="28"/>
          <w:szCs w:val="28"/>
        </w:rPr>
        <w:t>охраняемы законом ценностям жилищного фонда является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невыполнение установленных правил и обязательных требований по содержанию общего имущества и помещений многоквартирных домов,  ухудшающих состояние несущих конструкций, инженерных сетей, что влечет за собой угрозу причинения вреда жизни, здоровью граждан, имуществу, сокращает сроки эксплуатации жилищного фонда.</w:t>
      </w:r>
    </w:p>
    <w:p w:rsidR="00BF6C5A" w:rsidRDefault="00A7019F">
      <w:pPr>
        <w:pStyle w:val="af0"/>
        <w:spacing w:line="240" w:lineRule="auto"/>
        <w:ind w:left="-284" w:firstLine="56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Нарушения, влекущие причинение вреда охраняемым законом ценностям, в большинстве случаев происходят в связи с незнанием контролируемым лицом обязательных требований, оценка соблюдения которых является предметом муниципального жилищного контроля, а так же нежеланием подконтрольных </w:t>
      </w:r>
      <w:r>
        <w:rPr>
          <w:rFonts w:ascii="PT Astra Serif" w:hAnsi="PT Astra Serif" w:cs="Times New Roman"/>
          <w:sz w:val="28"/>
          <w:szCs w:val="28"/>
        </w:rPr>
        <w:lastRenderedPageBreak/>
        <w:t>субъектов принимать меры по недопущению возникновения подобных нарушений.</w:t>
      </w:r>
    </w:p>
    <w:p w:rsidR="00BF6C5A" w:rsidRDefault="00BF6C5A">
      <w:pPr>
        <w:tabs>
          <w:tab w:val="left" w:pos="284"/>
        </w:tabs>
        <w:spacing w:after="0" w:line="240" w:lineRule="auto"/>
        <w:ind w:left="36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BF6C5A" w:rsidRDefault="00A7019F">
      <w:pPr>
        <w:spacing w:after="0" w:line="240" w:lineRule="auto"/>
        <w:ind w:right="1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Раздел 3. Цели и задачи реализации Программы профилактики</w:t>
      </w:r>
    </w:p>
    <w:p w:rsidR="00BF6C5A" w:rsidRDefault="00BF6C5A">
      <w:pPr>
        <w:spacing w:after="0" w:line="240" w:lineRule="auto"/>
        <w:ind w:right="1" w:firstLine="851"/>
        <w:jc w:val="both"/>
        <w:rPr>
          <w:rFonts w:cs="PT Astra Serif"/>
          <w:b/>
        </w:rPr>
      </w:pPr>
    </w:p>
    <w:p w:rsidR="00BF6C5A" w:rsidRDefault="00A7019F">
      <w:pPr>
        <w:spacing w:after="0" w:line="240" w:lineRule="auto"/>
        <w:ind w:left="-283" w:firstLine="6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 Целями проведения профилактических мероприятий являются:</w:t>
      </w:r>
    </w:p>
    <w:p w:rsidR="00BF6C5A" w:rsidRDefault="00A7019F">
      <w:pPr>
        <w:spacing w:after="0" w:line="240" w:lineRule="auto"/>
        <w:ind w:left="-283" w:firstLine="6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1)предотвращение рисков причинения вреда (ущерба) охраняемым законом ценностям;</w:t>
      </w:r>
    </w:p>
    <w:p w:rsidR="00BF6C5A" w:rsidRDefault="00A7019F">
      <w:pPr>
        <w:spacing w:after="0" w:line="240" w:lineRule="auto"/>
        <w:ind w:left="-283" w:firstLine="6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2)предупреждение нарушений обязательных требований (снижение числа нарушений обязательных требований) в подконтрольной сфере на территории муниципального образования Заокский район;</w:t>
      </w:r>
    </w:p>
    <w:p w:rsidR="00BF6C5A" w:rsidRDefault="00A7019F">
      <w:pPr>
        <w:spacing w:after="0" w:line="240" w:lineRule="auto"/>
        <w:ind w:left="-283" w:firstLine="6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3)устранение существующих и потенциальных условий, причин и факторов, способных привести к нарушению обязательных требований и причинению </w:t>
      </w:r>
      <w:proofErr w:type="gramStart"/>
      <w:r>
        <w:rPr>
          <w:rFonts w:ascii="PT Astra Serif" w:hAnsi="PT Astra Serif" w:cs="PT Astra Serif"/>
          <w:sz w:val="28"/>
          <w:szCs w:val="28"/>
        </w:rPr>
        <w:t>вреда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охраняемым законом ценностям;</w:t>
      </w:r>
    </w:p>
    <w:p w:rsidR="00BF6C5A" w:rsidRDefault="00A7019F">
      <w:pPr>
        <w:spacing w:after="0" w:line="240" w:lineRule="auto"/>
        <w:ind w:left="-283" w:firstLine="6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4)мотивация к добросовестному поведению контролируемых лиц и как следствие снижение уровня ущерба охраняемым законом ценностям.</w:t>
      </w:r>
    </w:p>
    <w:p w:rsidR="00BF6C5A" w:rsidRDefault="00A7019F">
      <w:pPr>
        <w:spacing w:after="0" w:line="240" w:lineRule="auto"/>
        <w:ind w:left="-283" w:firstLine="6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2.Проведение отделом муниципального контроля профилактических мероприятий направлено на решение следующих задач:</w:t>
      </w:r>
    </w:p>
    <w:p w:rsidR="00BF6C5A" w:rsidRDefault="00A7019F">
      <w:pPr>
        <w:spacing w:after="0" w:line="240" w:lineRule="auto"/>
        <w:ind w:left="-283" w:firstLine="6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1) разъяснение контролируемым лицам обязательных требований;</w:t>
      </w:r>
    </w:p>
    <w:p w:rsidR="00BF6C5A" w:rsidRDefault="00A7019F">
      <w:pPr>
        <w:spacing w:after="0" w:line="240" w:lineRule="auto"/>
        <w:ind w:left="-283" w:firstLine="6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2)выявление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BF6C5A" w:rsidRDefault="00A7019F">
      <w:pPr>
        <w:spacing w:after="0" w:line="240" w:lineRule="auto"/>
        <w:ind w:left="-283" w:firstLine="6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3)принятие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BF6C5A" w:rsidRDefault="00A7019F">
      <w:pPr>
        <w:spacing w:after="0" w:line="240" w:lineRule="auto"/>
        <w:ind w:left="-283" w:firstLine="6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4)установление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</w:r>
    </w:p>
    <w:p w:rsidR="00BF6C5A" w:rsidRDefault="00A7019F">
      <w:pPr>
        <w:spacing w:after="0" w:line="240" w:lineRule="auto"/>
        <w:ind w:left="-283" w:firstLine="6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5)создание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BF6C5A" w:rsidRDefault="00A7019F">
      <w:pPr>
        <w:spacing w:after="0" w:line="240" w:lineRule="auto"/>
        <w:ind w:left="-283" w:firstLine="6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6)повышение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BF6C5A" w:rsidRDefault="00BF6C5A">
      <w:pPr>
        <w:spacing w:after="0" w:line="240" w:lineRule="auto"/>
        <w:ind w:right="1" w:firstLine="709"/>
        <w:jc w:val="both"/>
        <w:rPr>
          <w:rFonts w:ascii="PT Astra Serif" w:hAnsi="PT Astra Serif" w:cs="PT Astra Serif"/>
          <w:bCs/>
          <w:sz w:val="28"/>
          <w:szCs w:val="28"/>
        </w:rPr>
      </w:pPr>
    </w:p>
    <w:p w:rsidR="00BF6C5A" w:rsidRDefault="00A7019F">
      <w:pPr>
        <w:tabs>
          <w:tab w:val="left" w:pos="1276"/>
        </w:tabs>
        <w:spacing w:before="1"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  <w:lang w:bidi="ru-RU"/>
        </w:rPr>
        <w:t>Раздел 4. Перечень профилактических мероприятий, сроки (периодичность) их проведения</w:t>
      </w:r>
    </w:p>
    <w:p w:rsidR="00BF6C5A" w:rsidRDefault="00BF6C5A">
      <w:pPr>
        <w:tabs>
          <w:tab w:val="left" w:pos="1276"/>
        </w:tabs>
        <w:spacing w:before="1" w:after="0" w:line="240" w:lineRule="auto"/>
        <w:jc w:val="center"/>
        <w:rPr>
          <w:rFonts w:cs="PT Astra Serif"/>
          <w:b/>
          <w:bCs/>
          <w:lang w:bidi="ru-RU"/>
        </w:rPr>
      </w:pPr>
    </w:p>
    <w:p w:rsidR="00BF6C5A" w:rsidRDefault="00A7019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1. Перечень профилактических мероприятий:</w:t>
      </w:r>
    </w:p>
    <w:p w:rsidR="00BF6C5A" w:rsidRDefault="00A7019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1) информирование;</w:t>
      </w:r>
    </w:p>
    <w:p w:rsidR="00BF6C5A" w:rsidRDefault="00A7019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2) обобщение правоприменительной практики;</w:t>
      </w:r>
    </w:p>
    <w:p w:rsidR="00BF6C5A" w:rsidRDefault="00A7019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3) объявление предостережения;</w:t>
      </w:r>
    </w:p>
    <w:p w:rsidR="00BF6C5A" w:rsidRDefault="00A7019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4) консультирование.</w:t>
      </w:r>
    </w:p>
    <w:p w:rsidR="00BF6C5A" w:rsidRDefault="00A7019F">
      <w:pPr>
        <w:shd w:val="clear" w:color="auto" w:fill="FFFFFF"/>
        <w:spacing w:after="0" w:line="240" w:lineRule="auto"/>
        <w:ind w:left="-283"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lastRenderedPageBreak/>
        <w:t>Реализация Программы осуществляется путем исполнения профилактических мероприятий в соответствии с планом-графиком проведения мероприятий (приложение 1).</w:t>
      </w:r>
    </w:p>
    <w:p w:rsidR="00BF6C5A" w:rsidRDefault="00BF6C5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BF6C5A" w:rsidRDefault="00A7019F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Информирование</w:t>
      </w:r>
    </w:p>
    <w:p w:rsidR="00BF6C5A" w:rsidRDefault="00BF6C5A">
      <w:pPr>
        <w:shd w:val="clear" w:color="auto" w:fill="FFFFFF"/>
        <w:spacing w:after="0" w:line="240" w:lineRule="auto"/>
        <w:ind w:firstLine="567"/>
        <w:contextualSpacing/>
        <w:jc w:val="center"/>
        <w:rPr>
          <w:rFonts w:cs="PT Astra Serif"/>
          <w:color w:val="000000"/>
        </w:rPr>
      </w:pPr>
    </w:p>
    <w:p w:rsidR="00BF6C5A" w:rsidRDefault="00A7019F">
      <w:pPr>
        <w:shd w:val="clear" w:color="auto" w:fill="FFFFFF"/>
        <w:spacing w:after="0" w:line="240" w:lineRule="auto"/>
        <w:ind w:left="-283" w:firstLine="68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1.Информирование контролируемых лиц и иных заинтересованных лиц по вопросам соблюдения обязательных требований проводится в соответствии со статьей 46 Федерального закона № 248-ФЗ.</w:t>
      </w:r>
    </w:p>
    <w:p w:rsidR="00BF6C5A" w:rsidRDefault="00A7019F">
      <w:pPr>
        <w:shd w:val="clear" w:color="auto" w:fill="FFFFFF"/>
        <w:spacing w:after="0" w:line="240" w:lineRule="auto"/>
        <w:ind w:left="-283" w:firstLine="68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Информирование осуществляется посредством размещения соответствующих сведений на официальном сайте администрации муниципального образования Заокский район в информационно-телекоммуникационной сети «Интернет», в средствах массовой информации, через личные кабинеты контролируемых лиц</w:t>
      </w:r>
      <w:r>
        <w:rPr>
          <w:rFonts w:ascii="PT Astra Serif" w:hAnsi="PT Astra Serif" w:cs="PT Astra Serif"/>
          <w:color w:val="000000"/>
          <w:sz w:val="28"/>
          <w:szCs w:val="28"/>
        </w:rPr>
        <w:br/>
        <w:t>в государственных информационных системах (при их наличии) и в иных формах.</w:t>
      </w:r>
    </w:p>
    <w:p w:rsidR="00BF6C5A" w:rsidRDefault="00A7019F">
      <w:pPr>
        <w:shd w:val="clear" w:color="auto" w:fill="FFFFFF"/>
        <w:spacing w:after="0" w:line="240" w:lineRule="auto"/>
        <w:ind w:left="-283" w:firstLine="68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Отдел муниципального контроля </w:t>
      </w:r>
      <w:r>
        <w:rPr>
          <w:rFonts w:ascii="PT Astra Serif" w:hAnsi="PT Astra Serif" w:cs="PT Astra Serif"/>
          <w:color w:val="000000"/>
          <w:sz w:val="28"/>
          <w:szCs w:val="28"/>
        </w:rPr>
        <w:t>размещает и поддерживает в актуальном состоянии на своем официальном сайте в информационно-телекоммуникационной сети «Интернет» следующую информацию:</w:t>
      </w:r>
    </w:p>
    <w:p w:rsidR="00BF6C5A" w:rsidRDefault="00A7019F">
      <w:pPr>
        <w:shd w:val="clear" w:color="auto" w:fill="FFFFFF"/>
        <w:spacing w:after="0" w:line="240" w:lineRule="auto"/>
        <w:ind w:left="-283" w:firstLine="68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1) тексты нормативных правовых актов, регулирующих осуществление государственного контроля. По мере принятия нормативных правовых актов;</w:t>
      </w:r>
    </w:p>
    <w:p w:rsidR="00BF6C5A" w:rsidRDefault="00A7019F">
      <w:pPr>
        <w:shd w:val="clear" w:color="auto" w:fill="FFFFFF"/>
        <w:spacing w:after="0" w:line="240" w:lineRule="auto"/>
        <w:ind w:left="-283" w:firstLine="68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2)сведения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силу. По мере внесения изменений в нормативные правовые акты;</w:t>
      </w:r>
    </w:p>
    <w:p w:rsidR="00BF6C5A" w:rsidRDefault="00A7019F">
      <w:pPr>
        <w:shd w:val="clear" w:color="auto" w:fill="FFFFFF"/>
        <w:spacing w:after="0" w:line="240" w:lineRule="auto"/>
        <w:ind w:left="-283" w:firstLine="68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3)перечень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редакции. По мере принятия или внесения изменений в нормативные правовые акты;</w:t>
      </w:r>
    </w:p>
    <w:p w:rsidR="00BF6C5A" w:rsidRDefault="00A7019F">
      <w:pPr>
        <w:shd w:val="clear" w:color="auto" w:fill="FFFFFF"/>
        <w:spacing w:after="0" w:line="240" w:lineRule="auto"/>
        <w:ind w:left="-283" w:firstLine="68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4)руководства по соблюдению обязательных требований, разработанные и утвержденные в соответствии с Федеральным законом от 31.07.2020 № 247-ФЗ «Об обязательных требованиях в Российской Федерации». По мере принятия или внесения изменений в руководства по соблюдению обязательных требований;</w:t>
      </w:r>
    </w:p>
    <w:p w:rsidR="00BF6C5A" w:rsidRDefault="00A7019F">
      <w:pPr>
        <w:shd w:val="clear" w:color="auto" w:fill="FFFFFF"/>
        <w:spacing w:after="0" w:line="240" w:lineRule="auto"/>
        <w:ind w:left="-283" w:firstLine="68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5) программу профилактики рисков причинения вреда (ущерба) охраняемым законом ценностям. По мере принятия или внесения изменений в программу профилактики рисков причинения вред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а(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>ущерба) охраняемым законом ценностям;</w:t>
      </w:r>
    </w:p>
    <w:p w:rsidR="00BF6C5A" w:rsidRDefault="00A7019F">
      <w:pPr>
        <w:shd w:val="clear" w:color="auto" w:fill="FFFFFF"/>
        <w:spacing w:after="0" w:line="240" w:lineRule="auto"/>
        <w:ind w:left="-283" w:firstLine="68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6) исчерпывающий перечень сведений, которые могут запрашиваться отделом муниципального контроля у контролируемого лица. По мере принятия или внесения изменений в исчерпывающий перечень сведений;</w:t>
      </w:r>
    </w:p>
    <w:p w:rsidR="00BF6C5A" w:rsidRDefault="00A7019F">
      <w:pPr>
        <w:shd w:val="clear" w:color="auto" w:fill="FFFFFF"/>
        <w:spacing w:after="0" w:line="240" w:lineRule="auto"/>
        <w:ind w:left="-283" w:firstLine="68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7) сведения о способах получения консультаций по вопросам соблюдения обязательных требований. По мере актуализации информации;</w:t>
      </w:r>
    </w:p>
    <w:p w:rsidR="00BF6C5A" w:rsidRDefault="00A7019F">
      <w:pPr>
        <w:shd w:val="clear" w:color="auto" w:fill="FFFFFF"/>
        <w:spacing w:after="0" w:line="240" w:lineRule="auto"/>
        <w:ind w:left="-283" w:firstLine="68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lastRenderedPageBreak/>
        <w:t>8) доклады, содержащие результаты обобщения правоприменительной практики Отдела муниципального контроля 1 раз в год;</w:t>
      </w:r>
    </w:p>
    <w:p w:rsidR="00BF6C5A" w:rsidRDefault="00A7019F">
      <w:pPr>
        <w:shd w:val="clear" w:color="auto" w:fill="FFFFFF"/>
        <w:spacing w:after="0" w:line="240" w:lineRule="auto"/>
        <w:ind w:left="-283" w:firstLine="68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9) доклады о муниципальном контроле 1 раз в год.</w:t>
      </w:r>
    </w:p>
    <w:p w:rsidR="00BF6C5A" w:rsidRDefault="00BF6C5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BF6C5A" w:rsidRDefault="00A7019F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Обобщение правоприменительной практики</w:t>
      </w:r>
    </w:p>
    <w:p w:rsidR="00BF6C5A" w:rsidRDefault="00BF6C5A">
      <w:pPr>
        <w:shd w:val="clear" w:color="auto" w:fill="FFFFFF"/>
        <w:spacing w:after="0" w:line="240" w:lineRule="auto"/>
        <w:ind w:firstLine="709"/>
        <w:contextualSpacing/>
        <w:jc w:val="center"/>
        <w:rPr>
          <w:rFonts w:cs="PT Astra Serif"/>
          <w:color w:val="000000"/>
        </w:rPr>
      </w:pPr>
    </w:p>
    <w:p w:rsidR="00BF6C5A" w:rsidRDefault="00A7019F">
      <w:pPr>
        <w:shd w:val="clear" w:color="auto" w:fill="FFFFFF"/>
        <w:spacing w:after="0" w:line="240" w:lineRule="auto"/>
        <w:ind w:left="-283" w:firstLine="68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</w:rPr>
        <w:t>Обобщение правоприменительной практики проводится в соответствии со статьей 47 Федерального закона № 248-ФЗ.</w:t>
      </w:r>
    </w:p>
    <w:p w:rsidR="00BF6C5A" w:rsidRDefault="00A7019F">
      <w:pPr>
        <w:shd w:val="clear" w:color="auto" w:fill="FFFFFF"/>
        <w:spacing w:after="0" w:line="240" w:lineRule="auto"/>
        <w:ind w:left="-283" w:firstLine="68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По итогам обобщения правоприменительной практики отдел муниципального контроля обеспечивает подготовку доклада, содержащего результаты обобщения правоприменительной практики отдела.</w:t>
      </w:r>
    </w:p>
    <w:p w:rsidR="00BF6C5A" w:rsidRDefault="00A7019F">
      <w:pPr>
        <w:shd w:val="clear" w:color="auto" w:fill="FFFFFF"/>
        <w:spacing w:after="0" w:line="240" w:lineRule="auto"/>
        <w:ind w:left="-283" w:firstLine="68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Доклад о правоприменительной практике размещается на официальном сайте администрации муниципального образования Заокский район в сети «Интернет». Доклад о правоприменительной практике за предыдущий календарный год утверждается главой администрации муниципального образования Заокский район в срок до 1 февраля следующего года и размещается на официальном сайте органа муниципального контроля в сети «Интернет».</w:t>
      </w:r>
    </w:p>
    <w:p w:rsidR="00BF6C5A" w:rsidRDefault="00BF6C5A">
      <w:pPr>
        <w:shd w:val="clear" w:color="auto" w:fill="FFFFFF"/>
        <w:spacing w:after="0" w:line="240" w:lineRule="auto"/>
        <w:ind w:left="-283" w:firstLine="680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BF6C5A" w:rsidRDefault="00A7019F">
      <w:pPr>
        <w:shd w:val="clear" w:color="auto" w:fill="FFFFFF"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Объявление предостережения</w:t>
      </w:r>
    </w:p>
    <w:p w:rsidR="00BF6C5A" w:rsidRDefault="00BF6C5A">
      <w:pPr>
        <w:shd w:val="clear" w:color="auto" w:fill="FFFFFF"/>
        <w:spacing w:after="0" w:line="240" w:lineRule="auto"/>
        <w:ind w:firstLine="709"/>
        <w:jc w:val="center"/>
        <w:rPr>
          <w:rFonts w:cs="PT Astra Serif"/>
          <w:color w:val="000000"/>
        </w:rPr>
      </w:pPr>
    </w:p>
    <w:p w:rsidR="00BF6C5A" w:rsidRDefault="00A7019F">
      <w:pPr>
        <w:shd w:val="clear" w:color="auto" w:fill="FFFFFF"/>
        <w:spacing w:after="0" w:line="240" w:lineRule="auto"/>
        <w:ind w:left="-283" w:firstLine="68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Объявление предостережения проводится в соответствии со               статьей 49 Федерального закона № 248-ФЗ.</w:t>
      </w:r>
    </w:p>
    <w:p w:rsidR="00BF6C5A" w:rsidRDefault="00A7019F">
      <w:pPr>
        <w:shd w:val="clear" w:color="auto" w:fill="FFFFFF"/>
        <w:spacing w:after="0" w:line="240" w:lineRule="auto"/>
        <w:ind w:left="-283" w:firstLine="68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Отдел муниципального контроля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BF6C5A" w:rsidRDefault="00A7019F">
      <w:pPr>
        <w:shd w:val="clear" w:color="auto" w:fill="FFFFFF"/>
        <w:spacing w:after="0" w:line="240" w:lineRule="auto"/>
        <w:ind w:left="-283"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Срок (периодичность) проведения данного мероприятия: постоянно.</w:t>
      </w:r>
    </w:p>
    <w:p w:rsidR="00BF6C5A" w:rsidRDefault="00BF6C5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BF6C5A" w:rsidRDefault="00A7019F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Консультирование</w:t>
      </w:r>
    </w:p>
    <w:p w:rsidR="00BF6C5A" w:rsidRDefault="00BF6C5A">
      <w:pPr>
        <w:shd w:val="clear" w:color="auto" w:fill="FFFFFF"/>
        <w:spacing w:after="0" w:line="240" w:lineRule="auto"/>
        <w:ind w:firstLine="567"/>
        <w:contextualSpacing/>
        <w:jc w:val="center"/>
        <w:rPr>
          <w:rFonts w:cs="PT Astra Serif"/>
          <w:color w:val="000000"/>
        </w:rPr>
      </w:pPr>
    </w:p>
    <w:p w:rsidR="00BF6C5A" w:rsidRDefault="00A7019F">
      <w:pPr>
        <w:shd w:val="clear" w:color="auto" w:fill="FFFFFF"/>
        <w:spacing w:after="0" w:line="240" w:lineRule="auto"/>
        <w:ind w:left="-283"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Консультирование проводится в соответствии со статьей 50 Федерального закона № 248-ФЗ.</w:t>
      </w:r>
    </w:p>
    <w:p w:rsidR="00BF6C5A" w:rsidRDefault="00A7019F">
      <w:pPr>
        <w:shd w:val="clear" w:color="auto" w:fill="FFFFFF"/>
        <w:spacing w:after="0" w:line="240" w:lineRule="auto"/>
        <w:ind w:left="-283"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Консультирование осуществляется следующими способами: по телефону, на личном приеме либо в ходе проведения контрольных (надзорных) мероприятий.</w:t>
      </w:r>
    </w:p>
    <w:p w:rsidR="00BF6C5A" w:rsidRDefault="00A7019F">
      <w:pPr>
        <w:shd w:val="clear" w:color="auto" w:fill="FFFFFF"/>
        <w:spacing w:after="0" w:line="240" w:lineRule="auto"/>
        <w:ind w:left="-283" w:firstLine="567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Консультирование проводится по следующим вопросам: об обязательных требованиях, предъявляемых к деятельности контролируемых лиц; о видах, содержании контрольных (надзорных) мероприятий, проводимых в отношении объекта контроля; об осуществлении муниципального жилищного контроля; о вопросах обжалования действий (бездействия) и (или) решений, принятых (осуществленных) отделом муниципального контроля и его должностными лицами; об административной ответственности за нарушение обязательных требований.</w:t>
      </w:r>
      <w:proofErr w:type="gramEnd"/>
    </w:p>
    <w:p w:rsidR="00BF6C5A" w:rsidRDefault="00BF6C5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BF6C5A" w:rsidRDefault="00A7019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lastRenderedPageBreak/>
        <w:t>Раздел 5 Мероприятия по профилактике нарушений,</w:t>
      </w:r>
    </w:p>
    <w:p w:rsidR="00BF6C5A" w:rsidRDefault="00A7019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реализуемые отделом муниципального контроля администрации муниципального образования </w:t>
      </w:r>
    </w:p>
    <w:p w:rsidR="00BF6C5A" w:rsidRDefault="00A7019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Заокский район.</w:t>
      </w:r>
    </w:p>
    <w:p w:rsidR="00BF6C5A" w:rsidRDefault="00BF6C5A">
      <w:pPr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660"/>
        <w:gridCol w:w="3746"/>
        <w:gridCol w:w="2339"/>
        <w:gridCol w:w="2826"/>
      </w:tblGrid>
      <w:tr w:rsidR="00BF6C5A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C5A" w:rsidRDefault="00A7019F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№</w:t>
            </w:r>
          </w:p>
          <w:p w:rsidR="00BF6C5A" w:rsidRDefault="00A7019F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>п</w:t>
            </w:r>
            <w:proofErr w:type="gramEnd"/>
            <w:r>
              <w:rPr>
                <w:rFonts w:ascii="PT Astra Serif" w:hAnsi="PT Astra Serif" w:cs="PT Astra Serif"/>
                <w:sz w:val="28"/>
                <w:szCs w:val="28"/>
              </w:rPr>
              <w:t>/п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C5A" w:rsidRDefault="00A7019F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C5A" w:rsidRDefault="00A7019F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C5A" w:rsidRDefault="00A7019F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Ответственный исполнитель</w:t>
            </w:r>
          </w:p>
        </w:tc>
      </w:tr>
      <w:tr w:rsidR="00BF6C5A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C5A" w:rsidRDefault="00A7019F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C5A" w:rsidRDefault="00A7019F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C5A" w:rsidRDefault="00A7019F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3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C5A" w:rsidRDefault="00A7019F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4</w:t>
            </w:r>
          </w:p>
        </w:tc>
      </w:tr>
      <w:tr w:rsidR="00BF6C5A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C5A" w:rsidRDefault="00A7019F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C5A" w:rsidRDefault="00A7019F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Размещение на официальном сайте администрации муниципального образования Заокский район в сети «Интернет» 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C5A" w:rsidRDefault="00BF6C5A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BF6C5A" w:rsidRDefault="00BF6C5A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BF6C5A" w:rsidRDefault="00BF6C5A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BF6C5A" w:rsidRDefault="00BF6C5A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BF6C5A" w:rsidRDefault="00A701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В соответствии с внесением  изменений в законодательные акты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C5A" w:rsidRDefault="00A7019F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Начальник отдела  муниципального  контроля администрации муниципального образования Заокский район</w:t>
            </w:r>
          </w:p>
          <w:p w:rsidR="00BF6C5A" w:rsidRDefault="00BF6C5A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BF6C5A" w:rsidRDefault="00BF6C5A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F6C5A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C5A" w:rsidRDefault="00A7019F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C5A" w:rsidRDefault="00A7019F">
            <w:pPr>
              <w:widowControl w:val="0"/>
              <w:tabs>
                <w:tab w:val="left" w:pos="301"/>
              </w:tabs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C5A" w:rsidRDefault="00A7019F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В соответствии с внесением  изменений в законодательные акты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C5A" w:rsidRDefault="00A7019F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Начальник отдела муниципального контроля администрации муниципального образования Заокский район</w:t>
            </w:r>
          </w:p>
          <w:p w:rsidR="00BF6C5A" w:rsidRDefault="00BF6C5A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BF6C5A" w:rsidRDefault="00BF6C5A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F6C5A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C5A" w:rsidRDefault="00A7019F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3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C5A" w:rsidRDefault="00A7019F">
            <w:pPr>
              <w:widowControl w:val="0"/>
              <w:tabs>
                <w:tab w:val="left" w:pos="376"/>
              </w:tabs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 xml:space="preserve">Обобщение практики </w:t>
            </w: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осуществления в соответствующей сфере деятельности муниципального контроля и размещение на официальном сайте Администрации муниципального образования Заокский район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в целях недопущения таких нарушений</w:t>
            </w:r>
            <w:proofErr w:type="gram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C5A" w:rsidRDefault="00A7019F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C5A" w:rsidRDefault="00A7019F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Начальник отдела </w:t>
            </w: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муниципального контроля администрации муниципального образования Заокский район</w:t>
            </w:r>
          </w:p>
        </w:tc>
      </w:tr>
      <w:tr w:rsidR="00BF6C5A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C5A" w:rsidRDefault="00A7019F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4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C5A" w:rsidRDefault="00A7019F">
            <w:pPr>
              <w:pStyle w:val="af2"/>
              <w:widowControl w:val="0"/>
              <w:tabs>
                <w:tab w:val="left" w:pos="391"/>
              </w:tabs>
              <w:spacing w:before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Федеральным законом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C5A" w:rsidRDefault="00A7019F">
            <w:pPr>
              <w:pStyle w:val="af2"/>
              <w:widowControl w:val="0"/>
              <w:spacing w:befor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По результатам выявленных признаков нарушений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C5A" w:rsidRDefault="00A7019F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Инспекторами отдела муниципального контроля администрации муниципального образования Заокский район</w:t>
            </w:r>
          </w:p>
        </w:tc>
      </w:tr>
    </w:tbl>
    <w:p w:rsidR="00BF6C5A" w:rsidRDefault="00BF6C5A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BF6C5A" w:rsidRDefault="00BF6C5A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BF6C5A" w:rsidRDefault="00A7019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Начальник отдела муниципального</w:t>
      </w:r>
    </w:p>
    <w:p w:rsidR="00BF6C5A" w:rsidRDefault="00A7019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контроля администрации муниципального</w:t>
      </w:r>
    </w:p>
    <w:p w:rsidR="00BF6C5A" w:rsidRDefault="00A7019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образования Заокский район   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                                              </w:t>
      </w:r>
      <w:r>
        <w:rPr>
          <w:rFonts w:ascii="PT Astra Serif" w:hAnsi="PT Astra Serif" w:cs="PT Astra Serif"/>
          <w:sz w:val="28"/>
          <w:szCs w:val="28"/>
        </w:rPr>
        <w:t xml:space="preserve">   О.Н. </w:t>
      </w:r>
      <w:proofErr w:type="spellStart"/>
      <w:r>
        <w:rPr>
          <w:rFonts w:ascii="PT Astra Serif" w:hAnsi="PT Astra Serif" w:cs="PT Astra Serif"/>
          <w:sz w:val="28"/>
          <w:szCs w:val="28"/>
        </w:rPr>
        <w:t>Хартонович</w:t>
      </w:r>
      <w:proofErr w:type="spellEnd"/>
    </w:p>
    <w:p w:rsidR="00BF6C5A" w:rsidRDefault="00BF6C5A">
      <w:pPr>
        <w:spacing w:after="0" w:line="240" w:lineRule="auto"/>
        <w:ind w:left="36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F6C5A" w:rsidRDefault="00BF6C5A">
      <w:pPr>
        <w:spacing w:after="0" w:line="240" w:lineRule="auto"/>
        <w:ind w:left="360"/>
        <w:jc w:val="center"/>
        <w:rPr>
          <w:rFonts w:ascii="PT Astra Serif" w:hAnsi="PT Astra Serif"/>
          <w:sz w:val="28"/>
          <w:szCs w:val="28"/>
        </w:rPr>
      </w:pPr>
    </w:p>
    <w:sectPr w:rsidR="00BF6C5A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0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64CDB"/>
    <w:multiLevelType w:val="multilevel"/>
    <w:tmpl w:val="78B8C198"/>
    <w:lvl w:ilvl="0">
      <w:start w:val="3"/>
      <w:numFmt w:val="bullet"/>
      <w:lvlText w:val="-"/>
      <w:lvlJc w:val="left"/>
      <w:pPr>
        <w:tabs>
          <w:tab w:val="num" w:pos="0"/>
        </w:tabs>
        <w:ind w:left="1003" w:hanging="360"/>
      </w:pPr>
      <w:rPr>
        <w:rFonts w:ascii="OpenSymbol" w:hAnsi="OpenSymbol" w:cs="Open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3" w:hanging="360"/>
      </w:pPr>
      <w:rPr>
        <w:rFonts w:ascii="Wingdings" w:hAnsi="Wingdings" w:cs="Wingdings" w:hint="default"/>
      </w:rPr>
    </w:lvl>
  </w:abstractNum>
  <w:abstractNum w:abstractNumId="1">
    <w:nsid w:val="49AD2D95"/>
    <w:multiLevelType w:val="multilevel"/>
    <w:tmpl w:val="D53C14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5A"/>
    <w:rsid w:val="00A7019F"/>
    <w:rsid w:val="00BF6C5A"/>
    <w:rsid w:val="00D97943"/>
    <w:rsid w:val="00E3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33"/>
    <w:pPr>
      <w:spacing w:after="200" w:line="276" w:lineRule="auto"/>
    </w:p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basedOn w:val="a1"/>
    <w:uiPriority w:val="99"/>
    <w:unhideWhenUsed/>
    <w:rsid w:val="00A04FE7"/>
    <w:rPr>
      <w:color w:val="0000FF"/>
      <w:u w:val="single"/>
    </w:rPr>
  </w:style>
  <w:style w:type="character" w:customStyle="1" w:styleId="a4">
    <w:name w:val="Верхний колонтитул Знак"/>
    <w:qFormat/>
  </w:style>
  <w:style w:type="character" w:customStyle="1" w:styleId="a5">
    <w:name w:val="Нижний колонтитул Знак"/>
    <w:qFormat/>
  </w:style>
  <w:style w:type="character" w:customStyle="1" w:styleId="5">
    <w:name w:val="Заголовок 5 Знак"/>
    <w:qFormat/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Текст Знак"/>
    <w:qFormat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6">
    <w:name w:val="Заголовок 6 Знак"/>
    <w:qFormat/>
    <w:rPr>
      <w:rFonts w:ascii="Cambria" w:hAnsi="Cambria" w:cs="0"/>
      <w:i/>
      <w:iCs/>
      <w:color w:val="243F60"/>
    </w:rPr>
  </w:style>
  <w:style w:type="character" w:customStyle="1" w:styleId="4">
    <w:name w:val="Заголовок 4 Знак"/>
    <w:qFormat/>
    <w:rPr>
      <w:rFonts w:ascii="Cambria" w:hAnsi="Cambria" w:cs="0"/>
      <w:b/>
      <w:bCs/>
      <w:i/>
      <w:iCs/>
      <w:color w:val="4F81BD"/>
    </w:rPr>
  </w:style>
  <w:style w:type="character" w:customStyle="1" w:styleId="30">
    <w:name w:val="Заголовок 3 Знак"/>
    <w:qFormat/>
    <w:rPr>
      <w:rFonts w:ascii="Times New Roman" w:hAnsi="Times New Roman" w:cs="Times New Roman"/>
    </w:rPr>
  </w:style>
  <w:style w:type="character" w:customStyle="1" w:styleId="a7">
    <w:name w:val="Параграф постановления Знак"/>
    <w:qFormat/>
    <w:rPr>
      <w:rFonts w:ascii="Times New Roman" w:hAnsi="Times New Roman" w:cs="Times New Roman"/>
      <w:b/>
      <w:bCs w:val="0"/>
      <w:color w:val="4F81BD"/>
      <w:sz w:val="28"/>
      <w:szCs w:val="28"/>
      <w:lang w:val="en-US"/>
    </w:rPr>
  </w:style>
  <w:style w:type="character" w:customStyle="1" w:styleId="a8">
    <w:name w:val="Параграф Знак"/>
    <w:qFormat/>
    <w:rPr>
      <w:rFonts w:ascii="Times New Roman" w:hAnsi="Times New Roman" w:cs="Times New Roman"/>
      <w:b/>
      <w:bCs w:val="0"/>
      <w:color w:val="4F81BD"/>
      <w:sz w:val="28"/>
      <w:szCs w:val="28"/>
      <w:lang w:val="en-US"/>
    </w:rPr>
  </w:style>
  <w:style w:type="character" w:customStyle="1" w:styleId="-N">
    <w:name w:val="Список-N Знак"/>
    <w:qFormat/>
    <w:rPr>
      <w:rFonts w:ascii="Times New Roman" w:hAnsi="Times New Roman" w:cs="Times New Roman"/>
      <w:sz w:val="28"/>
      <w:szCs w:val="28"/>
    </w:rPr>
  </w:style>
  <w:style w:type="character" w:customStyle="1" w:styleId="ConsPlusNormal">
    <w:name w:val="ConsPlusNormal Знак"/>
    <w:qFormat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Абзац списка Знак"/>
    <w:qFormat/>
  </w:style>
  <w:style w:type="character" w:customStyle="1" w:styleId="aa">
    <w:name w:val="Пункты Знак"/>
    <w:qFormat/>
    <w:rPr>
      <w:rFonts w:ascii="Times New Roman" w:eastAsia="Times New Roman" w:hAnsi="Times New Roman" w:cs="Times New Roman"/>
      <w:iCs/>
      <w:sz w:val="24"/>
      <w:szCs w:val="24"/>
      <w:lang w:eastAsia="x-none"/>
    </w:rPr>
  </w:style>
  <w:style w:type="character" w:customStyle="1" w:styleId="1">
    <w:name w:val="Заголовок 1 Знак"/>
    <w:qFormat/>
    <w:rPr>
      <w:rFonts w:ascii="Times New Roman" w:hAnsi="Times New Roman" w:cs="Times New Roman"/>
    </w:rPr>
  </w:style>
  <w:style w:type="character" w:customStyle="1" w:styleId="2">
    <w:name w:val="Заголовок 2 Знак"/>
    <w:qFormat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b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a0">
    <w:name w:val="Заголовок"/>
    <w:basedOn w:val="a"/>
    <w:next w:val="ac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ascii="PT Astra Serif" w:hAnsi="PT Astra Serif" w:cs="Arial"/>
    </w:rPr>
  </w:style>
  <w:style w:type="paragraph" w:styleId="ae">
    <w:name w:val="caption"/>
    <w:basedOn w:val="a"/>
    <w:qFormat/>
    <w:pPr>
      <w:spacing w:before="120" w:after="120"/>
    </w:pPr>
    <w:rPr>
      <w:i/>
      <w:iCs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Arial"/>
    </w:rPr>
  </w:style>
  <w:style w:type="paragraph" w:styleId="af0">
    <w:name w:val="List Paragraph"/>
    <w:basedOn w:val="a"/>
    <w:uiPriority w:val="34"/>
    <w:qFormat/>
    <w:rsid w:val="005C7E60"/>
    <w:pPr>
      <w:ind w:left="720"/>
      <w:contextualSpacing/>
    </w:pPr>
  </w:style>
  <w:style w:type="paragraph" w:styleId="af1">
    <w:name w:val="No Spacing"/>
    <w:qFormat/>
    <w:pPr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0" w:hAnsi="Courier New" w:cs="Courier New"/>
      <w:sz w:val="20"/>
      <w:szCs w:val="20"/>
      <w:lang w:eastAsia="ru-RU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Plain Text"/>
    <w:basedOn w:val="a"/>
    <w:qFormat/>
    <w:pPr>
      <w:ind w:firstLine="709"/>
      <w:jc w:val="both"/>
    </w:pPr>
    <w:rPr>
      <w:rFonts w:ascii="Consolas" w:eastAsia="Times New Roman" w:hAnsi="Consolas" w:cs="Consolas"/>
      <w:sz w:val="21"/>
      <w:szCs w:val="21"/>
      <w:lang w:eastAsia="ru-RU"/>
    </w:rPr>
  </w:style>
  <w:style w:type="paragraph" w:styleId="af5">
    <w:name w:val="Balloon Text"/>
    <w:basedOn w:val="a"/>
    <w:qFormat/>
    <w:pPr>
      <w:spacing w:after="0" w:line="240" w:lineRule="exact"/>
    </w:pPr>
    <w:rPr>
      <w:rFonts w:ascii="Tahoma" w:hAnsi="Tahoma" w:cs="Tahoma"/>
      <w:sz w:val="16"/>
      <w:szCs w:val="16"/>
    </w:rPr>
  </w:style>
  <w:style w:type="paragraph" w:customStyle="1" w:styleId="af6">
    <w:name w:val="Параграф постановления"/>
    <w:basedOn w:val="3"/>
    <w:qFormat/>
    <w:pPr>
      <w:widowControl w:val="0"/>
      <w:spacing w:after="240"/>
    </w:pPr>
    <w:rPr>
      <w:rFonts w:ascii="Times New Roman" w:hAnsi="Times New Roman" w:cs="Times New Roman"/>
      <w:b/>
    </w:rPr>
  </w:style>
  <w:style w:type="paragraph" w:customStyle="1" w:styleId="af7">
    <w:name w:val="Параграф"/>
    <w:basedOn w:val="3"/>
    <w:qFormat/>
    <w:pPr>
      <w:widowControl w:val="0"/>
      <w:spacing w:before="360" w:after="240"/>
    </w:pPr>
    <w:rPr>
      <w:rFonts w:ascii="Times New Roman" w:hAnsi="Times New Roman" w:cs="Times New Roman"/>
      <w:b/>
    </w:rPr>
  </w:style>
  <w:style w:type="paragraph" w:customStyle="1" w:styleId="-N0">
    <w:name w:val="Список-N"/>
    <w:qFormat/>
    <w:pPr>
      <w:widowControl w:val="0"/>
      <w:spacing w:line="276" w:lineRule="auto"/>
      <w:ind w:left="709" w:firstLine="709"/>
      <w:contextualSpacing/>
      <w:jc w:val="both"/>
    </w:pPr>
    <w:rPr>
      <w:rFonts w:ascii="Times New Roman" w:eastAsia="NSimSun" w:hAnsi="Times New Roman" w:cs="Times New Roman"/>
      <w:kern w:val="2"/>
      <w:sz w:val="28"/>
      <w:szCs w:val="28"/>
      <w:lang w:eastAsia="zh-CN" w:bidi="hi-IN"/>
    </w:rPr>
  </w:style>
  <w:style w:type="paragraph" w:customStyle="1" w:styleId="af8">
    <w:name w:val="Пункты"/>
    <w:qFormat/>
    <w:pPr>
      <w:spacing w:line="276" w:lineRule="auto"/>
      <w:ind w:left="720"/>
      <w:contextualSpacing/>
      <w:jc w:val="both"/>
    </w:pPr>
    <w:rPr>
      <w:rFonts w:ascii="Times New Roman" w:eastAsia="Times New Roman" w:hAnsi="Times New Roman" w:cs="Times New Roman"/>
      <w:iCs/>
      <w:kern w:val="2"/>
      <w:sz w:val="24"/>
      <w:szCs w:val="24"/>
      <w:lang w:eastAsia="x-none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33"/>
    <w:pPr>
      <w:spacing w:after="200" w:line="276" w:lineRule="auto"/>
    </w:p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basedOn w:val="a1"/>
    <w:uiPriority w:val="99"/>
    <w:unhideWhenUsed/>
    <w:rsid w:val="00A04FE7"/>
    <w:rPr>
      <w:color w:val="0000FF"/>
      <w:u w:val="single"/>
    </w:rPr>
  </w:style>
  <w:style w:type="character" w:customStyle="1" w:styleId="a4">
    <w:name w:val="Верхний колонтитул Знак"/>
    <w:qFormat/>
  </w:style>
  <w:style w:type="character" w:customStyle="1" w:styleId="a5">
    <w:name w:val="Нижний колонтитул Знак"/>
    <w:qFormat/>
  </w:style>
  <w:style w:type="character" w:customStyle="1" w:styleId="5">
    <w:name w:val="Заголовок 5 Знак"/>
    <w:qFormat/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Текст Знак"/>
    <w:qFormat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6">
    <w:name w:val="Заголовок 6 Знак"/>
    <w:qFormat/>
    <w:rPr>
      <w:rFonts w:ascii="Cambria" w:hAnsi="Cambria" w:cs="0"/>
      <w:i/>
      <w:iCs/>
      <w:color w:val="243F60"/>
    </w:rPr>
  </w:style>
  <w:style w:type="character" w:customStyle="1" w:styleId="4">
    <w:name w:val="Заголовок 4 Знак"/>
    <w:qFormat/>
    <w:rPr>
      <w:rFonts w:ascii="Cambria" w:hAnsi="Cambria" w:cs="0"/>
      <w:b/>
      <w:bCs/>
      <w:i/>
      <w:iCs/>
      <w:color w:val="4F81BD"/>
    </w:rPr>
  </w:style>
  <w:style w:type="character" w:customStyle="1" w:styleId="30">
    <w:name w:val="Заголовок 3 Знак"/>
    <w:qFormat/>
    <w:rPr>
      <w:rFonts w:ascii="Times New Roman" w:hAnsi="Times New Roman" w:cs="Times New Roman"/>
    </w:rPr>
  </w:style>
  <w:style w:type="character" w:customStyle="1" w:styleId="a7">
    <w:name w:val="Параграф постановления Знак"/>
    <w:qFormat/>
    <w:rPr>
      <w:rFonts w:ascii="Times New Roman" w:hAnsi="Times New Roman" w:cs="Times New Roman"/>
      <w:b/>
      <w:bCs w:val="0"/>
      <w:color w:val="4F81BD"/>
      <w:sz w:val="28"/>
      <w:szCs w:val="28"/>
      <w:lang w:val="en-US"/>
    </w:rPr>
  </w:style>
  <w:style w:type="character" w:customStyle="1" w:styleId="a8">
    <w:name w:val="Параграф Знак"/>
    <w:qFormat/>
    <w:rPr>
      <w:rFonts w:ascii="Times New Roman" w:hAnsi="Times New Roman" w:cs="Times New Roman"/>
      <w:b/>
      <w:bCs w:val="0"/>
      <w:color w:val="4F81BD"/>
      <w:sz w:val="28"/>
      <w:szCs w:val="28"/>
      <w:lang w:val="en-US"/>
    </w:rPr>
  </w:style>
  <w:style w:type="character" w:customStyle="1" w:styleId="-N">
    <w:name w:val="Список-N Знак"/>
    <w:qFormat/>
    <w:rPr>
      <w:rFonts w:ascii="Times New Roman" w:hAnsi="Times New Roman" w:cs="Times New Roman"/>
      <w:sz w:val="28"/>
      <w:szCs w:val="28"/>
    </w:rPr>
  </w:style>
  <w:style w:type="character" w:customStyle="1" w:styleId="ConsPlusNormal">
    <w:name w:val="ConsPlusNormal Знак"/>
    <w:qFormat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Абзац списка Знак"/>
    <w:qFormat/>
  </w:style>
  <w:style w:type="character" w:customStyle="1" w:styleId="aa">
    <w:name w:val="Пункты Знак"/>
    <w:qFormat/>
    <w:rPr>
      <w:rFonts w:ascii="Times New Roman" w:eastAsia="Times New Roman" w:hAnsi="Times New Roman" w:cs="Times New Roman"/>
      <w:iCs/>
      <w:sz w:val="24"/>
      <w:szCs w:val="24"/>
      <w:lang w:eastAsia="x-none"/>
    </w:rPr>
  </w:style>
  <w:style w:type="character" w:customStyle="1" w:styleId="1">
    <w:name w:val="Заголовок 1 Знак"/>
    <w:qFormat/>
    <w:rPr>
      <w:rFonts w:ascii="Times New Roman" w:hAnsi="Times New Roman" w:cs="Times New Roman"/>
    </w:rPr>
  </w:style>
  <w:style w:type="character" w:customStyle="1" w:styleId="2">
    <w:name w:val="Заголовок 2 Знак"/>
    <w:qFormat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b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a0">
    <w:name w:val="Заголовок"/>
    <w:basedOn w:val="a"/>
    <w:next w:val="ac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ascii="PT Astra Serif" w:hAnsi="PT Astra Serif" w:cs="Arial"/>
    </w:rPr>
  </w:style>
  <w:style w:type="paragraph" w:styleId="ae">
    <w:name w:val="caption"/>
    <w:basedOn w:val="a"/>
    <w:qFormat/>
    <w:pPr>
      <w:spacing w:before="120" w:after="120"/>
    </w:pPr>
    <w:rPr>
      <w:i/>
      <w:iCs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Arial"/>
    </w:rPr>
  </w:style>
  <w:style w:type="paragraph" w:styleId="af0">
    <w:name w:val="List Paragraph"/>
    <w:basedOn w:val="a"/>
    <w:uiPriority w:val="34"/>
    <w:qFormat/>
    <w:rsid w:val="005C7E60"/>
    <w:pPr>
      <w:ind w:left="720"/>
      <w:contextualSpacing/>
    </w:pPr>
  </w:style>
  <w:style w:type="paragraph" w:styleId="af1">
    <w:name w:val="No Spacing"/>
    <w:qFormat/>
    <w:pPr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0" w:hAnsi="Courier New" w:cs="Courier New"/>
      <w:sz w:val="20"/>
      <w:szCs w:val="20"/>
      <w:lang w:eastAsia="ru-RU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Plain Text"/>
    <w:basedOn w:val="a"/>
    <w:qFormat/>
    <w:pPr>
      <w:ind w:firstLine="709"/>
      <w:jc w:val="both"/>
    </w:pPr>
    <w:rPr>
      <w:rFonts w:ascii="Consolas" w:eastAsia="Times New Roman" w:hAnsi="Consolas" w:cs="Consolas"/>
      <w:sz w:val="21"/>
      <w:szCs w:val="21"/>
      <w:lang w:eastAsia="ru-RU"/>
    </w:rPr>
  </w:style>
  <w:style w:type="paragraph" w:styleId="af5">
    <w:name w:val="Balloon Text"/>
    <w:basedOn w:val="a"/>
    <w:qFormat/>
    <w:pPr>
      <w:spacing w:after="0" w:line="240" w:lineRule="exact"/>
    </w:pPr>
    <w:rPr>
      <w:rFonts w:ascii="Tahoma" w:hAnsi="Tahoma" w:cs="Tahoma"/>
      <w:sz w:val="16"/>
      <w:szCs w:val="16"/>
    </w:rPr>
  </w:style>
  <w:style w:type="paragraph" w:customStyle="1" w:styleId="af6">
    <w:name w:val="Параграф постановления"/>
    <w:basedOn w:val="3"/>
    <w:qFormat/>
    <w:pPr>
      <w:widowControl w:val="0"/>
      <w:spacing w:after="240"/>
    </w:pPr>
    <w:rPr>
      <w:rFonts w:ascii="Times New Roman" w:hAnsi="Times New Roman" w:cs="Times New Roman"/>
      <w:b/>
    </w:rPr>
  </w:style>
  <w:style w:type="paragraph" w:customStyle="1" w:styleId="af7">
    <w:name w:val="Параграф"/>
    <w:basedOn w:val="3"/>
    <w:qFormat/>
    <w:pPr>
      <w:widowControl w:val="0"/>
      <w:spacing w:before="360" w:after="240"/>
    </w:pPr>
    <w:rPr>
      <w:rFonts w:ascii="Times New Roman" w:hAnsi="Times New Roman" w:cs="Times New Roman"/>
      <w:b/>
    </w:rPr>
  </w:style>
  <w:style w:type="paragraph" w:customStyle="1" w:styleId="-N0">
    <w:name w:val="Список-N"/>
    <w:qFormat/>
    <w:pPr>
      <w:widowControl w:val="0"/>
      <w:spacing w:line="276" w:lineRule="auto"/>
      <w:ind w:left="709" w:firstLine="709"/>
      <w:contextualSpacing/>
      <w:jc w:val="both"/>
    </w:pPr>
    <w:rPr>
      <w:rFonts w:ascii="Times New Roman" w:eastAsia="NSimSun" w:hAnsi="Times New Roman" w:cs="Times New Roman"/>
      <w:kern w:val="2"/>
      <w:sz w:val="28"/>
      <w:szCs w:val="28"/>
      <w:lang w:eastAsia="zh-CN" w:bidi="hi-IN"/>
    </w:rPr>
  </w:style>
  <w:style w:type="paragraph" w:customStyle="1" w:styleId="af8">
    <w:name w:val="Пункты"/>
    <w:qFormat/>
    <w:pPr>
      <w:spacing w:line="276" w:lineRule="auto"/>
      <w:ind w:left="720"/>
      <w:contextualSpacing/>
      <w:jc w:val="both"/>
    </w:pPr>
    <w:rPr>
      <w:rFonts w:ascii="Times New Roman" w:eastAsia="Times New Roman" w:hAnsi="Times New Roman" w:cs="Times New Roman"/>
      <w:iCs/>
      <w:kern w:val="2"/>
      <w:sz w:val="24"/>
      <w:szCs w:val="24"/>
      <w:lang w:eastAsia="x-none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okskiy.tulareg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2301</Words>
  <Characters>13120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popkova.sofiya</dc:creator>
  <cp:lastModifiedBy>Хартонович Ольга Николаевна</cp:lastModifiedBy>
  <cp:revision>4</cp:revision>
  <dcterms:created xsi:type="dcterms:W3CDTF">2023-09-25T09:11:00Z</dcterms:created>
  <dcterms:modified xsi:type="dcterms:W3CDTF">2023-09-27T12:42:00Z</dcterms:modified>
  <dc:language>ru-RU</dc:language>
</cp:coreProperties>
</file>