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A2C9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418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24.11.2021 N 2019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 xml:space="preserve">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</w:t>
            </w:r>
            <w:r>
              <w:rPr>
                <w:sz w:val="48"/>
                <w:szCs w:val="48"/>
              </w:rPr>
              <w:t>актов Правительства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418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 </w:t>
            </w:r>
            <w:r>
              <w:rPr>
                <w:sz w:val="28"/>
                <w:szCs w:val="28"/>
              </w:rPr>
              <w:t>23.12.2021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9418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9418C">
      <w:pPr>
        <w:pStyle w:val="ConsPlusNormal"/>
        <w:jc w:val="both"/>
        <w:outlineLvl w:val="0"/>
      </w:pPr>
    </w:p>
    <w:p w:rsidR="00000000" w:rsidRDefault="005941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9418C">
      <w:pPr>
        <w:pStyle w:val="ConsPlusTitle"/>
        <w:jc w:val="center"/>
      </w:pPr>
    </w:p>
    <w:p w:rsidR="00000000" w:rsidRDefault="0059418C">
      <w:pPr>
        <w:pStyle w:val="ConsPlusTitle"/>
        <w:jc w:val="center"/>
      </w:pPr>
      <w:r>
        <w:t>ПОСТАНОВЛЕНИЕ</w:t>
      </w:r>
    </w:p>
    <w:p w:rsidR="00000000" w:rsidRDefault="0059418C">
      <w:pPr>
        <w:pStyle w:val="ConsPlusTitle"/>
        <w:jc w:val="center"/>
      </w:pPr>
      <w:r>
        <w:t>от 24 ноября 2021 г. N 2019</w:t>
      </w:r>
    </w:p>
    <w:p w:rsidR="00000000" w:rsidRDefault="0059418C">
      <w:pPr>
        <w:pStyle w:val="ConsPlusTitle"/>
        <w:jc w:val="center"/>
      </w:pPr>
    </w:p>
    <w:p w:rsidR="00000000" w:rsidRDefault="0059418C">
      <w:pPr>
        <w:pStyle w:val="ConsPlusTitle"/>
        <w:jc w:val="center"/>
      </w:pPr>
      <w:r>
        <w:t>ОБ УТВЕРЖДЕНИИ ПРАВИЛ</w:t>
      </w:r>
    </w:p>
    <w:p w:rsidR="00000000" w:rsidRDefault="0059418C">
      <w:pPr>
        <w:pStyle w:val="ConsPlusTitle"/>
        <w:jc w:val="center"/>
      </w:pPr>
      <w:r>
        <w:t>ВЗАИМОДЕЙСТВИЯ ФЕДЕРАЛЬНЫХ ОРГАНОВ ИСПОЛНИТЕЛЬНОЙ</w:t>
      </w:r>
    </w:p>
    <w:p w:rsidR="00000000" w:rsidRDefault="0059418C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000000" w:rsidRDefault="0059418C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000000" w:rsidRDefault="0059418C">
      <w:pPr>
        <w:pStyle w:val="ConsPlusTitle"/>
        <w:jc w:val="center"/>
      </w:pPr>
      <w:r>
        <w:t>ЗЕМЕЛЬНЫЙ КОНТРОЛ</w:t>
      </w:r>
      <w:r>
        <w:t>Ь, И О ПРИЗНАНИИ УТРАТИВШИМИ СИЛУ НЕКОТОРЫХ</w:t>
      </w:r>
    </w:p>
    <w:p w:rsidR="00000000" w:rsidRDefault="0059418C">
      <w:pPr>
        <w:pStyle w:val="ConsPlusTitle"/>
        <w:jc w:val="center"/>
      </w:pPr>
      <w:r>
        <w:t>АКТОВ ПРАВИТЕЛЬСТВА РОССИЙСКОЙ ФЕДЕРАЦИИ</w:t>
      </w:r>
    </w:p>
    <w:p w:rsidR="00000000" w:rsidRDefault="0059418C">
      <w:pPr>
        <w:pStyle w:val="ConsPlusNormal"/>
        <w:ind w:firstLine="540"/>
        <w:jc w:val="both"/>
      </w:pPr>
    </w:p>
    <w:p w:rsidR="00000000" w:rsidRDefault="0059418C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Земельный кодекс Российской Федерации&quot; от 25.10.2001 N 136-ФЗ (ред. от 06.12.2021) (с изм. и доп., вступ. в силу с 17.12.2021){КонсультантПлюс}" w:history="1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</w:t>
      </w:r>
      <w:r>
        <w:t>овляет: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</w:t>
      </w:r>
      <w:r>
        <w:t>й контроль.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59418C">
      <w:pPr>
        <w:pStyle w:val="ConsPlusNormal"/>
        <w:spacing w:before="200"/>
        <w:ind w:firstLine="540"/>
        <w:jc w:val="both"/>
      </w:pPr>
      <w:hyperlink r:id="rId10" w:tooltip="Постановление Правительства РФ от 26.12.2014 N 1515 (ред. от 28.11.2019)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------------ Утратил силу или отменен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</w:t>
      </w:r>
      <w:r>
        <w:t>контроль" (Собрание законодательства Российской Федерации, 2015, N 1, ст. 298);</w:t>
      </w:r>
    </w:p>
    <w:p w:rsidR="00000000" w:rsidRDefault="0059418C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28.11.2019 N 1522 &quot;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</w:t>
      </w:r>
      <w:r>
        <w:t>вляющими муниципальный земельный контроль" (Собрание законодательства Российской Федерации, 2019, N 49, ст. 7105).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59418C">
      <w:pPr>
        <w:pStyle w:val="ConsPlusNormal"/>
        <w:ind w:firstLine="540"/>
        <w:jc w:val="both"/>
      </w:pPr>
    </w:p>
    <w:p w:rsidR="00000000" w:rsidRDefault="0059418C">
      <w:pPr>
        <w:pStyle w:val="ConsPlusNormal"/>
        <w:jc w:val="right"/>
      </w:pPr>
      <w:r>
        <w:t>Председатель Правительства</w:t>
      </w:r>
    </w:p>
    <w:p w:rsidR="00000000" w:rsidRDefault="0059418C">
      <w:pPr>
        <w:pStyle w:val="ConsPlusNormal"/>
        <w:jc w:val="right"/>
      </w:pPr>
      <w:r>
        <w:t>Российской Федерации</w:t>
      </w:r>
    </w:p>
    <w:p w:rsidR="00000000" w:rsidRDefault="0059418C">
      <w:pPr>
        <w:pStyle w:val="ConsPlusNormal"/>
        <w:jc w:val="right"/>
      </w:pPr>
      <w:r>
        <w:t>М.МИШУСТИН</w:t>
      </w: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Normal"/>
        <w:jc w:val="right"/>
        <w:outlineLvl w:val="0"/>
      </w:pPr>
      <w:r>
        <w:t>Утверждены</w:t>
      </w:r>
    </w:p>
    <w:p w:rsidR="00000000" w:rsidRDefault="0059418C">
      <w:pPr>
        <w:pStyle w:val="ConsPlusNormal"/>
        <w:jc w:val="right"/>
      </w:pPr>
      <w:r>
        <w:t>постановлением Правительства</w:t>
      </w:r>
    </w:p>
    <w:p w:rsidR="00000000" w:rsidRDefault="0059418C">
      <w:pPr>
        <w:pStyle w:val="ConsPlusNormal"/>
        <w:jc w:val="right"/>
      </w:pPr>
      <w:r>
        <w:t>Российской Федерации</w:t>
      </w:r>
    </w:p>
    <w:p w:rsidR="00000000" w:rsidRDefault="0059418C">
      <w:pPr>
        <w:pStyle w:val="ConsPlusNormal"/>
        <w:jc w:val="right"/>
      </w:pPr>
      <w:r>
        <w:t>от 24 ноября 2021 г. N 2019</w:t>
      </w:r>
    </w:p>
    <w:p w:rsidR="00000000" w:rsidRDefault="0059418C">
      <w:pPr>
        <w:pStyle w:val="ConsPlusNormal"/>
        <w:jc w:val="right"/>
      </w:pPr>
    </w:p>
    <w:p w:rsidR="00000000" w:rsidRDefault="0059418C">
      <w:pPr>
        <w:pStyle w:val="ConsPlusTitle"/>
        <w:jc w:val="center"/>
      </w:pPr>
      <w:bookmarkStart w:id="1" w:name="Par33"/>
      <w:bookmarkEnd w:id="1"/>
      <w:r>
        <w:t>ПРАВИЛА</w:t>
      </w:r>
    </w:p>
    <w:p w:rsidR="00000000" w:rsidRDefault="0059418C">
      <w:pPr>
        <w:pStyle w:val="ConsPlusTitle"/>
        <w:jc w:val="center"/>
      </w:pPr>
      <w:r>
        <w:t>ВЗАИМОДЕЙСТВИЯ ФЕДЕРАЛЬНЫХ ОРГАНОВ ИСПОЛНИТЕЛЬНОЙ</w:t>
      </w:r>
    </w:p>
    <w:p w:rsidR="00000000" w:rsidRDefault="0059418C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000000" w:rsidRDefault="0059418C">
      <w:pPr>
        <w:pStyle w:val="ConsPlusTitle"/>
        <w:jc w:val="center"/>
      </w:pPr>
      <w:r>
        <w:t xml:space="preserve">КОНТРОЛЬ (НАДЗОР), С ОРГАНАМИ, </w:t>
      </w:r>
      <w:r>
        <w:t>ОСУЩЕСТВЛЯЮЩИМИ МУНИЦИПАЛЬНЫЙ</w:t>
      </w:r>
    </w:p>
    <w:p w:rsidR="00000000" w:rsidRDefault="0059418C">
      <w:pPr>
        <w:pStyle w:val="ConsPlusTitle"/>
        <w:jc w:val="center"/>
      </w:pPr>
      <w:r>
        <w:t>ЗЕМЕЛЬНЫЙ КОНТРОЛЬ</w:t>
      </w:r>
    </w:p>
    <w:p w:rsidR="00000000" w:rsidRDefault="0059418C">
      <w:pPr>
        <w:pStyle w:val="ConsPlusNormal"/>
        <w:jc w:val="center"/>
      </w:pPr>
    </w:p>
    <w:p w:rsidR="00000000" w:rsidRDefault="0059418C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</w:t>
      </w:r>
      <w:r>
        <w:t>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</w:t>
      </w:r>
      <w:r>
        <w:t xml:space="preserve">ей среды на предоставленных подведомственным </w:t>
      </w:r>
      <w:r>
        <w:lastRenderedPageBreak/>
        <w:t>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</w:t>
      </w:r>
      <w:r>
        <w:t xml:space="preserve">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</w:t>
      </w:r>
      <w:r>
        <w:t>и муниципального земельного контроля.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</w:t>
      </w:r>
      <w:r>
        <w:t>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</w:t>
      </w:r>
      <w:r>
        <w:t xml:space="preserve">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</w:t>
      </w:r>
      <w:r>
        <w:t xml:space="preserve">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12" w:tooltip="Постановление Правительства РФ от 31.12.2020 N 2428 (ред. от 14.09.2021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{КонсультантПлюс}" w:history="1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</w:t>
      </w:r>
      <w:r>
        <w:t>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</w:t>
      </w:r>
      <w:r>
        <w:t>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</w:t>
      </w:r>
      <w:r>
        <w:t>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</w:t>
      </w:r>
      <w:r>
        <w:t>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</w:t>
      </w:r>
      <w:r>
        <w:t>тий.</w:t>
      </w:r>
    </w:p>
    <w:p w:rsidR="00000000" w:rsidRDefault="0059418C">
      <w:pPr>
        <w:pStyle w:val="ConsPlusNormal"/>
        <w:spacing w:before="200"/>
        <w:ind w:firstLine="540"/>
        <w:jc w:val="both"/>
      </w:pPr>
      <w:bookmarkStart w:id="2" w:name="Par42"/>
      <w:bookmarkEnd w:id="2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</w:t>
      </w:r>
      <w:r>
        <w:t>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</w:t>
      </w:r>
      <w:r>
        <w:t>ых муниципальных контрольных (надзорных) мероприятий являются: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</w:t>
      </w:r>
      <w:r>
        <w:t>ргана государственного земельного надзора;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</w:t>
      </w:r>
      <w:r>
        <w:t>сти проведения плановых контрольных (надзорных) мероприятий.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</w:t>
      </w:r>
      <w:r>
        <w:t>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</w:t>
      </w:r>
      <w:r>
        <w:t>арственного земельного надзора на повторное рассмотрение.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 xml:space="preserve">7. Территориальный орган федерального органа государственного земельного надзора повторно в </w:t>
      </w:r>
      <w:r>
        <w:lastRenderedPageBreak/>
        <w:t>течение 15 рабочих дней со дня поступления проекта ежегодного плана проведения плановых муниципальных конт</w:t>
      </w:r>
      <w:r>
        <w:t>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000000" w:rsidRDefault="0059418C">
      <w:pPr>
        <w:pStyle w:val="ConsPlusNormal"/>
        <w:spacing w:before="200"/>
        <w:ind w:firstLine="540"/>
        <w:jc w:val="both"/>
      </w:pPr>
      <w:bookmarkStart w:id="3" w:name="Par48"/>
      <w:bookmarkEnd w:id="3"/>
      <w:r>
        <w:t>8. Ор</w:t>
      </w:r>
      <w:r>
        <w:t>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</w:t>
      </w:r>
      <w:r>
        <w:t>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9. Проект изменений, вносимых в ежегодный план проведения плановых муниципал</w:t>
      </w:r>
      <w:r>
        <w:t>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</w:t>
      </w:r>
      <w:r>
        <w:t xml:space="preserve">льного надзора, в порядке, предусмотренном </w:t>
      </w:r>
      <w:hyperlink w:anchor="Par42" w:tooltip="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" w:tooltip="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" w:history="1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10. Объекты земельных отношений, включенные в рассмотр</w:t>
      </w:r>
      <w:r>
        <w:t>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</w:t>
      </w:r>
      <w:r>
        <w:t>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 xml:space="preserve">11. В случае выявления в ходе проведения контрольного (надзорного) мероприятия в рамках осуществления муниципального </w:t>
      </w:r>
      <w:r>
        <w:t>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</w:t>
      </w:r>
      <w:r>
        <w:t>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</w:t>
      </w:r>
      <w:r>
        <w:t>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</w:t>
      </w:r>
      <w:r>
        <w:t xml:space="preserve"> соответствующий территориальный орган федерального органа государственного земельного надзора.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</w:t>
      </w:r>
      <w:r>
        <w:t xml:space="preserve">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</w:t>
      </w:r>
      <w:r>
        <w:t xml:space="preserve">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</w:t>
      </w:r>
      <w:r>
        <w:t>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</w:t>
      </w:r>
      <w:r>
        <w:t xml:space="preserve">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</w:t>
      </w:r>
      <w:r>
        <w:t>ажном носителе.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</w:t>
      </w:r>
      <w:r>
        <w:t>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</w:t>
      </w:r>
      <w:r>
        <w:t xml:space="preserve">ия акта с прилагаемыми документами, указанная копия с прилагаемыми </w:t>
      </w:r>
      <w:r>
        <w:lastRenderedPageBreak/>
        <w:t>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</w:t>
      </w:r>
      <w:r>
        <w:t>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Копия акта с прилагаемыми докум</w:t>
      </w:r>
      <w:r>
        <w:t>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000000" w:rsidRDefault="0059418C">
      <w:pPr>
        <w:pStyle w:val="ConsPlusNormal"/>
        <w:spacing w:before="200"/>
        <w:ind w:firstLine="540"/>
        <w:jc w:val="both"/>
      </w:pPr>
      <w:r>
        <w:t>14. Взаимодей</w:t>
      </w:r>
      <w:r>
        <w:t>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</w:t>
      </w:r>
      <w:r>
        <w:t xml:space="preserve">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1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------------ Редакция с изменениями, не вступившими в силу{КонсультантПлюс}" w:history="1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59418C">
      <w:pPr>
        <w:pStyle w:val="ConsPlusNormal"/>
        <w:ind w:firstLine="540"/>
        <w:jc w:val="both"/>
      </w:pPr>
    </w:p>
    <w:p w:rsidR="00000000" w:rsidRDefault="0059418C">
      <w:pPr>
        <w:pStyle w:val="ConsPlusNormal"/>
        <w:ind w:firstLine="540"/>
        <w:jc w:val="both"/>
      </w:pPr>
    </w:p>
    <w:p w:rsidR="0059418C" w:rsidRDefault="00594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418C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8C" w:rsidRDefault="0059418C">
      <w:pPr>
        <w:spacing w:after="0" w:line="240" w:lineRule="auto"/>
      </w:pPr>
      <w:r>
        <w:separator/>
      </w:r>
    </w:p>
  </w:endnote>
  <w:endnote w:type="continuationSeparator" w:id="0">
    <w:p w:rsidR="0059418C" w:rsidRDefault="0059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41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1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18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18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A2C94">
            <w:rPr>
              <w:rFonts w:ascii="Tahoma" w:hAnsi="Tahoma" w:cs="Tahoma"/>
            </w:rPr>
            <w:fldChar w:fldCharType="separate"/>
          </w:r>
          <w:r w:rsidR="008A2C94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A2C94">
            <w:rPr>
              <w:rFonts w:ascii="Tahoma" w:hAnsi="Tahoma" w:cs="Tahoma"/>
            </w:rPr>
            <w:fldChar w:fldCharType="separate"/>
          </w:r>
          <w:r w:rsidR="008A2C94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9418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8C" w:rsidRDefault="0059418C">
      <w:pPr>
        <w:spacing w:after="0" w:line="240" w:lineRule="auto"/>
      </w:pPr>
      <w:r>
        <w:separator/>
      </w:r>
    </w:p>
  </w:footnote>
  <w:footnote w:type="continuationSeparator" w:id="0">
    <w:p w:rsidR="0059418C" w:rsidRDefault="0059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1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24.11.2021 N 2019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взаимодействия федеральных органов исполнител...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41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23.12.2021</w:t>
          </w:r>
        </w:p>
      </w:tc>
    </w:tr>
  </w:tbl>
  <w:p w:rsidR="00000000" w:rsidRDefault="005941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41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94"/>
    <w:rsid w:val="0059418C"/>
    <w:rsid w:val="008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4F2CCC-9B07-4EA2-9C56-5F3CC9F4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91B9D1F690919101918CA8E5684C0F8E56F062F2AAD211149571E784A3D529853FD43D7201102A280AC436C27FFF0FA9CB6CEED85459208D3DV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91B9D1F690919101918CA8E5684C0F8E56F16DF7ADD011149571E784A3D529853FD43D720110282B0FC436C27FFF0FA9CB6CEED85459208D3DV5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B9D1F690919101918CA8E5684C0F8E56FB62F7AEDB11149571E784A3D529852DD4657E0313362B0CD16093393AVB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1B9D1F690919101918CA8E5684C0F8E56FB62F6A3D111149571E784A3D529852DD4657E0313362B0CD16093393AV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B9D1F690919101918CA8E5684C0F8E51F869F0ADD711149571E784A3D529853FD43D71021628215A9E26C636A801B5C970F1D84A5932V1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2392</Words>
  <Characters>13639</Characters>
  <Application>Microsoft Office Word</Application>
  <DocSecurity>2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24.11.2021 N 2019"Об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</vt:lpstr>
    </vt:vector>
  </TitlesOfParts>
  <Company>КонсультантПлюс Версия 4021.00.55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24.11.2021 N 2019"Об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</dc:title>
  <dc:subject/>
  <dc:creator>Принтер</dc:creator>
  <cp:keywords/>
  <dc:description/>
  <cp:lastModifiedBy>Принтер</cp:lastModifiedBy>
  <cp:revision>2</cp:revision>
  <dcterms:created xsi:type="dcterms:W3CDTF">2023-09-29T08:57:00Z</dcterms:created>
  <dcterms:modified xsi:type="dcterms:W3CDTF">2023-09-29T08:57:00Z</dcterms:modified>
</cp:coreProperties>
</file>