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A251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A251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864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  <w:r w:rsidRPr="00A25101">
        <w:rPr>
          <w:rFonts w:ascii="PT Astra Serif" w:hAnsi="PT Astra Serif"/>
          <w:b/>
          <w:sz w:val="28"/>
          <w:szCs w:val="28"/>
        </w:rPr>
        <w:t xml:space="preserve"> </w:t>
      </w:r>
      <w:r w:rsidRPr="009E211F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</w:t>
      </w:r>
    </w:p>
    <w:p w:rsidR="00E72F2C" w:rsidRPr="002A16C1" w:rsidRDefault="00A25101" w:rsidP="00A2510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E211F">
        <w:rPr>
          <w:rFonts w:ascii="PT Astra Serif" w:hAnsi="PT Astra Serif"/>
          <w:b/>
          <w:sz w:val="28"/>
          <w:szCs w:val="28"/>
        </w:rPr>
        <w:t>«Благоустройство территории муниципального образования Малаховское Заокского района»</w:t>
      </w: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A25101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В соответствии со статьей 179 Бюджетного кодек</w:t>
      </w:r>
      <w:r w:rsidR="00C6629C">
        <w:rPr>
          <w:rFonts w:ascii="PT Astra Serif" w:hAnsi="PT Astra Serif"/>
          <w:sz w:val="28"/>
          <w:szCs w:val="28"/>
        </w:rPr>
        <w:t xml:space="preserve">са Российской Федерации,  </w:t>
      </w:r>
      <w:bookmarkStart w:id="2" w:name="_GoBack"/>
      <w:bookmarkEnd w:id="2"/>
      <w:r w:rsidRPr="009E211F">
        <w:rPr>
          <w:rFonts w:ascii="PT Astra Serif" w:hAnsi="PT Astra Serif"/>
          <w:sz w:val="28"/>
          <w:szCs w:val="28"/>
        </w:rPr>
        <w:t xml:space="preserve">Федеральным законом Российской Федерации от 06.10.2003 года </w:t>
      </w:r>
      <w:r w:rsidRPr="009E211F">
        <w:rPr>
          <w:rFonts w:ascii="PT Astra Serif" w:hAnsi="PT Astra Serif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9E211F">
        <w:rPr>
          <w:rFonts w:ascii="PT Astra Serif" w:hAnsi="PT Astra Serif"/>
          <w:color w:val="000000"/>
          <w:sz w:val="28"/>
          <w:szCs w:val="28"/>
        </w:rPr>
        <w:t>самоуправления в Российской Федерации», Уставом  муниципального образования Малаховское Заокского района, администрация муниципального образования Малаховское Заокского района</w:t>
      </w:r>
      <w:r w:rsidRPr="009E211F">
        <w:rPr>
          <w:rFonts w:ascii="PT Astra Serif" w:hAnsi="PT Astra Serif"/>
          <w:color w:val="000000"/>
          <w:spacing w:val="-4"/>
          <w:sz w:val="28"/>
          <w:szCs w:val="28"/>
        </w:rPr>
        <w:t xml:space="preserve">   </w:t>
      </w:r>
      <w:r w:rsidRPr="009E211F">
        <w:rPr>
          <w:rFonts w:ascii="PT Astra Serif" w:hAnsi="PT Astra Serif"/>
          <w:sz w:val="28"/>
          <w:szCs w:val="28"/>
        </w:rPr>
        <w:t>ПОСТАНОВЛЯЕТ:</w:t>
      </w:r>
    </w:p>
    <w:p w:rsidR="00A25101" w:rsidRPr="009E211F" w:rsidRDefault="00A25101" w:rsidP="00A25101">
      <w:pPr>
        <w:pStyle w:val="af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1. Принять постановление администрации муниципального образования Малаховское Заокского района «Об утверждении муниципальной программы «Благоустройство территории муниципального образования Малаховское Заокского района» (Приложение к настоящему постановлению).</w:t>
      </w:r>
    </w:p>
    <w:p w:rsidR="00A25101" w:rsidRPr="009E211F" w:rsidRDefault="00A25101" w:rsidP="00A25101">
      <w:pPr>
        <w:pStyle w:val="af5"/>
        <w:ind w:left="0" w:firstLine="567"/>
        <w:jc w:val="both"/>
        <w:rPr>
          <w:rFonts w:ascii="PT Astra Serif" w:hAnsi="PT Astra Serif" w:cs="Times New Roman CYR"/>
          <w:sz w:val="28"/>
          <w:szCs w:val="28"/>
        </w:rPr>
      </w:pPr>
      <w:r w:rsidRPr="009E211F">
        <w:rPr>
          <w:rFonts w:ascii="PT Astra Serif" w:hAnsi="PT Astra Serif" w:cs="Times New Roman CYR"/>
          <w:sz w:val="28"/>
          <w:szCs w:val="28"/>
        </w:rPr>
        <w:t>2. Разместить настоящее постановление на официальном сайте муниципального образования Заокский район в информационно-телекоммуникационной сети «Интернет».</w:t>
      </w:r>
    </w:p>
    <w:p w:rsidR="00A25101" w:rsidRPr="009E211F" w:rsidRDefault="00A25101" w:rsidP="00A25101">
      <w:pPr>
        <w:pStyle w:val="af5"/>
        <w:ind w:left="0"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E211F">
        <w:rPr>
          <w:rFonts w:ascii="PT Astra Serif" w:hAnsi="PT Astra Serif"/>
          <w:color w:val="000000"/>
          <w:sz w:val="28"/>
          <w:szCs w:val="28"/>
        </w:rPr>
        <w:t>3.  Признать утратившим силу Постановление «Об утверждении муниципальной программы «</w:t>
      </w:r>
      <w:r w:rsidRPr="009E211F">
        <w:rPr>
          <w:rFonts w:ascii="PT Astra Serif" w:hAnsi="PT Astra Serif"/>
          <w:sz w:val="28"/>
          <w:szCs w:val="28"/>
        </w:rPr>
        <w:t>Благоустройство территории муниципального образования Малаховское Заокского района</w:t>
      </w:r>
      <w:r w:rsidRPr="009E211F">
        <w:rPr>
          <w:rFonts w:ascii="PT Astra Serif" w:hAnsi="PT Astra Serif"/>
          <w:color w:val="000000"/>
          <w:sz w:val="28"/>
          <w:szCs w:val="28"/>
        </w:rPr>
        <w:t xml:space="preserve">» от 23.12.2022 г. № 853. </w:t>
      </w:r>
    </w:p>
    <w:p w:rsidR="00A25101" w:rsidRPr="009E211F" w:rsidRDefault="00A25101" w:rsidP="00A2510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         4.    Контроль за исполнением постановления оставляю за собой.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         5. Постановление вступает в силу с момента обнародования и распространяется на правоотношения, возникшие с 1 января 2024 года.</w:t>
      </w:r>
    </w:p>
    <w:p w:rsidR="00A25101" w:rsidRDefault="00A25101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64342D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3" w:name="STAMP_EDS"/>
            <w:bookmarkEnd w:id="3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25101" w:rsidRPr="009E211F" w:rsidRDefault="00A25101" w:rsidP="00A25101">
      <w:pPr>
        <w:jc w:val="right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Приложение  </w:t>
      </w:r>
    </w:p>
    <w:p w:rsidR="00A25101" w:rsidRPr="009E211F" w:rsidRDefault="00A25101" w:rsidP="00A25101">
      <w:pPr>
        <w:jc w:val="right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25101" w:rsidRPr="009E211F" w:rsidRDefault="00A25101" w:rsidP="00A25101">
      <w:pPr>
        <w:jc w:val="right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25101" w:rsidRPr="009E211F" w:rsidRDefault="00A25101" w:rsidP="00A25101">
      <w:pPr>
        <w:jc w:val="right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Малаховское Заокского района</w:t>
      </w:r>
    </w:p>
    <w:p w:rsidR="00A25101" w:rsidRPr="009E211F" w:rsidRDefault="00A25101" w:rsidP="00A25101">
      <w:pPr>
        <w:jc w:val="right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22.12.</w:t>
      </w:r>
      <w:r w:rsidRPr="009E211F">
        <w:rPr>
          <w:rFonts w:ascii="PT Astra Serif" w:hAnsi="PT Astra Serif"/>
          <w:sz w:val="28"/>
          <w:szCs w:val="28"/>
        </w:rPr>
        <w:t xml:space="preserve">2023 года № </w:t>
      </w:r>
      <w:r>
        <w:rPr>
          <w:rFonts w:ascii="PT Astra Serif" w:hAnsi="PT Astra Serif"/>
          <w:sz w:val="28"/>
          <w:szCs w:val="28"/>
        </w:rPr>
        <w:t>864</w:t>
      </w:r>
      <w:r w:rsidRPr="009E211F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  <w:gridCol w:w="5027"/>
      </w:tblGrid>
      <w:tr w:rsidR="00A25101" w:rsidRPr="009E211F" w:rsidTr="002B36A1">
        <w:tc>
          <w:tcPr>
            <w:tcW w:w="4427" w:type="dxa"/>
          </w:tcPr>
          <w:p w:rsidR="00A25101" w:rsidRPr="009E211F" w:rsidRDefault="00A25101" w:rsidP="002B36A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43" w:type="dxa"/>
          </w:tcPr>
          <w:p w:rsidR="00A25101" w:rsidRPr="009E211F" w:rsidRDefault="00A25101" w:rsidP="002B36A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25101" w:rsidRPr="009E211F" w:rsidRDefault="00A25101" w:rsidP="00A25101">
      <w:pPr>
        <w:jc w:val="right"/>
        <w:rPr>
          <w:rFonts w:ascii="PT Astra Serif" w:hAnsi="PT Astra Serif"/>
          <w:sz w:val="28"/>
          <w:szCs w:val="28"/>
        </w:rPr>
      </w:pP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  <w:r w:rsidRPr="009E211F">
        <w:rPr>
          <w:rFonts w:ascii="PT Astra Serif" w:hAnsi="PT Astra Serif"/>
          <w:b/>
          <w:sz w:val="28"/>
          <w:szCs w:val="28"/>
        </w:rPr>
        <w:t>МУНИЦИПАЛЬНАЯ  ПРОГРАММА</w:t>
      </w:r>
      <w:r w:rsidRPr="009E211F">
        <w:rPr>
          <w:rFonts w:ascii="PT Astra Serif" w:hAnsi="PT Astra Serif"/>
          <w:b/>
          <w:sz w:val="28"/>
          <w:szCs w:val="28"/>
        </w:rPr>
        <w:br/>
        <w:t xml:space="preserve"> «Благоустройство территории</w:t>
      </w:r>
      <w:r w:rsidRPr="009E211F">
        <w:rPr>
          <w:rFonts w:ascii="PT Astra Serif" w:hAnsi="PT Astra Serif"/>
          <w:sz w:val="28"/>
          <w:szCs w:val="28"/>
        </w:rPr>
        <w:t xml:space="preserve"> </w:t>
      </w:r>
      <w:r w:rsidRPr="009E211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  <w:r w:rsidRPr="009E211F">
        <w:rPr>
          <w:rFonts w:ascii="PT Astra Serif" w:hAnsi="PT Astra Serif"/>
          <w:b/>
          <w:sz w:val="28"/>
          <w:szCs w:val="28"/>
        </w:rPr>
        <w:t>Малаховское Заокского района»</w:t>
      </w:r>
    </w:p>
    <w:tbl>
      <w:tblPr>
        <w:tblW w:w="9852" w:type="dxa"/>
        <w:tblInd w:w="-105" w:type="dxa"/>
        <w:tblLayout w:type="fixed"/>
        <w:tblLook w:val="00A0" w:firstRow="1" w:lastRow="0" w:firstColumn="1" w:lastColumn="0" w:noHBand="0" w:noVBand="0"/>
      </w:tblPr>
      <w:tblGrid>
        <w:gridCol w:w="70"/>
        <w:gridCol w:w="1895"/>
        <w:gridCol w:w="7656"/>
        <w:gridCol w:w="231"/>
      </w:tblGrid>
      <w:tr w:rsidR="00A25101" w:rsidRPr="009E211F" w:rsidTr="002B36A1">
        <w:trPr>
          <w:gridBefore w:val="1"/>
          <w:wBefore w:w="70" w:type="dxa"/>
        </w:trPr>
        <w:tc>
          <w:tcPr>
            <w:tcW w:w="9782" w:type="dxa"/>
            <w:gridSpan w:val="3"/>
            <w:tcMar>
              <w:left w:w="28" w:type="dxa"/>
              <w:right w:w="28" w:type="dxa"/>
            </w:tcMar>
            <w:vAlign w:val="center"/>
          </w:tcPr>
          <w:p w:rsidR="00A25101" w:rsidRPr="009E211F" w:rsidRDefault="00A25101" w:rsidP="002B36A1">
            <w:pPr>
              <w:ind w:left="318" w:hanging="31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25101" w:rsidRPr="009E211F" w:rsidRDefault="00A25101" w:rsidP="002B36A1">
            <w:pPr>
              <w:ind w:left="318" w:hanging="31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E21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ПАСПОРТ </w:t>
            </w:r>
          </w:p>
          <w:p w:rsidR="00A25101" w:rsidRPr="009E211F" w:rsidRDefault="00A25101" w:rsidP="002B36A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E21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  <w:p w:rsidR="00A25101" w:rsidRPr="009E211F" w:rsidRDefault="00A25101" w:rsidP="002B36A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211F">
              <w:rPr>
                <w:rFonts w:ascii="PT Astra Serif" w:hAnsi="PT Astra Serif"/>
                <w:b/>
                <w:sz w:val="28"/>
                <w:szCs w:val="28"/>
              </w:rPr>
              <w:t>Благоустройство территории</w:t>
            </w:r>
            <w:r w:rsidRPr="009E21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E211F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Малаховское </w:t>
            </w:r>
          </w:p>
          <w:p w:rsidR="00A25101" w:rsidRPr="009E211F" w:rsidRDefault="00A25101" w:rsidP="002B36A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E211F">
              <w:rPr>
                <w:rFonts w:ascii="PT Astra Serif" w:hAnsi="PT Astra Serif"/>
                <w:b/>
                <w:sz w:val="28"/>
                <w:szCs w:val="28"/>
              </w:rPr>
              <w:t>Заокского района на 2024-2026 годы</w:t>
            </w:r>
          </w:p>
          <w:p w:rsidR="00A25101" w:rsidRPr="009E211F" w:rsidRDefault="00A25101" w:rsidP="002B36A1">
            <w:pPr>
              <w:jc w:val="center"/>
              <w:rPr>
                <w:rFonts w:ascii="PT Astra Serif" w:hAnsi="PT Astra Serif" w:cs="Arial"/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Муниципальная программа «Благоустройство территории муниципального образования Малаховское Заокского района»</w:t>
            </w: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Малаховское Заокского района</w:t>
            </w: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муниципального образования Малаховское Заокского района,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благоустройства;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- Привлечение жителей к участию в решении проблем благоустройства населенных пунктов;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- Вывоз мусора и ликвидация несанкционированных свалок.</w:t>
            </w: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Малаховское Заокского района Тульской области</w:t>
            </w: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 xml:space="preserve">2024-2026 </w:t>
            </w:r>
            <w:proofErr w:type="spellStart"/>
            <w:r w:rsidRPr="009E211F">
              <w:rPr>
                <w:rFonts w:ascii="PT Astra Serif" w:hAnsi="PT Astra Serif"/>
                <w:sz w:val="28"/>
                <w:szCs w:val="28"/>
              </w:rPr>
              <w:t>г.г</w:t>
            </w:r>
            <w:proofErr w:type="spellEnd"/>
            <w:r w:rsidRPr="009E211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 xml:space="preserve"> Средства бюджета администрации муниципального образования Малаховское Заокского района </w:t>
            </w: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Объем </w:t>
            </w:r>
            <w:proofErr w:type="spellStart"/>
            <w:r w:rsidRPr="009E211F">
              <w:rPr>
                <w:rFonts w:ascii="PT Astra Serif" w:hAnsi="PT Astra Serif"/>
                <w:sz w:val="28"/>
                <w:szCs w:val="28"/>
              </w:rPr>
              <w:t>финансирова-ния</w:t>
            </w:r>
            <w:proofErr w:type="spell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Общий объем финансирования за счет средств местного бюджета составляет 65 747 878,28 рублей, в том числе: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 xml:space="preserve">2024 </w:t>
            </w:r>
            <w:proofErr w:type="gramStart"/>
            <w:r w:rsidRPr="009E211F">
              <w:rPr>
                <w:rFonts w:ascii="PT Astra Serif" w:hAnsi="PT Astra Serif"/>
                <w:sz w:val="28"/>
                <w:szCs w:val="28"/>
              </w:rPr>
              <w:t>год  21</w:t>
            </w:r>
            <w:proofErr w:type="gramEnd"/>
            <w:r w:rsidRPr="009E211F">
              <w:rPr>
                <w:rFonts w:ascii="PT Astra Serif" w:hAnsi="PT Astra Serif"/>
                <w:sz w:val="28"/>
                <w:szCs w:val="28"/>
              </w:rPr>
              <w:t> 016 657,25 руб.;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 xml:space="preserve">2025 </w:t>
            </w:r>
            <w:proofErr w:type="gramStart"/>
            <w:r w:rsidRPr="009E211F">
              <w:rPr>
                <w:rFonts w:ascii="PT Astra Serif" w:hAnsi="PT Astra Serif"/>
                <w:sz w:val="28"/>
                <w:szCs w:val="28"/>
              </w:rPr>
              <w:t>год  22</w:t>
            </w:r>
            <w:proofErr w:type="gramEnd"/>
            <w:r w:rsidRPr="009E211F">
              <w:rPr>
                <w:rFonts w:ascii="PT Astra Serif" w:hAnsi="PT Astra Serif"/>
                <w:sz w:val="28"/>
                <w:szCs w:val="28"/>
              </w:rPr>
              <w:t> 662 796,68 руб.;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2026 год  22 068 424,35 руб.</w:t>
            </w:r>
          </w:p>
        </w:tc>
      </w:tr>
      <w:tr w:rsidR="00A25101" w:rsidRPr="009E211F" w:rsidTr="002B36A1">
        <w:tblPrEx>
          <w:tblLook w:val="0000" w:firstRow="0" w:lastRow="0" w:firstColumn="0" w:lastColumn="0" w:noHBand="0" w:noVBand="0"/>
        </w:tblPrEx>
        <w:trPr>
          <w:gridAfter w:val="1"/>
          <w:wAfter w:w="231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101" w:rsidRPr="009E211F" w:rsidRDefault="00A25101" w:rsidP="002B36A1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Повышение уровня благоустройства территории администрации муниципального образования Малаховское Заокского района;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A25101" w:rsidRPr="009E211F" w:rsidRDefault="00A25101" w:rsidP="002B36A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Улучшение санитарного и экологического состояния населенных пунктов,</w:t>
            </w:r>
            <w:r w:rsidRPr="009E211F">
              <w:rPr>
                <w:rFonts w:ascii="PT Astra Serif" w:hAnsi="PT Astra Serif"/>
                <w:color w:val="333333"/>
                <w:sz w:val="28"/>
                <w:szCs w:val="28"/>
                <w:shd w:val="clear" w:color="auto" w:fill="FFFFFF"/>
              </w:rPr>
              <w:t xml:space="preserve"> создание среды, комфортной для проживания жителей</w:t>
            </w:r>
            <w:r w:rsidRPr="009E211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25101" w:rsidRPr="009E211F" w:rsidRDefault="00A25101" w:rsidP="002B36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211F">
              <w:rPr>
                <w:rFonts w:ascii="PT Astra Serif" w:hAnsi="PT Astra Serif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A25101" w:rsidRPr="009E211F" w:rsidRDefault="00A25101" w:rsidP="00A25101">
      <w:pPr>
        <w:autoSpaceDE w:val="0"/>
        <w:jc w:val="center"/>
        <w:rPr>
          <w:rFonts w:ascii="PT Astra Serif" w:hAnsi="PT Astra Serif"/>
          <w:sz w:val="28"/>
          <w:szCs w:val="28"/>
        </w:rPr>
      </w:pP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  <w:r w:rsidRPr="009E211F">
        <w:rPr>
          <w:rFonts w:ascii="PT Astra Serif" w:hAnsi="PT Astra Serif"/>
          <w:b/>
          <w:sz w:val="28"/>
          <w:szCs w:val="28"/>
        </w:rPr>
        <w:t>Характеристика проблемы.</w:t>
      </w: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</w:p>
    <w:p w:rsidR="00A25101" w:rsidRPr="009E211F" w:rsidRDefault="00A25101" w:rsidP="00A251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Программа разработана на основании Федерального закона от 06.10.2003 года  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9E211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E211F">
        <w:rPr>
          <w:rFonts w:ascii="PT Astra Serif" w:hAnsi="PT Astra Serif"/>
          <w:sz w:val="28"/>
          <w:szCs w:val="28"/>
        </w:rPr>
        <w:t>Федерального закона Российской Федерации от 30.03.1999 № 52-ФЗ «</w:t>
      </w:r>
      <w:r w:rsidRPr="009E211F">
        <w:rPr>
          <w:rFonts w:ascii="PT Astra Serif" w:hAnsi="PT Astra Serif"/>
          <w:color w:val="000000"/>
          <w:sz w:val="28"/>
          <w:szCs w:val="28"/>
        </w:rPr>
        <w:t xml:space="preserve">О санитарно-эпидемиологическом благополучии населения», </w:t>
      </w:r>
      <w:r w:rsidRPr="009E211F">
        <w:rPr>
          <w:rFonts w:ascii="PT Astra Serif" w:hAnsi="PT Astra Serif"/>
          <w:sz w:val="28"/>
          <w:szCs w:val="28"/>
        </w:rPr>
        <w:t xml:space="preserve">Федерального закона Российской Федерации от 10.01.2002 № 7-ФЗ </w:t>
      </w:r>
      <w:r w:rsidRPr="009E211F">
        <w:rPr>
          <w:rFonts w:ascii="PT Astra Serif" w:hAnsi="PT Astra Serif"/>
          <w:color w:val="000000"/>
          <w:sz w:val="28"/>
          <w:szCs w:val="28"/>
        </w:rPr>
        <w:t>«Об охране окружающей среды», закона Тульской области от 09.06.2003 № 388-ЗТО «Об административных правонарушениях в Тульской области», закона Тульской области от 15.06.2012 № 1765-ЗТО «Об отходах производства и потребления в Тульской области», в соответствии с Решением собрания депутатов муниципального образования Малаховское Заокского района «Об утверждении правил благоустройства и санитарного содержания территории муниципального образования Малаховское Заокского района» от 04.03.2019 года № 7/19 (с изменениями и дополнениями)</w:t>
      </w:r>
      <w:r w:rsidRPr="009E211F">
        <w:rPr>
          <w:rFonts w:ascii="PT Astra Serif" w:hAnsi="PT Astra Serif"/>
          <w:sz w:val="28"/>
          <w:szCs w:val="28"/>
        </w:rPr>
        <w:t xml:space="preserve">  и конкретизирует целевые критерии развития благоустройства  муниципального образования Малаховское Заокского района на 2024 – 2026 </w:t>
      </w:r>
      <w:proofErr w:type="spellStart"/>
      <w:r w:rsidRPr="009E211F">
        <w:rPr>
          <w:rFonts w:ascii="PT Astra Serif" w:hAnsi="PT Astra Serif"/>
          <w:sz w:val="28"/>
          <w:szCs w:val="28"/>
        </w:rPr>
        <w:t>г.г</w:t>
      </w:r>
      <w:proofErr w:type="spellEnd"/>
      <w:r w:rsidRPr="009E211F">
        <w:rPr>
          <w:rFonts w:ascii="PT Astra Serif" w:hAnsi="PT Astra Serif"/>
          <w:sz w:val="28"/>
          <w:szCs w:val="28"/>
        </w:rPr>
        <w:t>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lastRenderedPageBreak/>
        <w:tab/>
        <w:t>Имеющиеся объекты благоустройства, расположенные на территории муниципального образования Малаховское Заокского района,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с многочисленными обращениями граждан по вопросам старых разросшихся деревьев.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муниципального образования Малаховское Заокского района на 2024 – 2026 </w:t>
      </w:r>
      <w:proofErr w:type="spellStart"/>
      <w:r w:rsidRPr="009E211F">
        <w:rPr>
          <w:rFonts w:ascii="PT Astra Serif" w:hAnsi="PT Astra Serif"/>
          <w:sz w:val="28"/>
          <w:szCs w:val="28"/>
        </w:rPr>
        <w:t>г.г</w:t>
      </w:r>
      <w:proofErr w:type="spellEnd"/>
      <w:r w:rsidRPr="009E211F">
        <w:rPr>
          <w:rFonts w:ascii="PT Astra Serif" w:hAnsi="PT Astra Serif"/>
          <w:sz w:val="28"/>
          <w:szCs w:val="28"/>
        </w:rPr>
        <w:t>. на среднесрочную перспективу.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 Реализация программы направлена на: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- создание условий для улучшения качества жизни населения;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-осуществление мероприятий по обеспечению безопасности жизнедеятельности и сохранения окружающей среды.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Решением данной проблемы является организация и ежегодное проведение субботников. Жители, принимавшие участие в благоустройстве, будут принимать участие в обеспечении сохранности объектов благоустройства.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        В течение 2024-2026 годов необходимо организовать и провести: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  <w:r w:rsidRPr="009E211F">
        <w:rPr>
          <w:rFonts w:ascii="PT Astra Serif" w:hAnsi="PT Astra Serif"/>
          <w:b/>
          <w:sz w:val="28"/>
          <w:szCs w:val="28"/>
        </w:rPr>
        <w:t>Цели и задачи программы.</w:t>
      </w: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Малаховское Заокского района, повышению комфортности граждан, улучшения экологической обстановки и создание </w:t>
      </w:r>
      <w:r w:rsidRPr="009E211F">
        <w:rPr>
          <w:rFonts w:ascii="PT Astra Serif" w:hAnsi="PT Astra Serif"/>
          <w:sz w:val="28"/>
          <w:szCs w:val="28"/>
        </w:rPr>
        <w:lastRenderedPageBreak/>
        <w:t>комфортной среды проживания на территории муниципального образования Малаховское Заокского района.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Для достижения цели необходимо решить следующие задачи:</w:t>
      </w:r>
    </w:p>
    <w:p w:rsidR="00A25101" w:rsidRPr="009E211F" w:rsidRDefault="00A25101" w:rsidP="00A25101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E211F">
        <w:rPr>
          <w:rFonts w:ascii="PT Astra Serif" w:hAnsi="PT Astra Serif"/>
          <w:sz w:val="28"/>
          <w:szCs w:val="28"/>
        </w:rPr>
        <w:t>организация благоустройства территории поселения;</w:t>
      </w:r>
    </w:p>
    <w:p w:rsidR="00A25101" w:rsidRPr="009E211F" w:rsidRDefault="00A25101" w:rsidP="00A25101">
      <w:pPr>
        <w:numPr>
          <w:ilvl w:val="0"/>
          <w:numId w:val="1"/>
        </w:numPr>
        <w:tabs>
          <w:tab w:val="clear" w:pos="0"/>
        </w:tabs>
        <w:ind w:left="14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E211F">
        <w:rPr>
          <w:rFonts w:ascii="PT Astra Serif" w:hAnsi="PT Astra Serif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A25101" w:rsidRPr="009E211F" w:rsidRDefault="00A25101" w:rsidP="00A25101">
      <w:pPr>
        <w:numPr>
          <w:ilvl w:val="0"/>
          <w:numId w:val="1"/>
        </w:numPr>
        <w:tabs>
          <w:tab w:val="clear" w:pos="0"/>
        </w:tabs>
        <w:ind w:firstLine="70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E211F">
        <w:rPr>
          <w:rFonts w:ascii="PT Astra Serif" w:hAnsi="PT Astra Serif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A25101" w:rsidRPr="009E211F" w:rsidRDefault="00A25101" w:rsidP="00A25101">
      <w:pPr>
        <w:numPr>
          <w:ilvl w:val="0"/>
          <w:numId w:val="1"/>
        </w:numPr>
        <w:tabs>
          <w:tab w:val="clear" w:pos="0"/>
          <w:tab w:val="num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E211F">
        <w:rPr>
          <w:rFonts w:ascii="PT Astra Serif" w:hAnsi="PT Astra Serif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A25101" w:rsidRPr="009E211F" w:rsidRDefault="00A25101" w:rsidP="00A25101">
      <w:pPr>
        <w:numPr>
          <w:ilvl w:val="0"/>
          <w:numId w:val="1"/>
        </w:numPr>
        <w:tabs>
          <w:tab w:val="clear" w:pos="0"/>
          <w:tab w:val="num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E211F">
        <w:rPr>
          <w:rFonts w:ascii="PT Astra Serif" w:hAnsi="PT Astra Serif"/>
          <w:sz w:val="28"/>
          <w:szCs w:val="28"/>
        </w:rPr>
        <w:t>рациональное и эффективное использование средств местного бюджета;</w:t>
      </w:r>
    </w:p>
    <w:p w:rsidR="00A25101" w:rsidRPr="009E211F" w:rsidRDefault="00A25101" w:rsidP="00A25101">
      <w:pPr>
        <w:numPr>
          <w:ilvl w:val="0"/>
          <w:numId w:val="1"/>
        </w:numPr>
        <w:tabs>
          <w:tab w:val="clear" w:pos="0"/>
          <w:tab w:val="num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9E211F">
        <w:rPr>
          <w:rFonts w:ascii="PT Astra Serif" w:hAnsi="PT Astra Serif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муниципального образования Малаховское Заокского района.</w:t>
      </w:r>
    </w:p>
    <w:p w:rsidR="00A25101" w:rsidRPr="009E211F" w:rsidRDefault="00A25101" w:rsidP="00A25101">
      <w:pPr>
        <w:ind w:left="705"/>
        <w:jc w:val="both"/>
        <w:rPr>
          <w:rFonts w:ascii="PT Astra Serif" w:hAnsi="PT Astra Serif"/>
          <w:b/>
          <w:sz w:val="28"/>
          <w:szCs w:val="28"/>
        </w:rPr>
      </w:pPr>
    </w:p>
    <w:p w:rsidR="00A25101" w:rsidRPr="009E211F" w:rsidRDefault="00A25101" w:rsidP="00A25101">
      <w:pPr>
        <w:ind w:left="705"/>
        <w:jc w:val="center"/>
        <w:rPr>
          <w:rFonts w:ascii="PT Astra Serif" w:hAnsi="PT Astra Serif"/>
          <w:b/>
          <w:sz w:val="28"/>
          <w:szCs w:val="28"/>
        </w:rPr>
      </w:pPr>
      <w:r w:rsidRPr="009E211F">
        <w:rPr>
          <w:rFonts w:ascii="PT Astra Serif" w:hAnsi="PT Astra Serif"/>
          <w:b/>
          <w:sz w:val="28"/>
          <w:szCs w:val="28"/>
        </w:rPr>
        <w:t>Срок реализации Программы и источники финансирования</w:t>
      </w:r>
    </w:p>
    <w:p w:rsidR="00A25101" w:rsidRPr="009E211F" w:rsidRDefault="00A25101" w:rsidP="00A25101">
      <w:pPr>
        <w:ind w:left="705"/>
        <w:jc w:val="center"/>
        <w:rPr>
          <w:rFonts w:ascii="PT Astra Serif" w:hAnsi="PT Astra Serif"/>
          <w:b/>
          <w:sz w:val="28"/>
          <w:szCs w:val="28"/>
        </w:rPr>
      </w:pPr>
    </w:p>
    <w:p w:rsidR="00A25101" w:rsidRPr="009E211F" w:rsidRDefault="00A25101" w:rsidP="00A25101">
      <w:pPr>
        <w:ind w:left="705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Реализация Программы рассчитана на 2024-2026 годы.</w:t>
      </w:r>
    </w:p>
    <w:p w:rsidR="00A25101" w:rsidRPr="009E211F" w:rsidRDefault="00A25101" w:rsidP="00A25101">
      <w:pPr>
        <w:tabs>
          <w:tab w:val="left" w:pos="540"/>
        </w:tabs>
        <w:ind w:firstLine="18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</w:r>
      <w:r w:rsidRPr="009E211F">
        <w:rPr>
          <w:rFonts w:ascii="PT Astra Serif" w:hAnsi="PT Astra Serif"/>
          <w:sz w:val="28"/>
          <w:szCs w:val="28"/>
        </w:rPr>
        <w:tab/>
        <w:t>Источником финансирования Программы являются средства бюджета муниципального образования Малаховское Заокского района.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Объемы финансирования Программы по мероприятиям и годам подлежат уточнению при формировании бюджета муниципального образования Малаховское Заокского района на соответствующий финансовый год.</w:t>
      </w: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  <w:r w:rsidRPr="009E211F">
        <w:rPr>
          <w:rFonts w:ascii="PT Astra Serif" w:hAnsi="PT Astra Serif"/>
          <w:b/>
          <w:sz w:val="28"/>
          <w:szCs w:val="28"/>
        </w:rPr>
        <w:t>Перечень программных мероприятий</w:t>
      </w:r>
    </w:p>
    <w:p w:rsidR="00A25101" w:rsidRPr="009E211F" w:rsidRDefault="00A25101" w:rsidP="00A25101">
      <w:pPr>
        <w:jc w:val="center"/>
        <w:rPr>
          <w:rFonts w:ascii="PT Astra Serif" w:hAnsi="PT Astra Serif"/>
          <w:b/>
          <w:sz w:val="28"/>
          <w:szCs w:val="28"/>
        </w:rPr>
      </w:pP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29"/>
        <w:gridCol w:w="3402"/>
        <w:gridCol w:w="1843"/>
        <w:gridCol w:w="1843"/>
        <w:gridCol w:w="1842"/>
      </w:tblGrid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№ </w:t>
            </w: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Затраты на 2024 г.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Затраты на 2025 г. (руб.)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Затраты на 2026 г. (руб.)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9 850 000,00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7 690 000,00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7 690 000,00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Оплата потребленной электроэнергии за 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4 800 000,00</w:t>
            </w: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3 540 000,00</w:t>
            </w: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3 540 000,00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Техническое обслуживание 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1 900 000,00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1 000 000,00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1 000 000,00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Устройство уличного освещения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3 000 000,00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3 000 000,00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3 000 000,00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Приобретение материалов для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Техническое присоединение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150 000,00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150 000,00</w:t>
            </w:r>
          </w:p>
        </w:tc>
      </w:tr>
      <w:tr w:rsidR="00A25101" w:rsidRPr="009E211F" w:rsidTr="00A25101">
        <w:trPr>
          <w:trHeight w:val="12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lastRenderedPageBreak/>
              <w:t>1.6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A25101">
            <w:pPr>
              <w:pStyle w:val="1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Уплата иных платежей</w:t>
            </w:r>
          </w:p>
          <w:p w:rsidR="00A25101" w:rsidRPr="00A25101" w:rsidRDefault="00A25101" w:rsidP="00A25101">
            <w:pPr>
              <w:pStyle w:val="1"/>
              <w:jc w:val="lef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(за нарушение законодательства</w:t>
            </w:r>
          </w:p>
          <w:p w:rsidR="00A25101" w:rsidRPr="00A25101" w:rsidRDefault="00A25101" w:rsidP="00A25101">
            <w:pPr>
              <w:outlineLvl w:val="0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bCs/>
                <w:kern w:val="36"/>
                <w:sz w:val="27"/>
                <w:szCs w:val="27"/>
              </w:rPr>
              <w:t>о закупках и нарушение условий контрактов договоров))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2 440 000,00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2 410 000,00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2 410 000,00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Окашивание</w:t>
            </w:r>
            <w:proofErr w:type="spellEnd"/>
            <w:r w:rsidRPr="00A25101">
              <w:rPr>
                <w:rFonts w:ascii="PT Astra Serif" w:hAnsi="PT Astra Serif"/>
                <w:sz w:val="27"/>
                <w:szCs w:val="27"/>
              </w:rPr>
              <w:t xml:space="preserve"> сорняков на территории населенных пунктов 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1 445 000,00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1 445 000,00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1 445 000,00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Вырубка деревьев, обрезка и выпиливание кустарников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605 000,00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605 000,00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605 000,00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Приобретение саженцев цветов для посадки на клумбы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Акарицидная</w:t>
            </w:r>
            <w:proofErr w:type="spellEnd"/>
            <w:r w:rsidRPr="00A25101">
              <w:rPr>
                <w:rFonts w:ascii="PT Astra Serif" w:hAnsi="PT Astra Serif"/>
                <w:sz w:val="27"/>
                <w:szCs w:val="27"/>
              </w:rPr>
              <w:t xml:space="preserve"> обработка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90 000,00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60 000,00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60 000,00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Софинансирование</w:t>
            </w:r>
            <w:proofErr w:type="spellEnd"/>
            <w:r w:rsidRPr="00A25101">
              <w:rPr>
                <w:rFonts w:ascii="PT Astra Serif" w:hAnsi="PT Astra Serif"/>
                <w:sz w:val="27"/>
                <w:szCs w:val="27"/>
              </w:rPr>
              <w:t xml:space="preserve">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Ремонт и благоустройство памятников павшим воинам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300 000,00</w:t>
            </w:r>
          </w:p>
        </w:tc>
      </w:tr>
      <w:tr w:rsidR="00A25101" w:rsidRPr="009E211F" w:rsidTr="00A25101">
        <w:trPr>
          <w:trHeight w:val="86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 xml:space="preserve">Уборка несанкционированных свалок мусора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1 700 000,00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1 700 000,00</w:t>
            </w: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1 700 000,00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Организация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Уборка мусора в местах общественного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1 600 000,00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1 600 000,00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1 600 000,00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 xml:space="preserve">Прочие мероприятия по благоустройству, в </w:t>
            </w:r>
            <w:proofErr w:type="spellStart"/>
            <w:r w:rsidRPr="00A25101">
              <w:rPr>
                <w:rFonts w:ascii="PT Astra Serif" w:hAnsi="PT Astra Serif"/>
                <w:b/>
                <w:sz w:val="27"/>
                <w:szCs w:val="27"/>
              </w:rPr>
              <w:t>т.ч</w:t>
            </w:r>
            <w:proofErr w:type="spellEnd"/>
            <w:r w:rsidRPr="00A25101">
              <w:rPr>
                <w:rFonts w:ascii="PT Astra Serif" w:hAnsi="PT Astra Serif"/>
                <w:b/>
                <w:sz w:val="27"/>
                <w:szCs w:val="27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4 926 657,25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8  762 796,68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8 168 424,35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Приобретение лавочек, урн, мостов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Организация и ремонт тротуаров, асфальтирование мест общего пользования, уход за тротуарами и пешеходными дорожками, содержание мест общественного пользования на территории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3 946 657,25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7 782 796,68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7 188 424,35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Погребение лиц, не имеющих родственников или неопознанных трупов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Установка лавочек и </w:t>
            </w: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урн,ограждений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Создание парков  и аллей д. </w:t>
            </w: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Малахово</w:t>
            </w:r>
            <w:proofErr w:type="spellEnd"/>
            <w:r w:rsidRPr="00A25101">
              <w:rPr>
                <w:rFonts w:ascii="PT Astra Serif" w:hAnsi="PT Astra Serif"/>
                <w:sz w:val="27"/>
                <w:szCs w:val="27"/>
              </w:rPr>
              <w:t xml:space="preserve">, </w:t>
            </w: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п.Сосновый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Приобретение баннеров, информационных щитов,  кронштейнов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5.7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Благоустройство мест общего пользования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700 000,00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Новогодние мероприятия (приобретение елей, гирлянд, украшений)</w:t>
            </w:r>
          </w:p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 xml:space="preserve"> в </w:t>
            </w:r>
            <w:proofErr w:type="spellStart"/>
            <w:r w:rsidRPr="00A25101">
              <w:rPr>
                <w:rFonts w:ascii="PT Astra Serif" w:hAnsi="PT Astra Serif"/>
                <w:b/>
                <w:sz w:val="27"/>
                <w:szCs w:val="27"/>
              </w:rPr>
              <w:t>т.ч</w:t>
            </w:r>
            <w:proofErr w:type="spellEnd"/>
            <w:r w:rsidRPr="00A25101">
              <w:rPr>
                <w:rFonts w:ascii="PT Astra Serif" w:hAnsi="PT Astra Serif"/>
                <w:b/>
                <w:sz w:val="27"/>
                <w:szCs w:val="27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600 000,00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7.1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Приобретение елей, гирлянд, украшений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200 000,00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7.2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Монтаж и демонтаж новогоднего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 xml:space="preserve">Ремонт и содержание детских площадок, спортивных площадок, устройство мини футбольных полей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700 000,00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700 000,00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8.1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Приобретение нового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300 000,00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8.2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Содержание детских площадок,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400 000,00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8.3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 xml:space="preserve">Сооружение уличных площадок для мини футбола д. </w:t>
            </w: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Малахово</w:t>
            </w:r>
            <w:proofErr w:type="spellEnd"/>
            <w:r w:rsidRPr="00A25101">
              <w:rPr>
                <w:rFonts w:ascii="PT Astra Serif" w:hAnsi="PT Astra Serif"/>
                <w:sz w:val="27"/>
                <w:szCs w:val="27"/>
              </w:rPr>
              <w:t xml:space="preserve">, </w:t>
            </w:r>
            <w:proofErr w:type="spellStart"/>
            <w:r w:rsidRPr="00A25101">
              <w:rPr>
                <w:rFonts w:ascii="PT Astra Serif" w:hAnsi="PT Astra Serif"/>
                <w:sz w:val="27"/>
                <w:szCs w:val="27"/>
              </w:rPr>
              <w:t>д.Русятино</w:t>
            </w:r>
            <w:proofErr w:type="spellEnd"/>
            <w:r w:rsidRPr="00A25101">
              <w:rPr>
                <w:rFonts w:ascii="PT Astra Serif" w:hAnsi="PT Astra Serif"/>
                <w:sz w:val="27"/>
                <w:szCs w:val="27"/>
              </w:rPr>
              <w:t>, резиновое покрытие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8.4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Материалы к благоустройству детских площадок,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Изготовление и установка табличек с названием улиц в населенных пунктах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Разработка и проверка проектно-сметной документации к мероприятиям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500 000,00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500 000,00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 xml:space="preserve">Установка контейнерных площадок, в </w:t>
            </w:r>
            <w:proofErr w:type="spellStart"/>
            <w:r w:rsidRPr="00A25101">
              <w:rPr>
                <w:rFonts w:ascii="PT Astra Serif" w:hAnsi="PT Astra Serif"/>
                <w:b/>
                <w:sz w:val="27"/>
                <w:szCs w:val="27"/>
              </w:rPr>
              <w:t>т.ч</w:t>
            </w:r>
            <w:proofErr w:type="spellEnd"/>
            <w:r w:rsidRPr="00A25101">
              <w:rPr>
                <w:rFonts w:ascii="PT Astra Serif" w:hAnsi="PT Astra Serif"/>
                <w:b/>
                <w:sz w:val="27"/>
                <w:szCs w:val="27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-</w:t>
            </w:r>
          </w:p>
        </w:tc>
      </w:tr>
      <w:tr w:rsidR="00A25101" w:rsidRPr="009E211F" w:rsidTr="00A25101">
        <w:trPr>
          <w:trHeight w:val="94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Организация и ремонт подъездных поверхностей к контейнерным площадкам ТКО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25101">
              <w:rPr>
                <w:rFonts w:ascii="PT Astra Serif" w:hAnsi="PT Astra Serif"/>
                <w:sz w:val="27"/>
                <w:szCs w:val="27"/>
              </w:rPr>
              <w:t>-</w:t>
            </w:r>
          </w:p>
        </w:tc>
      </w:tr>
      <w:tr w:rsidR="00A25101" w:rsidRPr="009E211F" w:rsidTr="00A25101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21 016 657 ,25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22 662 796,68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101" w:rsidRPr="00A25101" w:rsidRDefault="00A25101" w:rsidP="002B36A1">
            <w:pPr>
              <w:snapToGrid w:val="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25101">
              <w:rPr>
                <w:rFonts w:ascii="PT Astra Serif" w:hAnsi="PT Astra Serif"/>
                <w:b/>
                <w:sz w:val="27"/>
                <w:szCs w:val="27"/>
              </w:rPr>
              <w:t>22 068 424,35</w:t>
            </w:r>
          </w:p>
        </w:tc>
      </w:tr>
    </w:tbl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</w:p>
    <w:p w:rsidR="00A25101" w:rsidRPr="009E211F" w:rsidRDefault="00A25101" w:rsidP="00A2510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E211F">
        <w:rPr>
          <w:rFonts w:ascii="PT Astra Serif" w:hAnsi="PT Astra Serif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</w:r>
      <w:r w:rsidRPr="009E211F">
        <w:rPr>
          <w:rFonts w:ascii="PT Astra Serif" w:hAnsi="PT Astra Serif"/>
          <w:sz w:val="28"/>
          <w:szCs w:val="28"/>
        </w:rPr>
        <w:tab/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муниципального образования Малаховское Заокского района.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A25101" w:rsidRDefault="00A25101" w:rsidP="00A25101">
      <w:pPr>
        <w:numPr>
          <w:ilvl w:val="1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развитие положительных тенденций в создании благоприятной среды 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жизнедеятельности;</w:t>
      </w:r>
    </w:p>
    <w:p w:rsidR="00A25101" w:rsidRDefault="00A25101" w:rsidP="00A25101">
      <w:pPr>
        <w:numPr>
          <w:ilvl w:val="1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повышение степени удовлетворенности населения уровнем 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благоустройства;</w:t>
      </w:r>
    </w:p>
    <w:p w:rsidR="00A25101" w:rsidRDefault="00A25101" w:rsidP="00A25101">
      <w:pPr>
        <w:numPr>
          <w:ilvl w:val="1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улучшение технического состояния отдельных объектов 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благоустройства;</w:t>
      </w:r>
      <w:r w:rsidRPr="009E211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25101" w:rsidRDefault="00A25101" w:rsidP="00A25101">
      <w:pPr>
        <w:numPr>
          <w:ilvl w:val="1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проведение организационно-хозяйственных мероприятий по сбору и 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вывозу несанкционированных свалок.</w:t>
      </w:r>
    </w:p>
    <w:p w:rsidR="00A25101" w:rsidRDefault="00A25101" w:rsidP="00A25101">
      <w:pPr>
        <w:numPr>
          <w:ilvl w:val="1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улучшение санитарного и экологического состояния населенных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 пунктов;</w:t>
      </w:r>
    </w:p>
    <w:p w:rsidR="00A25101" w:rsidRPr="009E211F" w:rsidRDefault="00A25101" w:rsidP="00A25101">
      <w:pPr>
        <w:numPr>
          <w:ilvl w:val="1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повышение уровня эстетики муниципального образования;</w:t>
      </w:r>
    </w:p>
    <w:p w:rsidR="00A25101" w:rsidRDefault="00A25101" w:rsidP="00A25101">
      <w:pPr>
        <w:numPr>
          <w:ilvl w:val="1"/>
          <w:numId w:val="3"/>
        </w:numPr>
        <w:ind w:left="107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стабилизация количества аварийных зеленых насаждений, 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подлежащих спиливанию.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</w:p>
    <w:p w:rsidR="00A25101" w:rsidRPr="009E211F" w:rsidRDefault="00A25101" w:rsidP="00A2510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E211F">
        <w:rPr>
          <w:rFonts w:ascii="PT Astra Serif" w:hAnsi="PT Astra Serif"/>
          <w:b/>
          <w:bCs/>
          <w:sz w:val="28"/>
          <w:szCs w:val="28"/>
        </w:rPr>
        <w:t>Организация управления Программой</w:t>
      </w:r>
    </w:p>
    <w:p w:rsidR="00A25101" w:rsidRPr="009E211F" w:rsidRDefault="00A25101" w:rsidP="00A2510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муниципального образования Малаховское Заокского района, определяющими механизм реализации муниципальных программ муниципального образования Малаховское Заокского района.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Администрация муниципального образования Малаховское Заокского района:</w:t>
      </w:r>
    </w:p>
    <w:p w:rsidR="00A25101" w:rsidRPr="009E211F" w:rsidRDefault="00A25101" w:rsidP="00A25101">
      <w:pPr>
        <w:numPr>
          <w:ilvl w:val="1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осуществляет контроль за выполнением мероприятий Программы;</w:t>
      </w:r>
    </w:p>
    <w:p w:rsidR="00A25101" w:rsidRDefault="00A25101" w:rsidP="00A25101">
      <w:pPr>
        <w:numPr>
          <w:ilvl w:val="1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проводит анализ выполнения и готовит отчеты о выполнении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101" w:rsidRDefault="00A25101" w:rsidP="00A25101">
      <w:pPr>
        <w:numPr>
          <w:ilvl w:val="1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несет ответственность за достижение цели и решение задач, за 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обеспечение утвержденных значений показателей в ходе реализации Программы.</w:t>
      </w:r>
    </w:p>
    <w:p w:rsidR="00A25101" w:rsidRPr="009E211F" w:rsidRDefault="00A25101" w:rsidP="00A25101">
      <w:pPr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  <w:t>Реализация муниципальной целевой муниципального образования осуществляется на основе:</w:t>
      </w:r>
    </w:p>
    <w:p w:rsidR="00A25101" w:rsidRPr="009E211F" w:rsidRDefault="00A25101" w:rsidP="00A25101">
      <w:pPr>
        <w:numPr>
          <w:ilvl w:val="1"/>
          <w:numId w:val="6"/>
        </w:numPr>
        <w:tabs>
          <w:tab w:val="clear" w:pos="1080"/>
          <w:tab w:val="num" w:pos="720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A25101" w:rsidRPr="009E211F" w:rsidRDefault="00A25101" w:rsidP="00A25101">
      <w:pPr>
        <w:numPr>
          <w:ilvl w:val="1"/>
          <w:numId w:val="6"/>
        </w:numPr>
        <w:tabs>
          <w:tab w:val="clear" w:pos="1080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A25101" w:rsidRPr="009E211F" w:rsidRDefault="00A25101" w:rsidP="00A25101">
      <w:pPr>
        <w:ind w:left="108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ab/>
      </w:r>
    </w:p>
    <w:p w:rsidR="00A25101" w:rsidRPr="009E211F" w:rsidRDefault="00A25101" w:rsidP="00A25101">
      <w:pPr>
        <w:tabs>
          <w:tab w:val="left" w:pos="3810"/>
        </w:tabs>
        <w:jc w:val="center"/>
        <w:rPr>
          <w:rFonts w:ascii="PT Astra Serif" w:hAnsi="PT Astra Serif"/>
          <w:b/>
          <w:sz w:val="28"/>
          <w:szCs w:val="28"/>
        </w:rPr>
      </w:pPr>
      <w:r w:rsidRPr="009E211F">
        <w:rPr>
          <w:rFonts w:ascii="PT Astra Serif" w:hAnsi="PT Astra Serif"/>
          <w:b/>
          <w:sz w:val="28"/>
          <w:szCs w:val="28"/>
        </w:rPr>
        <w:t>Оценка эффективности программы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Оценка эффективности реализации Программы производится администраций МО Малаховское Заокского района. 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Оценка эффективности реализации Программы проводится на основе анализа: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9E211F">
        <w:rPr>
          <w:rFonts w:ascii="PT Astra Serif" w:hAnsi="PT Astra Serif"/>
          <w:sz w:val="28"/>
          <w:szCs w:val="28"/>
        </w:rPr>
        <w:t>Сд</w:t>
      </w:r>
      <w:proofErr w:type="spellEnd"/>
      <w:r w:rsidRPr="009E211F">
        <w:rPr>
          <w:rFonts w:ascii="PT Astra Serif" w:hAnsi="PT Astra Serif"/>
          <w:sz w:val="28"/>
          <w:szCs w:val="28"/>
        </w:rPr>
        <w:t>) определяется по формуле: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9E211F">
        <w:rPr>
          <w:rFonts w:ascii="PT Astra Serif" w:hAnsi="PT Astra Serif"/>
          <w:sz w:val="28"/>
          <w:szCs w:val="28"/>
        </w:rPr>
        <w:t>Сд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= </w:t>
      </w:r>
      <w:proofErr w:type="spellStart"/>
      <w:r w:rsidRPr="009E211F">
        <w:rPr>
          <w:rFonts w:ascii="PT Astra Serif" w:hAnsi="PT Astra Serif"/>
          <w:sz w:val="28"/>
          <w:szCs w:val="28"/>
        </w:rPr>
        <w:t>Зф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/ </w:t>
      </w:r>
      <w:proofErr w:type="spellStart"/>
      <w:r w:rsidRPr="009E211F">
        <w:rPr>
          <w:rFonts w:ascii="PT Astra Serif" w:hAnsi="PT Astra Serif"/>
          <w:sz w:val="28"/>
          <w:szCs w:val="28"/>
        </w:rPr>
        <w:t>Зп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x 100%, где: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9E211F">
        <w:rPr>
          <w:rFonts w:ascii="PT Astra Serif" w:hAnsi="PT Astra Serif"/>
          <w:sz w:val="28"/>
          <w:szCs w:val="28"/>
        </w:rPr>
        <w:t>Зф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9E211F">
        <w:rPr>
          <w:rFonts w:ascii="PT Astra Serif" w:hAnsi="PT Astra Serif"/>
          <w:sz w:val="28"/>
          <w:szCs w:val="28"/>
        </w:rPr>
        <w:t>Зп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- плановое значение индикатора (показателя) муниципальной программы.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Уф = </w:t>
      </w:r>
      <w:proofErr w:type="spellStart"/>
      <w:r w:rsidRPr="009E211F">
        <w:rPr>
          <w:rFonts w:ascii="PT Astra Serif" w:hAnsi="PT Astra Serif"/>
          <w:sz w:val="28"/>
          <w:szCs w:val="28"/>
        </w:rPr>
        <w:t>Фф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/ </w:t>
      </w:r>
      <w:proofErr w:type="spellStart"/>
      <w:r w:rsidRPr="009E211F">
        <w:rPr>
          <w:rFonts w:ascii="PT Astra Serif" w:hAnsi="PT Astra Serif"/>
          <w:sz w:val="28"/>
          <w:szCs w:val="28"/>
        </w:rPr>
        <w:t>Фп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x 100%, где: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9E211F">
        <w:rPr>
          <w:rFonts w:ascii="PT Astra Serif" w:hAnsi="PT Astra Serif"/>
          <w:sz w:val="28"/>
          <w:szCs w:val="28"/>
        </w:rPr>
        <w:t>Фф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9E211F">
        <w:rPr>
          <w:rFonts w:ascii="PT Astra Serif" w:hAnsi="PT Astra Serif"/>
          <w:sz w:val="28"/>
          <w:szCs w:val="28"/>
        </w:rPr>
        <w:t>Фп</w:t>
      </w:r>
      <w:proofErr w:type="spellEnd"/>
      <w:r w:rsidRPr="009E211F">
        <w:rPr>
          <w:rFonts w:ascii="PT Astra Serif" w:hAnsi="PT Astra Serif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Интервалы значений показателей, характеризующих уровень эффективности: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4" w:name="Par624"/>
      <w:bookmarkEnd w:id="4"/>
      <w:r w:rsidRPr="009E211F">
        <w:rPr>
          <w:rFonts w:ascii="PT Astra Serif" w:hAnsi="PT Astra Serif"/>
          <w:sz w:val="28"/>
          <w:szCs w:val="28"/>
        </w:rPr>
        <w:t>1) высокий уровень эффективности: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5" w:name="Par627"/>
      <w:bookmarkEnd w:id="5"/>
      <w:r w:rsidRPr="009E211F">
        <w:rPr>
          <w:rFonts w:ascii="PT Astra Serif" w:hAnsi="PT Astra Serif"/>
          <w:sz w:val="28"/>
          <w:szCs w:val="28"/>
        </w:rPr>
        <w:t>2) удовлетворительный уровень эффективности: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>3) неудовлетворительный уровень эффективности:</w:t>
      </w:r>
    </w:p>
    <w:p w:rsidR="00A25101" w:rsidRPr="009E211F" w:rsidRDefault="00A25101" w:rsidP="00A25101">
      <w:pPr>
        <w:widowControl w:val="0"/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9E211F">
        <w:rPr>
          <w:rFonts w:ascii="PT Astra Serif" w:hAnsi="PT Astra Serif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8" w:anchor="Par624#Par624" w:history="1">
        <w:r w:rsidRPr="009E211F">
          <w:rPr>
            <w:rFonts w:ascii="PT Astra Serif" w:hAnsi="PT Astra Serif"/>
            <w:sz w:val="28"/>
            <w:szCs w:val="28"/>
          </w:rPr>
          <w:t>пунктах 1</w:t>
        </w:r>
      </w:hyperlink>
      <w:r w:rsidRPr="009E211F">
        <w:rPr>
          <w:rFonts w:ascii="PT Astra Serif" w:hAnsi="PT Astra Serif"/>
          <w:sz w:val="28"/>
          <w:szCs w:val="28"/>
          <w:lang w:val="en-US"/>
        </w:rPr>
        <w:t> </w:t>
      </w:r>
      <w:r w:rsidRPr="009E211F">
        <w:rPr>
          <w:rFonts w:ascii="PT Astra Serif" w:hAnsi="PT Astra Serif"/>
          <w:sz w:val="28"/>
          <w:szCs w:val="28"/>
        </w:rPr>
        <w:t xml:space="preserve">и </w:t>
      </w:r>
      <w:hyperlink r:id="rId9" w:anchor="Par627#Par627" w:history="1">
        <w:r w:rsidRPr="009E211F">
          <w:rPr>
            <w:rFonts w:ascii="PT Astra Serif" w:hAnsi="PT Astra Serif"/>
            <w:sz w:val="28"/>
            <w:szCs w:val="28"/>
          </w:rPr>
          <w:t>2</w:t>
        </w:r>
      </w:hyperlink>
      <w:r w:rsidRPr="009E211F">
        <w:rPr>
          <w:rFonts w:ascii="PT Astra Serif" w:hAnsi="PT Astra Serif"/>
          <w:sz w:val="28"/>
          <w:szCs w:val="28"/>
        </w:rPr>
        <w:t>.</w:t>
      </w:r>
    </w:p>
    <w:p w:rsidR="00A25101" w:rsidRPr="009E211F" w:rsidRDefault="00A25101" w:rsidP="00A2510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  <w:r w:rsidRPr="009E211F">
        <w:rPr>
          <w:rFonts w:ascii="PT Astra Serif" w:hAnsi="PT Astra Serif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мероприятий.</w:t>
      </w:r>
    </w:p>
    <w:p w:rsidR="00A25101" w:rsidRDefault="00A25101">
      <w:pPr>
        <w:rPr>
          <w:rFonts w:ascii="PT Astra Serif" w:hAnsi="PT Astra Serif" w:cs="PT Astra Serif"/>
          <w:sz w:val="28"/>
          <w:szCs w:val="28"/>
        </w:rPr>
      </w:pPr>
    </w:p>
    <w:p w:rsidR="00A25101" w:rsidRDefault="00A25101">
      <w:pPr>
        <w:rPr>
          <w:rFonts w:ascii="PT Astra Serif" w:hAnsi="PT Astra Serif" w:cs="PT Astra Serif"/>
          <w:sz w:val="28"/>
          <w:szCs w:val="28"/>
        </w:rPr>
      </w:pPr>
    </w:p>
    <w:p w:rsidR="00A25101" w:rsidRDefault="00A25101">
      <w:pPr>
        <w:rPr>
          <w:rFonts w:ascii="PT Astra Serif" w:hAnsi="PT Astra Serif" w:cs="PT Astra Serif"/>
          <w:sz w:val="28"/>
          <w:szCs w:val="28"/>
        </w:rPr>
      </w:pPr>
    </w:p>
    <w:sectPr w:rsidR="00A25101" w:rsidSect="00026EF3">
      <w:head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F9" w:rsidRDefault="00D47FF9">
      <w:r>
        <w:separator/>
      </w:r>
    </w:p>
  </w:endnote>
  <w:endnote w:type="continuationSeparator" w:id="0">
    <w:p w:rsidR="00D47FF9" w:rsidRDefault="00D4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F9" w:rsidRDefault="00D47FF9">
      <w:r>
        <w:separator/>
      </w:r>
    </w:p>
  </w:footnote>
  <w:footnote w:type="continuationSeparator" w:id="0">
    <w:p w:rsidR="00D47FF9" w:rsidRDefault="00D4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644E9"/>
    <w:rsid w:val="00097D31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9794D"/>
    <w:rsid w:val="002B4FD2"/>
    <w:rsid w:val="002E54BE"/>
    <w:rsid w:val="00322635"/>
    <w:rsid w:val="003A2384"/>
    <w:rsid w:val="003D216B"/>
    <w:rsid w:val="0048387B"/>
    <w:rsid w:val="004964FF"/>
    <w:rsid w:val="004C74A2"/>
    <w:rsid w:val="005B2800"/>
    <w:rsid w:val="005B3753"/>
    <w:rsid w:val="005C6796"/>
    <w:rsid w:val="005C6B9A"/>
    <w:rsid w:val="005F6D36"/>
    <w:rsid w:val="005F7562"/>
    <w:rsid w:val="005F7DEF"/>
    <w:rsid w:val="00631C5C"/>
    <w:rsid w:val="0064342D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F2E0C"/>
    <w:rsid w:val="009110D2"/>
    <w:rsid w:val="009132D4"/>
    <w:rsid w:val="009A7968"/>
    <w:rsid w:val="009E2D12"/>
    <w:rsid w:val="00A24EB9"/>
    <w:rsid w:val="00A25101"/>
    <w:rsid w:val="00A333F8"/>
    <w:rsid w:val="00A969E7"/>
    <w:rsid w:val="00B0593F"/>
    <w:rsid w:val="00B43E11"/>
    <w:rsid w:val="00BD2261"/>
    <w:rsid w:val="00C6629C"/>
    <w:rsid w:val="00CC0121"/>
    <w:rsid w:val="00CC4111"/>
    <w:rsid w:val="00CF25B5"/>
    <w:rsid w:val="00CF3559"/>
    <w:rsid w:val="00D47FF9"/>
    <w:rsid w:val="00E11B07"/>
    <w:rsid w:val="00E24A39"/>
    <w:rsid w:val="00E41E47"/>
    <w:rsid w:val="00E72F2C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6A014CB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756B-F4AC-456E-A94B-C98A6527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14</TotalTime>
  <Pages>10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7</cp:revision>
  <cp:lastPrinted>2023-12-22T10:13:00Z</cp:lastPrinted>
  <dcterms:created xsi:type="dcterms:W3CDTF">2023-03-01T08:53:00Z</dcterms:created>
  <dcterms:modified xsi:type="dcterms:W3CDTF">2023-12-22T11:18:00Z</dcterms:modified>
</cp:coreProperties>
</file>