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07A9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7A9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07A96" w:rsidRPr="00307A9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307A9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7A9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07A96" w:rsidRPr="00307A9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2040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</w:t>
      </w:r>
      <w:bookmarkStart w:id="0" w:name="_GoBack"/>
      <w:bookmarkEnd w:id="0"/>
      <w:r w:rsidRPr="004B4002">
        <w:rPr>
          <w:rFonts w:ascii="PT Astra Serif" w:hAnsi="PT Astra Serif" w:cs="PT Astra Serif"/>
          <w:b/>
          <w:sz w:val="32"/>
          <w:szCs w:val="28"/>
        </w:rPr>
        <w:t>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307A96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307A96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В, д. 1, кв. 9, общей площадью 52,0 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307A96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307A96">
        <w:rPr>
          <w:rFonts w:ascii="PT Astra Serif" w:hAnsi="PT Astra Serif" w:cs="PT Astra Serif"/>
          <w:sz w:val="28"/>
          <w:szCs w:val="20"/>
        </w:rPr>
        <w:t>, с кадастровым номером 71:09:010402:577 (далее – объект недвижимости) правообладателей: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307A96">
        <w:rPr>
          <w:rFonts w:ascii="PT Astra Serif" w:hAnsi="PT Astra Serif" w:cs="PT Astra Serif"/>
          <w:sz w:val="28"/>
          <w:szCs w:val="20"/>
        </w:rPr>
        <w:t>Килиян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 xml:space="preserve"> Надежду Алексеевну, 15.12.1988 года рождения, место рождения: пос. Маяк Заокского р-на Тульской обл., паспорт 70 19 896680, выдан УМВД России по Тульской области 30.07.2019, код подразделения: 710-026, СНИЛС: 137-004-882 39, адрес регистрации: Тульская область, Заокский р-н, д. Верхнее Романово, д. 4;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307A96">
        <w:rPr>
          <w:rFonts w:ascii="PT Astra Serif" w:hAnsi="PT Astra Serif" w:cs="PT Astra Serif"/>
          <w:sz w:val="28"/>
          <w:szCs w:val="20"/>
        </w:rPr>
        <w:t xml:space="preserve">Гордееву Любовь Борисовну, 26.02.1968 года рождения, место рождения: д. Романово Заокский район Тульская область, паспорт 70 13 422628, выдан ТП УФМС России по Тульской области в Заокском районе </w:t>
      </w:r>
      <w:r w:rsidRPr="00307A96">
        <w:rPr>
          <w:rFonts w:ascii="PT Astra Serif" w:hAnsi="PT Astra Serif" w:cs="PT Astra Serif"/>
          <w:sz w:val="28"/>
          <w:szCs w:val="20"/>
        </w:rPr>
        <w:lastRenderedPageBreak/>
        <w:t>26.03.2013, код подразделения: 710-022, СНИЛС: 126-588-073 85, адрес регистрации: Тульская область, Заокский р-н, д. Верхнее Романово, д. 4;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307A96">
        <w:rPr>
          <w:rFonts w:ascii="PT Astra Serif" w:hAnsi="PT Astra Serif" w:cs="PT Astra Serif"/>
          <w:sz w:val="28"/>
          <w:szCs w:val="20"/>
        </w:rPr>
        <w:t>Гордеева Алексея Анатольевича, 05.12.1965 года рождения, место рождения: дер. Ново-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Перевесово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Ефремовского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 xml:space="preserve"> р-на Тульской обл., паспорт 70 10 223245, выдан ТП УФМС России по Тульской области в Заокском районе 08.12.2010, код подразделения: 710-022, СНИЛС: 038-984-767 28, адрес регистрации: </w:t>
      </w:r>
      <w:proofErr w:type="gramStart"/>
      <w:r w:rsidRPr="00307A96">
        <w:rPr>
          <w:rFonts w:ascii="PT Astra Serif" w:hAnsi="PT Astra Serif" w:cs="PT Astra Serif"/>
          <w:sz w:val="28"/>
          <w:szCs w:val="20"/>
        </w:rPr>
        <w:t>Московская</w:t>
      </w:r>
      <w:proofErr w:type="gramEnd"/>
      <w:r w:rsidRPr="00307A96">
        <w:rPr>
          <w:rFonts w:ascii="PT Astra Serif" w:hAnsi="PT Astra Serif" w:cs="PT Astra Serif"/>
          <w:sz w:val="28"/>
          <w:szCs w:val="20"/>
        </w:rPr>
        <w:t xml:space="preserve"> обл., г. Серпухов, д. 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Паниково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>, д. 153-А.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>
        <w:rPr>
          <w:rFonts w:ascii="PT Astra Serif" w:hAnsi="PT Astra Serif" w:cs="PT Astra Serif"/>
          <w:sz w:val="28"/>
          <w:szCs w:val="20"/>
        </w:rPr>
        <w:t>2.</w:t>
      </w:r>
      <w:r w:rsidRPr="00307A96">
        <w:rPr>
          <w:rFonts w:ascii="PT Astra Serif" w:hAnsi="PT Astra Serif" w:cs="PT Astra Serif"/>
          <w:sz w:val="28"/>
          <w:szCs w:val="20"/>
        </w:rPr>
        <w:t xml:space="preserve">Право совместной собственности 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Килиян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 xml:space="preserve"> Надежды Алексеевны, Гордеевой Любови Борисовны, Гордеева Алексея Анатольевича на указанный в пункте 1 настоящего постановления объект недвижимости подтверждается договором передачи № 197 от 07.07.1994, выданным Птицефабрикой </w:t>
      </w:r>
      <w:proofErr w:type="spellStart"/>
      <w:r w:rsidRPr="00307A96">
        <w:rPr>
          <w:rFonts w:ascii="PT Astra Serif" w:hAnsi="PT Astra Serif" w:cs="PT Astra Serif"/>
          <w:sz w:val="28"/>
          <w:szCs w:val="20"/>
        </w:rPr>
        <w:t>Заокская</w:t>
      </w:r>
      <w:proofErr w:type="spellEnd"/>
      <w:r w:rsidRPr="00307A96">
        <w:rPr>
          <w:rFonts w:ascii="PT Astra Serif" w:hAnsi="PT Astra Serif" w:cs="PT Astra Serif"/>
          <w:sz w:val="28"/>
          <w:szCs w:val="20"/>
        </w:rPr>
        <w:t xml:space="preserve">, регистрационным удостоверением № 39 от 07.04.1995, выданным Бюро технической инвентаризации, свидетельством о регистрации права собственности от 07.04.1995, выданным Администрацией Заокского района. </w:t>
      </w:r>
      <w:proofErr w:type="gramEnd"/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307A96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15.11.2023 (прилагается).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307A96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307A96" w:rsidRPr="00307A96" w:rsidRDefault="00307A96" w:rsidP="00307A96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307A96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95393C">
        <w:rPr>
          <w:rFonts w:ascii="PT Astra Serif" w:hAnsi="PT Astra Serif" w:cs="Arial"/>
        </w:rPr>
        <w:t>Гордеевы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</w:t>
      </w:r>
      <w:r w:rsidR="0095393C">
        <w:rPr>
          <w:rFonts w:ascii="PT Astra Serif" w:hAnsi="PT Astra Serif" w:cs="Arial"/>
        </w:rPr>
        <w:t>В</w:t>
      </w:r>
      <w:proofErr w:type="gramEnd"/>
      <w:r w:rsidR="0095393C">
        <w:rPr>
          <w:rFonts w:ascii="PT Astra Serif" w:hAnsi="PT Astra Serif" w:cs="Arial"/>
        </w:rPr>
        <w:t>, д. 1, кв. 9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307A96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07A96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80F96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5393C"/>
    <w:rsid w:val="009A7968"/>
    <w:rsid w:val="00A24EB9"/>
    <w:rsid w:val="00A333F8"/>
    <w:rsid w:val="00B0593F"/>
    <w:rsid w:val="00B42627"/>
    <w:rsid w:val="00B479F4"/>
    <w:rsid w:val="00B562C1"/>
    <w:rsid w:val="00B63641"/>
    <w:rsid w:val="00B95887"/>
    <w:rsid w:val="00B9598F"/>
    <w:rsid w:val="00BA4658"/>
    <w:rsid w:val="00BD2261"/>
    <w:rsid w:val="00C93F62"/>
    <w:rsid w:val="00CC4111"/>
    <w:rsid w:val="00CF25B5"/>
    <w:rsid w:val="00CF3559"/>
    <w:rsid w:val="00CF5EDC"/>
    <w:rsid w:val="00DD6F59"/>
    <w:rsid w:val="00DE096A"/>
    <w:rsid w:val="00DF4612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56840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D3A3-659C-45F6-8DDA-900159E7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2023-11-16T08:04:00Z</dcterms:created>
  <dcterms:modified xsi:type="dcterms:W3CDTF">2023-11-16T08:04:00Z</dcterms:modified>
</cp:coreProperties>
</file>