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D540E3">
        <w:rPr>
          <w:rFonts w:ascii="PT Astra Serif" w:hAnsi="PT Astra Serif" w:cs="Times New Roman CYR"/>
          <w:b/>
          <w:spacing w:val="-4"/>
          <w:sz w:val="24"/>
          <w:szCs w:val="24"/>
        </w:rPr>
        <w:t>22 ноября</w:t>
      </w:r>
      <w:r w:rsidR="001C0CC8">
        <w:rPr>
          <w:rFonts w:ascii="PT Astra Serif" w:hAnsi="PT Astra Serif" w:cs="Times New Roman CYR"/>
          <w:b/>
          <w:spacing w:val="-4"/>
          <w:sz w:val="24"/>
          <w:szCs w:val="24"/>
        </w:rPr>
        <w:t xml:space="preserve">2023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790754">
        <w:rPr>
          <w:rFonts w:ascii="PT Astra Serif" w:hAnsi="PT Astra Serif" w:cs="Times New Roman CYR"/>
          <w:b/>
          <w:spacing w:val="-4"/>
          <w:sz w:val="24"/>
          <w:szCs w:val="24"/>
        </w:rPr>
        <w:t>а</w:t>
      </w:r>
    </w:p>
    <w:p w:rsidR="002A1294" w:rsidRPr="00FA12C8" w:rsidRDefault="007873E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аренды</w:t>
      </w:r>
      <w:r w:rsidR="002A1294" w:rsidRPr="001C0CC8">
        <w:rPr>
          <w:rFonts w:ascii="PT Astra Serif" w:hAnsi="PT Astra Serif" w:cs="Times New Roman CYR"/>
          <w:b/>
          <w:spacing w:val="-4"/>
          <w:sz w:val="24"/>
          <w:szCs w:val="24"/>
        </w:rPr>
        <w:t xml:space="preserve">  земельн</w:t>
      </w:r>
      <w:r w:rsidR="00790754">
        <w:rPr>
          <w:rFonts w:ascii="PT Astra Serif" w:hAnsi="PT Astra Serif" w:cs="Times New Roman CYR"/>
          <w:b/>
          <w:spacing w:val="-4"/>
          <w:sz w:val="24"/>
          <w:szCs w:val="24"/>
        </w:rPr>
        <w:t>ого</w:t>
      </w:r>
      <w:r w:rsidR="002A1294" w:rsidRPr="001C0CC8">
        <w:rPr>
          <w:rFonts w:ascii="PT Astra Serif" w:hAnsi="PT Astra Serif" w:cs="Times New Roman CYR"/>
          <w:b/>
          <w:spacing w:val="-4"/>
          <w:sz w:val="24"/>
          <w:szCs w:val="24"/>
        </w:rPr>
        <w:t xml:space="preserve"> участк</w:t>
      </w:r>
      <w:r w:rsidR="00790754">
        <w:rPr>
          <w:rFonts w:ascii="PT Astra Serif" w:hAnsi="PT Astra Serif" w:cs="Times New Roman CYR"/>
          <w:b/>
          <w:spacing w:val="-4"/>
          <w:sz w:val="24"/>
          <w:szCs w:val="24"/>
        </w:rPr>
        <w:t>а</w:t>
      </w:r>
    </w:p>
    <w:p w:rsidR="002A1294" w:rsidRPr="00FA12C8" w:rsidRDefault="002A1294" w:rsidP="002A1294">
      <w:pPr>
        <w:spacing w:after="0"/>
        <w:ind w:left="-567" w:firstLine="567"/>
        <w:jc w:val="center"/>
        <w:rPr>
          <w:rFonts w:ascii="PT Astra Serif" w:hAnsi="PT Astra Serif"/>
          <w:b/>
          <w:sz w:val="24"/>
          <w:szCs w:val="24"/>
        </w:rPr>
      </w:pPr>
    </w:p>
    <w:p w:rsidR="002A1294" w:rsidRPr="00FA12C8" w:rsidRDefault="002A1294" w:rsidP="007873E4">
      <w:pPr>
        <w:tabs>
          <w:tab w:val="left" w:pos="566"/>
        </w:tabs>
        <w:spacing w:after="0"/>
        <w:ind w:left="-567" w:firstLine="567"/>
        <w:jc w:val="both"/>
        <w:rPr>
          <w:rFonts w:ascii="PT Astra Serif" w:hAnsi="PT Astra Serif"/>
          <w:sz w:val="24"/>
          <w:szCs w:val="24"/>
        </w:rPr>
      </w:pPr>
      <w:r w:rsidRPr="00FA12C8">
        <w:rPr>
          <w:rFonts w:ascii="PT Astra Serif" w:hAnsi="PT Astra Serif"/>
          <w:sz w:val="24"/>
          <w:szCs w:val="24"/>
        </w:rPr>
        <w:t>1.</w:t>
      </w:r>
      <w:r w:rsidRPr="00FA12C8">
        <w:rPr>
          <w:rFonts w:ascii="PT Astra Serif" w:hAnsi="PT Astra Serif"/>
          <w:b/>
          <w:sz w:val="24"/>
          <w:szCs w:val="24"/>
        </w:rPr>
        <w:t>Организатор аукциона</w:t>
      </w:r>
      <w:r w:rsidRPr="00FA12C8">
        <w:rPr>
          <w:rFonts w:ascii="PT Astra Serif" w:hAnsi="PT Astra Serif"/>
          <w:sz w:val="24"/>
          <w:szCs w:val="24"/>
        </w:rPr>
        <w:t xml:space="preserve">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 </w:t>
      </w:r>
      <w:proofErr w:type="gramStart"/>
      <w:r w:rsidRPr="00FA12C8">
        <w:rPr>
          <w:rFonts w:ascii="PT Astra Serif" w:hAnsi="PT Astra Serif"/>
          <w:sz w:val="24"/>
          <w:szCs w:val="24"/>
        </w:rPr>
        <w:t>Заокский, пл. им. Ленина, д. 9Б,</w:t>
      </w:r>
      <w:r w:rsidRPr="00FA12C8">
        <w:rPr>
          <w:rFonts w:ascii="PT Astra Serif" w:hAnsi="PT Astra Serif"/>
          <w:bCs/>
          <w:sz w:val="24"/>
          <w:szCs w:val="24"/>
          <w:shd w:val="clear" w:color="auto" w:fill="FFFFFF"/>
        </w:rPr>
        <w:t xml:space="preserve"> тел. 8 (48734) 2-81-48; адрес электронной почты: </w:t>
      </w:r>
      <w:hyperlink r:id="rId5">
        <w:r w:rsidRPr="00FA12C8">
          <w:rPr>
            <w:rStyle w:val="-"/>
            <w:rFonts w:ascii="PT Astra Serif" w:hAnsi="PT Astra Serif"/>
            <w:bCs/>
            <w:sz w:val="24"/>
            <w:szCs w:val="24"/>
          </w:rPr>
          <w:t>kizo.zaoksk@tularegion.org</w:t>
        </w:r>
      </w:hyperlink>
      <w:r w:rsidRPr="00FA12C8">
        <w:rPr>
          <w:rFonts w:ascii="PT Astra Serif" w:hAnsi="PT Astra Serif"/>
          <w:bCs/>
          <w:sz w:val="24"/>
          <w:szCs w:val="24"/>
          <w:shd w:val="clear" w:color="auto" w:fill="FFFFFF"/>
        </w:rPr>
        <w:t>).</w:t>
      </w:r>
      <w:proofErr w:type="gramEnd"/>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w:t>
      </w:r>
      <w:proofErr w:type="gramStart"/>
      <w:r w:rsidRPr="00FA12C8">
        <w:rPr>
          <w:rFonts w:ascii="PT Astra Serif" w:hAnsi="PT Astra Serif"/>
          <w:sz w:val="24"/>
          <w:szCs w:val="24"/>
        </w:rPr>
        <w:t>.З</w:t>
      </w:r>
      <w:proofErr w:type="gramEnd"/>
      <w:r w:rsidRPr="00FA12C8">
        <w:rPr>
          <w:rFonts w:ascii="PT Astra Serif" w:hAnsi="PT Astra Serif"/>
          <w:sz w:val="24"/>
          <w:szCs w:val="24"/>
        </w:rPr>
        <w:t>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zaokskiy.tularegion.ru, адрес электронной почты: </w:t>
      </w:r>
      <w:hyperlink r:id="rId6">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7C1AB4"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790754" w:rsidRPr="007C1AB4">
        <w:rPr>
          <w:rFonts w:ascii="PT Astra Serif" w:hAnsi="PT Astra Serif"/>
          <w:sz w:val="24"/>
          <w:szCs w:val="24"/>
        </w:rPr>
        <w:t>20</w:t>
      </w:r>
      <w:r w:rsidRPr="007C1AB4">
        <w:rPr>
          <w:rFonts w:ascii="PT Astra Serif" w:hAnsi="PT Astra Serif"/>
          <w:sz w:val="24"/>
          <w:szCs w:val="24"/>
        </w:rPr>
        <w:t>.0</w:t>
      </w:r>
      <w:r w:rsidR="003F1D6D" w:rsidRPr="007C1AB4">
        <w:rPr>
          <w:rFonts w:ascii="PT Astra Serif" w:hAnsi="PT Astra Serif"/>
          <w:sz w:val="24"/>
          <w:szCs w:val="24"/>
        </w:rPr>
        <w:t>6</w:t>
      </w:r>
      <w:r w:rsidRPr="007C1AB4">
        <w:rPr>
          <w:rFonts w:ascii="PT Astra Serif" w:hAnsi="PT Astra Serif"/>
          <w:sz w:val="24"/>
          <w:szCs w:val="24"/>
        </w:rPr>
        <w:t xml:space="preserve">.2023 № </w:t>
      </w:r>
      <w:r w:rsidR="003F1D6D" w:rsidRPr="007C1AB4">
        <w:rPr>
          <w:rFonts w:ascii="PT Astra Serif" w:hAnsi="PT Astra Serif"/>
          <w:sz w:val="24"/>
          <w:szCs w:val="24"/>
        </w:rPr>
        <w:t>11</w:t>
      </w:r>
      <w:r w:rsidR="00790754" w:rsidRPr="007C1AB4">
        <w:rPr>
          <w:rFonts w:ascii="PT Astra Serif" w:hAnsi="PT Astra Serif"/>
          <w:sz w:val="24"/>
          <w:szCs w:val="24"/>
        </w:rPr>
        <w:t>84</w:t>
      </w:r>
      <w:r w:rsidRPr="007C1AB4">
        <w:rPr>
          <w:rFonts w:ascii="PT Astra Serif" w:hAnsi="PT Astra Serif"/>
          <w:sz w:val="24"/>
          <w:szCs w:val="24"/>
        </w:rPr>
        <w:t xml:space="preserve"> «О проведен</w:t>
      </w:r>
      <w:proofErr w:type="gramStart"/>
      <w:r w:rsidRPr="007C1AB4">
        <w:rPr>
          <w:rFonts w:ascii="PT Astra Serif" w:hAnsi="PT Astra Serif"/>
          <w:sz w:val="24"/>
          <w:szCs w:val="24"/>
        </w:rPr>
        <w:t>ии ау</w:t>
      </w:r>
      <w:proofErr w:type="gramEnd"/>
      <w:r w:rsidRPr="007C1AB4">
        <w:rPr>
          <w:rFonts w:ascii="PT Astra Serif" w:hAnsi="PT Astra Serif"/>
          <w:sz w:val="24"/>
          <w:szCs w:val="24"/>
        </w:rPr>
        <w:t xml:space="preserve">кциона </w:t>
      </w:r>
      <w:r w:rsidR="00DB4DE2" w:rsidRPr="007C1AB4">
        <w:rPr>
          <w:rFonts w:ascii="PT Astra Serif" w:hAnsi="PT Astra Serif"/>
          <w:sz w:val="24"/>
          <w:szCs w:val="24"/>
        </w:rPr>
        <w:t xml:space="preserve">в электронной форме </w:t>
      </w:r>
      <w:r w:rsidRPr="007C1AB4">
        <w:rPr>
          <w:rFonts w:ascii="PT Astra Serif" w:hAnsi="PT Astra Serif"/>
          <w:sz w:val="24"/>
          <w:szCs w:val="24"/>
        </w:rPr>
        <w:t>на право заключения договор</w:t>
      </w:r>
      <w:r w:rsidR="00790754" w:rsidRPr="007C1AB4">
        <w:rPr>
          <w:rFonts w:ascii="PT Astra Serif" w:hAnsi="PT Astra Serif"/>
          <w:sz w:val="24"/>
          <w:szCs w:val="24"/>
        </w:rPr>
        <w:t>а</w:t>
      </w:r>
      <w:r w:rsidR="007873E4" w:rsidRPr="007C1AB4">
        <w:rPr>
          <w:rFonts w:ascii="PT Astra Serif" w:hAnsi="PT Astra Serif"/>
          <w:sz w:val="24"/>
          <w:szCs w:val="24"/>
        </w:rPr>
        <w:t>аренды</w:t>
      </w:r>
      <w:r w:rsidRPr="007C1AB4">
        <w:rPr>
          <w:rFonts w:ascii="PT Astra Serif" w:hAnsi="PT Astra Serif"/>
          <w:sz w:val="24"/>
          <w:szCs w:val="24"/>
        </w:rPr>
        <w:t xml:space="preserve"> земельн</w:t>
      </w:r>
      <w:r w:rsidR="00790754" w:rsidRPr="007C1AB4">
        <w:rPr>
          <w:rFonts w:ascii="PT Astra Serif" w:hAnsi="PT Astra Serif"/>
          <w:sz w:val="24"/>
          <w:szCs w:val="24"/>
        </w:rPr>
        <w:t>ого</w:t>
      </w:r>
      <w:r w:rsidRPr="007C1AB4">
        <w:rPr>
          <w:rFonts w:ascii="PT Astra Serif" w:hAnsi="PT Astra Serif"/>
          <w:sz w:val="24"/>
          <w:szCs w:val="24"/>
        </w:rPr>
        <w:t xml:space="preserve"> участк</w:t>
      </w:r>
      <w:r w:rsidR="00790754" w:rsidRPr="007C1AB4">
        <w:rPr>
          <w:rFonts w:ascii="PT Astra Serif" w:hAnsi="PT Astra Serif"/>
          <w:sz w:val="24"/>
          <w:szCs w:val="24"/>
        </w:rPr>
        <w:t>а</w:t>
      </w:r>
      <w:r w:rsidRPr="007C1AB4">
        <w:rPr>
          <w:rFonts w:ascii="PT Astra Serif" w:hAnsi="PT Astra Serif"/>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«Сбербанк-АСТ» в торговой секции «Приватизация, аренда и продажа прав» </w:t>
      </w:r>
      <w:hyperlink r:id="rId7"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D540E3">
        <w:rPr>
          <w:rFonts w:ascii="PT Astra Serif" w:hAnsi="PT Astra Serif"/>
          <w:spacing w:val="-6"/>
          <w:sz w:val="24"/>
          <w:szCs w:val="24"/>
        </w:rPr>
        <w:t xml:space="preserve">18 октября </w:t>
      </w:r>
      <w:r w:rsidRPr="00FA12C8">
        <w:rPr>
          <w:rFonts w:ascii="PT Astra Serif" w:hAnsi="PT Astra Serif"/>
          <w:spacing w:val="-6"/>
          <w:sz w:val="24"/>
          <w:szCs w:val="24"/>
        </w:rPr>
        <w:t>2023</w:t>
      </w:r>
      <w:r w:rsidRPr="00FA12C8">
        <w:rPr>
          <w:rFonts w:ascii="PT Astra Serif" w:hAnsi="PT Astra Serif"/>
          <w:bCs/>
          <w:spacing w:val="-6"/>
          <w:sz w:val="24"/>
          <w:szCs w:val="24"/>
        </w:rPr>
        <w:t xml:space="preserve"> г. с </w:t>
      </w:r>
      <w:r w:rsidR="00D540E3">
        <w:rPr>
          <w:rFonts w:ascii="PT Astra Serif" w:hAnsi="PT Astra Serif"/>
          <w:bCs/>
          <w:spacing w:val="-6"/>
          <w:sz w:val="24"/>
          <w:szCs w:val="24"/>
        </w:rPr>
        <w:t>10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8"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D540E3">
        <w:rPr>
          <w:rFonts w:ascii="PT Astra Serif" w:hAnsi="PT Astra Serif"/>
          <w:bCs/>
          <w:spacing w:val="-6"/>
          <w:sz w:val="24"/>
          <w:szCs w:val="24"/>
        </w:rPr>
        <w:t>20 ноября</w:t>
      </w:r>
      <w:r w:rsidRPr="00FA12C8">
        <w:rPr>
          <w:rFonts w:ascii="PT Astra Serif" w:hAnsi="PT Astra Serif"/>
          <w:bCs/>
          <w:spacing w:val="-6"/>
          <w:sz w:val="24"/>
          <w:szCs w:val="24"/>
        </w:rPr>
        <w:t xml:space="preserve"> 2023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D540E3">
        <w:rPr>
          <w:rFonts w:ascii="PT Astra Serif" w:hAnsi="PT Astra Serif"/>
          <w:spacing w:val="-6"/>
          <w:sz w:val="24"/>
          <w:szCs w:val="24"/>
        </w:rPr>
        <w:t>21 ноября</w:t>
      </w:r>
      <w:r w:rsidRPr="00FA12C8">
        <w:rPr>
          <w:rFonts w:ascii="PT Astra Serif" w:hAnsi="PT Astra Serif"/>
          <w:spacing w:val="-6"/>
          <w:sz w:val="24"/>
          <w:szCs w:val="24"/>
        </w:rPr>
        <w:t xml:space="preserve"> 2023 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аукциона</w:t>
      </w:r>
      <w:r w:rsidRPr="00FA12C8">
        <w:rPr>
          <w:rFonts w:ascii="PT Astra Serif" w:hAnsi="PT Astra Serif"/>
          <w:bCs/>
          <w:spacing w:val="-6"/>
          <w:sz w:val="24"/>
          <w:szCs w:val="24"/>
        </w:rPr>
        <w:t>(начала приема предложений</w:t>
      </w:r>
      <w:r w:rsidRPr="00FA12C8">
        <w:rPr>
          <w:rFonts w:ascii="PT Astra Serif" w:hAnsi="PT Astra Serif"/>
          <w:bCs/>
          <w:spacing w:val="-6"/>
          <w:sz w:val="24"/>
          <w:szCs w:val="24"/>
        </w:rPr>
        <w:br/>
        <w:t xml:space="preserve">от участников аукциона) – </w:t>
      </w:r>
      <w:r w:rsidR="00D540E3">
        <w:rPr>
          <w:rFonts w:ascii="PT Astra Serif" w:hAnsi="PT Astra Serif"/>
          <w:bCs/>
          <w:spacing w:val="-6"/>
          <w:sz w:val="24"/>
          <w:szCs w:val="24"/>
        </w:rPr>
        <w:t>22 ноября</w:t>
      </w:r>
      <w:r w:rsidRPr="00FA12C8">
        <w:rPr>
          <w:rFonts w:ascii="PT Astra Serif" w:hAnsi="PT Astra Serif"/>
          <w:bCs/>
          <w:spacing w:val="-6"/>
          <w:sz w:val="24"/>
          <w:szCs w:val="24"/>
        </w:rPr>
        <w:t xml:space="preserve"> 2023 г. 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D540E3">
        <w:rPr>
          <w:rFonts w:ascii="PT Astra Serif" w:hAnsi="PT Astra Serif"/>
          <w:bCs/>
          <w:spacing w:val="-6"/>
          <w:sz w:val="24"/>
          <w:szCs w:val="24"/>
        </w:rPr>
        <w:t>22 ноября</w:t>
      </w:r>
      <w:r w:rsidRPr="00FA12C8">
        <w:rPr>
          <w:rFonts w:ascii="PT Astra Serif" w:hAnsi="PT Astra Serif"/>
          <w:spacing w:val="-6"/>
          <w:sz w:val="24"/>
          <w:szCs w:val="24"/>
        </w:rPr>
        <w:t xml:space="preserve">2023 г. 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EE0CBE" w:rsidRPr="00400EFB" w:rsidRDefault="00EE0CBE" w:rsidP="00400EFB">
      <w:pPr>
        <w:spacing w:after="0"/>
        <w:ind w:left="-567" w:firstLine="425"/>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аукцион является открытым по форме подачи предложений о размере арендной платы. В аукционе могут принимать участие только граждане.</w:t>
      </w:r>
    </w:p>
    <w:p w:rsidR="00EE0CBE" w:rsidRPr="002A1294" w:rsidRDefault="00EE0CBE" w:rsidP="003414E7">
      <w:pPr>
        <w:pStyle w:val="a3"/>
        <w:spacing w:line="276" w:lineRule="auto"/>
        <w:ind w:left="-567" w:firstLine="567"/>
        <w:jc w:val="both"/>
        <w:rPr>
          <w:rFonts w:ascii="PT Astra Serif" w:hAnsi="PT Astra Serif"/>
          <w:b w:val="0"/>
          <w:sz w:val="24"/>
          <w:szCs w:val="24"/>
        </w:rPr>
      </w:pPr>
      <w:r w:rsidRPr="002A1294">
        <w:rPr>
          <w:rFonts w:ascii="PT Astra Serif" w:hAnsi="PT Astra Serif"/>
          <w:b w:val="0"/>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2A1294" w:rsidRPr="00FA12C8" w:rsidRDefault="003E4058" w:rsidP="000B3BA0">
      <w:pPr>
        <w:spacing w:after="0"/>
        <w:ind w:left="-567" w:firstLine="567"/>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832120">
        <w:rPr>
          <w:rFonts w:ascii="PT Astra Serif" w:hAnsi="PT Astra Serif"/>
          <w:sz w:val="24"/>
          <w:szCs w:val="24"/>
        </w:rPr>
        <w:t>е</w:t>
      </w:r>
      <w:r w:rsidR="002A1294" w:rsidRPr="00FA12C8">
        <w:rPr>
          <w:rFonts w:ascii="PT Astra Serif" w:hAnsi="PT Astra Serif"/>
          <w:sz w:val="24"/>
          <w:szCs w:val="24"/>
        </w:rPr>
        <w:t>тся:</w:t>
      </w:r>
    </w:p>
    <w:p w:rsidR="00832120" w:rsidRDefault="002A1294" w:rsidP="00212F94">
      <w:pPr>
        <w:spacing w:after="0"/>
        <w:ind w:left="-567" w:firstLine="567"/>
        <w:jc w:val="both"/>
        <w:rPr>
          <w:rFonts w:ascii="PT Astra Serif" w:hAnsi="PT Astra Serif"/>
          <w:b/>
          <w:sz w:val="24"/>
          <w:szCs w:val="24"/>
        </w:rPr>
      </w:pPr>
      <w:bookmarkStart w:id="0" w:name="_GoBack"/>
      <w:r w:rsidRPr="00FA12C8">
        <w:rPr>
          <w:rFonts w:ascii="PT Astra Serif" w:hAnsi="PT Astra Serif"/>
          <w:b/>
          <w:sz w:val="24"/>
          <w:szCs w:val="24"/>
        </w:rPr>
        <w:t xml:space="preserve">Лот № 1: право заключения договора </w:t>
      </w:r>
      <w:r w:rsidR="00EE0CBE">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71:09:010</w:t>
      </w:r>
      <w:r w:rsidR="00832120">
        <w:rPr>
          <w:rFonts w:ascii="PT Astra Serif" w:hAnsi="PT Astra Serif" w:cs="Arial"/>
          <w:b/>
          <w:sz w:val="24"/>
          <w:szCs w:val="24"/>
        </w:rPr>
        <w:t>510</w:t>
      </w:r>
      <w:r w:rsidRPr="00FA12C8">
        <w:rPr>
          <w:rFonts w:ascii="PT Astra Serif" w:hAnsi="PT Astra Serif" w:cs="Arial"/>
          <w:b/>
          <w:sz w:val="24"/>
          <w:szCs w:val="24"/>
        </w:rPr>
        <w:t>:</w:t>
      </w:r>
      <w:r w:rsidR="00832120">
        <w:rPr>
          <w:rFonts w:ascii="PT Astra Serif" w:hAnsi="PT Astra Serif" w:cs="Arial"/>
          <w:b/>
          <w:sz w:val="24"/>
          <w:szCs w:val="24"/>
        </w:rPr>
        <w:t>929</w:t>
      </w:r>
      <w:r w:rsidRPr="00FA12C8">
        <w:rPr>
          <w:rFonts w:ascii="PT Astra Serif" w:hAnsi="PT Astra Serif"/>
          <w:b/>
          <w:sz w:val="24"/>
          <w:szCs w:val="24"/>
        </w:rPr>
        <w:t xml:space="preserve"> площадью </w:t>
      </w:r>
      <w:r w:rsidR="00832120">
        <w:rPr>
          <w:rFonts w:ascii="PT Astra Serif" w:hAnsi="PT Astra Serif" w:cs="Arial"/>
          <w:b/>
          <w:sz w:val="24"/>
          <w:szCs w:val="24"/>
        </w:rPr>
        <w:t>706</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sidR="00EE0CBE">
        <w:rPr>
          <w:rFonts w:ascii="PT Astra Serif" w:hAnsi="PT Astra Serif" w:cs="Calibri"/>
          <w:b/>
          <w:sz w:val="24"/>
          <w:szCs w:val="24"/>
          <w:shd w:val="clear" w:color="auto" w:fill="FFFFFF"/>
        </w:rPr>
        <w:t xml:space="preserve">для </w:t>
      </w:r>
      <w:r w:rsidR="00832120">
        <w:rPr>
          <w:rFonts w:ascii="PT Astra Serif" w:hAnsi="PT Astra Serif" w:cs="Calibri"/>
          <w:b/>
          <w:sz w:val="24"/>
          <w:szCs w:val="24"/>
          <w:shd w:val="clear" w:color="auto" w:fill="FFFFFF"/>
        </w:rPr>
        <w:t>ведения личного подсобного хозяйства (приусадебный земельный участок)</w:t>
      </w:r>
      <w:r w:rsidRPr="00FA12C8">
        <w:rPr>
          <w:rFonts w:ascii="PT Astra Serif" w:hAnsi="PT Astra Serif"/>
          <w:b/>
          <w:sz w:val="24"/>
          <w:szCs w:val="24"/>
        </w:rPr>
        <w:t>), расположенного по адресу: Тульская область, Заокский</w:t>
      </w:r>
      <w:r w:rsidR="00832120">
        <w:rPr>
          <w:rFonts w:ascii="PT Astra Serif" w:hAnsi="PT Astra Serif"/>
          <w:b/>
          <w:sz w:val="24"/>
          <w:szCs w:val="24"/>
        </w:rPr>
        <w:t xml:space="preserve"> р-н</w:t>
      </w:r>
      <w:proofErr w:type="gramStart"/>
      <w:r w:rsidRPr="00FA12C8">
        <w:rPr>
          <w:rFonts w:ascii="PT Astra Serif" w:hAnsi="PT Astra Serif"/>
          <w:b/>
          <w:sz w:val="24"/>
          <w:szCs w:val="24"/>
        </w:rPr>
        <w:t>,</w:t>
      </w:r>
      <w:r w:rsidR="00EE0CBE">
        <w:rPr>
          <w:rFonts w:ascii="PT Astra Serif" w:hAnsi="PT Astra Serif" w:cs="Arial"/>
          <w:b/>
          <w:sz w:val="24"/>
          <w:szCs w:val="24"/>
          <w:lang w:eastAsia="zh-CN"/>
        </w:rPr>
        <w:t>р</w:t>
      </w:r>
      <w:proofErr w:type="gramEnd"/>
      <w:r w:rsidR="00EE0CBE">
        <w:rPr>
          <w:rFonts w:ascii="PT Astra Serif" w:hAnsi="PT Astra Serif" w:cs="Arial"/>
          <w:b/>
          <w:sz w:val="24"/>
          <w:szCs w:val="24"/>
          <w:lang w:eastAsia="zh-CN"/>
        </w:rPr>
        <w:t xml:space="preserve">.п. Заокский, ул. </w:t>
      </w:r>
      <w:r w:rsidR="00832120">
        <w:rPr>
          <w:rFonts w:ascii="PT Astra Serif" w:hAnsi="PT Astra Serif" w:cs="Arial"/>
          <w:b/>
          <w:sz w:val="24"/>
          <w:szCs w:val="24"/>
          <w:lang w:eastAsia="zh-CN"/>
        </w:rPr>
        <w:t>Ромашковая</w:t>
      </w:r>
      <w:r w:rsidR="00EE0CBE">
        <w:rPr>
          <w:rFonts w:ascii="PT Astra Serif" w:hAnsi="PT Astra Serif" w:cs="Arial"/>
          <w:b/>
          <w:sz w:val="24"/>
          <w:szCs w:val="24"/>
          <w:lang w:eastAsia="zh-CN"/>
        </w:rPr>
        <w:t xml:space="preserve">, </w:t>
      </w:r>
      <w:r w:rsidRPr="00FA12C8">
        <w:rPr>
          <w:rFonts w:ascii="PT Astra Serif" w:hAnsi="PT Astra Serif"/>
          <w:b/>
          <w:sz w:val="24"/>
          <w:szCs w:val="24"/>
        </w:rPr>
        <w:t>являющегося государственной (неразграниченной) собственностью.</w:t>
      </w:r>
    </w:p>
    <w:bookmarkEnd w:id="0"/>
    <w:p w:rsidR="003E516D" w:rsidRDefault="003E516D" w:rsidP="00AE0463">
      <w:pPr>
        <w:spacing w:after="0"/>
        <w:ind w:left="-567" w:firstLine="567"/>
        <w:jc w:val="both"/>
        <w:rPr>
          <w:rFonts w:ascii="PT Astra Serif" w:hAnsi="PT Astra Serif"/>
          <w:b/>
          <w:sz w:val="24"/>
          <w:szCs w:val="24"/>
        </w:rPr>
      </w:pPr>
      <w:r>
        <w:rPr>
          <w:rFonts w:ascii="PT Astra Serif" w:hAnsi="PT Astra Serif"/>
          <w:b/>
          <w:sz w:val="24"/>
          <w:szCs w:val="24"/>
        </w:rPr>
        <w:t xml:space="preserve">Договор аренды земельного участка заключается насрок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3E516D" w:rsidRPr="00D540E3" w:rsidRDefault="003E516D" w:rsidP="00AE0463">
      <w:pPr>
        <w:spacing w:after="0"/>
        <w:ind w:left="-567" w:firstLine="567"/>
        <w:jc w:val="both"/>
        <w:rPr>
          <w:rFonts w:ascii="PT Astra Serif" w:hAnsi="PT Astra Serif"/>
          <w:color w:val="FF0000"/>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sidR="00832120" w:rsidRPr="007C1AB4">
        <w:rPr>
          <w:rFonts w:ascii="PT Astra Serif" w:hAnsi="PT Astra Serif"/>
          <w:sz w:val="24"/>
          <w:szCs w:val="24"/>
        </w:rPr>
        <w:t>73 300</w:t>
      </w:r>
      <w:r w:rsidRPr="007C1AB4">
        <w:rPr>
          <w:rFonts w:ascii="PT Astra Serif" w:hAnsi="PT Astra Serif"/>
          <w:sz w:val="24"/>
          <w:szCs w:val="24"/>
        </w:rPr>
        <w:t xml:space="preserve"> (</w:t>
      </w:r>
      <w:r w:rsidR="00832120" w:rsidRPr="007C1AB4">
        <w:rPr>
          <w:rFonts w:ascii="PT Astra Serif" w:hAnsi="PT Astra Serif"/>
          <w:sz w:val="24"/>
          <w:szCs w:val="24"/>
        </w:rPr>
        <w:t>семьдесят три тысячи триста</w:t>
      </w:r>
      <w:r w:rsidRPr="007C1AB4">
        <w:rPr>
          <w:rFonts w:ascii="PT Astra Serif" w:hAnsi="PT Astra Serif"/>
          <w:sz w:val="24"/>
          <w:szCs w:val="24"/>
        </w:rPr>
        <w:t>) рублей. Шаг аукциона в размере 3 % от</w:t>
      </w:r>
      <w:r w:rsidRPr="00D540E3">
        <w:rPr>
          <w:rFonts w:ascii="PT Astra Serif" w:hAnsi="PT Astra Serif"/>
          <w:color w:val="FF0000"/>
          <w:sz w:val="24"/>
          <w:szCs w:val="24"/>
        </w:rPr>
        <w:t xml:space="preserve"> </w:t>
      </w:r>
      <w:r w:rsidRPr="007C1AB4">
        <w:rPr>
          <w:rFonts w:ascii="PT Astra Serif" w:hAnsi="PT Astra Serif"/>
          <w:sz w:val="24"/>
          <w:szCs w:val="24"/>
        </w:rPr>
        <w:lastRenderedPageBreak/>
        <w:t xml:space="preserve">начального размера годовой арендной платы – </w:t>
      </w:r>
      <w:r w:rsidR="00832120" w:rsidRPr="007C1AB4">
        <w:rPr>
          <w:rFonts w:ascii="PT Astra Serif" w:hAnsi="PT Astra Serif"/>
          <w:sz w:val="24"/>
          <w:szCs w:val="24"/>
        </w:rPr>
        <w:t>2 199</w:t>
      </w:r>
      <w:r w:rsidRPr="007C1AB4">
        <w:rPr>
          <w:rFonts w:ascii="PT Astra Serif" w:hAnsi="PT Astra Serif"/>
          <w:sz w:val="24"/>
          <w:szCs w:val="24"/>
        </w:rPr>
        <w:t xml:space="preserve"> (</w:t>
      </w:r>
      <w:r w:rsidR="00832120" w:rsidRPr="007C1AB4">
        <w:rPr>
          <w:rFonts w:ascii="PT Astra Serif" w:hAnsi="PT Astra Serif"/>
          <w:sz w:val="24"/>
          <w:szCs w:val="24"/>
        </w:rPr>
        <w:t>две тысячи сто девяносто девять</w:t>
      </w:r>
      <w:r w:rsidRPr="007C1AB4">
        <w:rPr>
          <w:rFonts w:ascii="PT Astra Serif" w:hAnsi="PT Astra Serif"/>
          <w:sz w:val="24"/>
          <w:szCs w:val="24"/>
        </w:rPr>
        <w:t xml:space="preserve">) рублей. Сумма задатка – </w:t>
      </w:r>
      <w:r w:rsidR="00832120" w:rsidRPr="007C1AB4">
        <w:rPr>
          <w:rFonts w:ascii="PT Astra Serif" w:hAnsi="PT Astra Serif"/>
          <w:sz w:val="24"/>
          <w:szCs w:val="24"/>
        </w:rPr>
        <w:t>36 650</w:t>
      </w:r>
      <w:r w:rsidRPr="007C1AB4">
        <w:rPr>
          <w:rFonts w:ascii="PT Astra Serif" w:hAnsi="PT Astra Serif"/>
          <w:sz w:val="24"/>
          <w:szCs w:val="24"/>
        </w:rPr>
        <w:t xml:space="preserve"> (</w:t>
      </w:r>
      <w:r w:rsidR="00832120" w:rsidRPr="007C1AB4">
        <w:rPr>
          <w:rFonts w:ascii="PT Astra Serif" w:hAnsi="PT Astra Serif"/>
          <w:sz w:val="24"/>
          <w:szCs w:val="24"/>
        </w:rPr>
        <w:t>тридцать шесть тысяч шестьсот пятьдесят</w:t>
      </w:r>
      <w:r w:rsidRPr="007C1AB4">
        <w:rPr>
          <w:rFonts w:ascii="PT Astra Serif" w:hAnsi="PT Astra Serif"/>
          <w:sz w:val="24"/>
          <w:szCs w:val="24"/>
        </w:rPr>
        <w:t>) рублей.</w:t>
      </w:r>
      <w:r w:rsidRPr="00D540E3">
        <w:rPr>
          <w:rFonts w:ascii="PT Astra Serif" w:hAnsi="PT Astra Serif"/>
          <w:color w:val="FF0000"/>
          <w:sz w:val="24"/>
          <w:szCs w:val="24"/>
        </w:rPr>
        <w:t xml:space="preserve"> </w:t>
      </w:r>
    </w:p>
    <w:p w:rsidR="00D4579E" w:rsidRDefault="00FE5E2E" w:rsidP="00D540E3">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w:t>
      </w:r>
      <w:r w:rsidR="00D4579E">
        <w:rPr>
          <w:rFonts w:ascii="PT Astra Serif" w:hAnsi="PT Astra Serif"/>
          <w:sz w:val="24"/>
          <w:szCs w:val="24"/>
        </w:rPr>
        <w:t>й</w:t>
      </w:r>
      <w:r>
        <w:rPr>
          <w:rFonts w:ascii="PT Astra Serif" w:hAnsi="PT Astra Serif"/>
          <w:sz w:val="24"/>
          <w:szCs w:val="24"/>
        </w:rPr>
        <w:t xml:space="preserve"> участ</w:t>
      </w:r>
      <w:r w:rsidR="00D4579E">
        <w:rPr>
          <w:rFonts w:ascii="PT Astra Serif" w:hAnsi="PT Astra Serif"/>
          <w:sz w:val="24"/>
          <w:szCs w:val="24"/>
        </w:rPr>
        <w:t>о</w:t>
      </w:r>
      <w:r w:rsidRPr="002167D3">
        <w:rPr>
          <w:rFonts w:ascii="PT Astra Serif" w:hAnsi="PT Astra Serif"/>
          <w:sz w:val="24"/>
          <w:szCs w:val="24"/>
        </w:rPr>
        <w:t xml:space="preserve">к в соответствии с правилами землепользования и застройки </w:t>
      </w:r>
      <w:r>
        <w:rPr>
          <w:rFonts w:ascii="PT Astra Serif" w:hAnsi="PT Astra Serif"/>
          <w:sz w:val="24"/>
          <w:szCs w:val="24"/>
        </w:rPr>
        <w:t>МОр.п. Заокский</w:t>
      </w:r>
      <w:r w:rsidRPr="002167D3">
        <w:rPr>
          <w:rFonts w:ascii="PT Astra Serif" w:hAnsi="PT Astra Serif"/>
          <w:sz w:val="24"/>
          <w:szCs w:val="24"/>
        </w:rPr>
        <w:t xml:space="preserve"> Заокского района, утвержденным</w:t>
      </w:r>
      <w:r>
        <w:rPr>
          <w:rFonts w:ascii="PT Astra Serif" w:hAnsi="PT Astra Serif"/>
          <w:sz w:val="24"/>
          <w:szCs w:val="24"/>
        </w:rPr>
        <w:t>ипостановлением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Pr>
          <w:rFonts w:ascii="PT Astra Serif" w:hAnsi="PT Astra Serif"/>
          <w:sz w:val="24"/>
          <w:szCs w:val="24"/>
        </w:rPr>
        <w:t>29</w:t>
      </w:r>
      <w:r w:rsidRPr="002167D3">
        <w:rPr>
          <w:rFonts w:ascii="PT Astra Serif" w:hAnsi="PT Astra Serif"/>
          <w:sz w:val="24"/>
          <w:szCs w:val="24"/>
        </w:rPr>
        <w:t>.</w:t>
      </w:r>
      <w:r>
        <w:rPr>
          <w:rFonts w:ascii="PT Astra Serif" w:hAnsi="PT Astra Serif"/>
          <w:sz w:val="24"/>
          <w:szCs w:val="24"/>
        </w:rPr>
        <w:t>01</w:t>
      </w:r>
      <w:r w:rsidRPr="002167D3">
        <w:rPr>
          <w:rFonts w:ascii="PT Astra Serif" w:hAnsi="PT Astra Serif"/>
          <w:sz w:val="24"/>
          <w:szCs w:val="24"/>
        </w:rPr>
        <w:t>.20</w:t>
      </w:r>
      <w:r>
        <w:rPr>
          <w:rFonts w:ascii="PT Astra Serif" w:hAnsi="PT Astra Serif"/>
          <w:sz w:val="24"/>
          <w:szCs w:val="24"/>
        </w:rPr>
        <w:t xml:space="preserve">21 г. </w:t>
      </w:r>
      <w:r w:rsidRPr="002167D3">
        <w:rPr>
          <w:rFonts w:ascii="PT Astra Serif" w:hAnsi="PT Astra Serif"/>
          <w:sz w:val="24"/>
          <w:szCs w:val="24"/>
        </w:rPr>
        <w:t>№</w:t>
      </w:r>
      <w:r>
        <w:rPr>
          <w:rFonts w:ascii="PT Astra Serif" w:hAnsi="PT Astra Serif"/>
          <w:sz w:val="24"/>
          <w:szCs w:val="24"/>
        </w:rPr>
        <w:t>61 «О внесении изменений в правила землепользования и застройки муниципального образования р.п. Заокский Заокского района»</w:t>
      </w:r>
      <w:r w:rsidRPr="002167D3">
        <w:rPr>
          <w:rFonts w:ascii="PT Astra Serif" w:hAnsi="PT Astra Serif"/>
          <w:sz w:val="24"/>
          <w:szCs w:val="24"/>
        </w:rPr>
        <w:t xml:space="preserve">, </w:t>
      </w:r>
      <w:r>
        <w:rPr>
          <w:rFonts w:ascii="PT Astra Serif" w:hAnsi="PT Astra Serif"/>
          <w:sz w:val="24"/>
          <w:szCs w:val="24"/>
        </w:rPr>
        <w:t>вход</w:t>
      </w:r>
      <w:r w:rsidR="00D540E3">
        <w:rPr>
          <w:rFonts w:ascii="PT Astra Serif" w:hAnsi="PT Astra Serif"/>
          <w:sz w:val="24"/>
          <w:szCs w:val="24"/>
        </w:rPr>
        <w:t>и</w:t>
      </w:r>
      <w:r>
        <w:rPr>
          <w:rFonts w:ascii="PT Astra Serif" w:hAnsi="PT Astra Serif"/>
          <w:sz w:val="24"/>
          <w:szCs w:val="24"/>
        </w:rPr>
        <w:t>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00D4579E" w:rsidRPr="004A2124">
        <w:rPr>
          <w:rFonts w:ascii="PT Astra Serif" w:hAnsi="PT Astra Serif"/>
          <w:sz w:val="24"/>
          <w:szCs w:val="24"/>
        </w:rPr>
        <w:t>В соответствии с разрешенн</w:t>
      </w:r>
      <w:r w:rsidR="00D4579E">
        <w:rPr>
          <w:rFonts w:ascii="PT Astra Serif" w:hAnsi="PT Astra Serif"/>
          <w:sz w:val="24"/>
          <w:szCs w:val="24"/>
        </w:rPr>
        <w:t>ым</w:t>
      </w:r>
      <w:r w:rsidR="00D4579E" w:rsidRPr="004A2124">
        <w:rPr>
          <w:rFonts w:ascii="PT Astra Serif" w:hAnsi="PT Astra Serif"/>
          <w:sz w:val="24"/>
          <w:szCs w:val="24"/>
        </w:rPr>
        <w:t xml:space="preserve"> использовани</w:t>
      </w:r>
      <w:r w:rsidR="00D4579E">
        <w:rPr>
          <w:rFonts w:ascii="PT Astra Serif" w:hAnsi="PT Astra Serif"/>
          <w:sz w:val="24"/>
          <w:szCs w:val="24"/>
        </w:rPr>
        <w:t>ем – «для ведения личного подсобного хозяйства (приусадебный земельный участок)» предусмотрено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w:t>
      </w:r>
      <w:proofErr w:type="gramEnd"/>
      <w:r w:rsidR="00D4579E">
        <w:rPr>
          <w:rFonts w:ascii="PT Astra Serif" w:hAnsi="PT Astra Serif"/>
          <w:sz w:val="24"/>
          <w:szCs w:val="24"/>
        </w:rPr>
        <w:t xml:space="preserve"> самостоятельные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00D4579E" w:rsidRPr="008D5E36">
        <w:rPr>
          <w:rFonts w:ascii="PT Astra Serif" w:hAnsi="PT Astra Serif"/>
          <w:sz w:val="24"/>
          <w:szCs w:val="24"/>
        </w:rPr>
        <w:t xml:space="preserve">Градостроительным регламентом территориальной зоны </w:t>
      </w:r>
      <w:r w:rsidR="00D4579E">
        <w:rPr>
          <w:rFonts w:ascii="PT Astra Serif" w:hAnsi="PT Astra Serif"/>
          <w:sz w:val="24"/>
          <w:szCs w:val="24"/>
        </w:rPr>
        <w:t>«Ж</w:t>
      </w:r>
      <w:proofErr w:type="gramStart"/>
      <w:r w:rsidR="00D4579E">
        <w:rPr>
          <w:rFonts w:ascii="PT Astra Serif" w:hAnsi="PT Astra Serif"/>
          <w:sz w:val="24"/>
          <w:szCs w:val="24"/>
        </w:rPr>
        <w:t>1</w:t>
      </w:r>
      <w:proofErr w:type="gramEnd"/>
      <w:r w:rsidR="00D4579E">
        <w:rPr>
          <w:rFonts w:ascii="PT Astra Serif" w:hAnsi="PT Astra Serif"/>
          <w:sz w:val="24"/>
          <w:szCs w:val="24"/>
        </w:rPr>
        <w:t>»</w:t>
      </w:r>
      <w:r w:rsidR="00D4579E" w:rsidRPr="008D5E36">
        <w:rPr>
          <w:rFonts w:ascii="PT Astra Serif" w:hAnsi="PT Astra Serif"/>
          <w:sz w:val="24"/>
          <w:szCs w:val="24"/>
        </w:rPr>
        <w:t xml:space="preserve"> устанавливается следующее:</w:t>
      </w:r>
    </w:p>
    <w:p w:rsidR="00D4579E" w:rsidRDefault="00D4579E" w:rsidP="00D540E3">
      <w:pPr>
        <w:spacing w:after="0"/>
        <w:ind w:left="-567" w:firstLine="567"/>
        <w:jc w:val="both"/>
        <w:rPr>
          <w:rFonts w:ascii="PT Astra Serif" w:hAnsi="PT Astra Serif"/>
          <w:sz w:val="24"/>
          <w:szCs w:val="24"/>
        </w:rPr>
      </w:pPr>
      <w:r>
        <w:rPr>
          <w:rFonts w:ascii="PT Astra Serif" w:hAnsi="PT Astra Serif"/>
          <w:sz w:val="24"/>
          <w:szCs w:val="24"/>
        </w:rPr>
        <w:t>Предельные (минимальные и (или) максимальные) размеры земельных участков: 300-5000 кв</w:t>
      </w:r>
      <w:proofErr w:type="gramStart"/>
      <w:r>
        <w:rPr>
          <w:rFonts w:ascii="PT Astra Serif" w:hAnsi="PT Astra Serif"/>
          <w:sz w:val="24"/>
          <w:szCs w:val="24"/>
        </w:rPr>
        <w:t>.м</w:t>
      </w:r>
      <w:proofErr w:type="gramEnd"/>
      <w:r>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14 м;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roofErr w:type="gramStart"/>
      <w:r>
        <w:rPr>
          <w:rFonts w:ascii="PT Astra Serif" w:hAnsi="PT Astra Serif"/>
          <w:sz w:val="24"/>
          <w:szCs w:val="24"/>
        </w:rPr>
        <w:t>;и</w:t>
      </w:r>
      <w:proofErr w:type="gramEnd"/>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D4579E" w:rsidRPr="00C550B3" w:rsidRDefault="00D4579E" w:rsidP="00D540E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D4579E" w:rsidRPr="00C550B3" w:rsidRDefault="00D4579E" w:rsidP="00D540E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4579E" w:rsidRPr="00C550B3" w:rsidRDefault="00D4579E" w:rsidP="00D540E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D4579E" w:rsidRPr="00C550B3" w:rsidRDefault="00D4579E" w:rsidP="00D540E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D4579E" w:rsidRPr="00C550B3" w:rsidRDefault="00D4579E" w:rsidP="00D540E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D4579E" w:rsidRPr="00C550B3" w:rsidRDefault="00D4579E" w:rsidP="00D540E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w:t>
      </w:r>
      <w:r w:rsidRPr="00C550B3">
        <w:rPr>
          <w:rFonts w:ascii="PT Astra Serif" w:hAnsi="PT Astra Serif" w:cs="Times New Roman"/>
          <w:sz w:val="24"/>
          <w:szCs w:val="24"/>
        </w:rPr>
        <w:lastRenderedPageBreak/>
        <w:t>размещения зданий, строений, сооружений, при этом право на которые зарегистрировано в установленном законодательством порядке; 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
    <w:p w:rsidR="00D4579E" w:rsidRPr="00C550B3" w:rsidRDefault="00D4579E" w:rsidP="00D540E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в районах сложившейся застройки индивидуальные жилые дома,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D4579E" w:rsidRPr="00C550B3" w:rsidRDefault="00D4579E" w:rsidP="00D540E3">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D4579E" w:rsidRPr="00C550B3" w:rsidRDefault="00D4579E" w:rsidP="00D540E3">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D4579E" w:rsidRPr="00C550B3" w:rsidRDefault="00D4579E" w:rsidP="00D540E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D4579E" w:rsidRPr="00C550B3" w:rsidRDefault="00D4579E" w:rsidP="00D540E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D4579E" w:rsidRPr="00C550B3" w:rsidRDefault="00D4579E" w:rsidP="00D540E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D4579E" w:rsidRPr="00C550B3" w:rsidRDefault="00D4579E" w:rsidP="00D540E3">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D4579E" w:rsidRPr="00C550B3" w:rsidRDefault="00D4579E" w:rsidP="00D540E3">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AE0463" w:rsidRDefault="00AE0463" w:rsidP="00D540E3">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AE0463" w:rsidRDefault="00AE0463" w:rsidP="00D540E3">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в связи с неудовлетворительным результатом гидравлического расчета пропускной способности существующих газораспределительных сетей, проложенных в зоне указанных выше объектов и отсутствием инвестиционных программ текущего календарного года, включающих мероприятия по устранению технологических ограничений, техническая возможность подключения (технологического присоединения) вышеуказанн</w:t>
      </w:r>
      <w:r w:rsidR="00D540E3">
        <w:rPr>
          <w:rFonts w:ascii="PT Astra Serif" w:hAnsi="PT Astra Serif"/>
          <w:sz w:val="24"/>
          <w:szCs w:val="24"/>
        </w:rPr>
        <w:t>ого объекта</w:t>
      </w:r>
      <w:r>
        <w:rPr>
          <w:rFonts w:ascii="PT Astra Serif" w:hAnsi="PT Astra Serif"/>
          <w:sz w:val="24"/>
          <w:szCs w:val="24"/>
        </w:rPr>
        <w:t xml:space="preserve"> капитального строительства отсутству</w:t>
      </w:r>
      <w:r w:rsidR="00D540E3">
        <w:rPr>
          <w:rFonts w:ascii="PT Astra Serif" w:hAnsi="PT Astra Serif"/>
          <w:sz w:val="24"/>
          <w:szCs w:val="24"/>
        </w:rPr>
        <w:t>е</w:t>
      </w:r>
      <w:r>
        <w:rPr>
          <w:rFonts w:ascii="PT Astra Serif" w:hAnsi="PT Astra Serif"/>
          <w:sz w:val="24"/>
          <w:szCs w:val="24"/>
        </w:rPr>
        <w:t>т. Подключение возможно, при условии перекладки участка газопровода высокого давления на выходе из ГРС Заокский на больший диаметр протяженностью 620,0 п.м. Источник газоснабжения - ГРС Заокский. На сегодняшний день ведутся проектно-изыскательские работы по данным объектам, выполняемые ОАО «Промводпроект».</w:t>
      </w:r>
    </w:p>
    <w:p w:rsidR="00AE0463" w:rsidRDefault="00AE0463" w:rsidP="00D540E3">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энергопринимающих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 xml:space="preserve">объектов электросетевого хозяйства, принадлежащим сетевым организациям и иным лицам, к электрическим сетям», утверждёнными ПостановлениемПравительства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w:t>
      </w:r>
      <w:r w:rsidRPr="000B72A8">
        <w:rPr>
          <w:rFonts w:ascii="PT Astra Serif" w:hAnsi="PT Astra Serif"/>
          <w:sz w:val="24"/>
          <w:szCs w:val="24"/>
        </w:rPr>
        <w:lastRenderedPageBreak/>
        <w:t xml:space="preserve">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отземельного участка, заявку установленной формы на технологическое присоединение идалее действует в соответствии с процедурой, предусмотренной указанными Правилами.Срок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 xml:space="preserve">филиалу «Тулэнерго». </w:t>
      </w:r>
      <w:r w:rsidRPr="000B72A8">
        <w:rPr>
          <w:rFonts w:ascii="PT Astra Serif" w:hAnsi="PT Astra Serif"/>
          <w:sz w:val="24"/>
          <w:szCs w:val="24"/>
        </w:rPr>
        <w:t xml:space="preserve">Сведения по центрам питания можно получить на сайте www.mrsk-cp_.iM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центрахпитания напряжением 35 кВ и </w:t>
      </w:r>
      <w:r>
        <w:rPr>
          <w:rFonts w:ascii="PT Astra Serif" w:hAnsi="PT Astra Serif"/>
          <w:sz w:val="24"/>
          <w:szCs w:val="24"/>
        </w:rPr>
        <w:t>выше</w:t>
      </w:r>
      <w:r w:rsidRPr="000B72A8">
        <w:rPr>
          <w:rFonts w:ascii="PT Astra Serif" w:hAnsi="PT Astra Serif"/>
          <w:sz w:val="24"/>
          <w:szCs w:val="24"/>
        </w:rPr>
        <w:t xml:space="preserve">» / «Тулэнерго». В таблице приведен перечень центровпитания филиала Тулэнерго с указанием текущего и перспективного для ТП резервов идругих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осуществлениятехнологического присоединения. Плата определяется в соответствии с постановлениемКомитета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утвержденииотдельных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AE0463" w:rsidRDefault="00AE0463" w:rsidP="00D540E3">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AE0463" w:rsidRDefault="00AE0463" w:rsidP="00D540E3">
      <w:pPr>
        <w:spacing w:after="0"/>
        <w:ind w:left="-567" w:firstLine="567"/>
        <w:jc w:val="both"/>
        <w:rPr>
          <w:rFonts w:ascii="PT Astra Serif" w:hAnsi="PT Astra Serif"/>
          <w:sz w:val="24"/>
          <w:szCs w:val="24"/>
        </w:rPr>
      </w:pPr>
      <w:r w:rsidRPr="00D71066">
        <w:rPr>
          <w:rFonts w:ascii="PT Astra Serif" w:hAnsi="PT Astra Serif"/>
          <w:sz w:val="24"/>
          <w:szCs w:val="24"/>
        </w:rPr>
        <w:t>Обременения и ограничения в использовании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а</w:t>
      </w:r>
      <w:r w:rsidRPr="00D71066">
        <w:rPr>
          <w:rFonts w:ascii="PT Astra Serif" w:hAnsi="PT Astra Serif"/>
          <w:sz w:val="24"/>
          <w:szCs w:val="24"/>
        </w:rPr>
        <w:t>, согласно сведениям о характеристиках объекта недвижимости отсутствуют.Сведения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 xml:space="preserve">а </w:t>
      </w:r>
      <w:r w:rsidRPr="00D71066">
        <w:rPr>
          <w:rFonts w:ascii="PT Astra Serif" w:hAnsi="PT Astra Serif"/>
          <w:sz w:val="24"/>
          <w:szCs w:val="24"/>
        </w:rPr>
        <w:t xml:space="preserve">отсутствуют. </w:t>
      </w:r>
    </w:p>
    <w:p w:rsidR="00C534EC" w:rsidRDefault="00AE0463" w:rsidP="00D540E3">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Pr>
          <w:rFonts w:ascii="PT Astra Serif" w:hAnsi="PT Astra Serif"/>
          <w:sz w:val="24"/>
          <w:szCs w:val="24"/>
        </w:rPr>
        <w:t>ого</w:t>
      </w:r>
      <w:r w:rsidRPr="002167D3">
        <w:rPr>
          <w:rFonts w:ascii="PT Astra Serif" w:hAnsi="PT Astra Serif"/>
          <w:sz w:val="24"/>
          <w:szCs w:val="24"/>
        </w:rPr>
        <w:t xml:space="preserve"> участк</w:t>
      </w:r>
      <w:r>
        <w:rPr>
          <w:rFonts w:ascii="PT Astra Serif" w:hAnsi="PT Astra Serif"/>
          <w:sz w:val="24"/>
          <w:szCs w:val="24"/>
        </w:rPr>
        <w:t>а</w:t>
      </w:r>
      <w:r w:rsidRPr="002167D3">
        <w:rPr>
          <w:rFonts w:ascii="PT Astra Serif" w:hAnsi="PT Astra Serif"/>
          <w:sz w:val="24"/>
          <w:szCs w:val="24"/>
        </w:rPr>
        <w:t xml:space="preserve"> не допускается.</w:t>
      </w:r>
    </w:p>
    <w:p w:rsidR="00AE0463" w:rsidRDefault="00AE0463" w:rsidP="00D540E3">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BF12F7" w:rsidRPr="003414E7" w:rsidRDefault="00BF12F7" w:rsidP="00BF12F7">
      <w:pPr>
        <w:pStyle w:val="ConsPlusNormal"/>
        <w:widowControl/>
        <w:tabs>
          <w:tab w:val="num" w:pos="-567"/>
        </w:tabs>
        <w:spacing w:line="276" w:lineRule="auto"/>
        <w:ind w:left="-567" w:firstLine="567"/>
        <w:jc w:val="both"/>
        <w:rPr>
          <w:rFonts w:ascii="PT Astra Serif" w:hAnsi="PT Astra Serif" w:cs="Times New Roman"/>
          <w:b/>
          <w:spacing w:val="-3"/>
          <w:sz w:val="24"/>
          <w:szCs w:val="24"/>
        </w:rPr>
      </w:pPr>
      <w:r w:rsidRPr="003414E7">
        <w:rPr>
          <w:rFonts w:ascii="PT Astra Serif" w:hAnsi="PT Astra Serif" w:cs="Times New Roman"/>
          <w:b/>
          <w:spacing w:val="-3"/>
          <w:sz w:val="24"/>
          <w:szCs w:val="24"/>
        </w:rPr>
        <w:t xml:space="preserve">Регистрация на электронной площадке осуществляется без взимания платы.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E308E3" w:rsidRPr="00FA12C8" w:rsidRDefault="00E308E3" w:rsidP="00E308E3">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извещает участников аукциона об отказе в проведении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w:t>
      </w:r>
      <w:r w:rsidR="00A93F99" w:rsidRPr="00FA12C8">
        <w:rPr>
          <w:rFonts w:ascii="PT Astra Serif" w:hAnsi="PT Astra Serif" w:cs="Times New Roman"/>
          <w:spacing w:val="-3"/>
          <w:sz w:val="24"/>
          <w:szCs w:val="24"/>
        </w:rPr>
        <w:t>Оператора электронной площадки</w:t>
      </w:r>
      <w:r w:rsidRPr="00FA12C8">
        <w:rPr>
          <w:rFonts w:ascii="PT Astra Serif" w:hAnsi="PT Astra Serif" w:cs="Times New Roman"/>
          <w:spacing w:val="-3"/>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lastRenderedPageBreak/>
        <w:t xml:space="preserve">ЗАО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9"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в назначении платежа указывается:</w:t>
      </w:r>
      <w:r w:rsidRPr="00FA12C8">
        <w:rPr>
          <w:rFonts w:ascii="PT Astra Serif" w:hAnsi="PT Astra Serif"/>
          <w:b w:val="0"/>
          <w:color w:val="000000"/>
          <w:sz w:val="24"/>
          <w:szCs w:val="24"/>
          <w:u w:val="single"/>
        </w:rPr>
        <w:t>Задаток для проведения операций</w:t>
      </w:r>
      <w:r w:rsidRPr="00FA12C8">
        <w:rPr>
          <w:rFonts w:ascii="PT Astra Serif" w:hAnsi="PT Astra Serif"/>
          <w:b w:val="0"/>
          <w:color w:val="000000"/>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Претендент не будет допущен к участию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участник не признан победителем торгов.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3D301A" w:rsidRPr="00FA12C8" w:rsidRDefault="003D301A" w:rsidP="00471E3A">
      <w:pPr>
        <w:pStyle w:val="ConsPlusNormal"/>
        <w:widowControl/>
        <w:tabs>
          <w:tab w:val="num" w:pos="-567"/>
        </w:tabs>
        <w:spacing w:line="276" w:lineRule="auto"/>
        <w:ind w:left="-567" w:firstLine="567"/>
        <w:jc w:val="both"/>
        <w:rPr>
          <w:rFonts w:ascii="PT Astra Serif" w:hAnsi="PT Astra Serif" w:cs="Times New Roman"/>
          <w:spacing w:val="-3"/>
          <w:sz w:val="24"/>
          <w:szCs w:val="24"/>
        </w:rPr>
      </w:pPr>
    </w:p>
    <w:p w:rsidR="00BF12F7" w:rsidRPr="00FA12C8" w:rsidRDefault="00BF12F7" w:rsidP="00BF12F7">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r w:rsidR="003D301A" w:rsidRPr="00FA12C8">
        <w:rPr>
          <w:rFonts w:ascii="PT Astra Serif" w:hAnsi="PT Astra Serif" w:cs="Times New Roman"/>
          <w:b/>
          <w:spacing w:val="-3"/>
          <w:sz w:val="24"/>
          <w:szCs w:val="24"/>
        </w:rPr>
        <w:t>.</w:t>
      </w:r>
    </w:p>
    <w:p w:rsidR="00BF12F7" w:rsidRPr="00FA12C8" w:rsidRDefault="00BF12F7" w:rsidP="00BF12F7">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0"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BF12F7" w:rsidRPr="00FA12C8" w:rsidRDefault="00BF12F7" w:rsidP="00BF12F7">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21B8E"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r w:rsidR="00D21B8E"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BF12F7"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A12C8" w:rsidRPr="00FA12C8" w:rsidRDefault="00FA12C8"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docx</w:t>
      </w:r>
      <w:proofErr w:type="spellEnd"/>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pdf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w:t>
      </w:r>
      <w:r w:rsidR="00BC5C0D" w:rsidRPr="00FA12C8">
        <w:rPr>
          <w:rFonts w:ascii="PT Astra Serif" w:hAnsi="PT Astra Serif" w:cs="Times New Roman"/>
          <w:sz w:val="24"/>
          <w:szCs w:val="24"/>
        </w:rPr>
        <w:t xml:space="preserve">ппаратные средства, клиентское </w:t>
      </w:r>
      <w:r w:rsidRPr="00FA12C8">
        <w:rPr>
          <w:rFonts w:ascii="PT Astra Serif" w:hAnsi="PT Astra Serif" w:cs="Times New Roman"/>
          <w:sz w:val="24"/>
          <w:szCs w:val="24"/>
        </w:rPr>
        <w:t>программное и информационное обеспечение и получ</w:t>
      </w:r>
      <w:r w:rsidR="00BC5C0D" w:rsidRPr="00FA12C8">
        <w:rPr>
          <w:rFonts w:ascii="PT Astra Serif" w:hAnsi="PT Astra Serif" w:cs="Times New Roman"/>
          <w:sz w:val="24"/>
          <w:szCs w:val="24"/>
        </w:rPr>
        <w:t xml:space="preserve">ить электронную подпись в </w:t>
      </w:r>
      <w:r w:rsidRPr="00FA12C8">
        <w:rPr>
          <w:rFonts w:ascii="PT Astra Serif" w:hAnsi="PT Astra Serif" w:cs="Times New Roman"/>
          <w:sz w:val="24"/>
          <w:szCs w:val="24"/>
        </w:rPr>
        <w:t>доверенном удостоверяющем центре.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w:t>
      </w:r>
      <w:r w:rsidRPr="00FA12C8">
        <w:rPr>
          <w:rFonts w:ascii="PT Astra Serif" w:hAnsi="PT Astra Serif" w:cs="Times New Roman"/>
          <w:sz w:val="24"/>
          <w:szCs w:val="24"/>
        </w:rPr>
        <w:lastRenderedPageBreak/>
        <w:t>установлено требование о необходимости составления документа исключительно на бумажном носителе.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Если в соответствии с федеральными законами, принимаемыми в соответствии  с ними нормативными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 результатам рассмотрения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BC5C0D" w:rsidRPr="00FA12C8" w:rsidRDefault="00BC5C0D" w:rsidP="003D301A">
      <w:pPr>
        <w:pStyle w:val="ConsPlusNormal"/>
        <w:widowControl/>
        <w:tabs>
          <w:tab w:val="num" w:pos="-567"/>
        </w:tabs>
        <w:spacing w:line="276" w:lineRule="auto"/>
        <w:ind w:left="-567" w:firstLine="567"/>
        <w:rPr>
          <w:rFonts w:ascii="PT Astra Serif" w:hAnsi="PT Astra Serif" w:cs="Times New Roman"/>
          <w:b/>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Процедура аукциона в электронной форме проводится на электронной торговой площадке АО «Сбербанк-АСТ» в день и время, указанные в настоящем информационном сообщении, </w:t>
      </w:r>
      <w:r w:rsidRPr="00FA12C8">
        <w:rPr>
          <w:rFonts w:ascii="PT Astra Serif" w:hAnsi="PT Astra Serif" w:cs="Times New Roman"/>
          <w:sz w:val="24"/>
          <w:szCs w:val="24"/>
        </w:rPr>
        <w:lastRenderedPageBreak/>
        <w:t>путем последовательного повышения участниками начальной цены продажи на величину, равную либо кратную величине «шага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Со времени начала проведения процедуры аукциона в электронной форме оператором электронной площадки размещается: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принято решение о признании только одного претендента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3D301A" w:rsidRPr="00FA12C8" w:rsidRDefault="003D301A"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 xml:space="preserve">10. Условия и сроки заключения договора </w:t>
      </w:r>
      <w:r w:rsidR="003414E7">
        <w:rPr>
          <w:rFonts w:ascii="PT Astra Serif" w:hAnsi="PT Astra Serif" w:cs="Times New Roman"/>
          <w:b/>
          <w:sz w:val="24"/>
          <w:szCs w:val="24"/>
        </w:rPr>
        <w:t>аренды</w:t>
      </w:r>
      <w:r w:rsidRPr="00FA12C8">
        <w:rPr>
          <w:rFonts w:ascii="PT Astra Serif" w:hAnsi="PT Astra Serif" w:cs="Times New Roman"/>
          <w:b/>
          <w:sz w:val="24"/>
          <w:szCs w:val="24"/>
        </w:rPr>
        <w:t xml:space="preserve">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Заключение договора </w:t>
      </w:r>
      <w:r w:rsidR="003414E7">
        <w:rPr>
          <w:rFonts w:ascii="PT Astra Serif" w:hAnsi="PT Astra Serif" w:cs="Times New Roman"/>
          <w:sz w:val="24"/>
          <w:szCs w:val="24"/>
        </w:rPr>
        <w:t>аренды</w:t>
      </w:r>
      <w:r w:rsidRPr="00FA12C8">
        <w:rPr>
          <w:rFonts w:ascii="PT Astra Serif" w:hAnsi="PT Astra Serif" w:cs="Times New Roman"/>
          <w:sz w:val="24"/>
          <w:szCs w:val="24"/>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BF12F7" w:rsidRPr="00FA12C8" w:rsidRDefault="00BF12F7" w:rsidP="003D301A">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A12C8">
        <w:rPr>
          <w:rFonts w:ascii="PT Astra Serif" w:eastAsiaTheme="minorHAnsi" w:hAnsi="PT Astra Serif"/>
          <w:sz w:val="24"/>
          <w:szCs w:val="24"/>
          <w:lang w:eastAsia="en-US"/>
        </w:rPr>
        <w:t>ии ау</w:t>
      </w:r>
      <w:proofErr w:type="gramEnd"/>
      <w:r w:rsidRPr="00FA12C8">
        <w:rPr>
          <w:rFonts w:ascii="PT Astra Serif" w:eastAsiaTheme="minorHAnsi" w:hAnsi="PT Astra Serif"/>
          <w:sz w:val="24"/>
          <w:szCs w:val="24"/>
          <w:lang w:eastAsia="en-US"/>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3 (три) экземпляра подписанного проекта договора аренды или договора купли продажи земельного участка </w:t>
      </w:r>
      <w:r w:rsidR="003D301A" w:rsidRPr="00FA12C8">
        <w:rPr>
          <w:rFonts w:ascii="PT Astra Serif" w:hAnsi="PT Astra Serif" w:cs="Times New Roman"/>
          <w:sz w:val="24"/>
          <w:szCs w:val="24"/>
        </w:rPr>
        <w:t>в</w:t>
      </w:r>
      <w:r w:rsidRPr="00FA12C8">
        <w:rPr>
          <w:rFonts w:ascii="PT Astra Serif" w:hAnsi="PT Astra Serif" w:cs="Times New Roman"/>
          <w:sz w:val="24"/>
          <w:szCs w:val="24"/>
        </w:rPr>
        <w:t xml:space="preserve"> десятидневный срок со дня составления протокола о результатах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w:t>
      </w:r>
      <w:r w:rsidR="00BC5C0D" w:rsidRPr="00FA12C8">
        <w:rPr>
          <w:rFonts w:ascii="PT Astra Serif" w:hAnsi="PT Astra Serif" w:cs="Times New Roman"/>
          <w:sz w:val="24"/>
          <w:szCs w:val="24"/>
        </w:rPr>
        <w:t xml:space="preserve">ции, обязаны подписать договор </w:t>
      </w:r>
      <w:r w:rsidRPr="00FA12C8">
        <w:rPr>
          <w:rFonts w:ascii="PT Astra Serif" w:hAnsi="PT Astra Serif" w:cs="Times New Roman"/>
          <w:sz w:val="24"/>
          <w:szCs w:val="24"/>
        </w:rPr>
        <w:t xml:space="preserve">аренды или договор купли продажи земельного участка в течение 30 (тридцати) дней со дня направления им такого договора. </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C5C0D" w:rsidRPr="00FA12C8" w:rsidRDefault="00BC5C0D"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FA12C8">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lastRenderedPageBreak/>
        <w:t>11. Заключительные положения</w:t>
      </w:r>
    </w:p>
    <w:p w:rsidR="00BF12F7" w:rsidRPr="00FA12C8" w:rsidRDefault="00BF12F7" w:rsidP="00FA12C8">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w:t>
      </w:r>
      <w:r w:rsidR="00BC5C0D" w:rsidRPr="00FA12C8">
        <w:rPr>
          <w:rFonts w:ascii="PT Astra Serif" w:hAnsi="PT Astra Serif"/>
          <w:sz w:val="24"/>
          <w:szCs w:val="24"/>
        </w:rPr>
        <w:t xml:space="preserve">ведения аукциона в электронной </w:t>
      </w:r>
      <w:r w:rsidRPr="00FA12C8">
        <w:rPr>
          <w:rFonts w:ascii="PT Astra Serif" w:hAnsi="PT Astra Serif"/>
          <w:sz w:val="24"/>
          <w:szCs w:val="24"/>
        </w:rPr>
        <w:t>форме, не нашедшие отражения в настоящем информационном сообщении, регулируются законодательством Российской Федерации.</w:t>
      </w:r>
    </w:p>
    <w:p w:rsidR="00BF12F7" w:rsidRPr="00FA12C8" w:rsidRDefault="00BF12F7" w:rsidP="00BF12F7">
      <w:pPr>
        <w:tabs>
          <w:tab w:val="num" w:pos="-567"/>
        </w:tabs>
        <w:spacing w:after="0"/>
        <w:ind w:left="-567" w:firstLine="567"/>
        <w:jc w:val="both"/>
        <w:rPr>
          <w:rFonts w:ascii="PT Astra Serif" w:hAnsi="PT Astra Serif"/>
          <w:sz w:val="24"/>
          <w:szCs w:val="24"/>
        </w:rPr>
      </w:pPr>
    </w:p>
    <w:p w:rsidR="005F3237" w:rsidRPr="00FA12C8" w:rsidRDefault="005F3237" w:rsidP="00BF12F7">
      <w:pPr>
        <w:tabs>
          <w:tab w:val="num" w:pos="-567"/>
        </w:tabs>
        <w:spacing w:after="0"/>
        <w:ind w:left="-567" w:firstLine="567"/>
        <w:jc w:val="both"/>
        <w:rPr>
          <w:rFonts w:ascii="PT Astra Serif" w:eastAsia="Times New Roman" w:hAnsi="PT Astra Serif" w:cs="Times New Roman"/>
          <w:sz w:val="24"/>
          <w:szCs w:val="24"/>
        </w:rPr>
      </w:pPr>
    </w:p>
    <w:p w:rsidR="00BA27A9" w:rsidRPr="00FA12C8" w:rsidRDefault="00BA27A9" w:rsidP="00BF12F7">
      <w:pPr>
        <w:tabs>
          <w:tab w:val="num" w:pos="-567"/>
        </w:tabs>
        <w:spacing w:after="0"/>
        <w:ind w:left="-567" w:firstLine="567"/>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2A1294"/>
    <w:rsid w:val="00020069"/>
    <w:rsid w:val="00062EC0"/>
    <w:rsid w:val="000A141A"/>
    <w:rsid w:val="000B3BA0"/>
    <w:rsid w:val="000E4142"/>
    <w:rsid w:val="000F02D8"/>
    <w:rsid w:val="00120A43"/>
    <w:rsid w:val="00156D8A"/>
    <w:rsid w:val="001A270B"/>
    <w:rsid w:val="001A6AA7"/>
    <w:rsid w:val="001B5EF1"/>
    <w:rsid w:val="001C0CC8"/>
    <w:rsid w:val="00212F94"/>
    <w:rsid w:val="00235F31"/>
    <w:rsid w:val="00274DEF"/>
    <w:rsid w:val="002A1294"/>
    <w:rsid w:val="0030201E"/>
    <w:rsid w:val="003414E7"/>
    <w:rsid w:val="00390C1B"/>
    <w:rsid w:val="003A28CE"/>
    <w:rsid w:val="003C298D"/>
    <w:rsid w:val="003C3CDC"/>
    <w:rsid w:val="003D301A"/>
    <w:rsid w:val="003E4058"/>
    <w:rsid w:val="003E516D"/>
    <w:rsid w:val="003F1D6D"/>
    <w:rsid w:val="00400EFB"/>
    <w:rsid w:val="00471E3A"/>
    <w:rsid w:val="005377BE"/>
    <w:rsid w:val="005708D5"/>
    <w:rsid w:val="00573938"/>
    <w:rsid w:val="005944A0"/>
    <w:rsid w:val="005F3237"/>
    <w:rsid w:val="00630531"/>
    <w:rsid w:val="0063442E"/>
    <w:rsid w:val="0064633D"/>
    <w:rsid w:val="00651741"/>
    <w:rsid w:val="00653CE6"/>
    <w:rsid w:val="00690AAE"/>
    <w:rsid w:val="006E2B18"/>
    <w:rsid w:val="0070567B"/>
    <w:rsid w:val="00712D82"/>
    <w:rsid w:val="007436EC"/>
    <w:rsid w:val="007643BF"/>
    <w:rsid w:val="00766FE0"/>
    <w:rsid w:val="007873E4"/>
    <w:rsid w:val="00790754"/>
    <w:rsid w:val="00794095"/>
    <w:rsid w:val="007C1AB4"/>
    <w:rsid w:val="007C4850"/>
    <w:rsid w:val="007E4F10"/>
    <w:rsid w:val="007E5A74"/>
    <w:rsid w:val="00817DCA"/>
    <w:rsid w:val="0082787E"/>
    <w:rsid w:val="00832120"/>
    <w:rsid w:val="008D045A"/>
    <w:rsid w:val="008D21E5"/>
    <w:rsid w:val="008E4C3D"/>
    <w:rsid w:val="0091219C"/>
    <w:rsid w:val="0094724D"/>
    <w:rsid w:val="00976FCD"/>
    <w:rsid w:val="00982620"/>
    <w:rsid w:val="00997CD5"/>
    <w:rsid w:val="009B14D0"/>
    <w:rsid w:val="00A91AF6"/>
    <w:rsid w:val="00A93F99"/>
    <w:rsid w:val="00A9746B"/>
    <w:rsid w:val="00AA7835"/>
    <w:rsid w:val="00AD1FDC"/>
    <w:rsid w:val="00AE0463"/>
    <w:rsid w:val="00B535B2"/>
    <w:rsid w:val="00BA1A62"/>
    <w:rsid w:val="00BA27A9"/>
    <w:rsid w:val="00BC5C0D"/>
    <w:rsid w:val="00BF12F7"/>
    <w:rsid w:val="00C0082E"/>
    <w:rsid w:val="00C14DB2"/>
    <w:rsid w:val="00C2176D"/>
    <w:rsid w:val="00C24CEF"/>
    <w:rsid w:val="00C323DB"/>
    <w:rsid w:val="00C534EC"/>
    <w:rsid w:val="00C771F6"/>
    <w:rsid w:val="00C80D47"/>
    <w:rsid w:val="00CA1FB0"/>
    <w:rsid w:val="00CB652F"/>
    <w:rsid w:val="00CE0D89"/>
    <w:rsid w:val="00CE4980"/>
    <w:rsid w:val="00D06BF7"/>
    <w:rsid w:val="00D10C35"/>
    <w:rsid w:val="00D21B8E"/>
    <w:rsid w:val="00D4579E"/>
    <w:rsid w:val="00D540E3"/>
    <w:rsid w:val="00D76031"/>
    <w:rsid w:val="00D836AA"/>
    <w:rsid w:val="00DB4DE2"/>
    <w:rsid w:val="00DD523B"/>
    <w:rsid w:val="00DF5C12"/>
    <w:rsid w:val="00E23FE4"/>
    <w:rsid w:val="00E308E3"/>
    <w:rsid w:val="00E4319A"/>
    <w:rsid w:val="00EE0CBE"/>
    <w:rsid w:val="00EF79E7"/>
    <w:rsid w:val="00F71BAA"/>
    <w:rsid w:val="00F812F0"/>
    <w:rsid w:val="00F820BF"/>
    <w:rsid w:val="00FA12C8"/>
    <w:rsid w:val="00FC18BF"/>
    <w:rsid w:val="00FE5E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sed_mo_zaoksk@tularegion.ru" TargetMode="External"/><Relationship Id="rId11" Type="http://schemas.openxmlformats.org/officeDocument/2006/relationships/fontTable" Target="fontTable.xml"/><Relationship Id="rId5" Type="http://schemas.openxmlformats.org/officeDocument/2006/relationships/hyperlink" Target="mailto:kizo.zaoksk@tularegion.org" TargetMode="External"/><Relationship Id="rId10"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8D221-36E3-4348-9965-297F8404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4734</Words>
  <Characters>26990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95</cp:revision>
  <dcterms:created xsi:type="dcterms:W3CDTF">2023-05-19T11:07:00Z</dcterms:created>
  <dcterms:modified xsi:type="dcterms:W3CDTF">2023-10-17T10:43:00Z</dcterms:modified>
</cp:coreProperties>
</file>