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4F77B3">
      <w:pPr>
        <w:pStyle w:val="a4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283BAF">
        <w:rPr>
          <w:rFonts w:ascii="PT Astra Serif" w:hAnsi="PT Astra Serif"/>
          <w:b/>
          <w:sz w:val="28"/>
          <w:szCs w:val="28"/>
        </w:rPr>
        <w:t>8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1 квар</w:t>
      </w:r>
      <w:r w:rsidR="000C4F5D" w:rsidRPr="00E645A8">
        <w:rPr>
          <w:rFonts w:ascii="PT Astra Serif" w:hAnsi="PT Astra Serif"/>
          <w:b/>
          <w:sz w:val="28"/>
          <w:szCs w:val="28"/>
        </w:rPr>
        <w:t>тал 202</w:t>
      </w:r>
      <w:r w:rsidR="00FC339E">
        <w:rPr>
          <w:rFonts w:ascii="PT Astra Serif" w:hAnsi="PT Astra Serif"/>
          <w:b/>
          <w:sz w:val="28"/>
          <w:szCs w:val="28"/>
        </w:rPr>
        <w:t>4</w:t>
      </w:r>
      <w:r w:rsidRPr="00E645A8">
        <w:rPr>
          <w:rFonts w:ascii="PT Astra Serif" w:hAnsi="PT Astra Serif"/>
          <w:b/>
          <w:sz w:val="28"/>
          <w:szCs w:val="28"/>
        </w:rPr>
        <w:t xml:space="preserve"> 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7D6AE2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83BAF">
        <w:rPr>
          <w:rFonts w:ascii="PT Astra Serif" w:hAnsi="PT Astra Serif"/>
          <w:sz w:val="28"/>
          <w:szCs w:val="28"/>
        </w:rPr>
        <w:t>5</w:t>
      </w:r>
      <w:r w:rsidR="00357873" w:rsidRPr="00E645A8">
        <w:rPr>
          <w:rFonts w:ascii="PT Astra Serif" w:hAnsi="PT Astra Serif"/>
          <w:sz w:val="28"/>
          <w:szCs w:val="28"/>
        </w:rPr>
        <w:t>.0</w:t>
      </w:r>
      <w:r w:rsidR="000C4F5D" w:rsidRPr="00E645A8">
        <w:rPr>
          <w:rFonts w:ascii="PT Astra Serif" w:hAnsi="PT Astra Serif"/>
          <w:sz w:val="28"/>
          <w:szCs w:val="28"/>
        </w:rPr>
        <w:t>4.202</w:t>
      </w:r>
      <w:r w:rsidR="00FC339E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FC339E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8225AA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283BAF">
        <w:rPr>
          <w:rFonts w:ascii="PT Astra Serif" w:hAnsi="PT Astra Serif"/>
          <w:sz w:val="28"/>
          <w:szCs w:val="28"/>
        </w:rPr>
        <w:t xml:space="preserve">почтой от </w:t>
      </w:r>
      <w:r w:rsidR="00283BAF" w:rsidRPr="00283BAF">
        <w:rPr>
          <w:rFonts w:ascii="PT Astra Serif" w:hAnsi="PT Astra Serif"/>
          <w:sz w:val="28"/>
          <w:szCs w:val="28"/>
        </w:rPr>
        <w:t>10</w:t>
      </w:r>
      <w:r w:rsidRPr="00283BAF">
        <w:rPr>
          <w:rFonts w:ascii="PT Astra Serif" w:hAnsi="PT Astra Serif"/>
          <w:sz w:val="28"/>
          <w:szCs w:val="28"/>
        </w:rPr>
        <w:t>.04.2</w:t>
      </w:r>
      <w:r w:rsidR="000C4F5D" w:rsidRPr="00283BAF">
        <w:rPr>
          <w:rFonts w:ascii="PT Astra Serif" w:hAnsi="PT Astra Serif"/>
          <w:sz w:val="28"/>
          <w:szCs w:val="28"/>
        </w:rPr>
        <w:t>02</w:t>
      </w:r>
      <w:r w:rsidR="00FC339E" w:rsidRPr="00283BAF">
        <w:rPr>
          <w:rFonts w:ascii="PT Astra Serif" w:hAnsi="PT Astra Serif"/>
          <w:sz w:val="28"/>
          <w:szCs w:val="28"/>
        </w:rPr>
        <w:t>4</w:t>
      </w:r>
      <w:r w:rsidRPr="00283BAF">
        <w:rPr>
          <w:rFonts w:ascii="PT Astra Serif" w:hAnsi="PT Astra Serif"/>
          <w:sz w:val="28"/>
          <w:szCs w:val="28"/>
        </w:rPr>
        <w:t xml:space="preserve"> года № </w:t>
      </w:r>
      <w:r w:rsidR="00283BAF" w:rsidRPr="00283BAF">
        <w:rPr>
          <w:rFonts w:ascii="PT Astra Serif" w:hAnsi="PT Astra Serif"/>
          <w:sz w:val="28"/>
          <w:szCs w:val="28"/>
        </w:rPr>
        <w:t>200</w:t>
      </w:r>
      <w:r w:rsidRPr="00283BAF">
        <w:rPr>
          <w:rFonts w:ascii="PT Astra Serif" w:hAnsi="PT Astra Serif"/>
          <w:sz w:val="28"/>
          <w:szCs w:val="28"/>
        </w:rPr>
        <w:t>, т.е. в течение</w:t>
      </w:r>
      <w:r w:rsidRPr="00E645A8">
        <w:rPr>
          <w:rFonts w:ascii="PT Astra Serif" w:hAnsi="PT Astra Serif"/>
          <w:sz w:val="28"/>
          <w:szCs w:val="28"/>
        </w:rPr>
        <w:t xml:space="preserve"> 30 дней</w:t>
      </w:r>
      <w:r w:rsidR="000C4F5D" w:rsidRPr="00E645A8">
        <w:rPr>
          <w:rFonts w:ascii="PT Astra Serif" w:hAnsi="PT Astra Serif"/>
          <w:sz w:val="28"/>
          <w:szCs w:val="28"/>
        </w:rPr>
        <w:t xml:space="preserve"> со дня окончания 1 квартала 202</w:t>
      </w:r>
      <w:r w:rsidR="00FC339E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>олнении бюджета за 1 квартал 202</w:t>
      </w:r>
      <w:r w:rsidR="00FC339E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4F77B3" w:rsidRPr="00E645A8" w:rsidRDefault="00357873" w:rsidP="008225AA">
      <w:pPr>
        <w:pStyle w:val="a5"/>
        <w:numPr>
          <w:ilvl w:val="0"/>
          <w:numId w:val="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Проект постановления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FC339E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Проект постановления об использовании средств резервного фонда администрации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FC339E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Отчет об исполнении бюджета главного распорядителя (распорядителя), получателя </w:t>
      </w:r>
      <w:r w:rsidR="000C4F5D" w:rsidRPr="00E645A8">
        <w:rPr>
          <w:rFonts w:ascii="PT Astra Serif" w:hAnsi="PT Astra Serif"/>
          <w:sz w:val="28"/>
          <w:szCs w:val="28"/>
        </w:rPr>
        <w:t>средств бюджета на 01 апреля 202</w:t>
      </w:r>
      <w:r w:rsidR="00FC339E">
        <w:rPr>
          <w:rFonts w:ascii="PT Astra Serif" w:hAnsi="PT Astra Serif"/>
          <w:sz w:val="28"/>
          <w:szCs w:val="28"/>
        </w:rPr>
        <w:t xml:space="preserve">4 </w:t>
      </w:r>
      <w:r w:rsidRPr="00E645A8">
        <w:rPr>
          <w:rFonts w:ascii="PT Astra Serif" w:hAnsi="PT Astra Serif"/>
          <w:sz w:val="28"/>
          <w:szCs w:val="28"/>
        </w:rPr>
        <w:t>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>аокского района за 1 квартал 202</w:t>
      </w:r>
      <w:r w:rsidR="00FC339E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Целевые программы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>аокского района за 1 квартал 202</w:t>
      </w:r>
      <w:r w:rsidR="00FC339E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года;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F77B3" w:rsidRPr="00E645A8" w:rsidRDefault="00357873" w:rsidP="008225AA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B6ADF">
        <w:rPr>
          <w:rFonts w:ascii="PT Astra Serif" w:hAnsi="PT Astra Serif"/>
          <w:b/>
          <w:sz w:val="28"/>
          <w:szCs w:val="28"/>
        </w:rPr>
        <w:t>2.1.</w:t>
      </w:r>
      <w:r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FC339E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</w:t>
      </w:r>
      <w:r w:rsidRPr="00E67FD5">
        <w:rPr>
          <w:rFonts w:ascii="PT Astra Serif" w:hAnsi="PT Astra Serif"/>
          <w:sz w:val="28"/>
          <w:szCs w:val="28"/>
        </w:rPr>
        <w:t>района от 2</w:t>
      </w:r>
      <w:r w:rsidR="00E67FD5" w:rsidRPr="00E67FD5">
        <w:rPr>
          <w:rFonts w:ascii="PT Astra Serif" w:hAnsi="PT Astra Serif"/>
          <w:sz w:val="28"/>
          <w:szCs w:val="28"/>
        </w:rPr>
        <w:t>2</w:t>
      </w:r>
      <w:r w:rsidR="00E645A8" w:rsidRPr="00E67FD5">
        <w:rPr>
          <w:rFonts w:ascii="PT Astra Serif" w:hAnsi="PT Astra Serif"/>
          <w:sz w:val="28"/>
          <w:szCs w:val="28"/>
        </w:rPr>
        <w:t>.12.202</w:t>
      </w:r>
      <w:r w:rsidR="00D51E3B" w:rsidRPr="00E67FD5">
        <w:rPr>
          <w:rFonts w:ascii="PT Astra Serif" w:hAnsi="PT Astra Serif"/>
          <w:sz w:val="28"/>
          <w:szCs w:val="28"/>
        </w:rPr>
        <w:t>3</w:t>
      </w:r>
      <w:r w:rsidRPr="00E67FD5">
        <w:rPr>
          <w:rFonts w:ascii="PT Astra Serif" w:hAnsi="PT Astra Serif"/>
          <w:sz w:val="28"/>
          <w:szCs w:val="28"/>
        </w:rPr>
        <w:t xml:space="preserve"> года № </w:t>
      </w:r>
      <w:r w:rsidR="00E67FD5" w:rsidRPr="00E67FD5">
        <w:rPr>
          <w:rFonts w:ascii="PT Astra Serif" w:hAnsi="PT Astra Serif"/>
          <w:sz w:val="28"/>
          <w:szCs w:val="28"/>
        </w:rPr>
        <w:t>5</w:t>
      </w:r>
      <w:r w:rsidR="00071F5B" w:rsidRPr="00E67FD5">
        <w:rPr>
          <w:rFonts w:ascii="PT Astra Serif" w:hAnsi="PT Astra Serif"/>
          <w:sz w:val="28"/>
          <w:szCs w:val="28"/>
        </w:rPr>
        <w:t>/1</w:t>
      </w:r>
      <w:r w:rsidRPr="00E67FD5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D51E3B"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</w:p>
    <w:p w:rsidR="004F77B3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D51E3B"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</w:p>
    <w:p w:rsidR="009963C1" w:rsidRDefault="009963C1" w:rsidP="009963C1">
      <w:pPr>
        <w:autoSpaceDN/>
        <w:jc w:val="both"/>
        <w:rPr>
          <w:rFonts w:ascii="PT Astra Serif" w:hAnsi="PT Astra Serif"/>
          <w:kern w:val="2"/>
          <w:sz w:val="28"/>
          <w:szCs w:val="28"/>
        </w:rPr>
      </w:pPr>
      <w:r w:rsidRPr="009963C1">
        <w:rPr>
          <w:rFonts w:ascii="PT Astra Serif" w:hAnsi="PT Astra Serif"/>
          <w:kern w:val="2"/>
          <w:sz w:val="28"/>
          <w:szCs w:val="28"/>
        </w:rPr>
        <w:t>В течени</w:t>
      </w:r>
      <w:proofErr w:type="gramStart"/>
      <w:r w:rsidRPr="009963C1">
        <w:rPr>
          <w:rFonts w:ascii="PT Astra Serif" w:hAnsi="PT Astra Serif"/>
          <w:kern w:val="2"/>
          <w:sz w:val="28"/>
          <w:szCs w:val="28"/>
        </w:rPr>
        <w:t>и</w:t>
      </w:r>
      <w:proofErr w:type="gramEnd"/>
      <w:r w:rsidRPr="009963C1">
        <w:rPr>
          <w:rFonts w:ascii="PT Astra Serif" w:hAnsi="PT Astra Serif"/>
          <w:kern w:val="2"/>
          <w:sz w:val="28"/>
          <w:szCs w:val="28"/>
        </w:rPr>
        <w:t xml:space="preserve"> первого квартала 2024 года  было внесено изменение -распоряжение от 2</w:t>
      </w:r>
      <w:r>
        <w:rPr>
          <w:rFonts w:ascii="PT Astra Serif" w:hAnsi="PT Astra Serif"/>
          <w:kern w:val="2"/>
          <w:sz w:val="28"/>
          <w:szCs w:val="28"/>
        </w:rPr>
        <w:t>8</w:t>
      </w:r>
      <w:r w:rsidRPr="009963C1">
        <w:rPr>
          <w:rFonts w:ascii="PT Astra Serif" w:hAnsi="PT Astra Serif"/>
          <w:kern w:val="2"/>
          <w:sz w:val="28"/>
          <w:szCs w:val="28"/>
        </w:rPr>
        <w:t xml:space="preserve">.03.2024 года № 15-р «О внесении изменений в сводную бюджетную роспись муниципального образования </w:t>
      </w:r>
      <w:proofErr w:type="spellStart"/>
      <w:r>
        <w:rPr>
          <w:rFonts w:ascii="PT Astra Serif" w:hAnsi="PT Astra Serif"/>
          <w:kern w:val="2"/>
          <w:sz w:val="28"/>
          <w:szCs w:val="28"/>
        </w:rPr>
        <w:t>Страховское</w:t>
      </w:r>
      <w:proofErr w:type="spellEnd"/>
      <w:r w:rsidRPr="009963C1">
        <w:rPr>
          <w:rFonts w:ascii="PT Astra Serif" w:hAnsi="PT Astra Serif"/>
          <w:kern w:val="2"/>
          <w:sz w:val="28"/>
          <w:szCs w:val="28"/>
        </w:rPr>
        <w:t xml:space="preserve"> Заокского района»:</w:t>
      </w:r>
    </w:p>
    <w:p w:rsidR="009963C1" w:rsidRPr="00E645A8" w:rsidRDefault="009963C1" w:rsidP="009963C1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9963C1" w:rsidRPr="009963C1" w:rsidRDefault="009963C1" w:rsidP="009963C1">
      <w:pPr>
        <w:pStyle w:val="Standard"/>
        <w:spacing w:line="276" w:lineRule="auto"/>
        <w:ind w:firstLine="708"/>
        <w:rPr>
          <w:rFonts w:ascii="PT Astra Serif" w:hAnsi="PT Astra Serif"/>
          <w:kern w:val="2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Исп</w:t>
      </w:r>
      <w:r w:rsidR="000C4F5D" w:rsidRPr="00E645A8">
        <w:rPr>
          <w:rFonts w:ascii="PT Astra Serif" w:hAnsi="PT Astra Serif"/>
          <w:sz w:val="28"/>
          <w:szCs w:val="28"/>
        </w:rPr>
        <w:t>олнение бюджета за 1 квартал 202</w:t>
      </w:r>
      <w:r w:rsidR="00D51E3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1000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2409"/>
        <w:gridCol w:w="2410"/>
        <w:gridCol w:w="2268"/>
      </w:tblGrid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 w:rsidP="00E67FD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 w:rsidR="00D51E3B" w:rsidRPr="0094273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 w:rsidR="00E67FD5" w:rsidRPr="0094273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D51E3B" w:rsidRPr="0094273F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E67FD5" w:rsidRPr="0094273F">
              <w:rPr>
                <w:rFonts w:ascii="PT Astra Serif" w:eastAsia="Times New Roman" w:hAnsi="PT Astra Serif" w:cs="Times New Roman"/>
                <w:lang w:eastAsia="ru-RU"/>
              </w:rPr>
              <w:t>5/1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 w:rsidP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D51E3B" w:rsidRPr="0094273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к плану на год</w:t>
            </w:r>
          </w:p>
        </w:tc>
      </w:tr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43956,3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8090,9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18,4</w:t>
            </w:r>
          </w:p>
        </w:tc>
      </w:tr>
      <w:tr w:rsidR="0054414E" w:rsidRPr="00E645A8" w:rsidTr="0054414E">
        <w:trPr>
          <w:trHeight w:val="301"/>
        </w:trPr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43956,3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10207,7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D51E3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23,2</w:t>
            </w:r>
          </w:p>
        </w:tc>
      </w:tr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94273F" w:rsidP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-2116,8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94273F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4273F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>аокского района в 1 квартале 202</w:t>
      </w:r>
      <w:r w:rsidR="00D51E3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D51E3B">
        <w:rPr>
          <w:rFonts w:ascii="PT Astra Serif" w:hAnsi="PT Astra Serif"/>
          <w:sz w:val="28"/>
          <w:szCs w:val="28"/>
        </w:rPr>
        <w:t>8090,9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на </w:t>
      </w:r>
      <w:r w:rsidR="00D51E3B">
        <w:rPr>
          <w:rFonts w:ascii="PT Astra Serif" w:hAnsi="PT Astra Serif"/>
          <w:sz w:val="28"/>
          <w:szCs w:val="28"/>
        </w:rPr>
        <w:t>18,4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51E3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  от </w:t>
      </w:r>
      <w:r w:rsidRPr="00E67FD5">
        <w:rPr>
          <w:rFonts w:ascii="PT Astra Serif" w:hAnsi="PT Astra Serif"/>
          <w:sz w:val="28"/>
          <w:szCs w:val="28"/>
        </w:rPr>
        <w:t>2</w:t>
      </w:r>
      <w:r w:rsidR="00E67FD5" w:rsidRPr="00E67FD5">
        <w:rPr>
          <w:rFonts w:ascii="PT Astra Serif" w:hAnsi="PT Astra Serif"/>
          <w:sz w:val="28"/>
          <w:szCs w:val="28"/>
        </w:rPr>
        <w:t>2</w:t>
      </w:r>
      <w:r w:rsidRPr="00E67FD5">
        <w:rPr>
          <w:rFonts w:ascii="PT Astra Serif" w:hAnsi="PT Astra Serif"/>
          <w:sz w:val="28"/>
          <w:szCs w:val="28"/>
        </w:rPr>
        <w:t>.12.20</w:t>
      </w:r>
      <w:r w:rsidR="00053F80" w:rsidRPr="00E67FD5">
        <w:rPr>
          <w:rFonts w:ascii="PT Astra Serif" w:hAnsi="PT Astra Serif"/>
          <w:sz w:val="28"/>
          <w:szCs w:val="28"/>
        </w:rPr>
        <w:t>2</w:t>
      </w:r>
      <w:r w:rsidR="00E67FD5" w:rsidRPr="00E67FD5">
        <w:rPr>
          <w:rFonts w:ascii="PT Astra Serif" w:hAnsi="PT Astra Serif"/>
          <w:sz w:val="28"/>
          <w:szCs w:val="28"/>
        </w:rPr>
        <w:t>3</w:t>
      </w:r>
      <w:r w:rsidR="00CB6ADF" w:rsidRPr="00E67FD5">
        <w:rPr>
          <w:rFonts w:ascii="PT Astra Serif" w:hAnsi="PT Astra Serif"/>
          <w:sz w:val="28"/>
          <w:szCs w:val="28"/>
        </w:rPr>
        <w:t xml:space="preserve"> </w:t>
      </w:r>
      <w:r w:rsidRPr="00E67FD5">
        <w:rPr>
          <w:rFonts w:ascii="PT Astra Serif" w:hAnsi="PT Astra Serif"/>
          <w:sz w:val="28"/>
          <w:szCs w:val="28"/>
        </w:rPr>
        <w:t xml:space="preserve">года № </w:t>
      </w:r>
      <w:r w:rsidR="00E67FD5" w:rsidRPr="00E67FD5">
        <w:rPr>
          <w:rFonts w:ascii="PT Astra Serif" w:hAnsi="PT Astra Serif"/>
          <w:sz w:val="28"/>
          <w:szCs w:val="28"/>
        </w:rPr>
        <w:t>5</w:t>
      </w:r>
      <w:r w:rsidR="00071F5B" w:rsidRPr="00E67FD5">
        <w:rPr>
          <w:rFonts w:ascii="PT Astra Serif" w:hAnsi="PT Astra Serif"/>
          <w:sz w:val="28"/>
          <w:szCs w:val="28"/>
        </w:rPr>
        <w:t>/1</w:t>
      </w:r>
      <w:r w:rsidRPr="00E67FD5">
        <w:rPr>
          <w:rFonts w:ascii="PT Astra Serif" w:hAnsi="PT Astra Serif"/>
          <w:sz w:val="28"/>
          <w:szCs w:val="28"/>
        </w:rPr>
        <w:t>, по</w:t>
      </w:r>
      <w:r w:rsidRPr="00E645A8">
        <w:rPr>
          <w:rFonts w:ascii="PT Astra Serif" w:hAnsi="PT Astra Serif"/>
          <w:sz w:val="28"/>
          <w:szCs w:val="28"/>
        </w:rPr>
        <w:t xml:space="preserve"> расходам в сумме </w:t>
      </w:r>
      <w:r w:rsidR="00D51E3B">
        <w:rPr>
          <w:rFonts w:ascii="PT Astra Serif" w:hAnsi="PT Astra Serif"/>
          <w:sz w:val="28"/>
          <w:szCs w:val="28"/>
        </w:rPr>
        <w:t>10207,7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D51E3B">
        <w:rPr>
          <w:rFonts w:ascii="PT Astra Serif" w:hAnsi="PT Astra Serif"/>
          <w:sz w:val="28"/>
          <w:szCs w:val="28"/>
        </w:rPr>
        <w:t>23,2 %</w:t>
      </w:r>
      <w:r w:rsidR="00EE16CF" w:rsidRPr="00E645A8">
        <w:rPr>
          <w:rFonts w:ascii="PT Astra Serif" w:hAnsi="PT Astra Serif"/>
          <w:sz w:val="28"/>
          <w:szCs w:val="28"/>
        </w:rPr>
        <w:t>. По состоянию на 01.04.202</w:t>
      </w:r>
      <w:r w:rsidR="00D51E3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D51E3B">
        <w:rPr>
          <w:rFonts w:ascii="PT Astra Serif" w:hAnsi="PT Astra Serif"/>
          <w:sz w:val="28"/>
          <w:szCs w:val="28"/>
        </w:rPr>
        <w:t>2116,8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D51E3B" w:rsidRDefault="00357873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lastRenderedPageBreak/>
        <w:t>2.2. Исполнение доходной части бюджета.</w:t>
      </w:r>
    </w:p>
    <w:p w:rsidR="004F77B3" w:rsidRPr="00E645A8" w:rsidRDefault="00357873" w:rsidP="00D51E3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D51E3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D51E3B">
        <w:rPr>
          <w:rFonts w:ascii="PT Astra Serif" w:hAnsi="PT Astra Serif"/>
          <w:sz w:val="28"/>
          <w:szCs w:val="28"/>
        </w:rPr>
        <w:t>8090,9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D51E3B">
        <w:rPr>
          <w:rFonts w:ascii="PT Astra Serif" w:hAnsi="PT Astra Serif"/>
          <w:bCs/>
          <w:sz w:val="28"/>
          <w:szCs w:val="28"/>
        </w:rPr>
        <w:t>18,4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>окского района  за 1 квартал 202</w:t>
      </w:r>
      <w:r w:rsidR="00D51E3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8225AA" w:rsidRDefault="00D51E3B" w:rsidP="00D51E3B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="00357873" w:rsidRPr="008225AA">
        <w:rPr>
          <w:rFonts w:ascii="PT Astra Serif" w:hAnsi="PT Astra Serif"/>
        </w:rPr>
        <w:t>Таблица 2</w:t>
      </w:r>
      <w:r>
        <w:rPr>
          <w:rFonts w:ascii="PT Astra Serif" w:hAnsi="PT Astra Serif"/>
        </w:rPr>
        <w:t xml:space="preserve">  </w:t>
      </w:r>
      <w:r w:rsidR="00357873"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9"/>
        <w:gridCol w:w="1985"/>
        <w:gridCol w:w="1487"/>
      </w:tblGrid>
      <w:tr w:rsidR="00276875" w:rsidRPr="00E645A8" w:rsidTr="00276875">
        <w:trPr>
          <w:trHeight w:val="791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7FD5" w:rsidRDefault="00276875" w:rsidP="00E67FD5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</w:t>
            </w:r>
            <w:r w:rsidR="00D51E3B" w:rsidRPr="00E67FD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год от 2</w:t>
            </w:r>
            <w:r w:rsidR="00E67FD5" w:rsidRPr="00E67FD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.12.202</w:t>
            </w:r>
            <w:r w:rsidR="00E67FD5" w:rsidRPr="00E67FD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 w:rsidR="00E67FD5"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5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7FD5" w:rsidRDefault="00276875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 w:rsidR="00D51E3B" w:rsidRPr="00E67FD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E67FD5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276875" w:rsidRPr="00E645A8" w:rsidTr="00276875">
        <w:trPr>
          <w:trHeight w:val="596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доходы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42025,0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4F103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7607,3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4F103E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18,1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956,0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143,7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15,0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412,4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51,6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4980,2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464,3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9,3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9854,4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4864,8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49,4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25424,4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B64B6">
              <w:rPr>
                <w:rFonts w:ascii="PT Astra Serif" w:eastAsia="Times New Roman" w:hAnsi="PT Astra Serif" w:cs="Times New Roman"/>
                <w:lang w:eastAsia="ru-RU"/>
              </w:rPr>
              <w:t>722,1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6,8</w:t>
            </w:r>
          </w:p>
        </w:tc>
      </w:tr>
      <w:tr w:rsidR="00276875" w:rsidRPr="00E645A8" w:rsidTr="00276875">
        <w:trPr>
          <w:trHeight w:val="524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gramStart"/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гос. 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276875" w:rsidRPr="00D51E3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663C2D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2.</w:t>
            </w:r>
            <w:r w:rsidR="00276875"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89,4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24,8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D51E3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89,4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24,8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663C2D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276875"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1571,</w:t>
            </w:r>
            <w:r w:rsidR="00FB64B6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4F103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394,1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4F103E" w:rsidP="004B51D9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25,1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1211,</w:t>
            </w:r>
            <w:r w:rsidR="00FB64B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432,5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35,7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359,5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D51E3B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89,9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D51E3B" w:rsidRDefault="00FB64B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25,0</w:t>
            </w:r>
          </w:p>
        </w:tc>
      </w:tr>
      <w:tr w:rsidR="004F103E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 w:rsidP="004F0FBD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bookmarkStart w:id="0" w:name="_GoBack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DB2B94">
              <w:rPr>
                <w:rFonts w:ascii="PT Astra Serif" w:eastAsia="Times New Roman" w:hAnsi="PT Astra Serif" w:cs="Times New Roman"/>
                <w:lang w:eastAsia="ru-RU"/>
              </w:rPr>
              <w:t xml:space="preserve"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DB2B9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начисленных на излишне взысканные суммы</w:t>
            </w:r>
            <w:bookmarkEnd w:id="0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Default="004F103E" w:rsidP="004F0FBD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 w:rsidP="004F0FBD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-128,3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Default="004F103E" w:rsidP="004F0FBD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F103E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Итого доходов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43956,3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8090,9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103E" w:rsidRPr="00D51E3B" w:rsidRDefault="004F103E" w:rsidP="00D51E3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51E3B">
              <w:rPr>
                <w:rFonts w:ascii="PT Astra Serif" w:eastAsia="Times New Roman" w:hAnsi="PT Astra Serif" w:cs="Times New Roman"/>
                <w:b/>
                <w:lang w:eastAsia="ru-RU"/>
              </w:rPr>
              <w:t>18,4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873ECF" w:rsidP="008225A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В первом квартале 202</w:t>
      </w:r>
      <w:r w:rsidR="00E67FD5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и неналоговых доходов в объеме </w:t>
      </w:r>
      <w:r w:rsidR="003B457A">
        <w:rPr>
          <w:rFonts w:ascii="PT Astra Serif" w:hAnsi="PT Astra Serif"/>
          <w:sz w:val="28"/>
          <w:szCs w:val="28"/>
        </w:rPr>
        <w:t>7696,7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E67FD5">
        <w:rPr>
          <w:rFonts w:ascii="PT Astra Serif" w:hAnsi="PT Astra Serif"/>
          <w:sz w:val="28"/>
          <w:szCs w:val="28"/>
        </w:rPr>
        <w:t>1</w:t>
      </w:r>
      <w:r w:rsidR="003B457A">
        <w:rPr>
          <w:rFonts w:ascii="PT Astra Serif" w:hAnsi="PT Astra Serif"/>
          <w:sz w:val="28"/>
          <w:szCs w:val="28"/>
        </w:rPr>
        <w:t>8</w:t>
      </w:r>
      <w:r w:rsidR="00E67FD5">
        <w:rPr>
          <w:rFonts w:ascii="PT Astra Serif" w:hAnsi="PT Astra Serif"/>
          <w:sz w:val="28"/>
          <w:szCs w:val="28"/>
        </w:rPr>
        <w:t>,</w:t>
      </w:r>
      <w:r w:rsidR="003B457A">
        <w:rPr>
          <w:rFonts w:ascii="PT Astra Serif" w:hAnsi="PT Astra Serif"/>
          <w:sz w:val="28"/>
          <w:szCs w:val="28"/>
        </w:rPr>
        <w:t>2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E67FD5">
        <w:rPr>
          <w:rFonts w:ascii="PT Astra Serif" w:hAnsi="PT Astra Serif"/>
          <w:sz w:val="28"/>
          <w:szCs w:val="28"/>
        </w:rPr>
        <w:t xml:space="preserve">4 </w:t>
      </w:r>
      <w:r w:rsidR="00357873" w:rsidRPr="00E645A8">
        <w:rPr>
          <w:rFonts w:ascii="PT Astra Serif" w:hAnsi="PT Astra Serif"/>
          <w:sz w:val="28"/>
          <w:szCs w:val="28"/>
        </w:rPr>
        <w:t xml:space="preserve">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Pr="00E645A8">
        <w:rPr>
          <w:rFonts w:ascii="PT Astra Serif" w:hAnsi="PT Astra Serif"/>
          <w:sz w:val="28"/>
          <w:szCs w:val="28"/>
        </w:rPr>
        <w:t>ого района в первом квартале 202</w:t>
      </w:r>
      <w:r w:rsidR="00E67FD5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 w:rsidR="003B457A">
        <w:rPr>
          <w:rFonts w:ascii="PT Astra Serif" w:hAnsi="PT Astra Serif"/>
          <w:sz w:val="28"/>
          <w:szCs w:val="28"/>
        </w:rPr>
        <w:t>394,1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3B457A">
        <w:rPr>
          <w:rFonts w:ascii="PT Astra Serif" w:hAnsi="PT Astra Serif"/>
          <w:sz w:val="28"/>
          <w:szCs w:val="28"/>
        </w:rPr>
        <w:t>25,1</w:t>
      </w:r>
      <w:r w:rsidR="00357873" w:rsidRPr="00E645A8">
        <w:rPr>
          <w:rFonts w:ascii="PT Astra Serif" w:hAnsi="PT Astra Serif"/>
          <w:sz w:val="28"/>
          <w:szCs w:val="28"/>
        </w:rPr>
        <w:t>%.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доходов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ис.1)</w:t>
      </w:r>
    </w:p>
    <w:p w:rsidR="000850EF" w:rsidRDefault="001F3298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  <w:r w:rsidR="000850EF">
        <w:rPr>
          <w:noProof/>
          <w:lang w:eastAsia="ru-RU" w:bidi="ar-SA"/>
        </w:rPr>
        <w:drawing>
          <wp:inline distT="0" distB="0" distL="0" distR="0" wp14:anchorId="44616A58" wp14:editId="01370713">
            <wp:extent cx="5725297" cy="3847070"/>
            <wp:effectExtent l="0" t="0" r="27940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4915" w:rsidRDefault="00374915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E645A8">
        <w:rPr>
          <w:rFonts w:ascii="PT Astra Serif" w:hAnsi="PT Astra Serif"/>
          <w:sz w:val="28"/>
          <w:szCs w:val="28"/>
        </w:rPr>
        <w:t>аммы видно, что за 1 квартал 202</w:t>
      </w:r>
      <w:r w:rsidR="00337379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</w:t>
      </w:r>
      <w:r w:rsidRPr="00337379">
        <w:rPr>
          <w:rFonts w:ascii="PT Astra Serif" w:hAnsi="PT Astra Serif"/>
          <w:sz w:val="28"/>
          <w:szCs w:val="28"/>
        </w:rPr>
        <w:t>бюджета в сторону увеличения</w:t>
      </w:r>
      <w:r w:rsidR="00E71530" w:rsidRPr="00337379">
        <w:rPr>
          <w:rFonts w:ascii="PT Astra Serif" w:hAnsi="PT Astra Serif"/>
          <w:sz w:val="28"/>
          <w:szCs w:val="28"/>
        </w:rPr>
        <w:t xml:space="preserve"> налоговых</w:t>
      </w:r>
      <w:r w:rsidR="00337379" w:rsidRPr="00337379">
        <w:rPr>
          <w:rFonts w:ascii="PT Astra Serif" w:hAnsi="PT Astra Serif"/>
          <w:sz w:val="28"/>
          <w:szCs w:val="28"/>
        </w:rPr>
        <w:t>, неналоговых</w:t>
      </w:r>
      <w:r w:rsidR="00E71530" w:rsidRPr="00337379">
        <w:rPr>
          <w:rFonts w:ascii="PT Astra Serif" w:hAnsi="PT Astra Serif"/>
          <w:sz w:val="28"/>
          <w:szCs w:val="28"/>
        </w:rPr>
        <w:t xml:space="preserve"> доходов</w:t>
      </w:r>
      <w:r w:rsidR="00374915" w:rsidRPr="00337379">
        <w:rPr>
          <w:rFonts w:ascii="PT Astra Serif" w:hAnsi="PT Astra Serif"/>
          <w:sz w:val="28"/>
          <w:szCs w:val="28"/>
        </w:rPr>
        <w:t xml:space="preserve"> и безвозмездных  поступлений</w:t>
      </w:r>
      <w:r w:rsidRPr="00337379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>окского района  за 1 квартал 202</w:t>
      </w:r>
      <w:r w:rsidR="00337379">
        <w:rPr>
          <w:rFonts w:ascii="PT Astra Serif" w:hAnsi="PT Astra Serif"/>
          <w:b/>
          <w:sz w:val="28"/>
          <w:szCs w:val="28"/>
        </w:rPr>
        <w:t>4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lastRenderedPageBreak/>
        <w:t>Таблица 3</w:t>
      </w:r>
    </w:p>
    <w:p w:rsidR="00820371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4377"/>
        <w:gridCol w:w="708"/>
        <w:gridCol w:w="851"/>
        <w:gridCol w:w="1276"/>
        <w:gridCol w:w="1134"/>
        <w:gridCol w:w="992"/>
      </w:tblGrid>
      <w:tr w:rsidR="00BE0506" w:rsidRPr="00707B26" w:rsidTr="00DB5E0A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 xml:space="preserve">№ </w:t>
            </w:r>
            <w:proofErr w:type="gramStart"/>
            <w:r w:rsidRPr="00337379">
              <w:rPr>
                <w:rFonts w:ascii="PT Astra Serif" w:eastAsia="Times New Roman" w:hAnsi="PT Astra Serif" w:cs="Arial"/>
              </w:rPr>
              <w:t>п</w:t>
            </w:r>
            <w:proofErr w:type="gramEnd"/>
            <w:r w:rsidRPr="00337379">
              <w:rPr>
                <w:rFonts w:ascii="PT Astra Serif" w:eastAsia="Times New Roman" w:hAnsi="PT Astra Serif" w:cs="Arial"/>
              </w:rPr>
              <w:t>/п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337379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Times New Roman"/>
              </w:rPr>
              <w:t>Утвержденные показатели на 202</w:t>
            </w:r>
            <w:r w:rsidR="00337379" w:rsidRPr="00337379">
              <w:rPr>
                <w:rFonts w:ascii="PT Astra Serif" w:eastAsia="Times New Roman" w:hAnsi="PT Astra Serif" w:cs="Times New Roman"/>
              </w:rPr>
              <w:t>4</w:t>
            </w:r>
            <w:r w:rsidRPr="00337379">
              <w:rPr>
                <w:rFonts w:ascii="PT Astra Serif" w:eastAsia="Times New Roman" w:hAnsi="PT Astra Serif" w:cs="Times New Roman"/>
              </w:rPr>
              <w:t>год от 2</w:t>
            </w:r>
            <w:r w:rsidR="00337379" w:rsidRPr="00337379">
              <w:rPr>
                <w:rFonts w:ascii="PT Astra Serif" w:eastAsia="Times New Roman" w:hAnsi="PT Astra Serif" w:cs="Times New Roman"/>
              </w:rPr>
              <w:t>2</w:t>
            </w:r>
            <w:r w:rsidRPr="00337379">
              <w:rPr>
                <w:rFonts w:ascii="PT Astra Serif" w:eastAsia="Times New Roman" w:hAnsi="PT Astra Serif" w:cs="Times New Roman"/>
              </w:rPr>
              <w:t>.12.202</w:t>
            </w:r>
            <w:r w:rsidR="00337379" w:rsidRPr="00337379">
              <w:rPr>
                <w:rFonts w:ascii="PT Astra Serif" w:eastAsia="Times New Roman" w:hAnsi="PT Astra Serif" w:cs="Times New Roman"/>
              </w:rPr>
              <w:t>3</w:t>
            </w:r>
            <w:r w:rsidRPr="00337379">
              <w:rPr>
                <w:rFonts w:ascii="PT Astra Serif" w:eastAsia="Times New Roman" w:hAnsi="PT Astra Serif" w:cs="Times New Roman"/>
              </w:rPr>
              <w:t xml:space="preserve"> №</w:t>
            </w:r>
            <w:r w:rsidR="00337379" w:rsidRPr="00337379">
              <w:rPr>
                <w:rFonts w:ascii="PT Astra Serif" w:eastAsia="Times New Roman" w:hAnsi="PT Astra Serif" w:cs="Times New Roman"/>
              </w:rPr>
              <w:t xml:space="preserve"> 5</w:t>
            </w:r>
            <w:r w:rsidR="008D15B9" w:rsidRPr="00337379">
              <w:rPr>
                <w:rFonts w:ascii="PT Astra Serif" w:eastAsia="Times New Roman" w:hAnsi="PT Astra Serif" w:cs="Times New Roman"/>
              </w:rPr>
              <w:t>/1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337379" w:rsidRDefault="00BE0506" w:rsidP="00337379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Исполнено  за 1 квартал 202</w:t>
            </w:r>
            <w:r w:rsidR="00337379" w:rsidRPr="00337379">
              <w:rPr>
                <w:rFonts w:ascii="PT Astra Serif" w:eastAsia="Times New Roman" w:hAnsi="PT Astra Serif" w:cs="Arial"/>
                <w:color w:val="000000"/>
              </w:rPr>
              <w:t>4</w:t>
            </w:r>
            <w:r w:rsidRPr="00337379">
              <w:rPr>
                <w:rFonts w:ascii="PT Astra Serif" w:eastAsia="Times New Roman" w:hAnsi="PT Astra Serif" w:cs="Arial"/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% исполнения</w:t>
            </w:r>
          </w:p>
        </w:tc>
      </w:tr>
      <w:tr w:rsidR="00BE0506" w:rsidRPr="00707B26" w:rsidTr="00DB5E0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</w:tc>
      </w:tr>
      <w:tr w:rsidR="00BE0506" w:rsidRPr="00707B26" w:rsidTr="00AA18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15309,5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14,8</w:t>
            </w:r>
          </w:p>
        </w:tc>
      </w:tr>
      <w:tr w:rsidR="00BE0506" w:rsidRPr="00707B26" w:rsidTr="00AA18F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6548,1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13,5</w:t>
            </w:r>
          </w:p>
        </w:tc>
      </w:tr>
      <w:tr w:rsidR="00BE0506" w:rsidRPr="00707B26" w:rsidTr="00AA18F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150</w:t>
            </w:r>
            <w:r w:rsidR="00BE0506"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6</w:t>
            </w:r>
            <w:r w:rsidR="00337379">
              <w:rPr>
                <w:rFonts w:ascii="PT Astra Serif" w:eastAsia="Times New Roman" w:hAnsi="PT Astra Serif" w:cs="Arial"/>
                <w:color w:val="000000"/>
              </w:rPr>
              <w:t>83</w:t>
            </w:r>
            <w:r w:rsidRPr="00337379">
              <w:rPr>
                <w:rFonts w:ascii="PT Astra Serif" w:eastAsia="Times New Roman" w:hAnsi="PT Astra Serif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1312,7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19</w:t>
            </w:r>
            <w:r w:rsidR="00851015" w:rsidRPr="00337379">
              <w:rPr>
                <w:rFonts w:ascii="PT Astra Serif" w:eastAsia="Times New Roman" w:hAnsi="PT Astra Serif" w:cs="Arial"/>
                <w:color w:val="000000"/>
              </w:rPr>
              <w:t>,2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17,8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17,8</w:t>
            </w:r>
          </w:p>
        </w:tc>
      </w:tr>
      <w:tr w:rsidR="00BE0506" w:rsidRPr="00707B26" w:rsidTr="00AA18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1,0</w:t>
            </w:r>
          </w:p>
        </w:tc>
      </w:tr>
      <w:tr w:rsidR="00BE0506" w:rsidRPr="00707B26" w:rsidTr="00AA18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1,4</w:t>
            </w:r>
          </w:p>
        </w:tc>
      </w:tr>
      <w:tr w:rsidR="00BE0506" w:rsidRPr="00707B26" w:rsidTr="00AA18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b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16628,0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5693,9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34,2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5393,9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36,1</w:t>
            </w:r>
          </w:p>
        </w:tc>
      </w:tr>
      <w:tr w:rsidR="00BE0506" w:rsidRPr="00707B26" w:rsidTr="00AA18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25,7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7</w:t>
            </w:r>
            <w:r w:rsidR="00BE0506" w:rsidRPr="00337379">
              <w:rPr>
                <w:rFonts w:ascii="PT Astra Serif" w:eastAsia="Times New Roman" w:hAnsi="PT Astra Serif" w:cs="Arial"/>
                <w:b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lastRenderedPageBreak/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охране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3D1A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8</w:t>
            </w:r>
            <w:r w:rsidR="00124286">
              <w:rPr>
                <w:rFonts w:ascii="PT Astra Serif" w:eastAsia="Times New Roman" w:hAnsi="PT Astra Serif" w:cs="Arial"/>
                <w:b/>
                <w:color w:val="000000"/>
              </w:rPr>
              <w:t>04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4,</w:t>
            </w:r>
            <w:r w:rsidR="00124286">
              <w:rPr>
                <w:rFonts w:ascii="PT Astra Serif" w:eastAsia="Times New Roman" w:hAnsi="PT Astra Serif" w:cs="Arial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15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20</w:t>
            </w:r>
            <w:r w:rsidR="00851015" w:rsidRPr="00337379">
              <w:rPr>
                <w:rFonts w:ascii="PT Astra Serif" w:eastAsia="Times New Roman" w:hAnsi="PT Astra Serif" w:cs="Arial"/>
                <w:b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25,5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8044,2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25,5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14,4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25,0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Другие вопросы в области социальной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6,2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693CED">
            <w:pPr>
              <w:jc w:val="right"/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C40AB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851015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124286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</w:t>
            </w:r>
            <w:r w:rsidR="00BE0506"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FC40AB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851015" w:rsidP="00124286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color w:val="000000"/>
              </w:rPr>
              <w:t>0,0</w:t>
            </w:r>
          </w:p>
        </w:tc>
      </w:tr>
      <w:tr w:rsidR="00BE0506" w:rsidRPr="00707B26" w:rsidTr="00AA18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337379" w:rsidRDefault="00BE0506" w:rsidP="00BE0506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43956,3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10207,7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23,2</w:t>
            </w:r>
          </w:p>
        </w:tc>
      </w:tr>
      <w:tr w:rsidR="00BE0506" w:rsidRPr="00707B26" w:rsidTr="00AA18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337379" w:rsidRDefault="00BE0506" w:rsidP="00693CED">
            <w:pPr>
              <w:rPr>
                <w:rFonts w:ascii="PT Astra Serif" w:eastAsia="Times New Roman" w:hAnsi="PT Astra Serif" w:cs="Arial"/>
              </w:rPr>
            </w:pPr>
            <w:r w:rsidRPr="00337379">
              <w:rPr>
                <w:rFonts w:ascii="PT Astra Serif" w:eastAsia="Times New Roman" w:hAnsi="PT Astra Serif" w:cs="Arial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8F6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Результат исполнения бюджета</w:t>
            </w:r>
          </w:p>
          <w:p w:rsidR="00BE0506" w:rsidRPr="00337379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 xml:space="preserve"> (</w:t>
            </w:r>
            <w:r w:rsidR="00AA18F6">
              <w:rPr>
                <w:rFonts w:ascii="PT Astra Serif" w:eastAsia="Times New Roman" w:hAnsi="PT Astra Serif" w:cs="Arial"/>
                <w:b/>
                <w:color w:val="000000"/>
              </w:rPr>
              <w:t>-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дефицит/</w:t>
            </w:r>
            <w:r w:rsidR="00AA18F6">
              <w:rPr>
                <w:rFonts w:ascii="PT Astra Serif" w:eastAsia="Times New Roman" w:hAnsi="PT Astra Serif" w:cs="Arial"/>
                <w:b/>
                <w:color w:val="000000"/>
              </w:rPr>
              <w:t xml:space="preserve"> +</w:t>
            </w: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337379" w:rsidRDefault="00BE0506" w:rsidP="00AA18F6">
            <w:pPr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506" w:rsidRPr="00337379" w:rsidRDefault="00337379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  <w:r w:rsidRPr="00337379">
              <w:rPr>
                <w:rFonts w:ascii="PT Astra Serif" w:eastAsia="Times New Roman" w:hAnsi="PT Astra Serif" w:cs="Arial"/>
                <w:b/>
                <w:color w:val="000000"/>
              </w:rPr>
              <w:t>-2116,8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337379" w:rsidRDefault="00BE0506" w:rsidP="0012428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</w:rPr>
            </w:pP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560C0E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18386A">
        <w:rPr>
          <w:rFonts w:ascii="PT Astra Serif" w:hAnsi="PT Astra Serif"/>
          <w:sz w:val="28"/>
          <w:szCs w:val="28"/>
        </w:rPr>
        <w:t>В первом квартале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1F567C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1F567C">
        <w:rPr>
          <w:rFonts w:ascii="PT Astra Serif" w:hAnsi="PT Astra Serif"/>
          <w:sz w:val="28"/>
          <w:szCs w:val="28"/>
        </w:rPr>
        <w:t>10207,7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1F567C">
        <w:rPr>
          <w:rFonts w:ascii="PT Astra Serif" w:hAnsi="PT Astra Serif"/>
          <w:sz w:val="28"/>
          <w:szCs w:val="28"/>
        </w:rPr>
        <w:t>23,2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970D58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, «Охрана окружающей среды», «Образование»</w:t>
      </w:r>
      <w:r w:rsidR="00357873"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E645A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1F567C">
        <w:rPr>
          <w:rFonts w:ascii="PT Astra Serif" w:hAnsi="PT Astra Serif"/>
          <w:sz w:val="28"/>
          <w:szCs w:val="28"/>
        </w:rPr>
        <w:t>2272,8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1F567C">
        <w:rPr>
          <w:rFonts w:ascii="PT Astra Serif" w:hAnsi="PT Astra Serif"/>
          <w:sz w:val="28"/>
          <w:szCs w:val="28"/>
        </w:rPr>
        <w:t>14,8</w:t>
      </w:r>
      <w:r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1F567C">
        <w:rPr>
          <w:rFonts w:ascii="PT Astra Serif" w:hAnsi="PT Astra Serif"/>
          <w:sz w:val="28"/>
          <w:szCs w:val="28"/>
        </w:rPr>
        <w:t>22,2</w:t>
      </w:r>
      <w:r w:rsidRPr="00E645A8">
        <w:rPr>
          <w:rFonts w:ascii="PT Astra Serif" w:hAnsi="PT Astra Serif"/>
          <w:sz w:val="28"/>
          <w:szCs w:val="28"/>
        </w:rPr>
        <w:t>% в стру</w:t>
      </w:r>
      <w:r w:rsidR="00456EDA" w:rsidRPr="00E645A8">
        <w:rPr>
          <w:rFonts w:ascii="PT Astra Serif" w:hAnsi="PT Astra Serif"/>
          <w:sz w:val="28"/>
          <w:szCs w:val="28"/>
        </w:rPr>
        <w:t>ктуре расходов за 1 квартал 202</w:t>
      </w:r>
      <w:r w:rsidR="001F567C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1F567C">
        <w:rPr>
          <w:rFonts w:ascii="PT Astra Serif" w:hAnsi="PT Astra Serif"/>
          <w:sz w:val="28"/>
          <w:szCs w:val="28"/>
        </w:rPr>
        <w:t>1724,4</w:t>
      </w:r>
      <w:r w:rsidRPr="00E645A8">
        <w:rPr>
          <w:rFonts w:ascii="PT Astra Serif" w:hAnsi="PT Astra Serif"/>
          <w:sz w:val="28"/>
          <w:szCs w:val="28"/>
        </w:rPr>
        <w:t xml:space="preserve"> 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1F567C">
        <w:rPr>
          <w:rFonts w:ascii="PT Astra Serif" w:hAnsi="PT Astra Serif"/>
          <w:sz w:val="28"/>
          <w:szCs w:val="28"/>
        </w:rPr>
        <w:t>мен</w:t>
      </w:r>
      <w:r w:rsidR="00792AD9">
        <w:rPr>
          <w:rFonts w:ascii="PT Astra Serif" w:hAnsi="PT Astra Serif"/>
          <w:sz w:val="28"/>
          <w:szCs w:val="28"/>
        </w:rPr>
        <w:t>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1303B4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квартале 20</w:t>
      </w:r>
      <w:r w:rsidR="00970D58">
        <w:rPr>
          <w:rFonts w:ascii="PT Astra Serif" w:hAnsi="PT Astra Serif"/>
          <w:sz w:val="28"/>
          <w:szCs w:val="28"/>
        </w:rPr>
        <w:t>2</w:t>
      </w:r>
      <w:r w:rsidR="001F567C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1F567C">
        <w:rPr>
          <w:rFonts w:ascii="PT Astra Serif" w:hAnsi="PT Astra Serif"/>
          <w:sz w:val="28"/>
          <w:szCs w:val="28"/>
        </w:rPr>
        <w:t>3997,2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4D0772">
        <w:rPr>
          <w:rFonts w:ascii="PT Astra Serif" w:hAnsi="PT Astra Serif"/>
          <w:sz w:val="28"/>
          <w:szCs w:val="28"/>
        </w:rPr>
        <w:t>881,7</w:t>
      </w:r>
      <w:r w:rsidRPr="00E645A8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4F77B3" w:rsidRPr="00E645A8" w:rsidRDefault="00357873" w:rsidP="008225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Расходы на выплаты по оплате труда в сумме </w:t>
      </w:r>
      <w:r w:rsidR="004D0772">
        <w:rPr>
          <w:rFonts w:ascii="PT Astra Serif" w:hAnsi="PT Astra Serif"/>
          <w:sz w:val="28"/>
          <w:szCs w:val="28"/>
        </w:rPr>
        <w:t>881,7</w:t>
      </w:r>
      <w:r w:rsidRPr="00E645A8">
        <w:rPr>
          <w:rFonts w:ascii="PT Astra Serif" w:hAnsi="PT Astra Serif"/>
          <w:sz w:val="28"/>
          <w:szCs w:val="28"/>
        </w:rPr>
        <w:t xml:space="preserve"> тыс. рублей;</w:t>
      </w:r>
    </w:p>
    <w:p w:rsidR="00605F16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4D0772">
        <w:rPr>
          <w:rFonts w:ascii="PT Astra Serif" w:hAnsi="PT Astra Serif" w:cs="Times New Roman"/>
          <w:sz w:val="28"/>
          <w:szCs w:val="28"/>
        </w:rPr>
        <w:t>78,4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4D0772">
        <w:rPr>
          <w:rFonts w:ascii="PT Astra Serif" w:hAnsi="PT Astra Serif" w:cs="Times New Roman"/>
          <w:sz w:val="28"/>
          <w:szCs w:val="28"/>
        </w:rPr>
        <w:t>Исполнение составило 100,0% или 78,4 тыс. рублей.</w:t>
      </w:r>
    </w:p>
    <w:p w:rsidR="004D0772" w:rsidRDefault="004D0772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326D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0107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1500,0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3326D" w:rsidRPr="00E645A8">
        <w:rPr>
          <w:rFonts w:ascii="PT Astra Serif" w:hAnsi="PT Astra Serif"/>
          <w:sz w:val="28"/>
          <w:szCs w:val="28"/>
        </w:rPr>
        <w:t xml:space="preserve">расход </w:t>
      </w:r>
      <w:r w:rsidR="0073326D">
        <w:rPr>
          <w:rFonts w:ascii="PT Astra Serif" w:hAnsi="PT Astra Serif"/>
          <w:sz w:val="28"/>
          <w:szCs w:val="28"/>
        </w:rPr>
        <w:t>не производился.</w:t>
      </w:r>
    </w:p>
    <w:p w:rsidR="00605F16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="00605F16">
        <w:rPr>
          <w:rFonts w:ascii="PT Astra Serif" w:hAnsi="PT Astra Serif"/>
          <w:i/>
          <w:sz w:val="28"/>
          <w:szCs w:val="28"/>
        </w:rPr>
        <w:t>0111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 w:rsidR="00B63724" w:rsidRPr="00E645A8">
        <w:rPr>
          <w:rFonts w:ascii="PT Astra Serif" w:hAnsi="PT Astra Serif"/>
          <w:i/>
          <w:sz w:val="28"/>
          <w:szCs w:val="28"/>
        </w:rPr>
        <w:t>Резервные фонды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3</w:t>
      </w:r>
      <w:r w:rsidR="005E7A86">
        <w:rPr>
          <w:rFonts w:ascii="PT Astra Serif" w:hAnsi="PT Astra Serif" w:cs="Times New Roman"/>
          <w:sz w:val="28"/>
          <w:szCs w:val="28"/>
        </w:rPr>
        <w:t>50,0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605F16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4D0772">
        <w:rPr>
          <w:rFonts w:ascii="PT Astra Serif" w:hAnsi="PT Astra Serif"/>
          <w:sz w:val="28"/>
          <w:szCs w:val="28"/>
        </w:rPr>
        <w:t>1312,7 тыс. рублей: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«Ресурсное обеспечение информационной системы администрации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2024-2026 годы» постановление № 624 от 27.11.2023 года, в сумме 157,2 тыс. рублей: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-услуги связи – 29,9 тыс. рублей,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-сопровождение и обновление информационных систем – 127,3 тыс. рублей.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«Материально-техническое обеспечение деятельности администрации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2024-2026 годы»  постановление № 622 от 27.11.2023 года в сумме 476,7 тыс. рублей: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 Коммунальные услуги (отопление, освещение, водоотведение, мусор) – 67,8 тыс. рублей,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-ТО и ремонт автомобилей – 20,6 тыс. рублей,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-Содержание и ремонт имущества – 21,0 тыс. рублей;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-Публикация в СМИ – 148,0 тыс. рублей;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-приобретение ГСМ – 161,6 тыс. рублей,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>-приобретение канц. товаров и хоз. товаров – 57,7 тыс. рублей.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Расходы по программе «Работы с населением муниципального образования </w:t>
      </w:r>
      <w:proofErr w:type="spellStart"/>
      <w:r w:rsidRPr="0092661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Заокского района на 2024-2026 годы» постановление № 626 от 27.11.2023 года в сумме 676,7 тыс. рублей: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- проведение мероприятий (Международный день 8 марта, </w:t>
      </w:r>
      <w:proofErr w:type="spellStart"/>
      <w:r w:rsidRPr="00926612">
        <w:rPr>
          <w:rFonts w:ascii="PT Astra Serif" w:hAnsi="PT Astra Serif"/>
          <w:sz w:val="28"/>
          <w:szCs w:val="28"/>
        </w:rPr>
        <w:t>Масленница</w:t>
      </w:r>
      <w:proofErr w:type="spellEnd"/>
      <w:r w:rsidRPr="00926612">
        <w:rPr>
          <w:rFonts w:ascii="PT Astra Serif" w:hAnsi="PT Astra Serif"/>
          <w:sz w:val="28"/>
          <w:szCs w:val="28"/>
        </w:rPr>
        <w:t>) –  630,0 тыс. рублей,</w:t>
      </w:r>
    </w:p>
    <w:p w:rsidR="00926612" w:rsidRPr="00926612" w:rsidRDefault="00926612" w:rsidP="00926612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6612">
        <w:rPr>
          <w:rFonts w:ascii="PT Astra Serif" w:hAnsi="PT Astra Serif"/>
          <w:sz w:val="28"/>
          <w:szCs w:val="28"/>
        </w:rPr>
        <w:t xml:space="preserve">- приобретение продуктов для проведения мероприятия </w:t>
      </w:r>
      <w:proofErr w:type="spellStart"/>
      <w:r w:rsidRPr="00926612">
        <w:rPr>
          <w:rFonts w:ascii="PT Astra Serif" w:hAnsi="PT Astra Serif"/>
          <w:sz w:val="28"/>
          <w:szCs w:val="28"/>
        </w:rPr>
        <w:t>масленница</w:t>
      </w:r>
      <w:proofErr w:type="spellEnd"/>
      <w:r w:rsidRPr="00926612">
        <w:rPr>
          <w:rFonts w:ascii="PT Astra Serif" w:hAnsi="PT Astra Serif"/>
          <w:sz w:val="28"/>
          <w:szCs w:val="28"/>
        </w:rPr>
        <w:t xml:space="preserve">   – 46,7 тыс. рублей.</w:t>
      </w:r>
    </w:p>
    <w:p w:rsidR="008503C1" w:rsidRDefault="001C511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C5113">
        <w:rPr>
          <w:rFonts w:ascii="PT Astra Serif" w:hAnsi="PT Astra Serif"/>
          <w:sz w:val="28"/>
          <w:szCs w:val="28"/>
        </w:rPr>
        <w:t>Расходы уплата налогов, сборов и иных платежей –  2,1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1C5113" w:rsidRPr="001C5113" w:rsidRDefault="001C511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0200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1C5113">
        <w:rPr>
          <w:rFonts w:ascii="PT Astra Serif" w:hAnsi="PT Astra Serif"/>
          <w:sz w:val="28"/>
          <w:szCs w:val="28"/>
        </w:rPr>
        <w:t>64,2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1C5113">
        <w:rPr>
          <w:rFonts w:ascii="PT Astra Serif" w:hAnsi="PT Astra Serif"/>
          <w:sz w:val="28"/>
          <w:szCs w:val="28"/>
        </w:rPr>
        <w:t>17,8</w:t>
      </w:r>
      <w:r w:rsidRPr="00E645A8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1C5113">
        <w:rPr>
          <w:rFonts w:ascii="PT Astra Serif" w:hAnsi="PT Astra Serif"/>
          <w:sz w:val="28"/>
          <w:szCs w:val="28"/>
        </w:rPr>
        <w:t>6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0F10CF" w:rsidRPr="00E645A8">
        <w:rPr>
          <w:rFonts w:ascii="PT Astra Serif" w:hAnsi="PT Astra Serif"/>
          <w:sz w:val="28"/>
          <w:szCs w:val="28"/>
        </w:rPr>
        <w:t>уктуре расходов за 1 квартал 202</w:t>
      </w:r>
      <w:r w:rsidR="001C5113">
        <w:rPr>
          <w:rFonts w:ascii="PT Astra Serif" w:hAnsi="PT Astra Serif"/>
          <w:sz w:val="28"/>
          <w:szCs w:val="28"/>
        </w:rPr>
        <w:t xml:space="preserve">4 </w:t>
      </w:r>
      <w:r w:rsidRPr="00E645A8">
        <w:rPr>
          <w:rFonts w:ascii="PT Astra Serif" w:hAnsi="PT Astra Serif"/>
          <w:sz w:val="28"/>
          <w:szCs w:val="28"/>
        </w:rPr>
        <w:t xml:space="preserve">года, или </w:t>
      </w:r>
      <w:r w:rsidR="009832F6">
        <w:rPr>
          <w:rFonts w:ascii="PT Astra Serif" w:hAnsi="PT Astra Serif"/>
          <w:sz w:val="28"/>
          <w:szCs w:val="28"/>
        </w:rPr>
        <w:t xml:space="preserve">на </w:t>
      </w:r>
      <w:r w:rsidR="001C5113">
        <w:rPr>
          <w:rFonts w:ascii="PT Astra Serif" w:hAnsi="PT Astra Serif"/>
          <w:sz w:val="28"/>
          <w:szCs w:val="28"/>
        </w:rPr>
        <w:t>14,7</w:t>
      </w:r>
      <w:r w:rsidR="009832F6">
        <w:rPr>
          <w:rFonts w:ascii="PT Astra Serif" w:hAnsi="PT Astra Serif"/>
          <w:sz w:val="28"/>
          <w:szCs w:val="28"/>
        </w:rPr>
        <w:t xml:space="preserve"> тыс. рублей </w:t>
      </w:r>
      <w:r w:rsidR="001721E4">
        <w:rPr>
          <w:rFonts w:ascii="PT Astra Serif" w:hAnsi="PT Astra Serif"/>
          <w:sz w:val="28"/>
          <w:szCs w:val="28"/>
        </w:rPr>
        <w:t>бол</w:t>
      </w:r>
      <w:r w:rsidR="009832F6">
        <w:rPr>
          <w:rFonts w:ascii="PT Astra Serif" w:hAnsi="PT Astra Serif"/>
          <w:sz w:val="28"/>
          <w:szCs w:val="28"/>
        </w:rPr>
        <w:t>ьше,</w:t>
      </w:r>
      <w:r w:rsidRPr="00E645A8">
        <w:rPr>
          <w:rFonts w:ascii="PT Astra Serif" w:hAnsi="PT Astra Serif"/>
          <w:sz w:val="28"/>
          <w:szCs w:val="28"/>
        </w:rPr>
        <w:t xml:space="preserve"> чем в 1 квартале 20</w:t>
      </w:r>
      <w:r w:rsidR="00AF2386">
        <w:rPr>
          <w:rFonts w:ascii="PT Astra Serif" w:hAnsi="PT Astra Serif"/>
          <w:sz w:val="28"/>
          <w:szCs w:val="28"/>
        </w:rPr>
        <w:t>2</w:t>
      </w:r>
      <w:r w:rsidR="001C5113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AF2386">
        <w:rPr>
          <w:rFonts w:ascii="PT Astra Serif" w:hAnsi="PT Astra Serif"/>
          <w:sz w:val="28"/>
          <w:szCs w:val="28"/>
        </w:rPr>
        <w:t xml:space="preserve"> (</w:t>
      </w:r>
      <w:r w:rsidR="001C5113">
        <w:rPr>
          <w:rFonts w:ascii="PT Astra Serif" w:hAnsi="PT Astra Serif"/>
          <w:sz w:val="28"/>
          <w:szCs w:val="28"/>
        </w:rPr>
        <w:t>49,5</w:t>
      </w:r>
      <w:r w:rsidR="00AF2386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>. Субвенции на осуществление полномочий по первичному воинскому учету на территории, где отсутствует военный комиссариат.</w:t>
      </w:r>
    </w:p>
    <w:p w:rsidR="00AF2386" w:rsidRDefault="00AF2386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0300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AF2386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DE0396">
        <w:rPr>
          <w:rFonts w:ascii="PT Astra Serif" w:hAnsi="PT Astra Serif"/>
          <w:sz w:val="28"/>
          <w:szCs w:val="28"/>
        </w:rPr>
        <w:t>17,1</w:t>
      </w:r>
      <w:r w:rsidR="00AF2386">
        <w:rPr>
          <w:rFonts w:ascii="PT Astra Serif" w:hAnsi="PT Astra Serif"/>
          <w:sz w:val="28"/>
          <w:szCs w:val="28"/>
        </w:rPr>
        <w:t xml:space="preserve"> тыс. рублей или </w:t>
      </w:r>
      <w:r w:rsidR="00DE0396">
        <w:rPr>
          <w:rFonts w:ascii="PT Astra Serif" w:hAnsi="PT Astra Serif"/>
          <w:sz w:val="28"/>
          <w:szCs w:val="28"/>
        </w:rPr>
        <w:t>1,0</w:t>
      </w:r>
      <w:r w:rsidR="00AF2386">
        <w:rPr>
          <w:rFonts w:ascii="PT Astra Serif" w:hAnsi="PT Astra Serif"/>
          <w:sz w:val="28"/>
          <w:szCs w:val="28"/>
        </w:rPr>
        <w:t>% от годовых бюджетных назначений, или 0</w:t>
      </w:r>
      <w:r w:rsidR="009832F6">
        <w:rPr>
          <w:rFonts w:ascii="PT Astra Serif" w:hAnsi="PT Astra Serif"/>
          <w:sz w:val="28"/>
          <w:szCs w:val="28"/>
        </w:rPr>
        <w:t>,</w:t>
      </w:r>
      <w:r w:rsidR="000346C8">
        <w:rPr>
          <w:rFonts w:ascii="PT Astra Serif" w:hAnsi="PT Astra Serif"/>
          <w:sz w:val="28"/>
          <w:szCs w:val="28"/>
        </w:rPr>
        <w:t>1</w:t>
      </w:r>
      <w:r w:rsidR="00AF2386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DE0396">
        <w:rPr>
          <w:rFonts w:ascii="PT Astra Serif" w:hAnsi="PT Astra Serif"/>
          <w:sz w:val="28"/>
          <w:szCs w:val="28"/>
        </w:rPr>
        <w:t>4</w:t>
      </w:r>
      <w:r w:rsidR="00AF2386">
        <w:rPr>
          <w:rFonts w:ascii="PT Astra Serif" w:hAnsi="PT Astra Serif"/>
          <w:sz w:val="28"/>
          <w:szCs w:val="28"/>
        </w:rPr>
        <w:t xml:space="preserve"> года.</w:t>
      </w:r>
    </w:p>
    <w:p w:rsidR="00AF2386" w:rsidRPr="00FF3EDE" w:rsidRDefault="00AF2386" w:rsidP="008225AA">
      <w:pPr>
        <w:pStyle w:val="ac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="009832F6">
        <w:rPr>
          <w:rFonts w:ascii="PT Astra Serif" w:hAnsi="PT Astra Serif" w:cs="Times New Roman"/>
          <w:i/>
          <w:sz w:val="28"/>
          <w:szCs w:val="28"/>
        </w:rPr>
        <w:t>10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Pr="00FF3EDE">
        <w:rPr>
          <w:rFonts w:ascii="PT Astra Serif" w:hAnsi="PT Astra Serif"/>
          <w:sz w:val="28"/>
          <w:szCs w:val="28"/>
        </w:rPr>
        <w:t>ра</w:t>
      </w:r>
      <w:r w:rsidRPr="00FF3EDE">
        <w:rPr>
          <w:rFonts w:ascii="PT Astra Serif" w:hAnsi="PT Astra Serif"/>
          <w:sz w:val="28"/>
          <w:szCs w:val="28"/>
        </w:rPr>
        <w:t>с</w:t>
      </w:r>
      <w:r w:rsidRPr="00FF3EDE">
        <w:rPr>
          <w:rFonts w:ascii="PT Astra Serif" w:hAnsi="PT Astra Serif"/>
          <w:sz w:val="28"/>
          <w:szCs w:val="28"/>
        </w:rPr>
        <w:t xml:space="preserve">ходы бюджетных ассигнований исполнены в сумме </w:t>
      </w:r>
      <w:r w:rsidR="00DE0396">
        <w:rPr>
          <w:rFonts w:ascii="PT Astra Serif" w:hAnsi="PT Astra Serif"/>
          <w:sz w:val="28"/>
          <w:szCs w:val="28"/>
        </w:rPr>
        <w:t>17,1</w:t>
      </w:r>
      <w:r w:rsidR="000346C8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>тыс. рублей, в том числе:</w:t>
      </w:r>
    </w:p>
    <w:p w:rsidR="00AF2386" w:rsidRPr="00C35227" w:rsidRDefault="00AF2386" w:rsidP="00DE0396">
      <w:pPr>
        <w:pStyle w:val="Standard"/>
        <w:autoSpaceDN/>
        <w:spacing w:line="276" w:lineRule="auto"/>
        <w:ind w:left="720"/>
        <w:jc w:val="both"/>
        <w:textAlignment w:val="auto"/>
        <w:rPr>
          <w:rFonts w:ascii="PT Astra Serif" w:hAnsi="PT Astra Serif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 w:rsidRPr="00BB7AAF">
        <w:rPr>
          <w:rFonts w:ascii="PT Astra Serif" w:hAnsi="PT Astra Serif"/>
          <w:sz w:val="28"/>
          <w:szCs w:val="28"/>
        </w:rPr>
        <w:t xml:space="preserve">  по программе «По обеспечению первичных мер пожарной безопасности муниципального образования </w:t>
      </w:r>
      <w:proofErr w:type="spellStart"/>
      <w:r w:rsidR="002A3F8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B7AAF">
        <w:rPr>
          <w:rFonts w:ascii="PT Astra Serif" w:hAnsi="PT Astra Serif"/>
          <w:sz w:val="28"/>
          <w:szCs w:val="28"/>
        </w:rPr>
        <w:t xml:space="preserve"> </w:t>
      </w:r>
      <w:r w:rsidR="00DE0396">
        <w:rPr>
          <w:rFonts w:ascii="PT Astra Serif" w:hAnsi="PT Astra Serif"/>
          <w:sz w:val="28"/>
          <w:szCs w:val="28"/>
        </w:rPr>
        <w:t xml:space="preserve"> </w:t>
      </w:r>
      <w:r w:rsidRPr="00BB7AAF">
        <w:rPr>
          <w:rFonts w:ascii="PT Astra Serif" w:hAnsi="PT Astra Serif"/>
          <w:sz w:val="28"/>
          <w:szCs w:val="28"/>
        </w:rPr>
        <w:t>Заокского райо</w:t>
      </w:r>
      <w:r w:rsidR="002A3F87">
        <w:rPr>
          <w:rFonts w:ascii="PT Astra Serif" w:hAnsi="PT Astra Serif"/>
          <w:sz w:val="28"/>
          <w:szCs w:val="28"/>
        </w:rPr>
        <w:t>на на 20</w:t>
      </w:r>
      <w:r w:rsidR="009832F6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3</w:t>
      </w:r>
      <w:r w:rsidR="002A3F87">
        <w:rPr>
          <w:rFonts w:ascii="PT Astra Serif" w:hAnsi="PT Astra Serif"/>
          <w:sz w:val="28"/>
          <w:szCs w:val="28"/>
        </w:rPr>
        <w:t>-202</w:t>
      </w:r>
      <w:r w:rsidR="000667A6">
        <w:rPr>
          <w:rFonts w:ascii="PT Astra Serif" w:hAnsi="PT Astra Serif"/>
          <w:sz w:val="28"/>
          <w:szCs w:val="28"/>
        </w:rPr>
        <w:t>5</w:t>
      </w:r>
      <w:r w:rsidR="002A3F87">
        <w:rPr>
          <w:rFonts w:ascii="PT Astra Serif" w:hAnsi="PT Astra Serif"/>
          <w:sz w:val="28"/>
          <w:szCs w:val="28"/>
        </w:rPr>
        <w:t xml:space="preserve"> годы» </w:t>
      </w:r>
      <w:r w:rsidR="009832F6" w:rsidRPr="00E645A8">
        <w:rPr>
          <w:rFonts w:ascii="PT Astra Serif" w:hAnsi="PT Astra Serif"/>
          <w:sz w:val="28"/>
          <w:szCs w:val="28"/>
        </w:rPr>
        <w:t>»</w:t>
      </w:r>
      <w:r w:rsidR="009832F6">
        <w:rPr>
          <w:rFonts w:ascii="PT Astra Serif" w:hAnsi="PT Astra Serif"/>
          <w:sz w:val="28"/>
          <w:szCs w:val="28"/>
        </w:rPr>
        <w:t xml:space="preserve"> 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</w:t>
      </w:r>
      <w:r w:rsidR="00DE0396">
        <w:rPr>
          <w:rFonts w:ascii="PT Astra Serif" w:hAnsi="PT Astra Serif"/>
          <w:sz w:val="28"/>
          <w:szCs w:val="28"/>
        </w:rPr>
        <w:t>620/1</w:t>
      </w:r>
      <w:r w:rsidR="009832F6"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</w:t>
      </w:r>
      <w:r w:rsidR="00DE0396">
        <w:rPr>
          <w:rFonts w:ascii="PT Astra Serif" w:hAnsi="PT Astra Serif"/>
          <w:sz w:val="28"/>
          <w:szCs w:val="28"/>
        </w:rPr>
        <w:t>7</w:t>
      </w:r>
      <w:r w:rsidR="009832F6">
        <w:rPr>
          <w:rFonts w:ascii="PT Astra Serif" w:hAnsi="PT Astra Serif"/>
          <w:sz w:val="28"/>
          <w:szCs w:val="28"/>
        </w:rPr>
        <w:t>.1</w:t>
      </w:r>
      <w:r w:rsidR="00DE0396">
        <w:rPr>
          <w:rFonts w:ascii="PT Astra Serif" w:hAnsi="PT Astra Serif"/>
          <w:sz w:val="28"/>
          <w:szCs w:val="28"/>
        </w:rPr>
        <w:t>1</w:t>
      </w:r>
      <w:r w:rsidR="009832F6">
        <w:rPr>
          <w:rFonts w:ascii="PT Astra Serif" w:hAnsi="PT Astra Serif"/>
          <w:sz w:val="28"/>
          <w:szCs w:val="28"/>
        </w:rPr>
        <w:t>.202</w:t>
      </w:r>
      <w:r w:rsidR="00DE0396">
        <w:rPr>
          <w:rFonts w:ascii="PT Astra Serif" w:hAnsi="PT Astra Serif"/>
          <w:sz w:val="28"/>
          <w:szCs w:val="28"/>
        </w:rPr>
        <w:t>3</w:t>
      </w:r>
      <w:r w:rsidR="009832F6">
        <w:rPr>
          <w:rFonts w:ascii="PT Astra Serif" w:hAnsi="PT Astra Serif"/>
          <w:sz w:val="28"/>
          <w:szCs w:val="28"/>
        </w:rPr>
        <w:t xml:space="preserve"> года </w:t>
      </w:r>
      <w:r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 w:rsidR="00DE0396">
        <w:rPr>
          <w:rFonts w:ascii="PT Astra Serif" w:hAnsi="PT Astra Serif"/>
          <w:sz w:val="28"/>
          <w:szCs w:val="28"/>
        </w:rPr>
        <w:t>17,1</w:t>
      </w:r>
      <w:r w:rsidRPr="00BB7AAF">
        <w:rPr>
          <w:rFonts w:ascii="PT Astra Serif" w:hAnsi="PT Astra Serif"/>
          <w:sz w:val="28"/>
          <w:szCs w:val="28"/>
        </w:rPr>
        <w:t xml:space="preserve"> тыс. рублей</w:t>
      </w:r>
      <w:r w:rsidR="00C35227">
        <w:rPr>
          <w:rFonts w:ascii="PT Astra Serif" w:hAnsi="PT Astra Serif"/>
          <w:sz w:val="28"/>
          <w:szCs w:val="28"/>
        </w:rPr>
        <w:t>:</w:t>
      </w:r>
    </w:p>
    <w:p w:rsidR="00DE0396" w:rsidRPr="00AC2E15" w:rsidRDefault="00DE0396" w:rsidP="00DE0396">
      <w:pPr>
        <w:numPr>
          <w:ilvl w:val="0"/>
          <w:numId w:val="10"/>
        </w:numPr>
        <w:autoSpaceDN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>
        <w:rPr>
          <w:rFonts w:ascii="PT Astra Serif" w:hAnsi="PT Astra Serif"/>
          <w:color w:val="00000A"/>
          <w:kern w:val="2"/>
          <w:sz w:val="28"/>
          <w:szCs w:val="28"/>
        </w:rPr>
        <w:t>т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ехническое обслуживание системы пожарной безопасности в сумме 6,</w:t>
      </w:r>
      <w:r>
        <w:rPr>
          <w:rFonts w:ascii="PT Astra Serif" w:hAnsi="PT Astra Serif"/>
          <w:color w:val="00000A"/>
          <w:kern w:val="2"/>
          <w:sz w:val="28"/>
          <w:szCs w:val="28"/>
        </w:rPr>
        <w:t>5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рублей;</w:t>
      </w:r>
    </w:p>
    <w:p w:rsidR="00DE0396" w:rsidRDefault="00DE0396" w:rsidP="00DE0396">
      <w:pPr>
        <w:numPr>
          <w:ilvl w:val="0"/>
          <w:numId w:val="10"/>
        </w:numPr>
        <w:autoSpaceDN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>
        <w:rPr>
          <w:rFonts w:ascii="PT Astra Serif" w:hAnsi="PT Astra Serif"/>
          <w:color w:val="00000A"/>
          <w:kern w:val="2"/>
          <w:sz w:val="28"/>
          <w:szCs w:val="28"/>
        </w:rPr>
        <w:t>с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трахование ОСАГО в сумме 1</w:t>
      </w:r>
      <w:r>
        <w:rPr>
          <w:rFonts w:ascii="PT Astra Serif" w:hAnsi="PT Astra Serif"/>
          <w:color w:val="00000A"/>
          <w:kern w:val="2"/>
          <w:sz w:val="28"/>
          <w:szCs w:val="28"/>
        </w:rPr>
        <w:t>0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,</w:t>
      </w:r>
      <w:r>
        <w:rPr>
          <w:rFonts w:ascii="PT Astra Serif" w:hAnsi="PT Astra Serif"/>
          <w:color w:val="00000A"/>
          <w:kern w:val="2"/>
          <w:sz w:val="28"/>
          <w:szCs w:val="28"/>
        </w:rPr>
        <w:t>6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A"/>
          <w:kern w:val="2"/>
          <w:sz w:val="28"/>
          <w:szCs w:val="28"/>
        </w:rPr>
        <w:t>.</w:t>
      </w:r>
    </w:p>
    <w:p w:rsidR="00DE0396" w:rsidRPr="00AC2E15" w:rsidRDefault="00DE0396" w:rsidP="00DE0396">
      <w:pPr>
        <w:autoSpaceDN/>
        <w:ind w:left="720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832F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AF2386" w:rsidRPr="00E645A8" w:rsidRDefault="00AF2386" w:rsidP="008225AA">
      <w:pPr>
        <w:pStyle w:val="Standard"/>
        <w:spacing w:line="276" w:lineRule="auto"/>
        <w:ind w:firstLine="360"/>
        <w:jc w:val="both"/>
        <w:rPr>
          <w:rFonts w:ascii="PT Astra Serif" w:hAnsi="PT Astra Serif"/>
        </w:rPr>
      </w:pP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A3F87" w:rsidRPr="00FF3EDE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0412 «</w:t>
      </w:r>
      <w:r w:rsidR="000346C8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936763">
        <w:rPr>
          <w:rFonts w:ascii="PT Astra Serif" w:hAnsi="PT Astra Serif"/>
          <w:i/>
          <w:sz w:val="28"/>
          <w:szCs w:val="28"/>
        </w:rPr>
        <w:t>»</w:t>
      </w:r>
      <w:r w:rsidR="000346C8">
        <w:rPr>
          <w:rFonts w:ascii="PT Astra Serif" w:hAnsi="PT Astra Serif"/>
          <w:i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>плановые расходы составили всего –</w:t>
      </w:r>
      <w:r w:rsidR="00847E31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2A3F87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2A3F87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0500 </w:t>
      </w:r>
      <w:r w:rsidRPr="00E645A8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E0396">
        <w:rPr>
          <w:rFonts w:ascii="PT Astra Serif" w:hAnsi="PT Astra Serif"/>
          <w:sz w:val="28"/>
          <w:szCs w:val="28"/>
        </w:rPr>
        <w:t>5693,9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DE0396">
        <w:rPr>
          <w:rFonts w:ascii="PT Astra Serif" w:hAnsi="PT Astra Serif"/>
          <w:sz w:val="28"/>
          <w:szCs w:val="28"/>
        </w:rPr>
        <w:t>34,2</w:t>
      </w:r>
      <w:r w:rsidRPr="00E645A8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DE0396">
        <w:rPr>
          <w:rFonts w:ascii="PT Astra Serif" w:hAnsi="PT Astra Serif"/>
          <w:sz w:val="28"/>
          <w:szCs w:val="28"/>
        </w:rPr>
        <w:t>55,8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3543F7" w:rsidRPr="00E645A8">
        <w:rPr>
          <w:rFonts w:ascii="PT Astra Serif" w:hAnsi="PT Astra Serif"/>
          <w:sz w:val="28"/>
          <w:szCs w:val="28"/>
        </w:rPr>
        <w:t>уктуре расходов за 1 квартал 202</w:t>
      </w:r>
      <w:r w:rsidR="00DE0396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DE0396">
        <w:rPr>
          <w:rFonts w:ascii="PT Astra Serif" w:hAnsi="PT Astra Serif"/>
          <w:sz w:val="28"/>
          <w:szCs w:val="28"/>
        </w:rPr>
        <w:t>3312,0</w:t>
      </w:r>
      <w:r w:rsidRPr="00E645A8">
        <w:rPr>
          <w:rFonts w:ascii="PT Astra Serif" w:hAnsi="PT Astra Serif"/>
          <w:sz w:val="28"/>
          <w:szCs w:val="28"/>
        </w:rPr>
        <w:t xml:space="preserve"> тыс. рублей  </w:t>
      </w:r>
      <w:r w:rsidR="00DE0396">
        <w:rPr>
          <w:rFonts w:ascii="PT Astra Serif" w:hAnsi="PT Astra Serif"/>
          <w:sz w:val="28"/>
          <w:szCs w:val="28"/>
        </w:rPr>
        <w:t>бол</w:t>
      </w:r>
      <w:r w:rsidRPr="00E645A8">
        <w:rPr>
          <w:rFonts w:ascii="PT Astra Serif" w:hAnsi="PT Astra Serif"/>
          <w:sz w:val="28"/>
          <w:szCs w:val="28"/>
        </w:rPr>
        <w:t>ьше расходов</w:t>
      </w:r>
      <w:r w:rsidR="003543F7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квартале 20</w:t>
      </w:r>
      <w:r w:rsidR="002A3F87">
        <w:rPr>
          <w:rFonts w:ascii="PT Astra Serif" w:hAnsi="PT Astra Serif"/>
          <w:sz w:val="28"/>
          <w:szCs w:val="28"/>
        </w:rPr>
        <w:t>2</w:t>
      </w:r>
      <w:r w:rsidR="00DE039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DE0396">
        <w:rPr>
          <w:rFonts w:ascii="PT Astra Serif" w:hAnsi="PT Astra Serif"/>
          <w:sz w:val="28"/>
          <w:szCs w:val="28"/>
        </w:rPr>
        <w:t>2381,9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E053A0" w:rsidRPr="00FF3EDE" w:rsidRDefault="003543F7" w:rsidP="00E053A0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подразделу 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0501</w:t>
      </w: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«Жилищное хозяйство»</w:t>
      </w:r>
      <w:r w:rsidR="002A3F87"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053A0">
        <w:rPr>
          <w:rFonts w:ascii="PT Astra Serif" w:hAnsi="PT Astra Serif" w:cs="Times New Roman"/>
          <w:sz w:val="28"/>
          <w:szCs w:val="28"/>
        </w:rPr>
        <w:t>5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C339C1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E053A0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2A3F87" w:rsidRDefault="002A3F87" w:rsidP="008225AA">
      <w:pPr>
        <w:pStyle w:val="ac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E053A0">
        <w:rPr>
          <w:rFonts w:ascii="PT Astra Serif" w:hAnsi="PT Astra Serif" w:cs="Times New Roman"/>
          <w:sz w:val="28"/>
          <w:szCs w:val="28"/>
        </w:rPr>
        <w:t>5393,9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2A3F87" w:rsidRPr="00E053A0" w:rsidRDefault="002A3F87" w:rsidP="008225AA">
      <w:pPr>
        <w:pStyle w:val="ac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E053A0">
        <w:rPr>
          <w:rFonts w:ascii="PT Astra Serif" w:hAnsi="PT Astra Serif" w:cs="Times New Roman"/>
          <w:sz w:val="28"/>
          <w:szCs w:val="28"/>
        </w:rPr>
        <w:t xml:space="preserve">Расходы </w:t>
      </w: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Pr="00E053A0"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 З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>окского района на 202</w:t>
      </w:r>
      <w:r w:rsidR="00E053A0" w:rsidRPr="00E053A0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E053A0" w:rsidRPr="00E053A0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E053A0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E053A0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C339C1" w:rsidRPr="00E053A0">
        <w:rPr>
          <w:rFonts w:ascii="PT Astra Serif" w:hAnsi="PT Astra Serif"/>
          <w:sz w:val="28"/>
          <w:szCs w:val="28"/>
        </w:rPr>
        <w:t xml:space="preserve">  постановление  №</w:t>
      </w:r>
      <w:r w:rsidR="000667A6" w:rsidRPr="00E053A0">
        <w:rPr>
          <w:rFonts w:ascii="PT Astra Serif" w:hAnsi="PT Astra Serif"/>
          <w:sz w:val="28"/>
          <w:szCs w:val="28"/>
        </w:rPr>
        <w:t xml:space="preserve"> 6</w:t>
      </w:r>
      <w:r w:rsidR="00E053A0" w:rsidRPr="00E053A0">
        <w:rPr>
          <w:rFonts w:ascii="PT Astra Serif" w:hAnsi="PT Astra Serif"/>
          <w:sz w:val="28"/>
          <w:szCs w:val="28"/>
        </w:rPr>
        <w:t>19/1</w:t>
      </w:r>
      <w:r w:rsidR="00C339C1" w:rsidRPr="00E053A0">
        <w:rPr>
          <w:rFonts w:ascii="PT Astra Serif" w:hAnsi="PT Astra Serif"/>
          <w:sz w:val="28"/>
          <w:szCs w:val="28"/>
        </w:rPr>
        <w:t xml:space="preserve"> от </w:t>
      </w:r>
      <w:r w:rsidR="000667A6" w:rsidRPr="00E053A0">
        <w:rPr>
          <w:rFonts w:ascii="PT Astra Serif" w:hAnsi="PT Astra Serif"/>
          <w:sz w:val="28"/>
          <w:szCs w:val="28"/>
        </w:rPr>
        <w:t>2</w:t>
      </w:r>
      <w:r w:rsidR="00E053A0" w:rsidRPr="00E053A0">
        <w:rPr>
          <w:rFonts w:ascii="PT Astra Serif" w:hAnsi="PT Astra Serif"/>
          <w:sz w:val="28"/>
          <w:szCs w:val="28"/>
        </w:rPr>
        <w:t>7</w:t>
      </w:r>
      <w:r w:rsidR="00C339C1" w:rsidRPr="00E053A0">
        <w:rPr>
          <w:rFonts w:ascii="PT Astra Serif" w:hAnsi="PT Astra Serif"/>
          <w:sz w:val="28"/>
          <w:szCs w:val="28"/>
        </w:rPr>
        <w:t>.1</w:t>
      </w:r>
      <w:r w:rsidR="00E053A0" w:rsidRPr="00E053A0">
        <w:rPr>
          <w:rFonts w:ascii="PT Astra Serif" w:hAnsi="PT Astra Serif"/>
          <w:sz w:val="28"/>
          <w:szCs w:val="28"/>
        </w:rPr>
        <w:t>1</w:t>
      </w:r>
      <w:r w:rsidR="00C339C1" w:rsidRPr="00E053A0">
        <w:rPr>
          <w:rFonts w:ascii="PT Astra Serif" w:hAnsi="PT Astra Serif"/>
          <w:sz w:val="28"/>
          <w:szCs w:val="28"/>
        </w:rPr>
        <w:t>.202</w:t>
      </w:r>
      <w:r w:rsidR="00E053A0" w:rsidRPr="00E053A0">
        <w:rPr>
          <w:rFonts w:ascii="PT Astra Serif" w:hAnsi="PT Astra Serif"/>
          <w:sz w:val="28"/>
          <w:szCs w:val="28"/>
        </w:rPr>
        <w:t>3</w:t>
      </w:r>
      <w:r w:rsidR="00C339C1" w:rsidRPr="00E053A0">
        <w:rPr>
          <w:rFonts w:ascii="PT Astra Serif" w:hAnsi="PT Astra Serif"/>
          <w:sz w:val="28"/>
          <w:szCs w:val="28"/>
        </w:rPr>
        <w:t xml:space="preserve"> года</w:t>
      </w:r>
      <w:r w:rsidRPr="00E053A0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E053A0">
        <w:rPr>
          <w:rFonts w:ascii="PT Astra Serif" w:hAnsi="PT Astra Serif" w:cs="Times New Roman"/>
          <w:sz w:val="28"/>
        </w:rPr>
        <w:t xml:space="preserve">исполнено на сумму </w:t>
      </w:r>
      <w:r w:rsidR="00E053A0" w:rsidRPr="00E053A0">
        <w:rPr>
          <w:rFonts w:ascii="PT Astra Serif" w:hAnsi="PT Astra Serif" w:cs="Times New Roman"/>
          <w:sz w:val="28"/>
        </w:rPr>
        <w:t>5393,9</w:t>
      </w:r>
      <w:r w:rsidRPr="00E053A0">
        <w:rPr>
          <w:rFonts w:ascii="PT Astra Serif" w:hAnsi="PT Astra Serif" w:cs="Times New Roman"/>
          <w:sz w:val="28"/>
        </w:rPr>
        <w:t xml:space="preserve"> тыс. рублей</w:t>
      </w:r>
      <w:r w:rsidR="00C35227" w:rsidRPr="00E053A0">
        <w:rPr>
          <w:rFonts w:ascii="PT Astra Serif" w:hAnsi="PT Astra Serif" w:cs="Times New Roman"/>
          <w:sz w:val="28"/>
        </w:rPr>
        <w:t>:</w:t>
      </w:r>
    </w:p>
    <w:p w:rsidR="00C35227" w:rsidRPr="00E053A0" w:rsidRDefault="00C35227" w:rsidP="00E053A0">
      <w:pPr>
        <w:pStyle w:val="ac"/>
        <w:spacing w:line="276" w:lineRule="auto"/>
        <w:jc w:val="both"/>
        <w:rPr>
          <w:rFonts w:ascii="PT Astra Serif" w:hAnsi="PT Astra Serif" w:cs="Times New Roman"/>
          <w:sz w:val="28"/>
        </w:rPr>
      </w:pPr>
      <w:r w:rsidRPr="00E053A0">
        <w:rPr>
          <w:rFonts w:ascii="PT Astra Serif" w:hAnsi="PT Astra Serif" w:cs="Times New Roman"/>
          <w:sz w:val="28"/>
        </w:rPr>
        <w:lastRenderedPageBreak/>
        <w:t xml:space="preserve">-оплата за потребляемую электроэнергию – </w:t>
      </w:r>
      <w:r w:rsidR="00E053A0" w:rsidRPr="00E053A0">
        <w:rPr>
          <w:rFonts w:ascii="PT Astra Serif" w:hAnsi="PT Astra Serif" w:cs="Times New Roman"/>
          <w:sz w:val="28"/>
        </w:rPr>
        <w:t>1008,1</w:t>
      </w:r>
      <w:r w:rsidRPr="00E053A0">
        <w:rPr>
          <w:rFonts w:ascii="PT Astra Serif" w:hAnsi="PT Astra Serif" w:cs="Times New Roman"/>
          <w:sz w:val="28"/>
        </w:rPr>
        <w:t xml:space="preserve"> тыс. рублей</w:t>
      </w:r>
      <w:r w:rsidR="00AA18F6">
        <w:rPr>
          <w:rFonts w:ascii="PT Astra Serif" w:hAnsi="PT Astra Serif" w:cs="Times New Roman"/>
          <w:sz w:val="28"/>
        </w:rPr>
        <w:t>;</w:t>
      </w:r>
    </w:p>
    <w:p w:rsidR="00E053A0" w:rsidRPr="00E053A0" w:rsidRDefault="00C35227" w:rsidP="00E053A0">
      <w:pPr>
        <w:pStyle w:val="ac"/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053A0">
        <w:rPr>
          <w:rFonts w:ascii="PT Astra Serif" w:hAnsi="PT Astra Serif" w:cs="Times New Roman"/>
          <w:sz w:val="28"/>
        </w:rPr>
        <w:t>-</w:t>
      </w:r>
      <w:r w:rsidR="00BD41F7" w:rsidRPr="00E053A0">
        <w:rPr>
          <w:rFonts w:ascii="PT Astra Serif" w:hAnsi="PT Astra Serif" w:cs="Times New Roman"/>
          <w:sz w:val="28"/>
        </w:rPr>
        <w:t xml:space="preserve">оплата за техническое обслуживание </w:t>
      </w:r>
      <w:r w:rsidR="00BD41F7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уличного освещения и устройство ули</w:t>
      </w:r>
      <w:r w:rsidR="00BD41F7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>ч</w:t>
      </w:r>
      <w:r w:rsidR="00BD41F7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>ного освещения, организация уличного освещения</w:t>
      </w:r>
      <w:r w:rsidR="00E053A0">
        <w:rPr>
          <w:rFonts w:ascii="PT Astra Serif" w:eastAsia="Calibri" w:hAnsi="PT Astra Serif" w:cs="Times New Roman"/>
          <w:sz w:val="28"/>
          <w:szCs w:val="28"/>
          <w:lang w:eastAsia="en-US"/>
        </w:rPr>
        <w:t>, р</w:t>
      </w:r>
      <w:r w:rsidR="00E053A0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>аботы по технологическ</w:t>
      </w:r>
      <w:r w:rsidR="00E053A0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E053A0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>му присоединению к сетям инженерно-технического обеспечения, в том числе к электросетям– 42,4 тыс.</w:t>
      </w:r>
      <w:r w:rsidR="00E053A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рублей</w:t>
      </w:r>
      <w:r w:rsidR="00E053A0" w:rsidRPr="00E053A0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E053A0" w:rsidRPr="00E053A0" w:rsidRDefault="00E053A0" w:rsidP="00E053A0">
      <w:pPr>
        <w:pStyle w:val="Standard"/>
        <w:spacing w:line="276" w:lineRule="auto"/>
        <w:ind w:left="2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П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рочие мероприятия по благоустройству на территории муниципального образования </w:t>
      </w:r>
      <w:proofErr w:type="spellStart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Страховское</w:t>
      </w:r>
      <w:proofErr w:type="spellEnd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– 4 343,4 тыс. рублей, в том числе:</w:t>
      </w:r>
    </w:p>
    <w:p w:rsidR="00E053A0" w:rsidRPr="00E053A0" w:rsidRDefault="00E053A0" w:rsidP="00E053A0">
      <w:pPr>
        <w:pStyle w:val="Standard"/>
        <w:spacing w:line="276" w:lineRule="auto"/>
        <w:ind w:left="2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- т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екущее содержание территории общего пользования (зимнее/летнее время уборка снега и мусора, подметание)- 3 315,6 тыс. рублей;</w:t>
      </w:r>
    </w:p>
    <w:p w:rsidR="00E053A0" w:rsidRPr="00E053A0" w:rsidRDefault="00E053A0" w:rsidP="00E053A0">
      <w:pPr>
        <w:pStyle w:val="Standard"/>
        <w:spacing w:line="276" w:lineRule="auto"/>
        <w:ind w:left="2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- работы по монтажу и демо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нтажу и праздничное оформление новогодних е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лей – 126,5 тыс. рублей;</w:t>
      </w:r>
    </w:p>
    <w:p w:rsidR="00E053A0" w:rsidRPr="00E053A0" w:rsidRDefault="00E053A0" w:rsidP="00E053A0">
      <w:pPr>
        <w:pStyle w:val="Standard"/>
        <w:spacing w:line="276" w:lineRule="auto"/>
        <w:ind w:left="2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- п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риобретение основных средств (</w:t>
      </w:r>
      <w:proofErr w:type="spellStart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квадрокоптера</w:t>
      </w:r>
      <w:proofErr w:type="spellEnd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) – 61,5 тыс. рублей;</w:t>
      </w:r>
    </w:p>
    <w:p w:rsidR="00E053A0" w:rsidRPr="00E053A0" w:rsidRDefault="00E053A0" w:rsidP="00E053A0">
      <w:pPr>
        <w:pStyle w:val="Standard"/>
        <w:spacing w:line="276" w:lineRule="auto"/>
        <w:ind w:left="2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- о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тлов безнадзорных животных – 104,1 тыс. рублей;</w:t>
      </w:r>
    </w:p>
    <w:p w:rsidR="00E053A0" w:rsidRPr="00E053A0" w:rsidRDefault="00E053A0" w:rsidP="00E053A0">
      <w:pPr>
        <w:pStyle w:val="Standard"/>
        <w:spacing w:line="276" w:lineRule="auto"/>
        <w:ind w:left="20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- п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риведение в соответствие адресной системы (составление ка</w:t>
      </w:r>
      <w:proofErr w:type="gramStart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рт в гр</w:t>
      </w:r>
      <w:proofErr w:type="gramEnd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аницах нас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еленного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пункта с указ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анием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нумер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ации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зем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ельных 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уч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астков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) – 436,8 тыс. рублей;</w:t>
      </w:r>
    </w:p>
    <w:p w:rsidR="00E053A0" w:rsidRDefault="00E053A0" w:rsidP="00E053A0">
      <w:pPr>
        <w:pStyle w:val="Standard"/>
        <w:spacing w:line="276" w:lineRule="auto"/>
        <w:ind w:left="20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- у</w:t>
      </w:r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стройство водоема </w:t>
      </w:r>
      <w:proofErr w:type="gramStart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в</w:t>
      </w:r>
      <w:proofErr w:type="gramEnd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с. </w:t>
      </w:r>
      <w:proofErr w:type="spellStart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Страхово</w:t>
      </w:r>
      <w:proofErr w:type="spellEnd"/>
      <w:r w:rsidRPr="00E053A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– 298,9 тыс. рублей.</w:t>
      </w:r>
      <w:r w:rsidR="0093676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</w:t>
      </w:r>
    </w:p>
    <w:p w:rsidR="00E053A0" w:rsidRDefault="00E053A0" w:rsidP="00E053A0">
      <w:pPr>
        <w:pStyle w:val="Standard"/>
        <w:spacing w:line="276" w:lineRule="auto"/>
        <w:ind w:left="20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4F77B3" w:rsidRPr="00E053A0" w:rsidRDefault="00936763" w:rsidP="00E053A0">
      <w:pPr>
        <w:pStyle w:val="Standard"/>
        <w:spacing w:line="276" w:lineRule="auto"/>
        <w:ind w:left="20"/>
        <w:jc w:val="both"/>
        <w:rPr>
          <w:rFonts w:ascii="PT Astra Serif" w:hAnsi="PT Astra Serif"/>
        </w:rPr>
      </w:pP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</w:t>
      </w:r>
      <w:r w:rsidR="0035787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="00357873" w:rsidRPr="00E053A0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="00357873"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357873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«</w:t>
      </w:r>
      <w:r w:rsidR="002C3C6F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Административно-хозяйственная служба</w:t>
      </w:r>
      <w:r w:rsidR="00357873" w:rsidRPr="00E053A0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357873" w:rsidRPr="00E053A0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E053A0">
        <w:rPr>
          <w:rFonts w:ascii="PT Astra Serif" w:hAnsi="PT Astra Serif"/>
          <w:color w:val="000000"/>
          <w:sz w:val="28"/>
          <w:szCs w:val="28"/>
        </w:rPr>
        <w:t>3</w:t>
      </w:r>
      <w:r w:rsidRPr="00E053A0">
        <w:rPr>
          <w:rFonts w:ascii="PT Astra Serif" w:hAnsi="PT Astra Serif"/>
          <w:color w:val="000000"/>
          <w:sz w:val="28"/>
          <w:szCs w:val="28"/>
        </w:rPr>
        <w:t>0</w:t>
      </w:r>
      <w:r w:rsidR="00357873" w:rsidRPr="00E053A0">
        <w:rPr>
          <w:rFonts w:ascii="PT Astra Serif" w:hAnsi="PT Astra Serif"/>
          <w:color w:val="000000"/>
          <w:sz w:val="28"/>
          <w:szCs w:val="28"/>
        </w:rPr>
        <w:t xml:space="preserve">0,0 тыс. </w:t>
      </w:r>
      <w:r w:rsidR="001F3298" w:rsidRPr="00E053A0">
        <w:rPr>
          <w:rFonts w:ascii="PT Astra Serif" w:hAnsi="PT Astra Serif"/>
          <w:color w:val="000000"/>
          <w:sz w:val="28"/>
          <w:szCs w:val="28"/>
        </w:rPr>
        <w:t>рублей</w:t>
      </w:r>
      <w:r w:rsidRPr="00E053A0">
        <w:rPr>
          <w:rFonts w:ascii="PT Astra Serif" w:hAnsi="PT Astra Serif"/>
          <w:color w:val="000000"/>
          <w:sz w:val="28"/>
          <w:szCs w:val="28"/>
        </w:rPr>
        <w:t>.</w:t>
      </w:r>
    </w:p>
    <w:p w:rsidR="00177247" w:rsidRPr="00E053A0" w:rsidRDefault="0017724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E053A0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053A0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E053A0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«Охрана окружающей среды» </w:t>
      </w:r>
      <w:r w:rsidRPr="00E053A0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36763" w:rsidRPr="00E053A0">
        <w:rPr>
          <w:rFonts w:ascii="PT Astra Serif" w:hAnsi="PT Astra Serif" w:cs="Times New Roman"/>
          <w:sz w:val="28"/>
          <w:szCs w:val="28"/>
        </w:rPr>
        <w:t>7</w:t>
      </w:r>
      <w:r w:rsidRPr="00E053A0">
        <w:rPr>
          <w:rFonts w:ascii="PT Astra Serif" w:hAnsi="PT Astra Serif" w:cs="Times New Roman"/>
          <w:sz w:val="28"/>
          <w:szCs w:val="28"/>
        </w:rPr>
        <w:t>00,0 тыс. рублей.  Кассовый расход не производился.</w:t>
      </w:r>
    </w:p>
    <w:p w:rsidR="00865739" w:rsidRPr="00E053A0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053A0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E053A0">
        <w:rPr>
          <w:rFonts w:ascii="PT Astra Serif" w:hAnsi="PT Astra Serif" w:cs="Times New Roman"/>
          <w:i/>
          <w:sz w:val="28"/>
          <w:szCs w:val="28"/>
        </w:rPr>
        <w:t>0605 «Другие вопросы в охране окружающей среды»</w:t>
      </w:r>
      <w:r w:rsidRPr="00E053A0">
        <w:rPr>
          <w:rFonts w:ascii="PT Astra Serif" w:hAnsi="PT Astra Serif"/>
          <w:sz w:val="28"/>
          <w:szCs w:val="28"/>
        </w:rPr>
        <w:t xml:space="preserve"> </w:t>
      </w:r>
      <w:r w:rsidRPr="00E053A0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936763" w:rsidRPr="00E053A0">
        <w:rPr>
          <w:rFonts w:ascii="PT Astra Serif" w:hAnsi="PT Astra Serif" w:cs="Times New Roman"/>
          <w:sz w:val="28"/>
          <w:szCs w:val="28"/>
        </w:rPr>
        <w:t>7</w:t>
      </w:r>
      <w:r w:rsidR="00C43293" w:rsidRPr="00E053A0">
        <w:rPr>
          <w:rFonts w:ascii="PT Astra Serif" w:hAnsi="PT Astra Serif" w:cs="Times New Roman"/>
          <w:sz w:val="28"/>
          <w:szCs w:val="28"/>
        </w:rPr>
        <w:t>00</w:t>
      </w:r>
      <w:r w:rsidRPr="00E053A0">
        <w:rPr>
          <w:rFonts w:ascii="PT Astra Serif" w:hAnsi="PT Astra Serif" w:cs="Times New Roman"/>
          <w:sz w:val="28"/>
          <w:szCs w:val="28"/>
        </w:rPr>
        <w:t>,0 тыс. рублей.  Кассовый расход не производился.</w:t>
      </w:r>
    </w:p>
    <w:p w:rsidR="00865739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60,0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FF3EDE" w:rsidRDefault="0093676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865739"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865739">
        <w:rPr>
          <w:rFonts w:ascii="PT Astra Serif" w:hAnsi="PT Astra Serif" w:cs="Times New Roman"/>
          <w:sz w:val="28"/>
          <w:szCs w:val="28"/>
        </w:rPr>
        <w:t>60,0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65739" w:rsidRPr="00FF3EDE" w:rsidRDefault="00C43293" w:rsidP="008225AA">
      <w:pPr>
        <w:pStyle w:val="ac"/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865739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E053A0">
        <w:rPr>
          <w:rFonts w:ascii="PT Astra Serif" w:hAnsi="PT Astra Serif" w:cs="Times New Roman"/>
          <w:sz w:val="28"/>
          <w:szCs w:val="28"/>
        </w:rPr>
        <w:t>20</w:t>
      </w:r>
      <w:r w:rsidR="00936763">
        <w:rPr>
          <w:rFonts w:ascii="PT Astra Serif" w:hAnsi="PT Astra Serif" w:cs="Times New Roman"/>
          <w:sz w:val="28"/>
          <w:szCs w:val="28"/>
        </w:rPr>
        <w:t>50,0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E053A0">
        <w:rPr>
          <w:rFonts w:ascii="PT Astra Serif" w:hAnsi="PT Astra Serif" w:cs="Times New Roman"/>
          <w:sz w:val="28"/>
          <w:szCs w:val="28"/>
        </w:rPr>
        <w:t>25,5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E053A0">
        <w:rPr>
          <w:rFonts w:ascii="PT Astra Serif" w:hAnsi="PT Astra Serif" w:cs="Times New Roman"/>
          <w:sz w:val="28"/>
          <w:szCs w:val="28"/>
        </w:rPr>
        <w:t>20,1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E053A0">
        <w:rPr>
          <w:rFonts w:ascii="PT Astra Serif" w:hAnsi="PT Astra Serif" w:cs="Times New Roman"/>
          <w:sz w:val="28"/>
          <w:szCs w:val="28"/>
        </w:rPr>
        <w:t>4</w:t>
      </w:r>
      <w:r w:rsidR="00936763">
        <w:rPr>
          <w:rFonts w:ascii="PT Astra Serif" w:hAnsi="PT Astra Serif" w:cs="Times New Roman"/>
          <w:sz w:val="28"/>
          <w:szCs w:val="28"/>
        </w:rPr>
        <w:t xml:space="preserve"> </w:t>
      </w:r>
      <w:r w:rsidR="00865739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865739" w:rsidRPr="00FF3EDE" w:rsidRDefault="00865739" w:rsidP="008225AA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E053A0">
        <w:rPr>
          <w:rFonts w:ascii="PT Astra Serif" w:hAnsi="PT Astra Serif" w:cs="Times New Roman"/>
          <w:sz w:val="28"/>
          <w:szCs w:val="28"/>
        </w:rPr>
        <w:t>804</w:t>
      </w:r>
      <w:r w:rsidR="00936763">
        <w:rPr>
          <w:rFonts w:ascii="PT Astra Serif" w:hAnsi="PT Astra Serif" w:cs="Times New Roman"/>
          <w:sz w:val="28"/>
          <w:szCs w:val="28"/>
        </w:rPr>
        <w:t>4,</w:t>
      </w:r>
      <w:r w:rsidR="00E053A0">
        <w:rPr>
          <w:rFonts w:ascii="PT Astra Serif" w:hAnsi="PT Astra Serif" w:cs="Times New Roman"/>
          <w:sz w:val="28"/>
          <w:szCs w:val="28"/>
        </w:rPr>
        <w:t>2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составил – </w:t>
      </w:r>
      <w:r w:rsidR="00E053A0">
        <w:rPr>
          <w:rFonts w:ascii="PT Astra Serif" w:hAnsi="PT Astra Serif" w:cs="Times New Roman"/>
          <w:sz w:val="28"/>
          <w:szCs w:val="28"/>
        </w:rPr>
        <w:t>205</w:t>
      </w:r>
      <w:r w:rsidRPr="00FF3EDE">
        <w:rPr>
          <w:rFonts w:ascii="PT Astra Serif" w:hAnsi="PT Astra Serif" w:cs="Times New Roman"/>
          <w:sz w:val="28"/>
          <w:szCs w:val="28"/>
        </w:rPr>
        <w:t xml:space="preserve">0,0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Для обеспечения </w:t>
      </w:r>
      <w:r w:rsidRPr="00FF3EDE">
        <w:rPr>
          <w:rFonts w:ascii="PT Astra Serif" w:hAnsi="PT Astra Serif"/>
          <w:color w:val="000000"/>
          <w:sz w:val="28"/>
          <w:szCs w:val="28"/>
        </w:rPr>
        <w:lastRenderedPageBreak/>
        <w:t>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D2555" w:rsidRPr="00FF3EDE" w:rsidRDefault="00ED2555" w:rsidP="00BE7025">
      <w:pPr>
        <w:pStyle w:val="ac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025318">
        <w:rPr>
          <w:rFonts w:ascii="PT Astra Serif" w:hAnsi="PT Astra Serif" w:cs="Times New Roman"/>
          <w:sz w:val="28"/>
          <w:szCs w:val="28"/>
        </w:rPr>
        <w:t>109,8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025318">
        <w:rPr>
          <w:rFonts w:ascii="PT Astra Serif" w:hAnsi="PT Astra Serif" w:cs="Times New Roman"/>
          <w:sz w:val="28"/>
          <w:szCs w:val="28"/>
        </w:rPr>
        <w:t>14,4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025318">
        <w:rPr>
          <w:rFonts w:ascii="PT Astra Serif" w:hAnsi="PT Astra Serif" w:cs="Times New Roman"/>
          <w:sz w:val="28"/>
          <w:szCs w:val="28"/>
        </w:rPr>
        <w:t>1,0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025318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ED2555" w:rsidRPr="00ED2555" w:rsidRDefault="0093676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ED2555" w:rsidRPr="00ED2555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ED2555">
        <w:rPr>
          <w:rFonts w:ascii="PT Astra Serif" w:hAnsi="PT Astra Serif"/>
          <w:color w:val="000000"/>
          <w:sz w:val="28"/>
          <w:szCs w:val="28"/>
        </w:rPr>
        <w:t>28,0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1F3298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ED2555" w:rsidRPr="00025318" w:rsidRDefault="00936763" w:rsidP="008225AA">
      <w:pPr>
        <w:pStyle w:val="ac"/>
        <w:spacing w:line="276" w:lineRule="auto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="00ED2555" w:rsidRP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60</w:t>
      </w:r>
      <w:r w:rsidR="00ED2555" w:rsidRPr="0002531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 тыс. рублей:</w:t>
      </w:r>
    </w:p>
    <w:p w:rsidR="003E18FB" w:rsidRDefault="003E18FB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B09D6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Pr="00E645A8">
        <w:rPr>
          <w:rFonts w:ascii="PT Astra Serif" w:hAnsi="PT Astra Serif"/>
          <w:sz w:val="28"/>
          <w:szCs w:val="28"/>
        </w:rPr>
        <w:t xml:space="preserve">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-202</w:t>
      </w:r>
      <w:r w:rsidR="000667A6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годы»</w:t>
      </w:r>
      <w:r w:rsidRPr="005E7A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6</w:t>
      </w:r>
      <w:r w:rsidR="00025318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</w:t>
      </w:r>
      <w:r w:rsidR="0002531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.1</w:t>
      </w:r>
      <w:r w:rsidR="0002531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</w:t>
      </w:r>
      <w:r w:rsidR="0002531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ED2555">
        <w:rPr>
          <w:rFonts w:ascii="PT Astra Serif" w:hAnsi="PT Astra Serif" w:cs="Times New Roman"/>
          <w:sz w:val="28"/>
          <w:szCs w:val="28"/>
        </w:rPr>
        <w:t xml:space="preserve">исполнено на сумму </w:t>
      </w:r>
      <w:r w:rsidR="00025318">
        <w:rPr>
          <w:rFonts w:ascii="PT Astra Serif" w:hAnsi="PT Astra Serif" w:cs="Times New Roman"/>
          <w:sz w:val="28"/>
          <w:szCs w:val="28"/>
        </w:rPr>
        <w:t>60</w:t>
      </w:r>
      <w:r w:rsidRPr="00ED2555">
        <w:rPr>
          <w:rFonts w:ascii="PT Astra Serif" w:hAnsi="PT Astra Serif" w:cs="Times New Roman"/>
          <w:sz w:val="28"/>
          <w:szCs w:val="28"/>
        </w:rPr>
        <w:t>,0 тыс. рублей, единовременная выплата на рождение.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DE63AF" w:rsidRPr="00DE63AF" w:rsidRDefault="00936763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FE17A9">
        <w:rPr>
          <w:rFonts w:ascii="PT Astra Serif" w:hAnsi="PT Astra Serif" w:cs="Times New Roman"/>
          <w:sz w:val="28"/>
          <w:szCs w:val="28"/>
        </w:rPr>
        <w:t>Расходы по подразделу 1006 «</w:t>
      </w:r>
      <w:r w:rsidR="00FE17A9">
        <w:rPr>
          <w:rFonts w:ascii="PT Astra Serif" w:hAnsi="PT Astra Serif" w:cs="Times New Roman"/>
          <w:i/>
          <w:sz w:val="28"/>
          <w:szCs w:val="28"/>
        </w:rPr>
        <w:t>Другие вопросы в области социальной политике»</w:t>
      </w:r>
      <w:r w:rsidR="00FE17A9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>
        <w:rPr>
          <w:rFonts w:ascii="PT Astra Serif" w:hAnsi="PT Astra Serif" w:cs="Times New Roman"/>
          <w:sz w:val="28"/>
          <w:szCs w:val="28"/>
        </w:rPr>
        <w:t>21,</w:t>
      </w:r>
      <w:r w:rsidR="00025318">
        <w:rPr>
          <w:rFonts w:ascii="PT Astra Serif" w:hAnsi="PT Astra Serif" w:cs="Times New Roman"/>
          <w:sz w:val="28"/>
          <w:szCs w:val="28"/>
        </w:rPr>
        <w:t>8</w:t>
      </w:r>
      <w:r w:rsidR="00FE17A9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DE63AF">
        <w:rPr>
          <w:rFonts w:ascii="PT Astra Serif" w:hAnsi="PT Astra Serif" w:cs="Times New Roman"/>
          <w:sz w:val="28"/>
          <w:szCs w:val="28"/>
        </w:rPr>
        <w:t>.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7A9" w:rsidRDefault="00DE63AF" w:rsidP="008225AA">
      <w:pPr>
        <w:pStyle w:val="Standar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</w:t>
      </w:r>
      <w:r w:rsidR="00DE4086" w:rsidRPr="00E645A8">
        <w:rPr>
          <w:rFonts w:ascii="PT Astra Serif" w:hAnsi="PT Astra Serif"/>
          <w:sz w:val="28"/>
          <w:szCs w:val="28"/>
        </w:rPr>
        <w:t>на 20</w:t>
      </w:r>
      <w:r w:rsidR="00DE4086">
        <w:rPr>
          <w:rFonts w:ascii="PT Astra Serif" w:hAnsi="PT Astra Serif"/>
          <w:sz w:val="28"/>
          <w:szCs w:val="28"/>
        </w:rPr>
        <w:t>23</w:t>
      </w:r>
      <w:r w:rsidR="00DE4086" w:rsidRPr="00E645A8">
        <w:rPr>
          <w:rFonts w:ascii="PT Astra Serif" w:hAnsi="PT Astra Serif"/>
          <w:sz w:val="28"/>
          <w:szCs w:val="28"/>
        </w:rPr>
        <w:t>-202</w:t>
      </w:r>
      <w:r w:rsidR="00DE4086">
        <w:rPr>
          <w:rFonts w:ascii="PT Astra Serif" w:hAnsi="PT Astra Serif"/>
          <w:sz w:val="28"/>
          <w:szCs w:val="28"/>
        </w:rPr>
        <w:t>5</w:t>
      </w:r>
      <w:r w:rsidR="00DE4086" w:rsidRPr="00E645A8">
        <w:rPr>
          <w:rFonts w:ascii="PT Astra Serif" w:hAnsi="PT Astra Serif"/>
          <w:sz w:val="28"/>
          <w:szCs w:val="28"/>
        </w:rPr>
        <w:t xml:space="preserve"> годы»</w:t>
      </w:r>
      <w:r w:rsidR="00DE4086" w:rsidRPr="005E7A86">
        <w:rPr>
          <w:rFonts w:ascii="PT Astra Serif" w:hAnsi="PT Astra Serif"/>
          <w:sz w:val="28"/>
          <w:szCs w:val="28"/>
        </w:rPr>
        <w:t xml:space="preserve"> </w:t>
      </w:r>
      <w:r w:rsidR="00DE4086">
        <w:rPr>
          <w:rFonts w:ascii="PT Astra Serif" w:hAnsi="PT Astra Serif"/>
          <w:sz w:val="28"/>
          <w:szCs w:val="28"/>
        </w:rPr>
        <w:t>постановление № 6</w:t>
      </w:r>
      <w:r w:rsidR="00025318">
        <w:rPr>
          <w:rFonts w:ascii="PT Astra Serif" w:hAnsi="PT Astra Serif"/>
          <w:sz w:val="28"/>
          <w:szCs w:val="28"/>
        </w:rPr>
        <w:t>26 от 27</w:t>
      </w:r>
      <w:r w:rsidR="00DE4086">
        <w:rPr>
          <w:rFonts w:ascii="PT Astra Serif" w:hAnsi="PT Astra Serif"/>
          <w:sz w:val="28"/>
          <w:szCs w:val="28"/>
        </w:rPr>
        <w:t>.1</w:t>
      </w:r>
      <w:r w:rsidR="00025318">
        <w:rPr>
          <w:rFonts w:ascii="PT Astra Serif" w:hAnsi="PT Astra Serif"/>
          <w:sz w:val="28"/>
          <w:szCs w:val="28"/>
        </w:rPr>
        <w:t>1.2023</w:t>
      </w:r>
      <w:r w:rsidR="00DE4086">
        <w:rPr>
          <w:rFonts w:ascii="PT Astra Serif" w:hAnsi="PT Astra Serif"/>
          <w:sz w:val="28"/>
          <w:szCs w:val="28"/>
        </w:rPr>
        <w:t xml:space="preserve"> года</w:t>
      </w:r>
      <w:r w:rsidR="00DE4086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3E18FB" w:rsidRPr="00ED2555">
        <w:rPr>
          <w:rFonts w:ascii="PT Astra Serif" w:hAnsi="PT Astra Serif" w:cs="Times New Roman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>в сумме</w:t>
      </w:r>
      <w:r w:rsidRPr="00DE63AF">
        <w:rPr>
          <w:rFonts w:ascii="PT Astra Serif" w:hAnsi="PT Astra Serif"/>
          <w:sz w:val="28"/>
          <w:szCs w:val="28"/>
        </w:rPr>
        <w:t xml:space="preserve"> </w:t>
      </w:r>
      <w:r w:rsidR="00936763">
        <w:rPr>
          <w:rFonts w:ascii="PT Astra Serif" w:hAnsi="PT Astra Serif"/>
          <w:sz w:val="28"/>
          <w:szCs w:val="28"/>
        </w:rPr>
        <w:t>21,</w:t>
      </w:r>
      <w:r w:rsidR="00025318">
        <w:rPr>
          <w:rFonts w:ascii="PT Astra Serif" w:hAnsi="PT Astra Serif"/>
          <w:sz w:val="28"/>
          <w:szCs w:val="28"/>
        </w:rPr>
        <w:t>8</w:t>
      </w:r>
      <w:r w:rsidR="003E18FB">
        <w:rPr>
          <w:rFonts w:ascii="PT Astra Serif" w:hAnsi="PT Astra Serif"/>
          <w:sz w:val="28"/>
          <w:szCs w:val="28"/>
        </w:rPr>
        <w:t xml:space="preserve"> тыс. рублей, оказание материальной помощи населению, попавшим в трудную жизненную ситуацию.</w:t>
      </w:r>
    </w:p>
    <w:p w:rsidR="008E421A" w:rsidRDefault="008E421A" w:rsidP="008225AA">
      <w:pPr>
        <w:pStyle w:val="Standard"/>
        <w:spacing w:line="276" w:lineRule="auto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ED255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02531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02531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Default="00ED2555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2555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ис.2)</w:t>
      </w:r>
    </w:p>
    <w:p w:rsidR="0044548B" w:rsidRDefault="0044548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 w:rsidRPr="004E70B3">
        <w:rPr>
          <w:rFonts w:ascii="PT Astra Serif" w:hAnsi="PT Astra Serif"/>
        </w:rPr>
        <w:t>тыс. рублей</w:t>
      </w:r>
    </w:p>
    <w:p w:rsidR="00D61309" w:rsidRDefault="00D61309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1766EECA" wp14:editId="4C234872">
            <wp:extent cx="5724525" cy="35242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1309" w:rsidRPr="004E70B3" w:rsidRDefault="00D61309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</w:p>
    <w:p w:rsidR="00B709F3" w:rsidRPr="00FF3EDE" w:rsidRDefault="00B709F3" w:rsidP="008225AA">
      <w:pPr>
        <w:spacing w:line="276" w:lineRule="auto"/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25318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025318">
        <w:rPr>
          <w:rFonts w:ascii="PT Astra Serif" w:hAnsi="PT Astra Serif"/>
          <w:sz w:val="28"/>
          <w:szCs w:val="28"/>
        </w:rPr>
        <w:t>25381,0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</w:p>
    <w:p w:rsidR="006E48A7" w:rsidRDefault="00B709F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>В 1 квартале 202</w:t>
      </w:r>
      <w:r w:rsidR="00025318">
        <w:rPr>
          <w:rFonts w:ascii="PT Astra Serif" w:hAnsi="PT Astra Serif"/>
          <w:sz w:val="28"/>
          <w:szCs w:val="28"/>
        </w:rPr>
        <w:t>4</w:t>
      </w:r>
      <w:r w:rsidR="00DE4086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8</w:t>
      </w:r>
      <w:r w:rsidRPr="00FF3ED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пять из восьми</w:t>
      </w:r>
      <w:r w:rsidRPr="00FF3EDE">
        <w:rPr>
          <w:rFonts w:ascii="PT Astra Serif" w:hAnsi="PT Astra Serif"/>
          <w:sz w:val="28"/>
          <w:szCs w:val="28"/>
        </w:rPr>
        <w:t xml:space="preserve">)  в сумме </w:t>
      </w:r>
      <w:r w:rsidR="00025318">
        <w:rPr>
          <w:rFonts w:ascii="PT Astra Serif" w:hAnsi="PT Astra Serif"/>
          <w:sz w:val="28"/>
          <w:szCs w:val="28"/>
        </w:rPr>
        <w:t>6803,4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856A8C">
        <w:rPr>
          <w:rFonts w:ascii="PT Astra Serif" w:hAnsi="PT Astra Serif"/>
          <w:sz w:val="28"/>
          <w:szCs w:val="28"/>
        </w:rPr>
        <w:t>14,9</w:t>
      </w:r>
      <w:r w:rsidRPr="00FF3EDE">
        <w:rPr>
          <w:rFonts w:ascii="PT Astra Serif" w:hAnsi="PT Astra Serif"/>
          <w:sz w:val="28"/>
          <w:szCs w:val="28"/>
        </w:rPr>
        <w:t>%.</w:t>
      </w:r>
    </w:p>
    <w:p w:rsidR="002E7713" w:rsidRDefault="002E771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709F3" w:rsidRPr="00FF3EDE" w:rsidTr="00692F51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F3EDE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F3EDE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025318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025318">
              <w:rPr>
                <w:rFonts w:ascii="PT Astra Serif" w:hAnsi="PT Astra Serif"/>
                <w:sz w:val="20"/>
                <w:szCs w:val="20"/>
              </w:rPr>
              <w:t>4</w:t>
            </w:r>
            <w:r w:rsidR="00D7495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025318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025318">
              <w:rPr>
                <w:rFonts w:ascii="PT Astra Serif" w:hAnsi="PT Astra Serif"/>
                <w:sz w:val="20"/>
                <w:szCs w:val="20"/>
              </w:rPr>
              <w:t>4</w:t>
            </w:r>
            <w:r w:rsidR="00DE408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% испо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л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нения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025318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202</w:t>
            </w:r>
            <w:r>
              <w:rPr>
                <w:rFonts w:ascii="PT Astra Serif" w:hAnsi="PT Astra Serif"/>
              </w:rPr>
              <w:t>4</w:t>
            </w:r>
            <w:r w:rsidRPr="00D74958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6</w:t>
            </w:r>
            <w:r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</w:rPr>
              <w:t>постановление №624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507E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</w:t>
            </w:r>
            <w:r w:rsidR="00507E2F">
              <w:rPr>
                <w:rFonts w:ascii="PT Astra Serif" w:hAnsi="PT Astra Serif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31,4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№626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758,4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DE4086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№622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476,7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27,3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025318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</w:t>
            </w:r>
            <w:r w:rsidRPr="00D74958">
              <w:rPr>
                <w:rFonts w:ascii="PT Astra Serif" w:hAnsi="PT Astra Serif"/>
              </w:rPr>
              <w:lastRenderedPageBreak/>
              <w:t xml:space="preserve">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№620/1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1213,0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</w:t>
            </w:r>
            <w:r>
              <w:rPr>
                <w:rFonts w:ascii="PT Astra Serif" w:hAnsi="PT Astra Serif"/>
              </w:rPr>
              <w:t xml:space="preserve">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№627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№628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2E7713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№623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25318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025318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D74958" w:rsidRDefault="00025318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района на </w:t>
            </w:r>
            <w:r w:rsidR="002E7713" w:rsidRPr="00D74958">
              <w:rPr>
                <w:rFonts w:ascii="PT Astra Serif" w:hAnsi="PT Astra Serif"/>
              </w:rPr>
              <w:t>202</w:t>
            </w:r>
            <w:r w:rsidR="002E7713">
              <w:rPr>
                <w:rFonts w:ascii="PT Astra Serif" w:hAnsi="PT Astra Serif"/>
              </w:rPr>
              <w:t>4</w:t>
            </w:r>
            <w:r w:rsidR="002E7713" w:rsidRPr="00D74958">
              <w:rPr>
                <w:rFonts w:ascii="PT Astra Serif" w:hAnsi="PT Astra Serif"/>
              </w:rPr>
              <w:t>-202</w:t>
            </w:r>
            <w:r w:rsidR="002E7713">
              <w:rPr>
                <w:rFonts w:ascii="PT Astra Serif" w:hAnsi="PT Astra Serif"/>
              </w:rPr>
              <w:t>6</w:t>
            </w:r>
            <w:r w:rsidR="002E7713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2E7713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2E7713" w:rsidRPr="00D74958">
              <w:rPr>
                <w:rFonts w:ascii="PT Astra Serif" w:hAnsi="PT Astra Serif"/>
              </w:rPr>
              <w:t xml:space="preserve">» </w:t>
            </w:r>
            <w:r w:rsidR="002E7713">
              <w:rPr>
                <w:rFonts w:ascii="PT Astra Serif" w:hAnsi="PT Astra Serif"/>
              </w:rPr>
              <w:t>постановление №624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5393,9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Default="002E7713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33,4</w:t>
            </w:r>
          </w:p>
        </w:tc>
      </w:tr>
      <w:tr w:rsidR="00025318" w:rsidRPr="00FF3EDE" w:rsidTr="00692F51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  <w:r w:rsidRPr="003225EF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25381,0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6803,4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5318" w:rsidRPr="003225EF" w:rsidRDefault="00025318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26,8</w:t>
            </w:r>
          </w:p>
        </w:tc>
      </w:tr>
    </w:tbl>
    <w:p w:rsidR="004F77B3" w:rsidRPr="00E645A8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Средства резервного фонда за 1 квартал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025318">
        <w:rPr>
          <w:rFonts w:ascii="PT Astra Serif" w:hAnsi="PT Astra Serif"/>
          <w:sz w:val="28"/>
          <w:szCs w:val="28"/>
        </w:rPr>
        <w:t>4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 не использованы.</w:t>
      </w:r>
    </w:p>
    <w:p w:rsidR="008225AA" w:rsidRDefault="008225AA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Предложение</w:t>
      </w:r>
    </w:p>
    <w:p w:rsidR="00EF6D88" w:rsidRPr="00E645A8" w:rsidRDefault="00EF6D88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025318">
        <w:rPr>
          <w:rFonts w:ascii="PT Astra Serif" w:hAnsi="PT Astra Serif"/>
          <w:sz w:val="28"/>
          <w:szCs w:val="28"/>
        </w:rPr>
        <w:t>4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Председатель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>Заокский район                                                                                     О.М. Блажей</w:t>
      </w:r>
    </w:p>
    <w:sectPr w:rsidR="004F77B3" w:rsidRPr="00E645A8">
      <w:footerReference w:type="default" r:id="rId12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83" w:rsidRDefault="002E2B83">
      <w:r>
        <w:separator/>
      </w:r>
    </w:p>
  </w:endnote>
  <w:endnote w:type="continuationSeparator" w:id="0">
    <w:p w:rsidR="002E2B83" w:rsidRDefault="002E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3B" w:rsidRPr="006F68E6" w:rsidRDefault="00D51E3B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E3B" w:rsidRPr="006F68E6" w:rsidRDefault="00D51E3B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A7422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4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D51E3B" w:rsidRPr="006F68E6" w:rsidRDefault="00D51E3B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DA7422">
                      <w:rPr>
                        <w:noProof/>
                        <w:color w:val="0F243E"/>
                        <w:sz w:val="26"/>
                        <w:szCs w:val="26"/>
                      </w:rPr>
                      <w:t>4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1E3B" w:rsidRDefault="00D51E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83" w:rsidRDefault="002E2B83">
      <w:r>
        <w:rPr>
          <w:color w:val="000000"/>
        </w:rPr>
        <w:separator/>
      </w:r>
    </w:p>
  </w:footnote>
  <w:footnote w:type="continuationSeparator" w:id="0">
    <w:p w:rsidR="002E2B83" w:rsidRDefault="002E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3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25318"/>
    <w:rsid w:val="000346C8"/>
    <w:rsid w:val="00040173"/>
    <w:rsid w:val="00053F80"/>
    <w:rsid w:val="000667A6"/>
    <w:rsid w:val="000713AA"/>
    <w:rsid w:val="00071F5B"/>
    <w:rsid w:val="000850EF"/>
    <w:rsid w:val="000870D2"/>
    <w:rsid w:val="0009614F"/>
    <w:rsid w:val="000C4F5D"/>
    <w:rsid w:val="000C74DD"/>
    <w:rsid w:val="000F10CF"/>
    <w:rsid w:val="001156C5"/>
    <w:rsid w:val="00122F33"/>
    <w:rsid w:val="00124286"/>
    <w:rsid w:val="001303B4"/>
    <w:rsid w:val="00134F4C"/>
    <w:rsid w:val="00146BF8"/>
    <w:rsid w:val="001605A4"/>
    <w:rsid w:val="001721E4"/>
    <w:rsid w:val="0017224D"/>
    <w:rsid w:val="00176522"/>
    <w:rsid w:val="00177247"/>
    <w:rsid w:val="0018386A"/>
    <w:rsid w:val="001B40E7"/>
    <w:rsid w:val="001B5B70"/>
    <w:rsid w:val="001C1B0D"/>
    <w:rsid w:val="001C5113"/>
    <w:rsid w:val="001E3C9E"/>
    <w:rsid w:val="001F3298"/>
    <w:rsid w:val="001F567C"/>
    <w:rsid w:val="00202DEE"/>
    <w:rsid w:val="0020342A"/>
    <w:rsid w:val="0022697D"/>
    <w:rsid w:val="00232A62"/>
    <w:rsid w:val="002373E8"/>
    <w:rsid w:val="00276875"/>
    <w:rsid w:val="00283BAF"/>
    <w:rsid w:val="002A3F87"/>
    <w:rsid w:val="002A7CDE"/>
    <w:rsid w:val="002C3C6F"/>
    <w:rsid w:val="002C6851"/>
    <w:rsid w:val="002E2B83"/>
    <w:rsid w:val="002E7713"/>
    <w:rsid w:val="0030762D"/>
    <w:rsid w:val="00333D1A"/>
    <w:rsid w:val="00337379"/>
    <w:rsid w:val="003543F7"/>
    <w:rsid w:val="00357873"/>
    <w:rsid w:val="00371845"/>
    <w:rsid w:val="00374915"/>
    <w:rsid w:val="003B457A"/>
    <w:rsid w:val="003C3995"/>
    <w:rsid w:val="003D1F8A"/>
    <w:rsid w:val="003E18FB"/>
    <w:rsid w:val="003F2C61"/>
    <w:rsid w:val="00441CC4"/>
    <w:rsid w:val="0044548B"/>
    <w:rsid w:val="004547C3"/>
    <w:rsid w:val="00456EDA"/>
    <w:rsid w:val="0048693E"/>
    <w:rsid w:val="0049054B"/>
    <w:rsid w:val="004B51D9"/>
    <w:rsid w:val="004C406E"/>
    <w:rsid w:val="004D0772"/>
    <w:rsid w:val="004E70B3"/>
    <w:rsid w:val="004F103E"/>
    <w:rsid w:val="004F6FA2"/>
    <w:rsid w:val="004F77B3"/>
    <w:rsid w:val="00503F01"/>
    <w:rsid w:val="00507E2F"/>
    <w:rsid w:val="00514F45"/>
    <w:rsid w:val="005307E8"/>
    <w:rsid w:val="0054414E"/>
    <w:rsid w:val="00551F8C"/>
    <w:rsid w:val="005520E4"/>
    <w:rsid w:val="00560C0E"/>
    <w:rsid w:val="005E7A86"/>
    <w:rsid w:val="0060414A"/>
    <w:rsid w:val="00605F16"/>
    <w:rsid w:val="0060660A"/>
    <w:rsid w:val="00611603"/>
    <w:rsid w:val="006206B4"/>
    <w:rsid w:val="00627B30"/>
    <w:rsid w:val="00642B15"/>
    <w:rsid w:val="006516E3"/>
    <w:rsid w:val="00663C2D"/>
    <w:rsid w:val="00692F51"/>
    <w:rsid w:val="00693CED"/>
    <w:rsid w:val="006A3766"/>
    <w:rsid w:val="006D4C9A"/>
    <w:rsid w:val="006E4523"/>
    <w:rsid w:val="006E48A7"/>
    <w:rsid w:val="006F1AA4"/>
    <w:rsid w:val="006F3335"/>
    <w:rsid w:val="006F68E6"/>
    <w:rsid w:val="00723533"/>
    <w:rsid w:val="0073326D"/>
    <w:rsid w:val="00792AD9"/>
    <w:rsid w:val="007A41EB"/>
    <w:rsid w:val="007B3FE6"/>
    <w:rsid w:val="007D272D"/>
    <w:rsid w:val="007D6AE2"/>
    <w:rsid w:val="007E2374"/>
    <w:rsid w:val="007E29CE"/>
    <w:rsid w:val="007F04EC"/>
    <w:rsid w:val="007F7F4B"/>
    <w:rsid w:val="00820371"/>
    <w:rsid w:val="008225AA"/>
    <w:rsid w:val="00822DD5"/>
    <w:rsid w:val="00847E31"/>
    <w:rsid w:val="008503C1"/>
    <w:rsid w:val="00851015"/>
    <w:rsid w:val="00855D2C"/>
    <w:rsid w:val="00856A8C"/>
    <w:rsid w:val="00865739"/>
    <w:rsid w:val="00873ECF"/>
    <w:rsid w:val="00892B84"/>
    <w:rsid w:val="008A4002"/>
    <w:rsid w:val="008A4D21"/>
    <w:rsid w:val="008B09D6"/>
    <w:rsid w:val="008D15B9"/>
    <w:rsid w:val="008E03B3"/>
    <w:rsid w:val="008E0BAA"/>
    <w:rsid w:val="008E421A"/>
    <w:rsid w:val="00915D71"/>
    <w:rsid w:val="00926612"/>
    <w:rsid w:val="00931F8E"/>
    <w:rsid w:val="00934C16"/>
    <w:rsid w:val="00936763"/>
    <w:rsid w:val="0094273F"/>
    <w:rsid w:val="009611FB"/>
    <w:rsid w:val="009619A3"/>
    <w:rsid w:val="00970D58"/>
    <w:rsid w:val="00977AAD"/>
    <w:rsid w:val="009832F6"/>
    <w:rsid w:val="009919B0"/>
    <w:rsid w:val="009963C1"/>
    <w:rsid w:val="009C7ABE"/>
    <w:rsid w:val="009F6E00"/>
    <w:rsid w:val="00A144DA"/>
    <w:rsid w:val="00A931E3"/>
    <w:rsid w:val="00AA18F6"/>
    <w:rsid w:val="00AD2D7F"/>
    <w:rsid w:val="00AD39A0"/>
    <w:rsid w:val="00AF2386"/>
    <w:rsid w:val="00B12C1E"/>
    <w:rsid w:val="00B17819"/>
    <w:rsid w:val="00B239BE"/>
    <w:rsid w:val="00B31A57"/>
    <w:rsid w:val="00B44B03"/>
    <w:rsid w:val="00B46936"/>
    <w:rsid w:val="00B5069B"/>
    <w:rsid w:val="00B6328C"/>
    <w:rsid w:val="00B63724"/>
    <w:rsid w:val="00B709F3"/>
    <w:rsid w:val="00B749A9"/>
    <w:rsid w:val="00B74D91"/>
    <w:rsid w:val="00BC66C5"/>
    <w:rsid w:val="00BD2794"/>
    <w:rsid w:val="00BD41F7"/>
    <w:rsid w:val="00BE0506"/>
    <w:rsid w:val="00BE7025"/>
    <w:rsid w:val="00C23897"/>
    <w:rsid w:val="00C339C1"/>
    <w:rsid w:val="00C35227"/>
    <w:rsid w:val="00C43293"/>
    <w:rsid w:val="00C618E0"/>
    <w:rsid w:val="00C97015"/>
    <w:rsid w:val="00CA543D"/>
    <w:rsid w:val="00CB6ADF"/>
    <w:rsid w:val="00CE3188"/>
    <w:rsid w:val="00CE3AEE"/>
    <w:rsid w:val="00D51E3B"/>
    <w:rsid w:val="00D535E0"/>
    <w:rsid w:val="00D61309"/>
    <w:rsid w:val="00D64EA3"/>
    <w:rsid w:val="00D708F6"/>
    <w:rsid w:val="00D73F6A"/>
    <w:rsid w:val="00D74958"/>
    <w:rsid w:val="00D83133"/>
    <w:rsid w:val="00DA57EF"/>
    <w:rsid w:val="00DA7422"/>
    <w:rsid w:val="00DB2B94"/>
    <w:rsid w:val="00DB5E0A"/>
    <w:rsid w:val="00DE0396"/>
    <w:rsid w:val="00DE4086"/>
    <w:rsid w:val="00DE63AF"/>
    <w:rsid w:val="00E039EE"/>
    <w:rsid w:val="00E053A0"/>
    <w:rsid w:val="00E210A2"/>
    <w:rsid w:val="00E63FD2"/>
    <w:rsid w:val="00E645A8"/>
    <w:rsid w:val="00E67FD5"/>
    <w:rsid w:val="00E71530"/>
    <w:rsid w:val="00E9689D"/>
    <w:rsid w:val="00ED2555"/>
    <w:rsid w:val="00EE16CF"/>
    <w:rsid w:val="00EF6D88"/>
    <w:rsid w:val="00F149AC"/>
    <w:rsid w:val="00F364FB"/>
    <w:rsid w:val="00F74838"/>
    <w:rsid w:val="00F8520E"/>
    <w:rsid w:val="00F92093"/>
    <w:rsid w:val="00F93D5E"/>
    <w:rsid w:val="00FB64B6"/>
    <w:rsid w:val="00FB662D"/>
    <w:rsid w:val="00FC339E"/>
    <w:rsid w:val="00FC40AB"/>
    <w:rsid w:val="00FD32C4"/>
    <w:rsid w:val="00FE17A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 и перерасчеты</c:v>
                </c:pt>
                <c:pt idx="7">
                  <c:v>доходы от использования имущества</c:v>
                </c:pt>
                <c:pt idx="8">
                  <c:v>доходы от продажи материальных и нематериальных активов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перечисления из бюджетов сел.поселений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89.5</c:v>
                </c:pt>
                <c:pt idx="1">
                  <c:v>118.6</c:v>
                </c:pt>
                <c:pt idx="2">
                  <c:v>250.4</c:v>
                </c:pt>
                <c:pt idx="3">
                  <c:v>1927.6</c:v>
                </c:pt>
                <c:pt idx="4">
                  <c:v>1138.8</c:v>
                </c:pt>
                <c:pt idx="5">
                  <c:v>0</c:v>
                </c:pt>
                <c:pt idx="6">
                  <c:v>0.1</c:v>
                </c:pt>
                <c:pt idx="7">
                  <c:v>76.099999999999994</c:v>
                </c:pt>
                <c:pt idx="8">
                  <c:v>0</c:v>
                </c:pt>
                <c:pt idx="9">
                  <c:v>314.2</c:v>
                </c:pt>
                <c:pt idx="10">
                  <c:v>74.5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479104"/>
        <c:axId val="1164806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 и перерасчеты</c:v>
                </c:pt>
                <c:pt idx="7">
                  <c:v>доходы от использования имущества</c:v>
                </c:pt>
                <c:pt idx="8">
                  <c:v>доходы от продажи материальных и нематериальных активов</c:v>
                </c:pt>
                <c:pt idx="9">
                  <c:v>дотации</c:v>
                </c:pt>
                <c:pt idx="10">
                  <c:v>субвенции</c:v>
                </c:pt>
                <c:pt idx="11">
                  <c:v>перечисления из бюджетов сел.поселений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143.69999999999999</c:v>
                </c:pt>
                <c:pt idx="1">
                  <c:v>412.4</c:v>
                </c:pt>
                <c:pt idx="2">
                  <c:v>464.3</c:v>
                </c:pt>
                <c:pt idx="3">
                  <c:v>4864.8</c:v>
                </c:pt>
                <c:pt idx="4">
                  <c:v>1722.1</c:v>
                </c:pt>
                <c:pt idx="5">
                  <c:v>0</c:v>
                </c:pt>
                <c:pt idx="7">
                  <c:v>89.4</c:v>
                </c:pt>
                <c:pt idx="8">
                  <c:v>142.19999999999999</c:v>
                </c:pt>
                <c:pt idx="9">
                  <c:v>432.5</c:v>
                </c:pt>
                <c:pt idx="10">
                  <c:v>89.9</c:v>
                </c:pt>
                <c:pt idx="11">
                  <c:v>-128.30000000000001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479104"/>
        <c:axId val="116480640"/>
      </c:lineChart>
      <c:catAx>
        <c:axId val="11647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480640"/>
        <c:crosses val="autoZero"/>
        <c:auto val="1"/>
        <c:lblAlgn val="ctr"/>
        <c:lblOffset val="100"/>
        <c:noMultiLvlLbl val="0"/>
      </c:catAx>
      <c:valAx>
        <c:axId val="1164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47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3997.2</c:v>
                </c:pt>
                <c:pt idx="1">
                  <c:v>49.5</c:v>
                </c:pt>
                <c:pt idx="2">
                  <c:v>11.5</c:v>
                </c:pt>
                <c:pt idx="3">
                  <c:v>2381.9</c:v>
                </c:pt>
                <c:pt idx="4">
                  <c:v>950</c:v>
                </c:pt>
                <c:pt idx="5">
                  <c:v>64.7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832960"/>
        <c:axId val="798344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2272.8000000000002</c:v>
                </c:pt>
                <c:pt idx="1">
                  <c:v>64.2</c:v>
                </c:pt>
                <c:pt idx="2">
                  <c:v>17.100000000000001</c:v>
                </c:pt>
                <c:pt idx="3">
                  <c:v>5693.9</c:v>
                </c:pt>
                <c:pt idx="4">
                  <c:v>2050</c:v>
                </c:pt>
                <c:pt idx="5">
                  <c:v>109.8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832960"/>
        <c:axId val="79834496"/>
      </c:lineChart>
      <c:catAx>
        <c:axId val="7983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834496"/>
        <c:crosses val="autoZero"/>
        <c:auto val="1"/>
        <c:lblAlgn val="ctr"/>
        <c:lblOffset val="100"/>
        <c:noMultiLvlLbl val="0"/>
      </c:catAx>
      <c:valAx>
        <c:axId val="7983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83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0830-09B1-4DF6-AFB1-C9795514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12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121</cp:revision>
  <cp:lastPrinted>2024-04-11T06:57:00Z</cp:lastPrinted>
  <dcterms:created xsi:type="dcterms:W3CDTF">2021-04-27T08:45:00Z</dcterms:created>
  <dcterms:modified xsi:type="dcterms:W3CDTF">2024-04-12T05:58:00Z</dcterms:modified>
</cp:coreProperties>
</file>