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556C" w:rsidRPr="009D742F" w:rsidRDefault="003F1A9E" w:rsidP="000257C3">
      <w:pPr>
        <w:pStyle w:val="Standard"/>
        <w:ind w:right="-365"/>
        <w:rPr>
          <w:rFonts w:ascii="PT Astra Serif" w:hAnsi="PT Astra Serif"/>
          <w:sz w:val="28"/>
          <w:szCs w:val="28"/>
        </w:rPr>
      </w:pPr>
      <w:r>
        <w:rPr>
          <w:rFonts w:ascii="PT Astra Serif" w:hAnsi="PT Astra Serif"/>
          <w:sz w:val="28"/>
          <w:szCs w:val="28"/>
        </w:rPr>
        <w:t xml:space="preserve"> </w:t>
      </w:r>
      <w:r w:rsidR="000257C3" w:rsidRPr="009D742F">
        <w:rPr>
          <w:rFonts w:ascii="PT Astra Serif" w:hAnsi="PT Astra Serif"/>
          <w:sz w:val="28"/>
          <w:szCs w:val="28"/>
        </w:rPr>
        <w:t xml:space="preserve">                                                             </w:t>
      </w:r>
      <w:r w:rsidR="00507891" w:rsidRPr="009D742F">
        <w:rPr>
          <w:rFonts w:ascii="PT Astra Serif" w:hAnsi="PT Astra Serif"/>
          <w:noProof/>
          <w:lang w:eastAsia="ru-RU"/>
        </w:rPr>
        <w:drawing>
          <wp:inline distT="0" distB="0" distL="0" distR="0" wp14:anchorId="7A6F3E1F" wp14:editId="18AF1D75">
            <wp:extent cx="579755" cy="777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rcRect l="-568" t="-421" r="-568" b="-421"/>
                    <a:stretch>
                      <a:fillRect/>
                    </a:stretch>
                  </pic:blipFill>
                  <pic:spPr bwMode="auto">
                    <a:xfrm>
                      <a:off x="0" y="0"/>
                      <a:ext cx="579755" cy="777875"/>
                    </a:xfrm>
                    <a:prstGeom prst="rect">
                      <a:avLst/>
                    </a:prstGeom>
                  </pic:spPr>
                </pic:pic>
              </a:graphicData>
            </a:graphic>
          </wp:inline>
        </w:drawing>
      </w:r>
    </w:p>
    <w:p w:rsidR="007A556C" w:rsidRPr="009D742F" w:rsidRDefault="00507891">
      <w:pPr>
        <w:pStyle w:val="40"/>
        <w:rPr>
          <w:rFonts w:ascii="PT Astra Serif" w:hAnsi="PT Astra Serif"/>
        </w:rPr>
      </w:pPr>
      <w:r w:rsidRPr="009D742F">
        <w:rPr>
          <w:rFonts w:ascii="PT Astra Serif" w:hAnsi="PT Astra Serif"/>
          <w:sz w:val="28"/>
          <w:szCs w:val="28"/>
        </w:rPr>
        <w:t>ТУЛЬСКАЯ  ОБЛАСТЬ</w:t>
      </w:r>
    </w:p>
    <w:p w:rsidR="007A556C" w:rsidRPr="009D742F" w:rsidRDefault="007A556C">
      <w:pPr>
        <w:pStyle w:val="40"/>
        <w:rPr>
          <w:rFonts w:ascii="PT Astra Serif" w:hAnsi="PT Astra Serif"/>
          <w:sz w:val="28"/>
          <w:szCs w:val="28"/>
        </w:rPr>
      </w:pPr>
    </w:p>
    <w:p w:rsidR="007A556C" w:rsidRPr="009D742F" w:rsidRDefault="00507891">
      <w:pPr>
        <w:pStyle w:val="40"/>
        <w:rPr>
          <w:rFonts w:ascii="PT Astra Serif" w:hAnsi="PT Astra Serif"/>
        </w:rPr>
      </w:pPr>
      <w:r w:rsidRPr="009D742F">
        <w:rPr>
          <w:rFonts w:ascii="PT Astra Serif" w:hAnsi="PT Astra Serif"/>
          <w:sz w:val="28"/>
          <w:szCs w:val="28"/>
        </w:rPr>
        <w:t>МУНИЦИПАЛЬНОЕ ОБРАЗОВАНИЕ ЗАОКСКИЙ РАЙОН</w:t>
      </w:r>
    </w:p>
    <w:p w:rsidR="007A556C" w:rsidRPr="009D742F" w:rsidRDefault="007A556C">
      <w:pPr>
        <w:pStyle w:val="40"/>
        <w:jc w:val="both"/>
        <w:rPr>
          <w:rFonts w:ascii="PT Astra Serif" w:hAnsi="PT Astra Serif"/>
          <w:sz w:val="16"/>
          <w:szCs w:val="16"/>
        </w:rPr>
      </w:pPr>
    </w:p>
    <w:p w:rsidR="007A556C" w:rsidRPr="009D742F" w:rsidRDefault="00507891">
      <w:pPr>
        <w:pStyle w:val="16"/>
        <w:jc w:val="center"/>
        <w:rPr>
          <w:rFonts w:ascii="PT Astra Serif" w:hAnsi="PT Astra Serif"/>
        </w:rPr>
      </w:pPr>
      <w:r w:rsidRPr="009D742F">
        <w:rPr>
          <w:rFonts w:ascii="PT Astra Serif" w:hAnsi="PT Astra Serif" w:cs="Times New Roman"/>
          <w:b/>
          <w:sz w:val="28"/>
          <w:szCs w:val="28"/>
        </w:rPr>
        <w:t xml:space="preserve">КОНТРОЛЬНО-СЧЕТНАЯ  КОМИССИЯ  </w:t>
      </w:r>
    </w:p>
    <w:p w:rsidR="007A556C" w:rsidRPr="009D742F" w:rsidRDefault="00507891">
      <w:pPr>
        <w:pStyle w:val="16"/>
        <w:pBdr>
          <w:bottom w:val="single" w:sz="12" w:space="1" w:color="00000A"/>
        </w:pBdr>
        <w:jc w:val="center"/>
        <w:rPr>
          <w:rFonts w:ascii="PT Astra Serif" w:hAnsi="PT Astra Serif"/>
        </w:rPr>
      </w:pPr>
      <w:r w:rsidRPr="009D742F">
        <w:rPr>
          <w:rFonts w:ascii="PT Astra Serif" w:hAnsi="PT Astra Serif" w:cs="Times New Roman"/>
          <w:b/>
          <w:sz w:val="28"/>
          <w:szCs w:val="28"/>
        </w:rPr>
        <w:t>МУНИЦИПАЛЬНОГО ОБРАЗОВАНИЯ   ЗАОКСКИЙ РАЙОН</w:t>
      </w:r>
    </w:p>
    <w:p w:rsidR="007A556C" w:rsidRPr="009D742F" w:rsidRDefault="00507891">
      <w:pPr>
        <w:pStyle w:val="Standard"/>
        <w:jc w:val="both"/>
        <w:rPr>
          <w:rFonts w:ascii="PT Astra Serif" w:hAnsi="PT Astra Serif"/>
        </w:rPr>
      </w:pPr>
      <w:r w:rsidRPr="009D742F">
        <w:rPr>
          <w:rFonts w:ascii="PT Astra Serif" w:hAnsi="PT Astra Serif"/>
          <w:b/>
          <w:sz w:val="20"/>
          <w:szCs w:val="20"/>
        </w:rPr>
        <w:t xml:space="preserve">301000,Российская Федерация, Тульская область, Заокский район, Заокский РП, </w:t>
      </w:r>
      <w:r w:rsidR="00294C70">
        <w:rPr>
          <w:rFonts w:ascii="PT Astra Serif" w:hAnsi="PT Astra Serif"/>
          <w:b/>
          <w:sz w:val="20"/>
          <w:szCs w:val="20"/>
        </w:rPr>
        <w:t>ул. Поленова д.17</w:t>
      </w:r>
      <w:r w:rsidRPr="009D742F">
        <w:rPr>
          <w:rFonts w:ascii="PT Astra Serif" w:hAnsi="PT Astra Serif"/>
          <w:b/>
          <w:sz w:val="20"/>
          <w:szCs w:val="20"/>
        </w:rPr>
        <w:t>, тел. 8(48734)2-82-72 ОГРН 1147154037700, ИНН/КПП 7126503492/712601001</w:t>
      </w:r>
    </w:p>
    <w:p w:rsidR="007A556C" w:rsidRPr="009D742F" w:rsidRDefault="00507891">
      <w:pPr>
        <w:pStyle w:val="Standard"/>
        <w:jc w:val="both"/>
        <w:rPr>
          <w:rFonts w:ascii="PT Astra Serif" w:hAnsi="PT Astra Serif"/>
        </w:rPr>
      </w:pPr>
      <w:r w:rsidRPr="009D742F">
        <w:rPr>
          <w:rFonts w:ascii="PT Astra Serif" w:hAnsi="PT Astra Serif"/>
          <w:b/>
          <w:sz w:val="20"/>
          <w:szCs w:val="20"/>
        </w:rPr>
        <w:t>_____________________________________________________________________________________________</w:t>
      </w:r>
    </w:p>
    <w:p w:rsidR="007A556C" w:rsidRPr="009D742F" w:rsidRDefault="00507891">
      <w:pPr>
        <w:pStyle w:val="Standard"/>
        <w:jc w:val="both"/>
        <w:rPr>
          <w:rFonts w:ascii="PT Astra Serif" w:hAnsi="PT Astra Serif"/>
        </w:rPr>
      </w:pPr>
      <w:r w:rsidRPr="009D742F">
        <w:rPr>
          <w:rFonts w:ascii="PT Astra Serif" w:hAnsi="PT Astra Serif"/>
          <w:sz w:val="28"/>
          <w:szCs w:val="28"/>
        </w:rPr>
        <w:t xml:space="preserve"> </w:t>
      </w:r>
      <w:r w:rsidR="00EF37BD">
        <w:rPr>
          <w:rFonts w:ascii="PT Astra Serif" w:hAnsi="PT Astra Serif"/>
          <w:sz w:val="28"/>
          <w:szCs w:val="28"/>
        </w:rPr>
        <w:t>28</w:t>
      </w:r>
      <w:r w:rsidR="009D742F" w:rsidRPr="009D742F">
        <w:rPr>
          <w:rFonts w:ascii="PT Astra Serif" w:hAnsi="PT Astra Serif"/>
          <w:sz w:val="28"/>
          <w:szCs w:val="28"/>
        </w:rPr>
        <w:t>.0</w:t>
      </w:r>
      <w:r w:rsidR="009914A3">
        <w:rPr>
          <w:rFonts w:ascii="PT Astra Serif" w:hAnsi="PT Astra Serif"/>
          <w:sz w:val="28"/>
          <w:szCs w:val="28"/>
        </w:rPr>
        <w:t>3</w:t>
      </w:r>
      <w:r w:rsidRPr="009D742F">
        <w:rPr>
          <w:rFonts w:ascii="PT Astra Serif" w:hAnsi="PT Astra Serif"/>
          <w:sz w:val="28"/>
          <w:szCs w:val="28"/>
        </w:rPr>
        <w:t>.202</w:t>
      </w:r>
      <w:r w:rsidR="00EF37BD">
        <w:rPr>
          <w:rFonts w:ascii="PT Astra Serif" w:hAnsi="PT Astra Serif"/>
          <w:sz w:val="28"/>
          <w:szCs w:val="28"/>
        </w:rPr>
        <w:t>3</w:t>
      </w:r>
      <w:r w:rsidRPr="009D742F">
        <w:rPr>
          <w:rFonts w:ascii="PT Astra Serif" w:hAnsi="PT Astra Serif"/>
          <w:sz w:val="28"/>
          <w:szCs w:val="28"/>
        </w:rPr>
        <w:t xml:space="preserve"> г.                                                                                       </w:t>
      </w:r>
      <w:proofErr w:type="spellStart"/>
      <w:r w:rsidRPr="009D742F">
        <w:rPr>
          <w:rFonts w:ascii="PT Astra Serif" w:hAnsi="PT Astra Serif"/>
          <w:sz w:val="28"/>
          <w:szCs w:val="28"/>
        </w:rPr>
        <w:t>р.п</w:t>
      </w:r>
      <w:proofErr w:type="spellEnd"/>
      <w:r w:rsidRPr="009D742F">
        <w:rPr>
          <w:rFonts w:ascii="PT Astra Serif" w:hAnsi="PT Astra Serif"/>
          <w:sz w:val="28"/>
          <w:szCs w:val="28"/>
        </w:rPr>
        <w:t>. Заокский</w:t>
      </w:r>
    </w:p>
    <w:p w:rsidR="007A556C" w:rsidRPr="009D742F" w:rsidRDefault="007A556C">
      <w:pPr>
        <w:pStyle w:val="Standard"/>
        <w:jc w:val="center"/>
        <w:rPr>
          <w:rFonts w:ascii="PT Astra Serif" w:hAnsi="PT Astra Serif"/>
          <w:b/>
          <w:sz w:val="28"/>
          <w:szCs w:val="28"/>
        </w:rPr>
      </w:pPr>
    </w:p>
    <w:p w:rsidR="007A556C" w:rsidRPr="009D742F" w:rsidRDefault="007A556C">
      <w:pPr>
        <w:pStyle w:val="Standard"/>
        <w:jc w:val="center"/>
        <w:rPr>
          <w:rFonts w:ascii="PT Astra Serif" w:hAnsi="PT Astra Serif"/>
          <w:b/>
          <w:sz w:val="28"/>
          <w:szCs w:val="28"/>
        </w:rPr>
      </w:pPr>
    </w:p>
    <w:p w:rsidR="007A556C" w:rsidRPr="009D742F" w:rsidRDefault="007A556C">
      <w:pPr>
        <w:pStyle w:val="Standard"/>
        <w:jc w:val="center"/>
        <w:rPr>
          <w:rFonts w:ascii="PT Astra Serif" w:hAnsi="PT Astra Serif"/>
          <w:b/>
          <w:sz w:val="28"/>
          <w:szCs w:val="28"/>
        </w:rPr>
      </w:pPr>
    </w:p>
    <w:p w:rsidR="007A556C" w:rsidRPr="009D742F" w:rsidRDefault="00507891">
      <w:pPr>
        <w:pStyle w:val="Standard"/>
        <w:jc w:val="center"/>
        <w:rPr>
          <w:rFonts w:ascii="PT Astra Serif" w:hAnsi="PT Astra Serif"/>
        </w:rPr>
      </w:pPr>
      <w:r w:rsidRPr="009D742F">
        <w:rPr>
          <w:rFonts w:ascii="PT Astra Serif" w:hAnsi="PT Astra Serif"/>
          <w:b/>
          <w:sz w:val="28"/>
          <w:szCs w:val="28"/>
        </w:rPr>
        <w:t xml:space="preserve">Заключение №  </w:t>
      </w:r>
      <w:r w:rsidR="00871D70">
        <w:rPr>
          <w:rFonts w:ascii="PT Astra Serif" w:hAnsi="PT Astra Serif"/>
          <w:b/>
          <w:sz w:val="28"/>
          <w:szCs w:val="28"/>
        </w:rPr>
        <w:t>5</w:t>
      </w:r>
    </w:p>
    <w:p w:rsidR="007A556C" w:rsidRPr="009D742F" w:rsidRDefault="00507891">
      <w:pPr>
        <w:pStyle w:val="Standard"/>
        <w:jc w:val="center"/>
        <w:rPr>
          <w:rFonts w:ascii="PT Astra Serif" w:hAnsi="PT Astra Serif"/>
        </w:rPr>
      </w:pPr>
      <w:r w:rsidRPr="009D742F">
        <w:rPr>
          <w:rFonts w:ascii="PT Astra Serif" w:hAnsi="PT Astra Serif"/>
          <w:b/>
          <w:sz w:val="28"/>
          <w:szCs w:val="28"/>
        </w:rPr>
        <w:t>на годовой отчет об исполнении бюджета</w:t>
      </w:r>
    </w:p>
    <w:p w:rsidR="007A556C" w:rsidRPr="009D742F" w:rsidRDefault="00507891">
      <w:pPr>
        <w:pStyle w:val="Standard"/>
        <w:jc w:val="center"/>
        <w:rPr>
          <w:rFonts w:ascii="PT Astra Serif" w:hAnsi="PT Astra Serif"/>
        </w:rPr>
      </w:pPr>
      <w:r w:rsidRPr="009D742F">
        <w:rPr>
          <w:rFonts w:ascii="PT Astra Serif" w:hAnsi="PT Astra Serif"/>
          <w:b/>
          <w:sz w:val="28"/>
          <w:szCs w:val="28"/>
        </w:rPr>
        <w:t>рабочий поселок Заокский Заокского района за 20</w:t>
      </w:r>
      <w:r w:rsidR="009D742F" w:rsidRPr="009D742F">
        <w:rPr>
          <w:rFonts w:ascii="PT Astra Serif" w:hAnsi="PT Astra Serif"/>
          <w:b/>
          <w:sz w:val="28"/>
          <w:szCs w:val="28"/>
        </w:rPr>
        <w:t>2</w:t>
      </w:r>
      <w:r w:rsidR="0001744A">
        <w:rPr>
          <w:rFonts w:ascii="PT Astra Serif" w:hAnsi="PT Astra Serif"/>
          <w:b/>
          <w:sz w:val="28"/>
          <w:szCs w:val="28"/>
        </w:rPr>
        <w:t>2</w:t>
      </w:r>
      <w:r w:rsidRPr="009D742F">
        <w:rPr>
          <w:rFonts w:ascii="PT Astra Serif" w:hAnsi="PT Astra Serif"/>
          <w:b/>
          <w:sz w:val="28"/>
          <w:szCs w:val="28"/>
        </w:rPr>
        <w:t xml:space="preserve"> год.</w:t>
      </w:r>
    </w:p>
    <w:p w:rsidR="007A556C" w:rsidRPr="009D742F" w:rsidRDefault="007A556C">
      <w:pPr>
        <w:pStyle w:val="Standard"/>
        <w:jc w:val="center"/>
        <w:rPr>
          <w:rFonts w:ascii="PT Astra Serif" w:hAnsi="PT Astra Serif"/>
          <w:b/>
          <w:sz w:val="28"/>
          <w:szCs w:val="28"/>
        </w:rPr>
      </w:pPr>
    </w:p>
    <w:p w:rsidR="007A556C" w:rsidRPr="009D742F" w:rsidRDefault="007A556C">
      <w:pPr>
        <w:pStyle w:val="Standard"/>
        <w:jc w:val="center"/>
        <w:rPr>
          <w:rFonts w:ascii="PT Astra Serif" w:hAnsi="PT Astra Serif"/>
          <w:b/>
          <w:sz w:val="28"/>
          <w:szCs w:val="28"/>
        </w:rPr>
      </w:pPr>
    </w:p>
    <w:p w:rsidR="007A556C" w:rsidRPr="009D742F" w:rsidRDefault="00507891">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Заключение на годовой отчет об исполнении бюджета муниципального образования рабочий поселок Заокского района Тульской области за 20</w:t>
      </w:r>
      <w:r w:rsidR="00294C70">
        <w:rPr>
          <w:rFonts w:ascii="PT Astra Serif" w:hAnsi="PT Astra Serif"/>
          <w:kern w:val="2"/>
          <w:sz w:val="28"/>
          <w:szCs w:val="28"/>
          <w:lang w:eastAsia="ru-RU"/>
        </w:rPr>
        <w:t>2</w:t>
      </w:r>
      <w:r w:rsidR="0001744A">
        <w:rPr>
          <w:rFonts w:ascii="PT Astra Serif" w:hAnsi="PT Astra Serif"/>
          <w:kern w:val="2"/>
          <w:sz w:val="28"/>
          <w:szCs w:val="28"/>
          <w:lang w:eastAsia="ru-RU"/>
        </w:rPr>
        <w:t>2</w:t>
      </w:r>
      <w:r w:rsidRPr="009D742F">
        <w:rPr>
          <w:rFonts w:ascii="PT Astra Serif" w:hAnsi="PT Astra Serif"/>
          <w:kern w:val="2"/>
          <w:sz w:val="28"/>
          <w:szCs w:val="28"/>
          <w:lang w:eastAsia="ru-RU"/>
        </w:rPr>
        <w:t xml:space="preserve"> год (далее отчет) подготовлено Контрольно-счетной комиссией муниципального образования Заокский район Тульской области (далее – контрольно-счетная комиссия) в соответствии:</w:t>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 с требованиями статьи 264.4 Бюджетного кодекса Российской Федерации;</w:t>
      </w:r>
    </w:p>
    <w:p w:rsidR="007A556C" w:rsidRPr="009D742F" w:rsidRDefault="00507891">
      <w:pPr>
        <w:widowControl/>
        <w:shd w:val="clear" w:color="auto" w:fill="FFFFFF"/>
        <w:jc w:val="both"/>
        <w:textAlignment w:val="baseline"/>
        <w:rPr>
          <w:rFonts w:ascii="PT Astra Serif" w:hAnsi="PT Astra Serif"/>
        </w:rPr>
      </w:pPr>
      <w:r w:rsidRPr="009D742F">
        <w:rPr>
          <w:rFonts w:ascii="PT Astra Serif" w:hAnsi="PT Astra Serif"/>
          <w:kern w:val="2"/>
          <w:sz w:val="28"/>
          <w:szCs w:val="28"/>
          <w:lang w:eastAsia="ru-RU"/>
        </w:rPr>
        <w:t>- положением о бюджетном процессе в муниципальном образовании рабочий поселок Заокский Заокского района (далее – положение о бюджетном процессе), утвержденного решением Собрания представителей муниципального образования Заокский район от 25 декабря 2018г. №6/4</w:t>
      </w:r>
      <w:r w:rsidR="00055BB1">
        <w:rPr>
          <w:rFonts w:ascii="PT Astra Serif" w:hAnsi="PT Astra Serif"/>
          <w:kern w:val="2"/>
          <w:sz w:val="28"/>
          <w:szCs w:val="28"/>
          <w:lang w:eastAsia="ru-RU"/>
        </w:rPr>
        <w:t xml:space="preserve"> (внесение изменений от 19.03.2019 №8/2, от 21.05.2021 №43/3, от 02.09.2022 №56/3)</w:t>
      </w:r>
      <w:r w:rsidRPr="009D742F">
        <w:rPr>
          <w:rFonts w:ascii="PT Astra Serif" w:hAnsi="PT Astra Serif"/>
          <w:kern w:val="2"/>
          <w:sz w:val="28"/>
          <w:szCs w:val="28"/>
          <w:lang w:eastAsia="ru-RU"/>
        </w:rPr>
        <w:t>;</w:t>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 xml:space="preserve">- положением о Контрольно-счетной комиссии муниципального образования Заокский район, утверждено решением Собрания представителей муниципального образования Заокский район от </w:t>
      </w:r>
      <w:r w:rsidR="00B11572">
        <w:rPr>
          <w:rFonts w:ascii="PT Astra Serif" w:hAnsi="PT Astra Serif"/>
          <w:kern w:val="2"/>
          <w:sz w:val="28"/>
          <w:szCs w:val="28"/>
          <w:lang w:eastAsia="ru-RU"/>
        </w:rPr>
        <w:t>13.10.2021</w:t>
      </w:r>
      <w:r w:rsidRPr="009D742F">
        <w:rPr>
          <w:rFonts w:ascii="PT Astra Serif" w:hAnsi="PT Astra Serif"/>
          <w:kern w:val="2"/>
          <w:sz w:val="28"/>
          <w:szCs w:val="28"/>
          <w:lang w:eastAsia="ru-RU"/>
        </w:rPr>
        <w:t xml:space="preserve"> года № </w:t>
      </w:r>
      <w:r w:rsidR="00B11572">
        <w:rPr>
          <w:rFonts w:ascii="PT Astra Serif" w:hAnsi="PT Astra Serif"/>
          <w:kern w:val="2"/>
          <w:sz w:val="28"/>
          <w:szCs w:val="28"/>
          <w:lang w:eastAsia="ru-RU"/>
        </w:rPr>
        <w:t>56/3</w:t>
      </w:r>
      <w:r w:rsidR="00055BB1">
        <w:rPr>
          <w:rFonts w:ascii="PT Astra Serif" w:hAnsi="PT Astra Serif"/>
          <w:kern w:val="2"/>
          <w:sz w:val="28"/>
          <w:szCs w:val="28"/>
          <w:lang w:eastAsia="ru-RU"/>
        </w:rPr>
        <w:t xml:space="preserve"> (внесение изменений от 11.11.2022 №57/6)</w:t>
      </w:r>
      <w:r w:rsidR="00294C70">
        <w:rPr>
          <w:rFonts w:ascii="PT Astra Serif" w:hAnsi="PT Astra Serif"/>
          <w:kern w:val="2"/>
          <w:sz w:val="28"/>
          <w:szCs w:val="28"/>
          <w:lang w:eastAsia="ru-RU"/>
        </w:rPr>
        <w:t>;</w:t>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 планом работы Контрольно-счетной комиссии на 202</w:t>
      </w:r>
      <w:r w:rsidR="00055BB1">
        <w:rPr>
          <w:rFonts w:ascii="PT Astra Serif" w:hAnsi="PT Astra Serif"/>
          <w:kern w:val="2"/>
          <w:sz w:val="28"/>
          <w:szCs w:val="28"/>
          <w:lang w:eastAsia="ru-RU"/>
        </w:rPr>
        <w:t>3</w:t>
      </w:r>
      <w:r w:rsidRPr="009D742F">
        <w:rPr>
          <w:rFonts w:ascii="PT Astra Serif" w:hAnsi="PT Astra Serif"/>
          <w:kern w:val="2"/>
          <w:sz w:val="28"/>
          <w:szCs w:val="28"/>
          <w:lang w:eastAsia="ru-RU"/>
        </w:rPr>
        <w:t xml:space="preserve"> год, утвержденный распоряжением председателя КСК МО Заокский район от 2</w:t>
      </w:r>
      <w:r w:rsidR="00055BB1">
        <w:rPr>
          <w:rFonts w:ascii="PT Astra Serif" w:hAnsi="PT Astra Serif"/>
          <w:kern w:val="2"/>
          <w:sz w:val="28"/>
          <w:szCs w:val="28"/>
          <w:lang w:eastAsia="ru-RU"/>
        </w:rPr>
        <w:t>8</w:t>
      </w:r>
      <w:r w:rsidRPr="009D742F">
        <w:rPr>
          <w:rFonts w:ascii="PT Astra Serif" w:hAnsi="PT Astra Serif"/>
          <w:kern w:val="2"/>
          <w:sz w:val="28"/>
          <w:szCs w:val="28"/>
          <w:lang w:eastAsia="ru-RU"/>
        </w:rPr>
        <w:t>.12.20</w:t>
      </w:r>
      <w:r w:rsidR="00294C70">
        <w:rPr>
          <w:rFonts w:ascii="PT Astra Serif" w:hAnsi="PT Astra Serif"/>
          <w:kern w:val="2"/>
          <w:sz w:val="28"/>
          <w:szCs w:val="28"/>
          <w:lang w:eastAsia="ru-RU"/>
        </w:rPr>
        <w:t>2</w:t>
      </w:r>
      <w:r w:rsidR="00055BB1">
        <w:rPr>
          <w:rFonts w:ascii="PT Astra Serif" w:hAnsi="PT Astra Serif"/>
          <w:kern w:val="2"/>
          <w:sz w:val="28"/>
          <w:szCs w:val="28"/>
          <w:lang w:eastAsia="ru-RU"/>
        </w:rPr>
        <w:t xml:space="preserve">2 </w:t>
      </w:r>
      <w:r w:rsidRPr="009D742F">
        <w:rPr>
          <w:rFonts w:ascii="PT Astra Serif" w:hAnsi="PT Astra Serif"/>
          <w:kern w:val="2"/>
          <w:sz w:val="28"/>
          <w:szCs w:val="28"/>
          <w:lang w:eastAsia="ru-RU"/>
        </w:rPr>
        <w:t>года № 1</w:t>
      </w:r>
      <w:r w:rsidR="00055BB1">
        <w:rPr>
          <w:rFonts w:ascii="PT Astra Serif" w:hAnsi="PT Astra Serif"/>
          <w:kern w:val="2"/>
          <w:sz w:val="28"/>
          <w:szCs w:val="28"/>
          <w:lang w:eastAsia="ru-RU"/>
        </w:rPr>
        <w:t>4</w:t>
      </w:r>
      <w:r w:rsidRPr="009D742F">
        <w:rPr>
          <w:rFonts w:ascii="PT Astra Serif" w:hAnsi="PT Astra Serif"/>
          <w:kern w:val="2"/>
          <w:sz w:val="28"/>
          <w:szCs w:val="28"/>
          <w:lang w:eastAsia="ru-RU"/>
        </w:rPr>
        <w:t>-р;</w:t>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 xml:space="preserve">- Соглашением №1 от </w:t>
      </w:r>
      <w:r w:rsidR="00294C70">
        <w:rPr>
          <w:rFonts w:ascii="PT Astra Serif" w:hAnsi="PT Astra Serif"/>
          <w:kern w:val="2"/>
          <w:sz w:val="28"/>
          <w:szCs w:val="28"/>
          <w:lang w:eastAsia="ru-RU"/>
        </w:rPr>
        <w:t>25.12.2019</w:t>
      </w:r>
      <w:r w:rsidRPr="009D742F">
        <w:rPr>
          <w:rFonts w:ascii="PT Astra Serif" w:hAnsi="PT Astra Serif"/>
          <w:kern w:val="2"/>
          <w:sz w:val="28"/>
          <w:szCs w:val="28"/>
          <w:lang w:eastAsia="ru-RU"/>
        </w:rPr>
        <w:t xml:space="preserve"> года о передаче полномочий по осуществлению внешнего муниципального финансового контроля</w:t>
      </w:r>
      <w:r w:rsidRPr="009D742F">
        <w:rPr>
          <w:rFonts w:ascii="PT Astra Serif" w:hAnsi="PT Astra Serif"/>
          <w:kern w:val="2"/>
          <w:sz w:val="28"/>
          <w:szCs w:val="28"/>
          <w:shd w:val="clear" w:color="auto" w:fill="FFFFFF"/>
          <w:lang w:eastAsia="ru-RU"/>
        </w:rPr>
        <w:t>.</w:t>
      </w:r>
    </w:p>
    <w:p w:rsidR="007A556C" w:rsidRPr="009D742F" w:rsidRDefault="00507891">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При подготовке заключения использованы результаты внешней проверки бюджетной отчетности главного администратора бюджетных средств, данные бюджетной отчетности по исполнению бюджета за 20</w:t>
      </w:r>
      <w:r w:rsidR="00294C70">
        <w:rPr>
          <w:rFonts w:ascii="PT Astra Serif" w:hAnsi="PT Astra Serif"/>
          <w:kern w:val="2"/>
          <w:sz w:val="28"/>
          <w:szCs w:val="28"/>
          <w:lang w:eastAsia="ru-RU"/>
        </w:rPr>
        <w:t>2</w:t>
      </w:r>
      <w:r w:rsidR="00C469A9">
        <w:rPr>
          <w:rFonts w:ascii="PT Astra Serif" w:hAnsi="PT Astra Serif"/>
          <w:kern w:val="2"/>
          <w:sz w:val="28"/>
          <w:szCs w:val="28"/>
          <w:lang w:eastAsia="ru-RU"/>
        </w:rPr>
        <w:t>2</w:t>
      </w:r>
      <w:r w:rsidRPr="009D742F">
        <w:rPr>
          <w:rFonts w:ascii="PT Astra Serif" w:hAnsi="PT Astra Serif"/>
          <w:kern w:val="2"/>
          <w:sz w:val="28"/>
          <w:szCs w:val="28"/>
          <w:lang w:eastAsia="ru-RU"/>
        </w:rPr>
        <w:t xml:space="preserve"> год.</w:t>
      </w:r>
    </w:p>
    <w:p w:rsidR="007A556C" w:rsidRPr="009D742F" w:rsidRDefault="007A556C">
      <w:pPr>
        <w:widowControl/>
        <w:jc w:val="both"/>
        <w:textAlignment w:val="baseline"/>
        <w:rPr>
          <w:rFonts w:ascii="PT Astra Serif" w:hAnsi="PT Astra Serif"/>
          <w:kern w:val="2"/>
          <w:sz w:val="28"/>
          <w:szCs w:val="28"/>
          <w:lang w:eastAsia="ru-RU"/>
        </w:rPr>
      </w:pPr>
    </w:p>
    <w:p w:rsidR="007A556C" w:rsidRPr="009D742F" w:rsidRDefault="007A556C">
      <w:pPr>
        <w:widowControl/>
        <w:jc w:val="center"/>
        <w:textAlignment w:val="baseline"/>
        <w:rPr>
          <w:rFonts w:ascii="PT Astra Serif" w:hAnsi="PT Astra Serif"/>
          <w:b/>
          <w:kern w:val="2"/>
          <w:sz w:val="28"/>
          <w:szCs w:val="28"/>
          <w:lang w:eastAsia="ru-RU"/>
        </w:rPr>
      </w:pPr>
    </w:p>
    <w:p w:rsidR="007A556C" w:rsidRPr="009D742F" w:rsidRDefault="00507891">
      <w:pPr>
        <w:widowControl/>
        <w:jc w:val="center"/>
        <w:textAlignment w:val="baseline"/>
        <w:rPr>
          <w:rFonts w:ascii="PT Astra Serif" w:hAnsi="PT Astra Serif"/>
        </w:rPr>
      </w:pPr>
      <w:r w:rsidRPr="009D742F">
        <w:rPr>
          <w:rFonts w:ascii="PT Astra Serif" w:hAnsi="PT Astra Serif"/>
          <w:b/>
          <w:kern w:val="2"/>
          <w:sz w:val="28"/>
          <w:szCs w:val="28"/>
          <w:lang w:eastAsia="ru-RU"/>
        </w:rPr>
        <w:lastRenderedPageBreak/>
        <w:t xml:space="preserve"> 1. Своевременность и полнота представления отчета об исполнении    бюджета муниципального образования рабочий поселок Заокский</w:t>
      </w:r>
    </w:p>
    <w:p w:rsidR="007A556C" w:rsidRPr="009D742F" w:rsidRDefault="00507891">
      <w:pPr>
        <w:widowControl/>
        <w:jc w:val="center"/>
        <w:textAlignment w:val="baseline"/>
        <w:rPr>
          <w:rFonts w:ascii="PT Astra Serif" w:hAnsi="PT Astra Serif"/>
        </w:rPr>
      </w:pPr>
      <w:r w:rsidRPr="009D742F">
        <w:rPr>
          <w:rFonts w:ascii="PT Astra Serif" w:hAnsi="PT Astra Serif"/>
          <w:b/>
          <w:kern w:val="2"/>
          <w:sz w:val="28"/>
          <w:szCs w:val="28"/>
          <w:lang w:eastAsia="ru-RU"/>
        </w:rPr>
        <w:t xml:space="preserve"> Заокского района.</w:t>
      </w:r>
    </w:p>
    <w:p w:rsidR="007A556C" w:rsidRPr="009D742F" w:rsidRDefault="007A556C">
      <w:pPr>
        <w:widowControl/>
        <w:ind w:left="720"/>
        <w:textAlignment w:val="baseline"/>
        <w:rPr>
          <w:rFonts w:ascii="PT Astra Serif" w:hAnsi="PT Astra Serif"/>
          <w:b/>
          <w:kern w:val="2"/>
          <w:sz w:val="28"/>
          <w:szCs w:val="28"/>
          <w:lang w:eastAsia="ru-RU"/>
        </w:rPr>
      </w:pP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 xml:space="preserve">Для проведения внешней проверки годовой бюджетной отчетности, представленной главой администрации муниципального образования Заокский </w:t>
      </w:r>
      <w:r w:rsidRPr="001E53DC">
        <w:rPr>
          <w:rFonts w:ascii="PT Astra Serif" w:hAnsi="PT Astra Serif"/>
          <w:kern w:val="2"/>
          <w:sz w:val="28"/>
          <w:szCs w:val="28"/>
          <w:lang w:eastAsia="ru-RU"/>
        </w:rPr>
        <w:t xml:space="preserve">район (Письмо от </w:t>
      </w:r>
      <w:r w:rsidR="00C469A9" w:rsidRPr="001E53DC">
        <w:rPr>
          <w:rFonts w:ascii="PT Astra Serif" w:hAnsi="PT Astra Serif"/>
          <w:kern w:val="2"/>
          <w:sz w:val="28"/>
          <w:szCs w:val="28"/>
          <w:lang w:eastAsia="ru-RU"/>
        </w:rPr>
        <w:t>23</w:t>
      </w:r>
      <w:r w:rsidR="00294C70" w:rsidRPr="001E53DC">
        <w:rPr>
          <w:rFonts w:ascii="PT Astra Serif" w:hAnsi="PT Astra Serif"/>
          <w:kern w:val="2"/>
          <w:sz w:val="28"/>
          <w:szCs w:val="28"/>
          <w:lang w:eastAsia="ru-RU"/>
        </w:rPr>
        <w:t>.03.202</w:t>
      </w:r>
      <w:r w:rsidR="00C469A9" w:rsidRPr="001E53DC">
        <w:rPr>
          <w:rFonts w:ascii="PT Astra Serif" w:hAnsi="PT Astra Serif"/>
          <w:kern w:val="2"/>
          <w:sz w:val="28"/>
          <w:szCs w:val="28"/>
          <w:lang w:eastAsia="ru-RU"/>
        </w:rPr>
        <w:t>3</w:t>
      </w:r>
      <w:r w:rsidRPr="001E53DC">
        <w:rPr>
          <w:rFonts w:ascii="PT Astra Serif" w:hAnsi="PT Astra Serif"/>
          <w:kern w:val="2"/>
          <w:sz w:val="28"/>
          <w:szCs w:val="28"/>
          <w:lang w:eastAsia="ru-RU"/>
        </w:rPr>
        <w:t xml:space="preserve"> года  № </w:t>
      </w:r>
      <w:r w:rsidR="001E53DC" w:rsidRPr="001E53DC">
        <w:rPr>
          <w:rFonts w:ascii="PT Astra Serif" w:hAnsi="PT Astra Serif"/>
          <w:kern w:val="2"/>
          <w:sz w:val="28"/>
          <w:szCs w:val="28"/>
          <w:lang w:eastAsia="ru-RU"/>
        </w:rPr>
        <w:t>18-01-16/1458</w:t>
      </w:r>
      <w:r w:rsidRPr="001E53DC">
        <w:rPr>
          <w:rFonts w:ascii="PT Astra Serif" w:hAnsi="PT Astra Serif"/>
          <w:kern w:val="2"/>
          <w:sz w:val="28"/>
          <w:szCs w:val="28"/>
          <w:lang w:eastAsia="ru-RU"/>
        </w:rPr>
        <w:t>)  представлена</w:t>
      </w:r>
      <w:r w:rsidRPr="009D742F">
        <w:rPr>
          <w:rFonts w:ascii="PT Astra Serif" w:hAnsi="PT Astra Serif"/>
          <w:kern w:val="2"/>
          <w:sz w:val="28"/>
          <w:szCs w:val="28"/>
          <w:lang w:eastAsia="ru-RU"/>
        </w:rPr>
        <w:t xml:space="preserve"> бюджетная отчетность администрации муниципального образования рабочий поселок Заокский Заокского района, как главного распорядителя бюджетных средств.</w:t>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 xml:space="preserve">По своему составу бюджетная отчетность, представленная главным распорядителем бюджетных средств, должна соответствовать требованиям Инструкции №191н и состоять </w:t>
      </w:r>
      <w:proofErr w:type="gramStart"/>
      <w:r w:rsidRPr="009D742F">
        <w:rPr>
          <w:rFonts w:ascii="PT Astra Serif" w:hAnsi="PT Astra Serif"/>
          <w:kern w:val="2"/>
          <w:sz w:val="28"/>
          <w:szCs w:val="28"/>
          <w:lang w:eastAsia="ru-RU"/>
        </w:rPr>
        <w:t>из</w:t>
      </w:r>
      <w:proofErr w:type="gramEnd"/>
      <w:r w:rsidRPr="009D742F">
        <w:rPr>
          <w:rFonts w:ascii="PT Astra Serif" w:hAnsi="PT Astra Serif"/>
          <w:kern w:val="2"/>
          <w:sz w:val="28"/>
          <w:szCs w:val="28"/>
          <w:lang w:eastAsia="ru-RU"/>
        </w:rPr>
        <w:t>:</w:t>
      </w:r>
    </w:p>
    <w:p w:rsidR="007A556C" w:rsidRPr="009D742F" w:rsidRDefault="00507891">
      <w:pPr>
        <w:widowControl/>
        <w:numPr>
          <w:ilvl w:val="0"/>
          <w:numId w:val="3"/>
        </w:numPr>
        <w:jc w:val="both"/>
        <w:textAlignment w:val="baseline"/>
        <w:rPr>
          <w:rFonts w:ascii="PT Astra Serif" w:hAnsi="PT Astra Serif"/>
        </w:rPr>
      </w:pPr>
      <w:r w:rsidRPr="009D742F">
        <w:rPr>
          <w:rFonts w:ascii="PT Astra Serif" w:hAnsi="PT Astra Serif"/>
          <w:kern w:val="2"/>
          <w:sz w:val="28"/>
          <w:szCs w:val="28"/>
          <w:lang w:eastAsia="ru-RU"/>
        </w:rPr>
        <w:t>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(ф.0503130).</w:t>
      </w:r>
    </w:p>
    <w:p w:rsidR="007A556C" w:rsidRPr="009D742F" w:rsidRDefault="00507891">
      <w:pPr>
        <w:widowControl/>
        <w:numPr>
          <w:ilvl w:val="0"/>
          <w:numId w:val="3"/>
        </w:numPr>
        <w:jc w:val="both"/>
        <w:textAlignment w:val="baseline"/>
        <w:rPr>
          <w:rFonts w:ascii="PT Astra Serif" w:hAnsi="PT Astra Serif"/>
        </w:rPr>
      </w:pPr>
      <w:r w:rsidRPr="009D742F">
        <w:rPr>
          <w:rFonts w:ascii="PT Astra Serif" w:hAnsi="PT Astra Serif"/>
          <w:kern w:val="2"/>
          <w:sz w:val="28"/>
          <w:szCs w:val="28"/>
          <w:lang w:eastAsia="ru-RU"/>
        </w:rPr>
        <w:t>Справка по консолидирующим расчетам (ф.0503125).</w:t>
      </w:r>
    </w:p>
    <w:p w:rsidR="007A556C" w:rsidRPr="002E022B" w:rsidRDefault="00507891">
      <w:pPr>
        <w:widowControl/>
        <w:numPr>
          <w:ilvl w:val="0"/>
          <w:numId w:val="3"/>
        </w:numPr>
        <w:jc w:val="both"/>
        <w:textAlignment w:val="baseline"/>
        <w:rPr>
          <w:rFonts w:ascii="PT Astra Serif" w:hAnsi="PT Astra Serif"/>
        </w:rPr>
      </w:pPr>
      <w:r w:rsidRPr="002E022B">
        <w:rPr>
          <w:rFonts w:ascii="PT Astra Serif" w:hAnsi="PT Astra Serif"/>
          <w:kern w:val="2"/>
          <w:sz w:val="28"/>
          <w:szCs w:val="28"/>
          <w:lang w:eastAsia="ru-RU"/>
        </w:rPr>
        <w:t>Справки по заключению счетов бюджетного учета отчетного финансового года (ф.0503110).</w:t>
      </w:r>
    </w:p>
    <w:p w:rsidR="007A556C" w:rsidRPr="009D742F" w:rsidRDefault="00507891">
      <w:pPr>
        <w:widowControl/>
        <w:numPr>
          <w:ilvl w:val="0"/>
          <w:numId w:val="3"/>
        </w:numPr>
        <w:jc w:val="both"/>
        <w:textAlignment w:val="baseline"/>
        <w:rPr>
          <w:rFonts w:ascii="PT Astra Serif" w:hAnsi="PT Astra Serif"/>
        </w:rPr>
      </w:pPr>
      <w:r w:rsidRPr="009D742F">
        <w:rPr>
          <w:rFonts w:ascii="PT Astra Serif" w:hAnsi="PT Astra Serif"/>
          <w:kern w:val="2"/>
          <w:sz w:val="28"/>
          <w:szCs w:val="28"/>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7A556C" w:rsidRPr="009D742F" w:rsidRDefault="00507891">
      <w:pPr>
        <w:widowControl/>
        <w:numPr>
          <w:ilvl w:val="0"/>
          <w:numId w:val="3"/>
        </w:numPr>
        <w:jc w:val="both"/>
        <w:textAlignment w:val="baseline"/>
        <w:rPr>
          <w:rFonts w:ascii="PT Astra Serif" w:hAnsi="PT Astra Serif"/>
        </w:rPr>
      </w:pPr>
      <w:r w:rsidRPr="009D742F">
        <w:rPr>
          <w:rFonts w:ascii="PT Astra Serif" w:hAnsi="PT Astra Serif"/>
          <w:kern w:val="2"/>
          <w:sz w:val="28"/>
          <w:szCs w:val="28"/>
          <w:lang w:eastAsia="ru-RU"/>
        </w:rPr>
        <w:t>Отчет о финансовых результатах деятельности (ф.0503121).</w:t>
      </w:r>
    </w:p>
    <w:p w:rsidR="007A556C" w:rsidRPr="009D742F" w:rsidRDefault="00507891">
      <w:pPr>
        <w:widowControl/>
        <w:numPr>
          <w:ilvl w:val="0"/>
          <w:numId w:val="3"/>
        </w:numPr>
        <w:jc w:val="both"/>
        <w:textAlignment w:val="baseline"/>
        <w:rPr>
          <w:rFonts w:ascii="PT Astra Serif" w:hAnsi="PT Astra Serif"/>
        </w:rPr>
      </w:pPr>
      <w:r w:rsidRPr="009D742F">
        <w:rPr>
          <w:rFonts w:ascii="PT Astra Serif" w:hAnsi="PT Astra Serif"/>
          <w:kern w:val="2"/>
          <w:sz w:val="28"/>
          <w:szCs w:val="28"/>
          <w:lang w:eastAsia="ru-RU"/>
        </w:rPr>
        <w:t>Пояснительная  записка (ф.0503160).</w:t>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ab/>
      </w:r>
      <w:proofErr w:type="gramStart"/>
      <w:r w:rsidRPr="009D742F">
        <w:rPr>
          <w:rFonts w:ascii="PT Astra Serif" w:hAnsi="PT Astra Serif"/>
          <w:kern w:val="2"/>
          <w:sz w:val="28"/>
          <w:szCs w:val="28"/>
          <w:lang w:eastAsia="ru-RU"/>
        </w:rPr>
        <w:t>Полнота представленной бюджетной отчетности соответствует требованиям ст.264.1 Бюджетного кодекса РФ 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 Приказом Минфина РФ от 23.12.2010 года №191н) (далее – Инструкция 191н).</w:t>
      </w:r>
      <w:proofErr w:type="gramEnd"/>
    </w:p>
    <w:p w:rsidR="007A556C" w:rsidRPr="009D742F" w:rsidRDefault="007A556C">
      <w:pPr>
        <w:widowControl/>
        <w:jc w:val="both"/>
        <w:textAlignment w:val="baseline"/>
        <w:rPr>
          <w:rFonts w:ascii="PT Astra Serif" w:hAnsi="PT Astra Serif"/>
          <w:kern w:val="2"/>
          <w:sz w:val="28"/>
          <w:szCs w:val="28"/>
          <w:lang w:eastAsia="ru-RU"/>
        </w:rPr>
      </w:pP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ab/>
        <w:t>Годовой отчет об исполнении бюджета за 20</w:t>
      </w:r>
      <w:r w:rsidR="00F47C4A">
        <w:rPr>
          <w:rFonts w:ascii="PT Astra Serif" w:hAnsi="PT Astra Serif"/>
          <w:kern w:val="2"/>
          <w:sz w:val="28"/>
          <w:szCs w:val="28"/>
          <w:lang w:eastAsia="ru-RU"/>
        </w:rPr>
        <w:t>2</w:t>
      </w:r>
      <w:r w:rsidR="00C469A9">
        <w:rPr>
          <w:rFonts w:ascii="PT Astra Serif" w:hAnsi="PT Astra Serif"/>
          <w:kern w:val="2"/>
          <w:sz w:val="28"/>
          <w:szCs w:val="28"/>
          <w:lang w:eastAsia="ru-RU"/>
        </w:rPr>
        <w:t>2</w:t>
      </w:r>
      <w:r w:rsidRPr="009D742F">
        <w:rPr>
          <w:rFonts w:ascii="PT Astra Serif" w:hAnsi="PT Astra Serif"/>
          <w:kern w:val="2"/>
          <w:sz w:val="28"/>
          <w:szCs w:val="28"/>
          <w:lang w:eastAsia="ru-RU"/>
        </w:rPr>
        <w:t xml:space="preserve"> год представлен в контрольно-счетную комиссию в сроки установленные частью 3 статьи 264.4 Бюджетного кодекса РФ и ст.</w:t>
      </w:r>
      <w:r w:rsidR="00F47C4A">
        <w:rPr>
          <w:rFonts w:ascii="PT Astra Serif" w:hAnsi="PT Astra Serif"/>
          <w:kern w:val="2"/>
          <w:sz w:val="28"/>
          <w:szCs w:val="28"/>
          <w:lang w:eastAsia="ru-RU"/>
        </w:rPr>
        <w:t>5</w:t>
      </w:r>
      <w:r w:rsidR="00C469A9">
        <w:rPr>
          <w:rFonts w:ascii="PT Astra Serif" w:hAnsi="PT Astra Serif"/>
          <w:kern w:val="2"/>
          <w:sz w:val="28"/>
          <w:szCs w:val="28"/>
          <w:lang w:eastAsia="ru-RU"/>
        </w:rPr>
        <w:t>4</w:t>
      </w:r>
      <w:r w:rsidRPr="009D742F">
        <w:rPr>
          <w:rFonts w:ascii="PT Astra Serif" w:hAnsi="PT Astra Serif"/>
          <w:kern w:val="2"/>
          <w:sz w:val="28"/>
          <w:szCs w:val="28"/>
          <w:lang w:eastAsia="ru-RU"/>
        </w:rPr>
        <w:t xml:space="preserve"> Положения о бюджетном процессе.</w:t>
      </w:r>
    </w:p>
    <w:p w:rsidR="007A556C" w:rsidRPr="009D742F" w:rsidRDefault="00507891">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 xml:space="preserve">Годовая бюджетная отчетность в соответствии с требованиями </w:t>
      </w:r>
    </w:p>
    <w:p w:rsidR="007A556C" w:rsidRPr="009D742F" w:rsidRDefault="00507891">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статьи 264.1 Бюджетного кодекса Российской Федерации включает:</w:t>
      </w:r>
    </w:p>
    <w:p w:rsidR="007A556C" w:rsidRPr="002E022B" w:rsidRDefault="00D202A0">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О</w:t>
      </w:r>
      <w:r w:rsidR="00507891" w:rsidRPr="002E022B">
        <w:rPr>
          <w:rFonts w:ascii="PT Astra Serif" w:hAnsi="PT Astra Serif"/>
          <w:kern w:val="2"/>
          <w:sz w:val="28"/>
          <w:szCs w:val="28"/>
          <w:lang w:eastAsia="ru-RU"/>
        </w:rPr>
        <w:t>тчет об исполнении бюджета (ф.0503</w:t>
      </w:r>
      <w:r w:rsidR="005966D7" w:rsidRPr="002E022B">
        <w:rPr>
          <w:rFonts w:ascii="PT Astra Serif" w:hAnsi="PT Astra Serif"/>
          <w:kern w:val="2"/>
          <w:sz w:val="28"/>
          <w:szCs w:val="28"/>
          <w:lang w:eastAsia="ru-RU"/>
        </w:rPr>
        <w:t>1</w:t>
      </w:r>
      <w:r w:rsidR="0069482B" w:rsidRPr="002E022B">
        <w:rPr>
          <w:rFonts w:ascii="PT Astra Serif" w:hAnsi="PT Astra Serif"/>
          <w:kern w:val="2"/>
          <w:sz w:val="28"/>
          <w:szCs w:val="28"/>
          <w:lang w:eastAsia="ru-RU"/>
        </w:rPr>
        <w:t>1</w:t>
      </w:r>
      <w:r w:rsidR="00507891" w:rsidRPr="002E022B">
        <w:rPr>
          <w:rFonts w:ascii="PT Astra Serif" w:hAnsi="PT Astra Serif"/>
          <w:kern w:val="2"/>
          <w:sz w:val="28"/>
          <w:szCs w:val="28"/>
          <w:lang w:eastAsia="ru-RU"/>
        </w:rPr>
        <w:t>7);</w:t>
      </w:r>
    </w:p>
    <w:p w:rsidR="007A556C" w:rsidRPr="002E022B" w:rsidRDefault="00D202A0">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П</w:t>
      </w:r>
      <w:r w:rsidR="00507891" w:rsidRPr="002E022B">
        <w:rPr>
          <w:rFonts w:ascii="PT Astra Serif" w:hAnsi="PT Astra Serif"/>
          <w:kern w:val="2"/>
          <w:sz w:val="28"/>
          <w:szCs w:val="28"/>
          <w:lang w:eastAsia="ru-RU"/>
        </w:rPr>
        <w:t>роект об исполнении бюджета за 20</w:t>
      </w:r>
      <w:r w:rsidR="00430308" w:rsidRPr="002E022B">
        <w:rPr>
          <w:rFonts w:ascii="PT Astra Serif" w:hAnsi="PT Astra Serif"/>
          <w:kern w:val="2"/>
          <w:sz w:val="28"/>
          <w:szCs w:val="28"/>
          <w:lang w:eastAsia="ru-RU"/>
        </w:rPr>
        <w:t>2</w:t>
      </w:r>
      <w:r w:rsidR="00C469A9">
        <w:rPr>
          <w:rFonts w:ascii="PT Astra Serif" w:hAnsi="PT Astra Serif"/>
          <w:kern w:val="2"/>
          <w:sz w:val="28"/>
          <w:szCs w:val="28"/>
          <w:lang w:eastAsia="ru-RU"/>
        </w:rPr>
        <w:t>2</w:t>
      </w:r>
      <w:r w:rsidR="00507891" w:rsidRPr="002E022B">
        <w:rPr>
          <w:rFonts w:ascii="PT Astra Serif" w:hAnsi="PT Astra Serif"/>
          <w:kern w:val="2"/>
          <w:sz w:val="28"/>
          <w:szCs w:val="28"/>
          <w:lang w:eastAsia="ru-RU"/>
        </w:rPr>
        <w:t xml:space="preserve"> год;</w:t>
      </w:r>
    </w:p>
    <w:p w:rsidR="007A556C" w:rsidRPr="002E022B" w:rsidRDefault="00D202A0">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Б</w:t>
      </w:r>
      <w:r w:rsidR="00507891" w:rsidRPr="002E022B">
        <w:rPr>
          <w:rFonts w:ascii="PT Astra Serif" w:hAnsi="PT Astra Serif"/>
          <w:kern w:val="2"/>
          <w:sz w:val="28"/>
          <w:szCs w:val="28"/>
          <w:lang w:eastAsia="ru-RU"/>
        </w:rPr>
        <w:t>аланс исполнения бюджета (ф.0503130);</w:t>
      </w:r>
    </w:p>
    <w:p w:rsidR="006E4901" w:rsidRPr="002E022B" w:rsidRDefault="006E4901">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Баланс исполнения бюджета (ф.05003120);</w:t>
      </w:r>
    </w:p>
    <w:p w:rsidR="007A556C" w:rsidRPr="002E022B" w:rsidRDefault="00D202A0">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О</w:t>
      </w:r>
      <w:r w:rsidR="00507891" w:rsidRPr="002E022B">
        <w:rPr>
          <w:rFonts w:ascii="PT Astra Serif" w:hAnsi="PT Astra Serif"/>
          <w:kern w:val="2"/>
          <w:sz w:val="28"/>
          <w:szCs w:val="28"/>
          <w:lang w:eastAsia="ru-RU"/>
        </w:rPr>
        <w:t>тчет о финансовых результатах деятельности (ф.0503121);</w:t>
      </w:r>
    </w:p>
    <w:p w:rsidR="007A556C" w:rsidRPr="002E022B" w:rsidRDefault="00D202A0">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О</w:t>
      </w:r>
      <w:r w:rsidR="00507891" w:rsidRPr="002E022B">
        <w:rPr>
          <w:rFonts w:ascii="PT Astra Serif" w:hAnsi="PT Astra Serif"/>
          <w:kern w:val="2"/>
          <w:sz w:val="28"/>
          <w:szCs w:val="28"/>
          <w:lang w:eastAsia="ru-RU"/>
        </w:rPr>
        <w:t>тчет о движении денежных средств (ф.0503123);</w:t>
      </w:r>
    </w:p>
    <w:p w:rsidR="006E4901" w:rsidRPr="002E022B" w:rsidRDefault="00D202A0">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w:t>
      </w:r>
      <w:r w:rsidR="006E4901" w:rsidRPr="002E022B">
        <w:rPr>
          <w:rFonts w:ascii="PT Astra Serif" w:hAnsi="PT Astra Serif"/>
          <w:kern w:val="2"/>
          <w:sz w:val="28"/>
          <w:szCs w:val="28"/>
          <w:lang w:eastAsia="ru-RU"/>
        </w:rPr>
        <w:t xml:space="preserve">правка </w:t>
      </w:r>
      <w:proofErr w:type="gramStart"/>
      <w:r w:rsidR="006E4901" w:rsidRPr="002E022B">
        <w:rPr>
          <w:rFonts w:ascii="PT Astra Serif" w:hAnsi="PT Astra Serif"/>
          <w:kern w:val="2"/>
          <w:sz w:val="28"/>
          <w:szCs w:val="28"/>
          <w:lang w:eastAsia="ru-RU"/>
        </w:rPr>
        <w:t>о</w:t>
      </w:r>
      <w:proofErr w:type="gramEnd"/>
      <w:r w:rsidR="006E4901" w:rsidRPr="002E022B">
        <w:rPr>
          <w:rFonts w:ascii="PT Astra Serif" w:hAnsi="PT Astra Serif"/>
          <w:kern w:val="2"/>
          <w:sz w:val="28"/>
          <w:szCs w:val="28"/>
          <w:lang w:eastAsia="ru-RU"/>
        </w:rPr>
        <w:t xml:space="preserve"> консолидируемым расчетам (ф.0503125);</w:t>
      </w:r>
    </w:p>
    <w:p w:rsidR="0069482B" w:rsidRPr="002E022B" w:rsidRDefault="0069482B">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Отчет о бюджетных обязательствах (ф.0503128);</w:t>
      </w:r>
    </w:p>
    <w:p w:rsidR="007A556C" w:rsidRPr="002E022B" w:rsidRDefault="00F55A9B">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П</w:t>
      </w:r>
      <w:r w:rsidR="00507891" w:rsidRPr="002E022B">
        <w:rPr>
          <w:rFonts w:ascii="PT Astra Serif" w:hAnsi="PT Astra Serif"/>
          <w:kern w:val="2"/>
          <w:sz w:val="28"/>
          <w:szCs w:val="28"/>
          <w:lang w:eastAsia="ru-RU"/>
        </w:rPr>
        <w:t>ояснительную записку (ф.0503160);</w:t>
      </w:r>
    </w:p>
    <w:p w:rsidR="007A556C" w:rsidRPr="002E022B" w:rsidRDefault="00F55A9B">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w:t>
      </w:r>
      <w:r w:rsidR="00507891" w:rsidRPr="002E022B">
        <w:rPr>
          <w:rFonts w:ascii="PT Astra Serif" w:hAnsi="PT Astra Serif"/>
          <w:kern w:val="2"/>
          <w:sz w:val="28"/>
          <w:szCs w:val="28"/>
          <w:lang w:eastAsia="ru-RU"/>
        </w:rPr>
        <w:t xml:space="preserve">правка по заключению счетов бюджетного учета отчетного финансового  </w:t>
      </w:r>
    </w:p>
    <w:p w:rsidR="007A556C" w:rsidRPr="002E022B" w:rsidRDefault="00507891">
      <w:pPr>
        <w:widowControl/>
        <w:jc w:val="both"/>
        <w:textAlignment w:val="baseline"/>
        <w:rPr>
          <w:rFonts w:ascii="PT Astra Serif" w:hAnsi="PT Astra Serif"/>
        </w:rPr>
      </w:pPr>
      <w:r w:rsidRPr="002E022B">
        <w:rPr>
          <w:rFonts w:ascii="PT Astra Serif" w:hAnsi="PT Astra Serif"/>
          <w:kern w:val="2"/>
          <w:sz w:val="28"/>
          <w:szCs w:val="28"/>
          <w:lang w:eastAsia="ru-RU"/>
        </w:rPr>
        <w:t xml:space="preserve">           года (ф.0503110);</w:t>
      </w:r>
    </w:p>
    <w:p w:rsidR="007A556C" w:rsidRPr="002E022B" w:rsidRDefault="00507891">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lastRenderedPageBreak/>
        <w:t>Сведения об исполнении бюджета (ф.0503164);</w:t>
      </w:r>
    </w:p>
    <w:p w:rsidR="00593342" w:rsidRPr="002E022B" w:rsidRDefault="00593342">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об исполнении мероприятий в рамках целевых программ (ф.0503166);</w:t>
      </w:r>
    </w:p>
    <w:p w:rsidR="00593342" w:rsidRPr="002E022B" w:rsidRDefault="00593342">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о целевых иностранных кредитах (ф.0503167);</w:t>
      </w:r>
    </w:p>
    <w:p w:rsidR="007A556C" w:rsidRPr="002E022B" w:rsidRDefault="00507891">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о движении нефинансовых активов (ф.0503168);</w:t>
      </w:r>
    </w:p>
    <w:p w:rsidR="007A556C" w:rsidRPr="002E022B" w:rsidRDefault="00507891">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по дебиторской и кредиторской задолженности (ф.0503169);</w:t>
      </w:r>
    </w:p>
    <w:p w:rsidR="00593342" w:rsidRPr="002E022B" w:rsidRDefault="00593342">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о финансовых вложениях получателя бюджетных средств, администратора источников финансирования дефицита бюджета (ф.0503</w:t>
      </w:r>
      <w:r w:rsidR="00CD5D0E" w:rsidRPr="002E022B">
        <w:rPr>
          <w:rFonts w:ascii="PT Astra Serif" w:hAnsi="PT Astra Serif"/>
          <w:kern w:val="2"/>
          <w:sz w:val="28"/>
          <w:szCs w:val="28"/>
          <w:lang w:eastAsia="ru-RU"/>
        </w:rPr>
        <w:t>171);</w:t>
      </w:r>
    </w:p>
    <w:p w:rsidR="00CD5D0E" w:rsidRPr="002E022B" w:rsidRDefault="00CD5D0E">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о государственном (муниципальном) долге, предоставленных бюджетных кредитах (ф.0503172);</w:t>
      </w:r>
    </w:p>
    <w:p w:rsidR="007A556C" w:rsidRPr="002E022B" w:rsidRDefault="00507891">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об изменении остатков валюты баланса (ф.0503173);</w:t>
      </w:r>
    </w:p>
    <w:p w:rsidR="007A556C" w:rsidRPr="002E022B" w:rsidRDefault="00507891">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о доходах бюджета от  перечисления части прибыли (ф.0503174);</w:t>
      </w:r>
    </w:p>
    <w:p w:rsidR="007A556C" w:rsidRPr="002E022B" w:rsidRDefault="00507891">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 xml:space="preserve">Сведения о принятых и неисполненных обязательствах получателя  </w:t>
      </w:r>
    </w:p>
    <w:p w:rsidR="007A556C" w:rsidRPr="002E022B" w:rsidRDefault="00507891">
      <w:pPr>
        <w:widowControl/>
        <w:jc w:val="both"/>
        <w:textAlignment w:val="baseline"/>
        <w:rPr>
          <w:rFonts w:ascii="PT Astra Serif" w:hAnsi="PT Astra Serif"/>
          <w:kern w:val="2"/>
          <w:sz w:val="28"/>
          <w:szCs w:val="28"/>
          <w:lang w:eastAsia="ru-RU"/>
        </w:rPr>
      </w:pPr>
      <w:r w:rsidRPr="002E022B">
        <w:rPr>
          <w:rFonts w:ascii="PT Astra Serif" w:hAnsi="PT Astra Serif"/>
          <w:kern w:val="2"/>
          <w:sz w:val="28"/>
          <w:szCs w:val="28"/>
          <w:lang w:eastAsia="ru-RU"/>
        </w:rPr>
        <w:t xml:space="preserve">          бюджетных средств (ф. 0503175);</w:t>
      </w:r>
    </w:p>
    <w:p w:rsidR="007A556C" w:rsidRPr="002E022B" w:rsidRDefault="00507891">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 xml:space="preserve">Сведения об остатках денежных средств на счетах получателя бюджетных  </w:t>
      </w:r>
    </w:p>
    <w:p w:rsidR="007A556C" w:rsidRPr="006E4901" w:rsidRDefault="00507891">
      <w:pPr>
        <w:widowControl/>
        <w:jc w:val="both"/>
        <w:textAlignment w:val="baseline"/>
        <w:rPr>
          <w:rFonts w:ascii="PT Astra Serif" w:hAnsi="PT Astra Serif"/>
        </w:rPr>
      </w:pPr>
      <w:r w:rsidRPr="002E022B">
        <w:rPr>
          <w:rFonts w:ascii="PT Astra Serif" w:hAnsi="PT Astra Serif"/>
          <w:kern w:val="2"/>
          <w:sz w:val="28"/>
          <w:szCs w:val="28"/>
          <w:lang w:eastAsia="ru-RU"/>
        </w:rPr>
        <w:t xml:space="preserve">          средств (ф.0503178).</w:t>
      </w:r>
    </w:p>
    <w:p w:rsidR="007A556C" w:rsidRPr="006E4901" w:rsidRDefault="007A556C">
      <w:pPr>
        <w:widowControl/>
        <w:ind w:left="720"/>
        <w:jc w:val="both"/>
        <w:textAlignment w:val="baseline"/>
        <w:rPr>
          <w:rFonts w:ascii="PT Astra Serif" w:hAnsi="PT Astra Serif"/>
          <w:kern w:val="2"/>
          <w:sz w:val="28"/>
          <w:szCs w:val="28"/>
          <w:lang w:eastAsia="ru-RU"/>
        </w:rPr>
      </w:pPr>
    </w:p>
    <w:p w:rsidR="007A556C" w:rsidRPr="009D742F" w:rsidRDefault="00507891">
      <w:pPr>
        <w:widowControl/>
        <w:ind w:firstLine="360"/>
        <w:jc w:val="both"/>
        <w:textAlignment w:val="baseline"/>
        <w:rPr>
          <w:rFonts w:ascii="PT Astra Serif" w:hAnsi="PT Astra Serif"/>
        </w:rPr>
      </w:pPr>
      <w:proofErr w:type="gramStart"/>
      <w:r w:rsidRPr="009D742F">
        <w:rPr>
          <w:rFonts w:ascii="PT Astra Serif" w:hAnsi="PT Astra Serif"/>
          <w:kern w:val="2"/>
          <w:sz w:val="28"/>
          <w:szCs w:val="28"/>
          <w:lang w:eastAsia="ru-RU"/>
        </w:rPr>
        <w:t>Проведенной проверкой бюджетной отчетности установлено, что бюджетная отчетность, предусмотренная Приказом Министерства финансов Российской Федерации от 28.12.2012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представлена отделом финансирования и бухгалтерского учета администрации муниципального образования рабочий поселок Заокский Заокского района, как органом, организующим исполнение бюджета муниципального образования рабочий</w:t>
      </w:r>
      <w:proofErr w:type="gramEnd"/>
      <w:r w:rsidRPr="009D742F">
        <w:rPr>
          <w:rFonts w:ascii="PT Astra Serif" w:hAnsi="PT Astra Serif"/>
          <w:kern w:val="2"/>
          <w:sz w:val="28"/>
          <w:szCs w:val="28"/>
          <w:lang w:eastAsia="ru-RU"/>
        </w:rPr>
        <w:t xml:space="preserve"> поселок Заокский Заокского района в полном объеме.</w:t>
      </w:r>
    </w:p>
    <w:p w:rsidR="007A556C" w:rsidRPr="009D742F" w:rsidRDefault="00507891">
      <w:pPr>
        <w:widowControl/>
        <w:ind w:left="57" w:firstLine="340"/>
        <w:jc w:val="both"/>
        <w:textAlignment w:val="baseline"/>
        <w:rPr>
          <w:rFonts w:ascii="PT Astra Serif" w:hAnsi="PT Astra Serif"/>
        </w:rPr>
      </w:pPr>
      <w:r w:rsidRPr="009D742F">
        <w:rPr>
          <w:rFonts w:ascii="PT Astra Serif" w:hAnsi="PT Astra Serif"/>
          <w:kern w:val="2"/>
          <w:sz w:val="28"/>
          <w:szCs w:val="28"/>
          <w:lang w:eastAsia="ru-RU"/>
        </w:rPr>
        <w:t>Проверка показала, что по составу представленная бюджетная отчетность соответствует требованиям Инструкции.</w:t>
      </w:r>
    </w:p>
    <w:p w:rsidR="005966D7" w:rsidRPr="00796A3C" w:rsidRDefault="00A53071" w:rsidP="005966D7">
      <w:pPr>
        <w:ind w:firstLine="709"/>
        <w:jc w:val="both"/>
        <w:rPr>
          <w:rFonts w:ascii="PT Astra Serif" w:hAnsi="PT Astra Serif"/>
          <w:b/>
          <w:i/>
          <w:sz w:val="28"/>
          <w:szCs w:val="28"/>
        </w:rPr>
      </w:pPr>
      <w:r w:rsidRPr="00796A3C">
        <w:rPr>
          <w:rFonts w:ascii="PT Astra Serif" w:hAnsi="PT Astra Serif"/>
          <w:kern w:val="2"/>
          <w:sz w:val="28"/>
          <w:szCs w:val="28"/>
          <w:lang w:eastAsia="ru-RU"/>
        </w:rPr>
        <w:t>П</w:t>
      </w:r>
      <w:r w:rsidR="00507891" w:rsidRPr="00796A3C">
        <w:rPr>
          <w:rFonts w:ascii="PT Astra Serif" w:hAnsi="PT Astra Serif"/>
          <w:kern w:val="2"/>
          <w:sz w:val="28"/>
          <w:szCs w:val="28"/>
          <w:lang w:eastAsia="ru-RU"/>
        </w:rPr>
        <w:t xml:space="preserve">еред составлением годовой бюджетной отчетности главным администратором проведена инвентаризация </w:t>
      </w:r>
      <w:r w:rsidR="00507891" w:rsidRPr="00D477FD">
        <w:rPr>
          <w:rFonts w:ascii="PT Astra Serif" w:hAnsi="PT Astra Serif"/>
          <w:kern w:val="2"/>
          <w:sz w:val="28"/>
          <w:szCs w:val="28"/>
          <w:lang w:eastAsia="ru-RU"/>
        </w:rPr>
        <w:t xml:space="preserve">имущества от </w:t>
      </w:r>
      <w:r w:rsidR="003A6B68" w:rsidRPr="00D477FD">
        <w:rPr>
          <w:rFonts w:ascii="PT Astra Serif" w:hAnsi="PT Astra Serif"/>
          <w:kern w:val="2"/>
          <w:sz w:val="28"/>
          <w:szCs w:val="28"/>
          <w:lang w:eastAsia="ru-RU"/>
        </w:rPr>
        <w:t>30</w:t>
      </w:r>
      <w:r w:rsidR="00AC3FBF" w:rsidRPr="00D477FD">
        <w:rPr>
          <w:rFonts w:ascii="PT Astra Serif" w:hAnsi="PT Astra Serif"/>
          <w:kern w:val="2"/>
          <w:sz w:val="28"/>
          <w:szCs w:val="28"/>
          <w:lang w:eastAsia="ru-RU"/>
        </w:rPr>
        <w:t>.0</w:t>
      </w:r>
      <w:r w:rsidR="003A6B68" w:rsidRPr="00D477FD">
        <w:rPr>
          <w:rFonts w:ascii="PT Astra Serif" w:hAnsi="PT Astra Serif"/>
          <w:kern w:val="2"/>
          <w:sz w:val="28"/>
          <w:szCs w:val="28"/>
          <w:lang w:eastAsia="ru-RU"/>
        </w:rPr>
        <w:t>9</w:t>
      </w:r>
      <w:r w:rsidR="00AC3FBF" w:rsidRPr="00D477FD">
        <w:rPr>
          <w:rFonts w:ascii="PT Astra Serif" w:hAnsi="PT Astra Serif"/>
          <w:kern w:val="2"/>
          <w:sz w:val="28"/>
          <w:szCs w:val="28"/>
          <w:lang w:eastAsia="ru-RU"/>
        </w:rPr>
        <w:t>.202</w:t>
      </w:r>
      <w:r w:rsidR="00C469A9" w:rsidRPr="00D477FD">
        <w:rPr>
          <w:rFonts w:ascii="PT Astra Serif" w:hAnsi="PT Astra Serif"/>
          <w:kern w:val="2"/>
          <w:sz w:val="28"/>
          <w:szCs w:val="28"/>
          <w:lang w:eastAsia="ru-RU"/>
        </w:rPr>
        <w:t>2</w:t>
      </w:r>
      <w:r w:rsidR="00507891" w:rsidRPr="00D477FD">
        <w:rPr>
          <w:rFonts w:ascii="PT Astra Serif" w:hAnsi="PT Astra Serif"/>
          <w:kern w:val="2"/>
          <w:sz w:val="28"/>
          <w:szCs w:val="28"/>
          <w:lang w:eastAsia="ru-RU"/>
        </w:rPr>
        <w:t xml:space="preserve"> года № </w:t>
      </w:r>
      <w:r w:rsidR="003A6B68" w:rsidRPr="00D477FD">
        <w:rPr>
          <w:rFonts w:ascii="PT Astra Serif" w:hAnsi="PT Astra Serif"/>
          <w:kern w:val="2"/>
          <w:sz w:val="28"/>
          <w:szCs w:val="28"/>
          <w:lang w:eastAsia="ru-RU"/>
        </w:rPr>
        <w:t>135</w:t>
      </w:r>
      <w:r w:rsidR="00507891" w:rsidRPr="00D477FD">
        <w:rPr>
          <w:rFonts w:ascii="PT Astra Serif" w:hAnsi="PT Astra Serif"/>
          <w:kern w:val="2"/>
          <w:sz w:val="28"/>
          <w:szCs w:val="28"/>
          <w:lang w:eastAsia="ru-RU"/>
        </w:rPr>
        <w:t>-р</w:t>
      </w:r>
      <w:r w:rsidRPr="00D477FD">
        <w:rPr>
          <w:rFonts w:ascii="PT Astra Serif" w:hAnsi="PT Astra Serif"/>
          <w:kern w:val="2"/>
          <w:sz w:val="28"/>
          <w:szCs w:val="28"/>
          <w:lang w:eastAsia="ru-RU"/>
        </w:rPr>
        <w:t xml:space="preserve">, </w:t>
      </w:r>
      <w:r w:rsidR="00507891" w:rsidRPr="00D477FD">
        <w:rPr>
          <w:rFonts w:ascii="PT Astra Serif" w:hAnsi="PT Astra Serif"/>
          <w:kern w:val="2"/>
          <w:sz w:val="28"/>
          <w:szCs w:val="28"/>
          <w:lang w:eastAsia="ru-RU"/>
        </w:rPr>
        <w:t>сведения о проведенной инвентаризации основных средств отражены в таблице 6 «Пояснительной записки» (ф.0503160) главного администратора бюджетных средств.</w:t>
      </w:r>
      <w:r w:rsidR="00C3010A" w:rsidRPr="00796A3C">
        <w:rPr>
          <w:rFonts w:ascii="PT Astra Serif" w:hAnsi="PT Astra Serif"/>
          <w:b/>
          <w:i/>
          <w:sz w:val="28"/>
          <w:szCs w:val="28"/>
        </w:rPr>
        <w:t xml:space="preserve"> </w:t>
      </w:r>
    </w:p>
    <w:p w:rsidR="007A556C" w:rsidRPr="00796A3C" w:rsidRDefault="00507891" w:rsidP="005966D7">
      <w:pPr>
        <w:ind w:firstLine="709"/>
        <w:jc w:val="both"/>
        <w:rPr>
          <w:rFonts w:ascii="PT Astra Serif" w:hAnsi="PT Astra Serif"/>
        </w:rPr>
      </w:pPr>
      <w:r w:rsidRPr="00796A3C">
        <w:rPr>
          <w:rFonts w:ascii="PT Astra Serif" w:hAnsi="PT Astra Serif"/>
          <w:i/>
          <w:kern w:val="2"/>
          <w:sz w:val="28"/>
          <w:szCs w:val="28"/>
          <w:lang w:eastAsia="ru-RU"/>
        </w:rPr>
        <w:t>Баланс исполнения бюджета (форма 0503130)</w:t>
      </w:r>
    </w:p>
    <w:p w:rsidR="007A556C" w:rsidRPr="00796A3C" w:rsidRDefault="00507891">
      <w:pPr>
        <w:widowControl/>
        <w:jc w:val="both"/>
        <w:textAlignment w:val="baseline"/>
        <w:rPr>
          <w:rFonts w:ascii="PT Astra Serif" w:hAnsi="PT Astra Serif"/>
        </w:rPr>
      </w:pPr>
      <w:r w:rsidRPr="00796A3C">
        <w:rPr>
          <w:rFonts w:ascii="PT Astra Serif" w:hAnsi="PT Astra Serif"/>
          <w:kern w:val="2"/>
          <w:sz w:val="28"/>
          <w:szCs w:val="28"/>
          <w:lang w:eastAsia="ru-RU"/>
        </w:rPr>
        <w:t xml:space="preserve">Данные, отраженные в разделе 1 «нефинансовые активы» баланса сопоставимы с данными, указанные в Сведениях о движении нефинансовых активов (ф. 0503168). </w:t>
      </w:r>
    </w:p>
    <w:p w:rsidR="007A556C" w:rsidRPr="000952EC" w:rsidRDefault="00507891">
      <w:pPr>
        <w:widowControl/>
        <w:ind w:firstLine="708"/>
        <w:jc w:val="both"/>
        <w:textAlignment w:val="baseline"/>
        <w:rPr>
          <w:rFonts w:ascii="PT Astra Serif" w:hAnsi="PT Astra Serif"/>
        </w:rPr>
      </w:pPr>
      <w:r w:rsidRPr="000952EC">
        <w:rPr>
          <w:rFonts w:ascii="PT Astra Serif" w:hAnsi="PT Astra Serif"/>
          <w:kern w:val="2"/>
          <w:sz w:val="28"/>
          <w:szCs w:val="28"/>
          <w:lang w:eastAsia="ru-RU"/>
        </w:rPr>
        <w:t>Объемы дебиторской и кредиторской задолженности, отраженные в Балансе, тождественны аналогичным показателям, указанным в Сведениях по дебиторской и кредиторской задолженности (форма 0503169). Дебиторская задолженность на 01.01.202</w:t>
      </w:r>
      <w:r w:rsidR="00C469A9" w:rsidRPr="000952EC">
        <w:rPr>
          <w:rFonts w:ascii="PT Astra Serif" w:hAnsi="PT Astra Serif"/>
          <w:kern w:val="2"/>
          <w:sz w:val="28"/>
          <w:szCs w:val="28"/>
          <w:lang w:eastAsia="ru-RU"/>
        </w:rPr>
        <w:t>3</w:t>
      </w:r>
      <w:r w:rsidRPr="000952EC">
        <w:rPr>
          <w:rFonts w:ascii="PT Astra Serif" w:hAnsi="PT Astra Serif"/>
          <w:kern w:val="2"/>
          <w:sz w:val="28"/>
          <w:szCs w:val="28"/>
          <w:lang w:eastAsia="ru-RU"/>
        </w:rPr>
        <w:t xml:space="preserve"> года составляет </w:t>
      </w:r>
      <w:r w:rsidR="000952EC" w:rsidRPr="000952EC">
        <w:rPr>
          <w:rFonts w:ascii="PT Astra Serif" w:hAnsi="PT Astra Serif"/>
          <w:kern w:val="2"/>
          <w:sz w:val="28"/>
          <w:szCs w:val="28"/>
          <w:lang w:eastAsia="ru-RU"/>
        </w:rPr>
        <w:t>13055,7</w:t>
      </w:r>
      <w:r w:rsidR="00DD3D46" w:rsidRPr="000952EC">
        <w:rPr>
          <w:rFonts w:ascii="PT Astra Serif" w:hAnsi="PT Astra Serif"/>
          <w:kern w:val="2"/>
          <w:sz w:val="28"/>
          <w:szCs w:val="28"/>
          <w:lang w:eastAsia="ru-RU"/>
        </w:rPr>
        <w:t xml:space="preserve"> </w:t>
      </w:r>
      <w:r w:rsidRPr="000952EC">
        <w:rPr>
          <w:rFonts w:ascii="PT Astra Serif" w:hAnsi="PT Astra Serif"/>
          <w:kern w:val="2"/>
          <w:sz w:val="28"/>
          <w:szCs w:val="28"/>
          <w:lang w:eastAsia="ru-RU"/>
        </w:rPr>
        <w:t>тыс. рублей в том числе:</w:t>
      </w:r>
    </w:p>
    <w:p w:rsidR="007A556C" w:rsidRPr="000952EC" w:rsidRDefault="00507891">
      <w:pPr>
        <w:widowControl/>
        <w:jc w:val="both"/>
        <w:textAlignment w:val="baseline"/>
        <w:rPr>
          <w:rFonts w:ascii="PT Astra Serif" w:hAnsi="PT Astra Serif"/>
        </w:rPr>
      </w:pPr>
      <w:r w:rsidRPr="000952EC">
        <w:rPr>
          <w:rFonts w:ascii="PT Astra Serif" w:hAnsi="PT Astra Serif"/>
          <w:kern w:val="2"/>
          <w:sz w:val="28"/>
          <w:szCs w:val="28"/>
          <w:lang w:eastAsia="ru-RU"/>
        </w:rPr>
        <w:t xml:space="preserve">- счет 1 20500 000 Федеральная налоговая инспекция (налог на имущество) – </w:t>
      </w:r>
      <w:r w:rsidR="000952EC" w:rsidRPr="000952EC">
        <w:rPr>
          <w:rFonts w:ascii="PT Astra Serif" w:hAnsi="PT Astra Serif"/>
          <w:kern w:val="2"/>
          <w:sz w:val="28"/>
          <w:szCs w:val="28"/>
          <w:lang w:eastAsia="ru-RU"/>
        </w:rPr>
        <w:t>13055,7</w:t>
      </w:r>
      <w:r w:rsidRPr="000952EC">
        <w:rPr>
          <w:rFonts w:ascii="PT Astra Serif" w:hAnsi="PT Astra Serif"/>
          <w:kern w:val="2"/>
          <w:sz w:val="28"/>
          <w:szCs w:val="28"/>
          <w:lang w:eastAsia="ru-RU"/>
        </w:rPr>
        <w:t xml:space="preserve"> тыс. рублей.</w:t>
      </w:r>
    </w:p>
    <w:p w:rsidR="007A556C" w:rsidRPr="000952EC" w:rsidRDefault="00507891">
      <w:pPr>
        <w:widowControl/>
        <w:jc w:val="both"/>
        <w:textAlignment w:val="baseline"/>
        <w:rPr>
          <w:rFonts w:ascii="PT Astra Serif" w:hAnsi="PT Astra Serif"/>
        </w:rPr>
      </w:pPr>
      <w:r w:rsidRPr="000952EC">
        <w:rPr>
          <w:rFonts w:ascii="PT Astra Serif" w:hAnsi="PT Astra Serif"/>
          <w:kern w:val="2"/>
          <w:sz w:val="28"/>
          <w:szCs w:val="28"/>
          <w:lang w:eastAsia="ru-RU"/>
        </w:rPr>
        <w:t>Кредиторская задолженность на 01.01.202</w:t>
      </w:r>
      <w:r w:rsidR="00C469A9" w:rsidRPr="000952EC">
        <w:rPr>
          <w:rFonts w:ascii="PT Astra Serif" w:hAnsi="PT Astra Serif"/>
          <w:kern w:val="2"/>
          <w:sz w:val="28"/>
          <w:szCs w:val="28"/>
          <w:lang w:eastAsia="ru-RU"/>
        </w:rPr>
        <w:t>3</w:t>
      </w:r>
      <w:r w:rsidRPr="000952EC">
        <w:rPr>
          <w:rFonts w:ascii="PT Astra Serif" w:hAnsi="PT Astra Serif"/>
          <w:kern w:val="2"/>
          <w:sz w:val="28"/>
          <w:szCs w:val="28"/>
          <w:lang w:eastAsia="ru-RU"/>
        </w:rPr>
        <w:t xml:space="preserve"> года составляет </w:t>
      </w:r>
      <w:r w:rsidR="000952EC" w:rsidRPr="000952EC">
        <w:rPr>
          <w:rFonts w:ascii="PT Astra Serif" w:hAnsi="PT Astra Serif"/>
          <w:kern w:val="2"/>
          <w:sz w:val="28"/>
          <w:szCs w:val="28"/>
          <w:lang w:eastAsia="ru-RU"/>
        </w:rPr>
        <w:t>7829,8</w:t>
      </w:r>
      <w:r w:rsidRPr="000952EC">
        <w:rPr>
          <w:rFonts w:ascii="PT Astra Serif" w:hAnsi="PT Astra Serif"/>
          <w:kern w:val="2"/>
          <w:sz w:val="28"/>
          <w:szCs w:val="28"/>
          <w:lang w:eastAsia="ru-RU"/>
        </w:rPr>
        <w:t xml:space="preserve"> тыс. рублей, </w:t>
      </w:r>
    </w:p>
    <w:p w:rsidR="007A556C" w:rsidRPr="000952EC" w:rsidRDefault="00507891">
      <w:pPr>
        <w:widowControl/>
        <w:jc w:val="both"/>
        <w:textAlignment w:val="baseline"/>
        <w:rPr>
          <w:rFonts w:ascii="PT Astra Serif" w:hAnsi="PT Astra Serif"/>
        </w:rPr>
      </w:pPr>
      <w:r w:rsidRPr="000952EC">
        <w:rPr>
          <w:rFonts w:ascii="PT Astra Serif" w:hAnsi="PT Astra Serif"/>
          <w:kern w:val="2"/>
          <w:sz w:val="28"/>
          <w:szCs w:val="28"/>
          <w:lang w:eastAsia="ru-RU"/>
        </w:rPr>
        <w:t>в том числе:</w:t>
      </w:r>
    </w:p>
    <w:p w:rsidR="007A556C" w:rsidRPr="000952EC" w:rsidRDefault="00507891">
      <w:pPr>
        <w:widowControl/>
        <w:jc w:val="both"/>
        <w:textAlignment w:val="baseline"/>
        <w:rPr>
          <w:rFonts w:ascii="PT Astra Serif" w:hAnsi="PT Astra Serif"/>
          <w:kern w:val="2"/>
          <w:sz w:val="28"/>
          <w:szCs w:val="28"/>
          <w:lang w:eastAsia="ru-RU"/>
        </w:rPr>
      </w:pPr>
      <w:r w:rsidRPr="000952EC">
        <w:rPr>
          <w:rFonts w:ascii="PT Astra Serif" w:hAnsi="PT Astra Serif"/>
          <w:kern w:val="2"/>
          <w:sz w:val="28"/>
          <w:szCs w:val="28"/>
          <w:lang w:eastAsia="ru-RU"/>
        </w:rPr>
        <w:lastRenderedPageBreak/>
        <w:t>- счет 1 20500 000 Федеральная налоговая инспекция (налог на имущество) –</w:t>
      </w:r>
      <w:r w:rsidR="000952EC" w:rsidRPr="000952EC">
        <w:rPr>
          <w:rFonts w:ascii="PT Astra Serif" w:hAnsi="PT Astra Serif"/>
          <w:kern w:val="2"/>
          <w:sz w:val="28"/>
          <w:szCs w:val="28"/>
          <w:lang w:eastAsia="ru-RU"/>
        </w:rPr>
        <w:t>7829,8</w:t>
      </w:r>
      <w:r w:rsidRPr="000952EC">
        <w:rPr>
          <w:rFonts w:ascii="PT Astra Serif" w:hAnsi="PT Astra Serif"/>
          <w:kern w:val="2"/>
          <w:sz w:val="28"/>
          <w:szCs w:val="28"/>
          <w:lang w:eastAsia="ru-RU"/>
        </w:rPr>
        <w:t xml:space="preserve"> тыс. рублей.</w:t>
      </w:r>
    </w:p>
    <w:p w:rsidR="007A556C" w:rsidRPr="00C0429B" w:rsidRDefault="00507891">
      <w:pPr>
        <w:widowControl/>
        <w:jc w:val="both"/>
        <w:textAlignment w:val="baseline"/>
        <w:rPr>
          <w:rFonts w:ascii="PT Astra Serif" w:hAnsi="PT Astra Serif"/>
        </w:rPr>
      </w:pPr>
      <w:r w:rsidRPr="000952EC">
        <w:rPr>
          <w:rFonts w:ascii="PT Astra Serif" w:hAnsi="PT Astra Serif"/>
          <w:kern w:val="2"/>
          <w:sz w:val="28"/>
          <w:szCs w:val="28"/>
          <w:lang w:eastAsia="ru-RU"/>
        </w:rPr>
        <w:t>просроченной задолженности нет.</w:t>
      </w:r>
    </w:p>
    <w:p w:rsidR="007A556C" w:rsidRPr="00C0429B" w:rsidRDefault="00507891">
      <w:pPr>
        <w:widowControl/>
        <w:numPr>
          <w:ilvl w:val="0"/>
          <w:numId w:val="1"/>
        </w:numPr>
        <w:jc w:val="both"/>
        <w:textAlignment w:val="baseline"/>
        <w:rPr>
          <w:rFonts w:ascii="PT Astra Serif" w:hAnsi="PT Astra Serif"/>
        </w:rPr>
      </w:pPr>
      <w:r w:rsidRPr="00C0429B">
        <w:rPr>
          <w:rFonts w:ascii="PT Astra Serif" w:hAnsi="PT Astra Serif"/>
          <w:i/>
          <w:kern w:val="2"/>
          <w:sz w:val="28"/>
          <w:szCs w:val="28"/>
          <w:lang w:eastAsia="ru-RU"/>
        </w:rPr>
        <w:t>Отчет об исполнении бюджета (форма 0503127)</w:t>
      </w:r>
    </w:p>
    <w:p w:rsidR="005966D7" w:rsidRPr="00C0429B" w:rsidRDefault="00507891" w:rsidP="005966D7">
      <w:pPr>
        <w:widowControl/>
        <w:jc w:val="both"/>
        <w:textAlignment w:val="baseline"/>
        <w:rPr>
          <w:rFonts w:ascii="PT Astra Serif" w:hAnsi="PT Astra Serif"/>
        </w:rPr>
      </w:pPr>
      <w:r w:rsidRPr="00C0429B">
        <w:rPr>
          <w:rFonts w:ascii="PT Astra Serif" w:hAnsi="PT Astra Serif"/>
          <w:kern w:val="2"/>
          <w:sz w:val="28"/>
          <w:szCs w:val="28"/>
          <w:lang w:eastAsia="ru-RU"/>
        </w:rPr>
        <w:t>Данные отраженные в отчете об исполнении бюджета, тождественны аналогичным показателям, указанным в Сведениях об исполнении бюджета (форма 0503164), являющихся составной частью Пояснительной записки.</w:t>
      </w:r>
    </w:p>
    <w:p w:rsidR="007A556C" w:rsidRPr="002E022B" w:rsidRDefault="00507891" w:rsidP="005966D7">
      <w:pPr>
        <w:pStyle w:val="af6"/>
        <w:numPr>
          <w:ilvl w:val="0"/>
          <w:numId w:val="8"/>
        </w:numPr>
        <w:jc w:val="both"/>
        <w:rPr>
          <w:rFonts w:ascii="PT Astra Serif" w:hAnsi="PT Astra Serif"/>
        </w:rPr>
      </w:pPr>
      <w:r w:rsidRPr="002E022B">
        <w:rPr>
          <w:rFonts w:ascii="PT Astra Serif" w:hAnsi="PT Astra Serif"/>
          <w:i/>
          <w:sz w:val="28"/>
          <w:szCs w:val="28"/>
          <w:lang w:eastAsia="ru-RU"/>
        </w:rPr>
        <w:t>Отчет о движении денежных средств (форма 050312</w:t>
      </w:r>
      <w:r w:rsidR="00524F20">
        <w:rPr>
          <w:rFonts w:ascii="PT Astra Serif" w:hAnsi="PT Astra Serif"/>
          <w:i/>
          <w:sz w:val="28"/>
          <w:szCs w:val="28"/>
          <w:lang w:eastAsia="ru-RU"/>
        </w:rPr>
        <w:t>3</w:t>
      </w:r>
      <w:r w:rsidRPr="002E022B">
        <w:rPr>
          <w:rFonts w:ascii="PT Astra Serif" w:hAnsi="PT Astra Serif"/>
          <w:i/>
          <w:sz w:val="28"/>
          <w:szCs w:val="28"/>
          <w:lang w:eastAsia="ru-RU"/>
        </w:rPr>
        <w:t>)</w:t>
      </w:r>
    </w:p>
    <w:p w:rsidR="007A556C" w:rsidRPr="002E022B" w:rsidRDefault="00507891">
      <w:pPr>
        <w:widowControl/>
        <w:jc w:val="both"/>
        <w:textAlignment w:val="baseline"/>
        <w:rPr>
          <w:rFonts w:ascii="PT Astra Serif" w:hAnsi="PT Astra Serif"/>
        </w:rPr>
      </w:pPr>
      <w:r w:rsidRPr="002E022B">
        <w:rPr>
          <w:rFonts w:ascii="PT Astra Serif" w:hAnsi="PT Astra Serif"/>
          <w:kern w:val="2"/>
          <w:sz w:val="28"/>
          <w:szCs w:val="28"/>
          <w:lang w:eastAsia="ru-RU"/>
        </w:rPr>
        <w:t>Сформирован в соответствии с Инструкцией 191н, подтвержден Справкой по консолидирующим расчетам (форма 0503125). Нарушений не установлено.</w:t>
      </w:r>
    </w:p>
    <w:p w:rsidR="007A556C" w:rsidRPr="002E022B" w:rsidRDefault="00507891">
      <w:pPr>
        <w:widowControl/>
        <w:numPr>
          <w:ilvl w:val="0"/>
          <w:numId w:val="1"/>
        </w:numPr>
        <w:jc w:val="both"/>
        <w:textAlignment w:val="baseline"/>
        <w:rPr>
          <w:rFonts w:ascii="PT Astra Serif" w:hAnsi="PT Astra Serif"/>
        </w:rPr>
      </w:pPr>
      <w:r w:rsidRPr="002E022B">
        <w:rPr>
          <w:rFonts w:ascii="PT Astra Serif" w:hAnsi="PT Astra Serif"/>
          <w:i/>
          <w:kern w:val="2"/>
          <w:sz w:val="28"/>
          <w:szCs w:val="28"/>
          <w:lang w:eastAsia="ru-RU"/>
        </w:rPr>
        <w:t>Отчет о финансовых результатах деятельности (форма 0503121)</w:t>
      </w:r>
      <w:r w:rsidR="00DD3D46" w:rsidRPr="002E022B">
        <w:rPr>
          <w:rFonts w:ascii="PT Astra Serif" w:hAnsi="PT Astra Serif"/>
          <w:i/>
          <w:kern w:val="2"/>
          <w:sz w:val="28"/>
          <w:szCs w:val="28"/>
          <w:lang w:eastAsia="ru-RU"/>
        </w:rPr>
        <w:t>.</w:t>
      </w:r>
      <w:r w:rsidRPr="002E022B">
        <w:rPr>
          <w:rFonts w:ascii="PT Astra Serif" w:hAnsi="PT Astra Serif"/>
          <w:kern w:val="2"/>
          <w:sz w:val="28"/>
          <w:szCs w:val="28"/>
          <w:lang w:eastAsia="ru-RU"/>
        </w:rPr>
        <w:t xml:space="preserve"> Нарушений не установлено.</w:t>
      </w:r>
    </w:p>
    <w:p w:rsidR="007A556C" w:rsidRPr="002E022B" w:rsidRDefault="00507891">
      <w:pPr>
        <w:widowControl/>
        <w:numPr>
          <w:ilvl w:val="0"/>
          <w:numId w:val="1"/>
        </w:numPr>
        <w:jc w:val="both"/>
        <w:textAlignment w:val="baseline"/>
        <w:rPr>
          <w:rFonts w:ascii="PT Astra Serif" w:hAnsi="PT Astra Serif"/>
        </w:rPr>
      </w:pPr>
      <w:r w:rsidRPr="002E022B">
        <w:rPr>
          <w:rFonts w:ascii="PT Astra Serif" w:hAnsi="PT Astra Serif"/>
          <w:i/>
          <w:kern w:val="2"/>
          <w:sz w:val="28"/>
          <w:szCs w:val="28"/>
          <w:lang w:eastAsia="ru-RU"/>
        </w:rPr>
        <w:t>Справка по заключению счетов бюджетного учета отчетного финансового года (форма 0503110)</w:t>
      </w:r>
      <w:r w:rsidRPr="002E022B">
        <w:rPr>
          <w:rFonts w:ascii="PT Astra Serif" w:hAnsi="PT Astra Serif"/>
          <w:kern w:val="2"/>
          <w:sz w:val="28"/>
          <w:szCs w:val="28"/>
          <w:lang w:eastAsia="ru-RU"/>
        </w:rPr>
        <w:t xml:space="preserve"> Нарушений не установлено.</w:t>
      </w:r>
    </w:p>
    <w:p w:rsidR="007A556C" w:rsidRPr="002E022B" w:rsidRDefault="00507891">
      <w:pPr>
        <w:widowControl/>
        <w:numPr>
          <w:ilvl w:val="0"/>
          <w:numId w:val="1"/>
        </w:numPr>
        <w:jc w:val="both"/>
        <w:textAlignment w:val="baseline"/>
        <w:rPr>
          <w:rFonts w:ascii="PT Astra Serif" w:hAnsi="PT Astra Serif"/>
        </w:rPr>
      </w:pPr>
      <w:r w:rsidRPr="002E022B">
        <w:rPr>
          <w:rFonts w:ascii="PT Astra Serif" w:hAnsi="PT Astra Serif"/>
          <w:i/>
          <w:kern w:val="2"/>
          <w:sz w:val="28"/>
          <w:szCs w:val="28"/>
          <w:lang w:eastAsia="ru-RU"/>
        </w:rPr>
        <w:t xml:space="preserve">Пояснительная записка (форма 0503160) </w:t>
      </w:r>
      <w:r w:rsidRPr="002E022B">
        <w:rPr>
          <w:rFonts w:ascii="PT Astra Serif" w:hAnsi="PT Astra Serif"/>
          <w:kern w:val="2"/>
          <w:sz w:val="28"/>
          <w:szCs w:val="28"/>
          <w:lang w:eastAsia="ru-RU"/>
        </w:rPr>
        <w:t>представлена формами в соответствии с Инструкцией 191н.</w:t>
      </w:r>
    </w:p>
    <w:p w:rsidR="007A556C" w:rsidRPr="002E022B" w:rsidRDefault="007A556C">
      <w:pPr>
        <w:spacing w:after="188" w:line="260" w:lineRule="exact"/>
        <w:ind w:left="740"/>
        <w:jc w:val="center"/>
        <w:textAlignment w:val="baseline"/>
        <w:rPr>
          <w:rFonts w:ascii="PT Astra Serif" w:hAnsi="PT Astra Serif"/>
          <w:color w:val="000000"/>
          <w:kern w:val="2"/>
          <w:sz w:val="28"/>
          <w:szCs w:val="28"/>
          <w:lang w:eastAsia="ru-RU"/>
        </w:rPr>
      </w:pPr>
    </w:p>
    <w:p w:rsidR="007A556C" w:rsidRPr="009D742F" w:rsidRDefault="00507891">
      <w:pPr>
        <w:spacing w:after="188" w:line="260" w:lineRule="exact"/>
        <w:ind w:left="740"/>
        <w:jc w:val="center"/>
        <w:textAlignment w:val="baseline"/>
        <w:rPr>
          <w:rFonts w:ascii="PT Astra Serif" w:hAnsi="PT Astra Serif"/>
        </w:rPr>
      </w:pPr>
      <w:r w:rsidRPr="009D742F">
        <w:rPr>
          <w:rFonts w:ascii="PT Astra Serif" w:hAnsi="PT Astra Serif"/>
          <w:color w:val="000000"/>
          <w:kern w:val="2"/>
          <w:sz w:val="28"/>
          <w:szCs w:val="28"/>
          <w:lang w:eastAsia="ru-RU"/>
        </w:rPr>
        <w:t>Анализ представленной Пояснительной записки к отчету.</w:t>
      </w:r>
    </w:p>
    <w:p w:rsidR="007A556C" w:rsidRPr="009D742F" w:rsidRDefault="00507891">
      <w:pPr>
        <w:spacing w:line="322" w:lineRule="exact"/>
        <w:ind w:left="20" w:right="100" w:firstLine="700"/>
        <w:jc w:val="both"/>
        <w:textAlignment w:val="baseline"/>
        <w:rPr>
          <w:rFonts w:ascii="PT Astra Serif" w:hAnsi="PT Astra Serif"/>
        </w:rPr>
      </w:pPr>
      <w:r w:rsidRPr="009D742F">
        <w:rPr>
          <w:rFonts w:ascii="PT Astra Serif" w:hAnsi="PT Astra Serif"/>
          <w:color w:val="000000"/>
          <w:kern w:val="2"/>
          <w:sz w:val="28"/>
          <w:szCs w:val="28"/>
          <w:lang w:eastAsia="ru-RU"/>
        </w:rPr>
        <w:t>Раздел 1 «Организационная структура субъекта бюджетной отчетности», включающий:</w:t>
      </w:r>
    </w:p>
    <w:p w:rsidR="007A556C" w:rsidRPr="009D742F" w:rsidRDefault="00507891">
      <w:pPr>
        <w:spacing w:after="34" w:line="130" w:lineRule="exact"/>
        <w:ind w:left="7920"/>
        <w:jc w:val="both"/>
        <w:textAlignment w:val="baseline"/>
        <w:rPr>
          <w:rFonts w:ascii="PT Astra Serif" w:hAnsi="PT Astra Serif"/>
        </w:rPr>
      </w:pPr>
      <w:r w:rsidRPr="009D742F">
        <w:rPr>
          <w:rFonts w:ascii="PT Astra Serif" w:hAnsi="PT Astra Serif"/>
          <w:color w:val="000000"/>
          <w:kern w:val="2"/>
          <w:sz w:val="28"/>
          <w:szCs w:val="28"/>
          <w:lang w:eastAsia="ru-RU"/>
        </w:rPr>
        <w:t>•</w:t>
      </w:r>
    </w:p>
    <w:p w:rsidR="007A556C" w:rsidRPr="009D742F" w:rsidRDefault="00507891">
      <w:pPr>
        <w:tabs>
          <w:tab w:val="left" w:pos="1648"/>
        </w:tabs>
        <w:spacing w:line="322" w:lineRule="exact"/>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 Сведения об основных направлениях деятельности (Таблица </w:t>
      </w:r>
      <w:r w:rsidRPr="009D742F">
        <w:rPr>
          <w:rFonts w:ascii="PT Astra Serif" w:hAnsi="PT Astra Serif"/>
          <w:color w:val="000000"/>
          <w:kern w:val="2"/>
          <w:sz w:val="28"/>
          <w:szCs w:val="28"/>
          <w:lang w:val="en-US" w:eastAsia="ru-RU"/>
        </w:rPr>
        <w:t>N</w:t>
      </w:r>
      <w:r w:rsidRPr="009D742F">
        <w:rPr>
          <w:rFonts w:ascii="PT Astra Serif" w:hAnsi="PT Astra Serif"/>
          <w:color w:val="000000"/>
          <w:kern w:val="2"/>
          <w:sz w:val="28"/>
          <w:szCs w:val="28"/>
          <w:lang w:eastAsia="ru-RU"/>
        </w:rPr>
        <w:t xml:space="preserve"> 1);</w:t>
      </w:r>
    </w:p>
    <w:p w:rsidR="007A556C" w:rsidRPr="009D742F" w:rsidRDefault="00507891">
      <w:pPr>
        <w:spacing w:line="322" w:lineRule="exact"/>
        <w:ind w:left="740" w:right="100"/>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Раздел </w:t>
      </w:r>
      <w:r w:rsidR="00C469A9">
        <w:rPr>
          <w:rFonts w:ascii="PT Astra Serif" w:hAnsi="PT Astra Serif"/>
          <w:color w:val="000000"/>
          <w:kern w:val="2"/>
          <w:sz w:val="28"/>
          <w:szCs w:val="28"/>
          <w:lang w:eastAsia="ru-RU"/>
        </w:rPr>
        <w:t>2</w:t>
      </w:r>
      <w:r w:rsidRPr="009D742F">
        <w:rPr>
          <w:rFonts w:ascii="PT Astra Serif" w:hAnsi="PT Astra Serif"/>
          <w:color w:val="000000"/>
          <w:kern w:val="2"/>
          <w:sz w:val="28"/>
          <w:szCs w:val="28"/>
          <w:lang w:eastAsia="ru-RU"/>
        </w:rPr>
        <w:t xml:space="preserve"> </w:t>
      </w:r>
      <w:r w:rsidR="00C469A9">
        <w:rPr>
          <w:rFonts w:ascii="PT Astra Serif" w:hAnsi="PT Astra Serif"/>
          <w:color w:val="000000"/>
          <w:kern w:val="2"/>
          <w:sz w:val="28"/>
          <w:szCs w:val="28"/>
          <w:lang w:eastAsia="ru-RU"/>
        </w:rPr>
        <w:t>«</w:t>
      </w:r>
      <w:r w:rsidRPr="009D742F">
        <w:rPr>
          <w:rFonts w:ascii="PT Astra Serif" w:hAnsi="PT Astra Serif"/>
          <w:color w:val="000000"/>
          <w:kern w:val="2"/>
          <w:sz w:val="28"/>
          <w:szCs w:val="28"/>
          <w:lang w:eastAsia="ru-RU"/>
        </w:rPr>
        <w:t>Анализ отчета об исполнении бюджета субъектом бюджетной отчетности», включающий:</w:t>
      </w:r>
    </w:p>
    <w:p w:rsidR="007A556C" w:rsidRPr="009D742F" w:rsidRDefault="00507891">
      <w:pPr>
        <w:tabs>
          <w:tab w:val="left" w:pos="1648"/>
        </w:tabs>
        <w:spacing w:line="322" w:lineRule="exact"/>
        <w:ind w:right="100"/>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 Сведения об исполнении текстовых статей закона (решения) о бюджете (Таблица </w:t>
      </w:r>
      <w:r w:rsidRPr="009D742F">
        <w:rPr>
          <w:rFonts w:ascii="PT Astra Serif" w:hAnsi="PT Astra Serif"/>
          <w:color w:val="000000"/>
          <w:kern w:val="2"/>
          <w:sz w:val="28"/>
          <w:szCs w:val="28"/>
          <w:lang w:val="en-US" w:eastAsia="ru-RU"/>
        </w:rPr>
        <w:t>N</w:t>
      </w:r>
      <w:r w:rsidRPr="009D742F">
        <w:rPr>
          <w:rFonts w:ascii="PT Astra Serif" w:hAnsi="PT Astra Serif"/>
          <w:color w:val="000000"/>
          <w:kern w:val="2"/>
          <w:sz w:val="28"/>
          <w:szCs w:val="28"/>
          <w:lang w:eastAsia="ru-RU"/>
        </w:rPr>
        <w:t xml:space="preserve"> 3);</w:t>
      </w:r>
    </w:p>
    <w:p w:rsidR="007A556C" w:rsidRPr="009D742F" w:rsidRDefault="00507891">
      <w:pPr>
        <w:tabs>
          <w:tab w:val="left" w:pos="1648"/>
        </w:tabs>
        <w:spacing w:line="322" w:lineRule="exact"/>
        <w:jc w:val="both"/>
        <w:textAlignment w:val="baseline"/>
        <w:rPr>
          <w:rFonts w:ascii="PT Astra Serif" w:hAnsi="PT Astra Serif"/>
        </w:rPr>
      </w:pPr>
      <w:r w:rsidRPr="009D742F">
        <w:rPr>
          <w:rFonts w:ascii="PT Astra Serif" w:hAnsi="PT Astra Serif"/>
          <w:color w:val="000000"/>
          <w:kern w:val="2"/>
          <w:sz w:val="28"/>
          <w:szCs w:val="28"/>
          <w:lang w:eastAsia="ru-RU"/>
        </w:rPr>
        <w:t>- Сведения об исполнении бюджета (ф. 0503164);</w:t>
      </w:r>
    </w:p>
    <w:p w:rsidR="007A556C" w:rsidRPr="009D742F" w:rsidRDefault="00507891">
      <w:pPr>
        <w:tabs>
          <w:tab w:val="left" w:pos="1648"/>
        </w:tabs>
        <w:spacing w:line="322" w:lineRule="exact"/>
        <w:ind w:right="100"/>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 Сведения об исполнении мероприятий в рамках целевых программ </w:t>
      </w:r>
    </w:p>
    <w:p w:rsidR="007A556C" w:rsidRPr="009D742F" w:rsidRDefault="00507891">
      <w:pPr>
        <w:tabs>
          <w:tab w:val="left" w:pos="1648"/>
        </w:tabs>
        <w:spacing w:line="322" w:lineRule="exact"/>
        <w:ind w:right="100"/>
        <w:jc w:val="both"/>
        <w:textAlignment w:val="baseline"/>
        <w:rPr>
          <w:rFonts w:ascii="PT Astra Serif" w:hAnsi="PT Astra Serif"/>
        </w:rPr>
      </w:pPr>
      <w:r w:rsidRPr="009D742F">
        <w:rPr>
          <w:rFonts w:ascii="PT Astra Serif" w:hAnsi="PT Astra Serif"/>
          <w:color w:val="000000"/>
          <w:kern w:val="2"/>
          <w:sz w:val="28"/>
          <w:szCs w:val="28"/>
          <w:lang w:eastAsia="ru-RU"/>
        </w:rPr>
        <w:t>(ф. 0503166);</w:t>
      </w:r>
    </w:p>
    <w:p w:rsidR="007A556C" w:rsidRPr="009D742F" w:rsidRDefault="00507891">
      <w:pPr>
        <w:tabs>
          <w:tab w:val="left" w:pos="1648"/>
        </w:tabs>
        <w:spacing w:line="322" w:lineRule="exact"/>
        <w:jc w:val="both"/>
        <w:textAlignment w:val="baseline"/>
        <w:rPr>
          <w:rFonts w:ascii="PT Astra Serif" w:hAnsi="PT Astra Serif"/>
        </w:rPr>
      </w:pPr>
      <w:r w:rsidRPr="009D742F">
        <w:rPr>
          <w:rFonts w:ascii="PT Astra Serif" w:hAnsi="PT Astra Serif"/>
          <w:color w:val="000000"/>
          <w:kern w:val="2"/>
          <w:sz w:val="28"/>
          <w:szCs w:val="28"/>
          <w:lang w:eastAsia="ru-RU"/>
        </w:rPr>
        <w:t>- Сведения о целевых иностранных кредитах (ф. 0503167);</w:t>
      </w:r>
    </w:p>
    <w:p w:rsidR="007A556C" w:rsidRPr="009D742F" w:rsidRDefault="00507891">
      <w:pPr>
        <w:spacing w:line="322" w:lineRule="exact"/>
        <w:ind w:left="740" w:right="100"/>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Раздел </w:t>
      </w:r>
      <w:r w:rsidR="00C469A9">
        <w:rPr>
          <w:rFonts w:ascii="PT Astra Serif" w:hAnsi="PT Astra Serif"/>
          <w:color w:val="000000"/>
          <w:kern w:val="2"/>
          <w:sz w:val="28"/>
          <w:szCs w:val="28"/>
          <w:lang w:eastAsia="ru-RU"/>
        </w:rPr>
        <w:t>3</w:t>
      </w:r>
      <w:r w:rsidRPr="009D742F">
        <w:rPr>
          <w:rFonts w:ascii="PT Astra Serif" w:hAnsi="PT Astra Serif"/>
          <w:color w:val="000000"/>
          <w:kern w:val="2"/>
          <w:sz w:val="28"/>
          <w:szCs w:val="28"/>
          <w:lang w:eastAsia="ru-RU"/>
        </w:rPr>
        <w:t xml:space="preserve"> «Анализ показателей финансовой отчетности субъекта бюджетной особенности», включающий:</w:t>
      </w:r>
    </w:p>
    <w:p w:rsidR="007A556C" w:rsidRPr="009D742F" w:rsidRDefault="00507891">
      <w:pPr>
        <w:tabs>
          <w:tab w:val="left" w:pos="1648"/>
        </w:tabs>
        <w:spacing w:line="322" w:lineRule="exact"/>
        <w:jc w:val="both"/>
        <w:textAlignment w:val="baseline"/>
        <w:rPr>
          <w:rFonts w:ascii="PT Astra Serif" w:hAnsi="PT Astra Serif"/>
        </w:rPr>
      </w:pPr>
      <w:r w:rsidRPr="009D742F">
        <w:rPr>
          <w:rFonts w:ascii="PT Astra Serif" w:hAnsi="PT Astra Serif"/>
          <w:color w:val="000000"/>
          <w:kern w:val="2"/>
          <w:sz w:val="28"/>
          <w:szCs w:val="28"/>
          <w:lang w:eastAsia="ru-RU"/>
        </w:rPr>
        <w:t>- Сведения о движении нефинансовых активов (ф. 0503168);</w:t>
      </w:r>
    </w:p>
    <w:p w:rsidR="007A556C" w:rsidRPr="009D742F" w:rsidRDefault="00507891">
      <w:pPr>
        <w:tabs>
          <w:tab w:val="left" w:pos="1648"/>
        </w:tabs>
        <w:spacing w:line="322" w:lineRule="exact"/>
        <w:jc w:val="both"/>
        <w:textAlignment w:val="baseline"/>
        <w:rPr>
          <w:rFonts w:ascii="PT Astra Serif" w:hAnsi="PT Astra Serif"/>
        </w:rPr>
      </w:pPr>
      <w:r w:rsidRPr="009D742F">
        <w:rPr>
          <w:rFonts w:ascii="PT Astra Serif" w:hAnsi="PT Astra Serif"/>
          <w:color w:val="000000"/>
          <w:kern w:val="2"/>
          <w:sz w:val="28"/>
          <w:szCs w:val="28"/>
          <w:lang w:eastAsia="ru-RU"/>
        </w:rPr>
        <w:t>- Сведения по дебиторской и кредиторской задолженности (ф. 0503169);</w:t>
      </w:r>
    </w:p>
    <w:p w:rsidR="007A556C" w:rsidRPr="009D742F" w:rsidRDefault="00507891">
      <w:pPr>
        <w:tabs>
          <w:tab w:val="left" w:pos="928"/>
        </w:tabs>
        <w:spacing w:line="322" w:lineRule="exact"/>
        <w:ind w:right="440"/>
        <w:jc w:val="both"/>
        <w:textAlignment w:val="baseline"/>
        <w:rPr>
          <w:rFonts w:ascii="PT Astra Serif" w:hAnsi="PT Astra Serif"/>
        </w:rPr>
      </w:pPr>
      <w:r w:rsidRPr="009D742F">
        <w:rPr>
          <w:rFonts w:ascii="PT Astra Serif" w:hAnsi="PT Astra Serif"/>
          <w:color w:val="000000"/>
          <w:kern w:val="2"/>
          <w:sz w:val="28"/>
          <w:szCs w:val="28"/>
          <w:lang w:eastAsia="ru-RU"/>
        </w:rPr>
        <w:t>- Сведения об изменении остатков валюты баланса консолидированного бюджета (ф. 0503173);</w:t>
      </w:r>
    </w:p>
    <w:p w:rsidR="007A556C" w:rsidRPr="009D742F" w:rsidRDefault="00507891">
      <w:pPr>
        <w:tabs>
          <w:tab w:val="left" w:pos="928"/>
        </w:tabs>
        <w:spacing w:line="322" w:lineRule="exact"/>
        <w:ind w:right="440"/>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 Сведения об остатках денежных средств на счетах получателя средств </w:t>
      </w:r>
    </w:p>
    <w:p w:rsidR="007A556C" w:rsidRPr="009D742F" w:rsidRDefault="00507891">
      <w:pPr>
        <w:tabs>
          <w:tab w:val="left" w:pos="928"/>
        </w:tabs>
        <w:spacing w:line="322" w:lineRule="exact"/>
        <w:ind w:right="440"/>
        <w:jc w:val="both"/>
        <w:textAlignment w:val="baseline"/>
        <w:rPr>
          <w:rFonts w:ascii="PT Astra Serif" w:hAnsi="PT Astra Serif"/>
        </w:rPr>
      </w:pPr>
      <w:r w:rsidRPr="009D742F">
        <w:rPr>
          <w:rFonts w:ascii="PT Astra Serif" w:hAnsi="PT Astra Serif"/>
          <w:color w:val="000000"/>
          <w:kern w:val="2"/>
          <w:sz w:val="28"/>
          <w:szCs w:val="28"/>
          <w:lang w:eastAsia="ru-RU"/>
        </w:rPr>
        <w:t>(ф. 0503178).</w:t>
      </w:r>
    </w:p>
    <w:p w:rsidR="007A556C" w:rsidRPr="009D742F" w:rsidRDefault="00507891">
      <w:pPr>
        <w:spacing w:line="322" w:lineRule="exact"/>
        <w:ind w:left="20" w:right="440" w:firstLine="700"/>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Раздел </w:t>
      </w:r>
      <w:r w:rsidR="00C469A9">
        <w:rPr>
          <w:rFonts w:ascii="PT Astra Serif" w:hAnsi="PT Astra Serif"/>
          <w:color w:val="000000"/>
          <w:kern w:val="2"/>
          <w:sz w:val="28"/>
          <w:szCs w:val="28"/>
          <w:lang w:eastAsia="ru-RU"/>
        </w:rPr>
        <w:t>4</w:t>
      </w:r>
      <w:r w:rsidRPr="009D742F">
        <w:rPr>
          <w:rFonts w:ascii="PT Astra Serif" w:hAnsi="PT Astra Serif"/>
          <w:color w:val="000000"/>
          <w:kern w:val="2"/>
          <w:sz w:val="28"/>
          <w:szCs w:val="28"/>
          <w:lang w:eastAsia="ru-RU"/>
        </w:rPr>
        <w:t xml:space="preserve"> «Прочие вопросы деятельности субъекта бюджетной отчетности», включающий:</w:t>
      </w:r>
    </w:p>
    <w:p w:rsidR="007A556C" w:rsidRPr="009D742F" w:rsidRDefault="00507891">
      <w:pPr>
        <w:tabs>
          <w:tab w:val="left" w:pos="1648"/>
        </w:tabs>
        <w:spacing w:line="322" w:lineRule="exact"/>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 Сведения об особенностях ведения бюджетного учета (Таблица </w:t>
      </w:r>
      <w:r w:rsidRPr="009D742F">
        <w:rPr>
          <w:rFonts w:ascii="PT Astra Serif" w:hAnsi="PT Astra Serif"/>
          <w:color w:val="000000"/>
          <w:kern w:val="2"/>
          <w:sz w:val="28"/>
          <w:szCs w:val="28"/>
          <w:lang w:val="en-US" w:eastAsia="ru-RU"/>
        </w:rPr>
        <w:t>N</w:t>
      </w:r>
      <w:r w:rsidRPr="009D742F">
        <w:rPr>
          <w:rFonts w:ascii="PT Astra Serif" w:hAnsi="PT Astra Serif"/>
          <w:color w:val="000000"/>
          <w:kern w:val="2"/>
          <w:sz w:val="28"/>
          <w:szCs w:val="28"/>
          <w:lang w:eastAsia="ru-RU"/>
        </w:rPr>
        <w:t xml:space="preserve"> 4);</w:t>
      </w:r>
    </w:p>
    <w:p w:rsidR="007A556C" w:rsidRPr="009D742F" w:rsidRDefault="00507891">
      <w:pPr>
        <w:tabs>
          <w:tab w:val="left" w:pos="4518"/>
        </w:tabs>
        <w:spacing w:line="322" w:lineRule="exact"/>
        <w:ind w:left="20"/>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 Сведения о проведении инвентаризации (Таблица </w:t>
      </w:r>
      <w:r w:rsidRPr="009D742F">
        <w:rPr>
          <w:rFonts w:ascii="PT Astra Serif" w:hAnsi="PT Astra Serif"/>
          <w:color w:val="000000"/>
          <w:kern w:val="2"/>
          <w:sz w:val="28"/>
          <w:szCs w:val="28"/>
          <w:lang w:val="en-US" w:eastAsia="ru-RU"/>
        </w:rPr>
        <w:t>N</w:t>
      </w:r>
      <w:r w:rsidRPr="009D742F">
        <w:rPr>
          <w:rFonts w:ascii="PT Astra Serif" w:hAnsi="PT Astra Serif"/>
          <w:color w:val="000000"/>
          <w:kern w:val="2"/>
          <w:sz w:val="28"/>
          <w:szCs w:val="28"/>
          <w:lang w:eastAsia="ru-RU"/>
        </w:rPr>
        <w:t xml:space="preserve"> 6);</w:t>
      </w:r>
    </w:p>
    <w:p w:rsidR="007A556C" w:rsidRPr="009D742F" w:rsidRDefault="00507891">
      <w:pPr>
        <w:tabs>
          <w:tab w:val="left" w:pos="720"/>
          <w:tab w:val="left" w:pos="1260"/>
        </w:tabs>
        <w:spacing w:line="216" w:lineRule="auto"/>
        <w:jc w:val="both"/>
        <w:textAlignment w:val="baseline"/>
        <w:rPr>
          <w:rFonts w:ascii="PT Astra Serif" w:hAnsi="PT Astra Serif"/>
        </w:rPr>
      </w:pPr>
      <w:r w:rsidRPr="009D742F">
        <w:rPr>
          <w:rFonts w:ascii="PT Astra Serif" w:hAnsi="PT Astra Serif"/>
          <w:kern w:val="2"/>
          <w:sz w:val="28"/>
          <w:szCs w:val="24"/>
          <w:lang w:eastAsia="ru-RU"/>
        </w:rPr>
        <w:tab/>
        <w:t>В описательной части пояснительной записки ф. 0503160 указывать причины роста или снижения поступления доходов по разделам и подразделам, а также невыполнения и выполнения доходной части сверх установленных лимитов.</w:t>
      </w:r>
    </w:p>
    <w:p w:rsidR="007A556C" w:rsidRPr="009D742F" w:rsidRDefault="007A556C">
      <w:pPr>
        <w:widowControl/>
        <w:ind w:firstLine="708"/>
        <w:jc w:val="both"/>
        <w:textAlignment w:val="baseline"/>
        <w:rPr>
          <w:rFonts w:ascii="PT Astra Serif" w:hAnsi="PT Astra Serif"/>
          <w:kern w:val="2"/>
          <w:sz w:val="28"/>
          <w:szCs w:val="28"/>
          <w:lang w:eastAsia="ru-RU"/>
        </w:rPr>
      </w:pPr>
    </w:p>
    <w:p w:rsidR="007A556C" w:rsidRPr="009D742F" w:rsidRDefault="00507891">
      <w:pPr>
        <w:widowControl/>
        <w:jc w:val="center"/>
        <w:textAlignment w:val="baseline"/>
        <w:rPr>
          <w:rFonts w:ascii="PT Astra Serif" w:hAnsi="PT Astra Serif"/>
        </w:rPr>
      </w:pPr>
      <w:r w:rsidRPr="009D742F">
        <w:rPr>
          <w:rFonts w:ascii="PT Astra Serif" w:hAnsi="PT Astra Serif"/>
          <w:b/>
          <w:kern w:val="2"/>
          <w:sz w:val="28"/>
          <w:szCs w:val="28"/>
          <w:lang w:eastAsia="ru-RU"/>
        </w:rPr>
        <w:t>2. Организация бюджетного процесса в муниципальном образовании рабочий поселок Заокский Заокского района.</w:t>
      </w:r>
    </w:p>
    <w:p w:rsidR="007A556C" w:rsidRPr="009D742F" w:rsidRDefault="007A556C">
      <w:pPr>
        <w:widowControl/>
        <w:jc w:val="center"/>
        <w:textAlignment w:val="baseline"/>
        <w:rPr>
          <w:rFonts w:ascii="PT Astra Serif" w:hAnsi="PT Astra Serif"/>
          <w:b/>
          <w:kern w:val="2"/>
          <w:sz w:val="28"/>
          <w:szCs w:val="28"/>
          <w:lang w:eastAsia="ru-RU"/>
        </w:rPr>
      </w:pPr>
    </w:p>
    <w:p w:rsidR="007A556C" w:rsidRPr="00A91381" w:rsidRDefault="00507891" w:rsidP="00A91381">
      <w:pPr>
        <w:pStyle w:val="ConsTitle"/>
        <w:jc w:val="both"/>
        <w:rPr>
          <w:rFonts w:ascii="PT Astra Serif" w:hAnsi="PT Astra Serif"/>
          <w:b w:val="0"/>
          <w:sz w:val="28"/>
          <w:szCs w:val="28"/>
        </w:rPr>
      </w:pPr>
      <w:proofErr w:type="gramStart"/>
      <w:r w:rsidRPr="00A91381">
        <w:rPr>
          <w:rFonts w:ascii="PT Astra Serif" w:hAnsi="PT Astra Serif"/>
          <w:b w:val="0"/>
          <w:sz w:val="28"/>
          <w:szCs w:val="28"/>
          <w:lang w:eastAsia="ru-RU"/>
        </w:rPr>
        <w:t xml:space="preserve">Бюджетный процесс в муниципальном образовании рабочий поселок Заокский Заокского района основывался на положениях Бюджетного кодекса Российской Федерации, бюджетного законодательства Тульской области, Устава муниципального образования рабочий поселок Заокский Заокского района и решений Собрания депутатов муниципального образования рабочий поселок Заокский Заокского района от </w:t>
      </w:r>
      <w:r w:rsidR="005E2DF9">
        <w:rPr>
          <w:rFonts w:ascii="PT Astra Serif" w:hAnsi="PT Astra Serif"/>
          <w:b w:val="0"/>
          <w:sz w:val="28"/>
          <w:szCs w:val="28"/>
          <w:lang w:eastAsia="ru-RU"/>
        </w:rPr>
        <w:t>0</w:t>
      </w:r>
      <w:r w:rsidR="00977241" w:rsidRPr="00A91381">
        <w:rPr>
          <w:rFonts w:ascii="PT Astra Serif" w:hAnsi="PT Astra Serif"/>
          <w:b w:val="0"/>
          <w:sz w:val="28"/>
          <w:szCs w:val="28"/>
          <w:lang w:eastAsia="ru-RU"/>
        </w:rPr>
        <w:t>3.1</w:t>
      </w:r>
      <w:r w:rsidR="005E2DF9">
        <w:rPr>
          <w:rFonts w:ascii="PT Astra Serif" w:hAnsi="PT Astra Serif"/>
          <w:b w:val="0"/>
          <w:sz w:val="28"/>
          <w:szCs w:val="28"/>
          <w:lang w:eastAsia="ru-RU"/>
        </w:rPr>
        <w:t>2</w:t>
      </w:r>
      <w:r w:rsidR="00977241" w:rsidRPr="00A91381">
        <w:rPr>
          <w:rFonts w:ascii="PT Astra Serif" w:hAnsi="PT Astra Serif"/>
          <w:b w:val="0"/>
          <w:sz w:val="28"/>
          <w:szCs w:val="28"/>
          <w:lang w:eastAsia="ru-RU"/>
        </w:rPr>
        <w:t>.20</w:t>
      </w:r>
      <w:r w:rsidR="005E2DF9">
        <w:rPr>
          <w:rFonts w:ascii="PT Astra Serif" w:hAnsi="PT Astra Serif"/>
          <w:b w:val="0"/>
          <w:sz w:val="28"/>
          <w:szCs w:val="28"/>
          <w:lang w:eastAsia="ru-RU"/>
        </w:rPr>
        <w:t>21</w:t>
      </w:r>
      <w:r w:rsidRPr="00A91381">
        <w:rPr>
          <w:rFonts w:ascii="PT Astra Serif" w:hAnsi="PT Astra Serif"/>
          <w:b w:val="0"/>
          <w:sz w:val="28"/>
          <w:szCs w:val="28"/>
          <w:lang w:eastAsia="ru-RU"/>
        </w:rPr>
        <w:t xml:space="preserve"> года №</w:t>
      </w:r>
      <w:r w:rsidR="005E2DF9">
        <w:rPr>
          <w:rFonts w:ascii="PT Astra Serif" w:hAnsi="PT Astra Serif"/>
          <w:b w:val="0"/>
          <w:sz w:val="28"/>
          <w:szCs w:val="28"/>
          <w:lang w:eastAsia="ru-RU"/>
        </w:rPr>
        <w:t>48/4</w:t>
      </w:r>
      <w:r w:rsidRPr="00A91381">
        <w:rPr>
          <w:rFonts w:ascii="PT Astra Serif" w:hAnsi="PT Astra Serif"/>
          <w:b w:val="0"/>
          <w:sz w:val="28"/>
          <w:szCs w:val="28"/>
          <w:lang w:eastAsia="ru-RU"/>
        </w:rPr>
        <w:t xml:space="preserve"> «О передаче части полномочий по решению вопросов местного значения муниципального образования рабочий поселок Заокский Заокского</w:t>
      </w:r>
      <w:proofErr w:type="gramEnd"/>
      <w:r w:rsidRPr="00A91381">
        <w:rPr>
          <w:rFonts w:ascii="PT Astra Serif" w:hAnsi="PT Astra Serif"/>
          <w:b w:val="0"/>
          <w:sz w:val="28"/>
          <w:szCs w:val="28"/>
          <w:lang w:eastAsia="ru-RU"/>
        </w:rPr>
        <w:t xml:space="preserve"> </w:t>
      </w:r>
      <w:proofErr w:type="gramStart"/>
      <w:r w:rsidRPr="00A91381">
        <w:rPr>
          <w:rFonts w:ascii="PT Astra Serif" w:hAnsi="PT Astra Serif"/>
          <w:b w:val="0"/>
          <w:sz w:val="28"/>
          <w:szCs w:val="28"/>
          <w:lang w:eastAsia="ru-RU"/>
        </w:rPr>
        <w:t>района муниципально</w:t>
      </w:r>
      <w:r w:rsidR="005E2DF9">
        <w:rPr>
          <w:rFonts w:ascii="PT Astra Serif" w:hAnsi="PT Astra Serif"/>
          <w:b w:val="0"/>
          <w:sz w:val="28"/>
          <w:szCs w:val="28"/>
          <w:lang w:eastAsia="ru-RU"/>
        </w:rPr>
        <w:t>му</w:t>
      </w:r>
      <w:r w:rsidRPr="00A91381">
        <w:rPr>
          <w:rFonts w:ascii="PT Astra Serif" w:hAnsi="PT Astra Serif"/>
          <w:b w:val="0"/>
          <w:sz w:val="28"/>
          <w:szCs w:val="28"/>
          <w:lang w:eastAsia="ru-RU"/>
        </w:rPr>
        <w:t xml:space="preserve"> образовани</w:t>
      </w:r>
      <w:r w:rsidR="005E2DF9">
        <w:rPr>
          <w:rFonts w:ascii="PT Astra Serif" w:hAnsi="PT Astra Serif"/>
          <w:b w:val="0"/>
          <w:sz w:val="28"/>
          <w:szCs w:val="28"/>
          <w:lang w:eastAsia="ru-RU"/>
        </w:rPr>
        <w:t>ю</w:t>
      </w:r>
      <w:r w:rsidRPr="00A91381">
        <w:rPr>
          <w:rFonts w:ascii="PT Astra Serif" w:hAnsi="PT Astra Serif"/>
          <w:b w:val="0"/>
          <w:sz w:val="28"/>
          <w:szCs w:val="28"/>
          <w:lang w:eastAsia="ru-RU"/>
        </w:rPr>
        <w:t xml:space="preserve"> Заокский район на 20</w:t>
      </w:r>
      <w:r w:rsidR="00977241" w:rsidRPr="00A91381">
        <w:rPr>
          <w:rFonts w:ascii="PT Astra Serif" w:hAnsi="PT Astra Serif"/>
          <w:b w:val="0"/>
          <w:sz w:val="28"/>
          <w:szCs w:val="28"/>
          <w:lang w:eastAsia="ru-RU"/>
        </w:rPr>
        <w:t>2</w:t>
      </w:r>
      <w:r w:rsidR="00EE14F0" w:rsidRPr="00A91381">
        <w:rPr>
          <w:rFonts w:ascii="PT Astra Serif" w:hAnsi="PT Astra Serif"/>
          <w:b w:val="0"/>
          <w:sz w:val="28"/>
          <w:szCs w:val="28"/>
          <w:lang w:eastAsia="ru-RU"/>
        </w:rPr>
        <w:t>2</w:t>
      </w:r>
      <w:r w:rsidRPr="00A91381">
        <w:rPr>
          <w:rFonts w:ascii="PT Astra Serif" w:hAnsi="PT Astra Serif"/>
          <w:b w:val="0"/>
          <w:sz w:val="28"/>
          <w:szCs w:val="28"/>
          <w:lang w:eastAsia="ru-RU"/>
        </w:rPr>
        <w:t xml:space="preserve"> год» и Устава муниципального образования Заокский район и решения Собрания представителей муниципального образования Заокский от </w:t>
      </w:r>
      <w:r w:rsidR="00977241" w:rsidRPr="00A91381">
        <w:rPr>
          <w:rFonts w:ascii="PT Astra Serif" w:hAnsi="PT Astra Serif"/>
          <w:b w:val="0"/>
          <w:sz w:val="28"/>
          <w:szCs w:val="28"/>
          <w:lang w:eastAsia="ru-RU"/>
        </w:rPr>
        <w:t>2</w:t>
      </w:r>
      <w:r w:rsidR="005E2DF9">
        <w:rPr>
          <w:rFonts w:ascii="PT Astra Serif" w:hAnsi="PT Astra Serif"/>
          <w:b w:val="0"/>
          <w:sz w:val="28"/>
          <w:szCs w:val="28"/>
          <w:lang w:eastAsia="ru-RU"/>
        </w:rPr>
        <w:t>4</w:t>
      </w:r>
      <w:r w:rsidR="00977241" w:rsidRPr="00A91381">
        <w:rPr>
          <w:rFonts w:ascii="PT Astra Serif" w:hAnsi="PT Astra Serif"/>
          <w:b w:val="0"/>
          <w:sz w:val="28"/>
          <w:szCs w:val="28"/>
          <w:lang w:eastAsia="ru-RU"/>
        </w:rPr>
        <w:t>.12.20</w:t>
      </w:r>
      <w:r w:rsidR="005E2DF9">
        <w:rPr>
          <w:rFonts w:ascii="PT Astra Serif" w:hAnsi="PT Astra Serif"/>
          <w:b w:val="0"/>
          <w:sz w:val="28"/>
          <w:szCs w:val="28"/>
          <w:lang w:eastAsia="ru-RU"/>
        </w:rPr>
        <w:t>21</w:t>
      </w:r>
      <w:r w:rsidRPr="00A91381">
        <w:rPr>
          <w:rFonts w:ascii="PT Astra Serif" w:hAnsi="PT Astra Serif"/>
          <w:b w:val="0"/>
          <w:sz w:val="28"/>
          <w:szCs w:val="28"/>
          <w:lang w:eastAsia="ru-RU"/>
        </w:rPr>
        <w:t xml:space="preserve"> года №</w:t>
      </w:r>
      <w:r w:rsidR="005E2DF9">
        <w:rPr>
          <w:rFonts w:ascii="PT Astra Serif" w:hAnsi="PT Astra Serif"/>
          <w:b w:val="0"/>
          <w:sz w:val="28"/>
          <w:szCs w:val="28"/>
          <w:lang w:eastAsia="ru-RU"/>
        </w:rPr>
        <w:t>61/5</w:t>
      </w:r>
      <w:r w:rsidRPr="00A91381">
        <w:rPr>
          <w:rFonts w:ascii="PT Astra Serif" w:hAnsi="PT Astra Serif"/>
          <w:b w:val="0"/>
          <w:sz w:val="28"/>
          <w:szCs w:val="28"/>
          <w:lang w:eastAsia="ru-RU"/>
        </w:rPr>
        <w:t xml:space="preserve"> «О приеме части полномочий от городского и сельских поселений Заокского района муниципальному образованию Заокский район», руководствуясь ст.15 Федерального закона от 06.10.2003 года №131-ФЗ «Об общих принципах организации местного самоуправления в Российской Федерации».</w:t>
      </w:r>
      <w:proofErr w:type="gramEnd"/>
    </w:p>
    <w:p w:rsidR="007A556C" w:rsidRPr="009D742F" w:rsidRDefault="00507891">
      <w:pPr>
        <w:ind w:firstLine="720"/>
        <w:jc w:val="both"/>
        <w:rPr>
          <w:rFonts w:ascii="PT Astra Serif" w:hAnsi="PT Astra Serif"/>
        </w:rPr>
      </w:pPr>
      <w:r w:rsidRPr="009D742F">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ab/>
        <w:t>Утверждение бюджета муниципального образования рабочий поселок Заокский Заокского района на 20</w:t>
      </w:r>
      <w:r w:rsidR="000768E0">
        <w:rPr>
          <w:rFonts w:ascii="PT Astra Serif" w:hAnsi="PT Astra Serif"/>
          <w:kern w:val="2"/>
          <w:sz w:val="28"/>
          <w:szCs w:val="28"/>
          <w:lang w:eastAsia="ru-RU"/>
        </w:rPr>
        <w:t>2</w:t>
      </w:r>
      <w:r w:rsidR="003F3EFE">
        <w:rPr>
          <w:rFonts w:ascii="PT Astra Serif" w:hAnsi="PT Astra Serif"/>
          <w:kern w:val="2"/>
          <w:sz w:val="28"/>
          <w:szCs w:val="28"/>
          <w:lang w:eastAsia="ru-RU"/>
        </w:rPr>
        <w:t>2</w:t>
      </w:r>
      <w:r w:rsidRPr="009D742F">
        <w:rPr>
          <w:rFonts w:ascii="PT Astra Serif" w:hAnsi="PT Astra Serif"/>
          <w:kern w:val="2"/>
          <w:sz w:val="28"/>
          <w:szCs w:val="28"/>
          <w:lang w:eastAsia="ru-RU"/>
        </w:rPr>
        <w:t xml:space="preserve"> года  обеспечено до начала финансового года (бюджет был принят </w:t>
      </w:r>
      <w:r w:rsidRPr="009D742F">
        <w:rPr>
          <w:rFonts w:ascii="PT Astra Serif" w:hAnsi="PT Astra Serif"/>
          <w:kern w:val="2"/>
          <w:sz w:val="28"/>
          <w:szCs w:val="28"/>
          <w:highlight w:val="white"/>
          <w:lang w:eastAsia="ru-RU"/>
        </w:rPr>
        <w:t>от 2</w:t>
      </w:r>
      <w:r w:rsidR="003F3EFE">
        <w:rPr>
          <w:rFonts w:ascii="PT Astra Serif" w:hAnsi="PT Astra Serif"/>
          <w:kern w:val="2"/>
          <w:sz w:val="28"/>
          <w:szCs w:val="28"/>
          <w:highlight w:val="white"/>
          <w:lang w:eastAsia="ru-RU"/>
        </w:rPr>
        <w:t>4</w:t>
      </w:r>
      <w:r w:rsidRPr="009D742F">
        <w:rPr>
          <w:rFonts w:ascii="PT Astra Serif" w:hAnsi="PT Astra Serif"/>
          <w:kern w:val="2"/>
          <w:sz w:val="28"/>
          <w:szCs w:val="28"/>
          <w:highlight w:val="white"/>
          <w:lang w:eastAsia="ru-RU"/>
        </w:rPr>
        <w:t>.12.20</w:t>
      </w:r>
      <w:r w:rsidR="00190332">
        <w:rPr>
          <w:rFonts w:ascii="PT Astra Serif" w:hAnsi="PT Astra Serif"/>
          <w:kern w:val="2"/>
          <w:sz w:val="28"/>
          <w:szCs w:val="28"/>
          <w:highlight w:val="white"/>
          <w:lang w:eastAsia="ru-RU"/>
        </w:rPr>
        <w:t>2</w:t>
      </w:r>
      <w:r w:rsidR="003F3EFE">
        <w:rPr>
          <w:rFonts w:ascii="PT Astra Serif" w:hAnsi="PT Astra Serif"/>
          <w:kern w:val="2"/>
          <w:sz w:val="28"/>
          <w:szCs w:val="28"/>
          <w:highlight w:val="white"/>
          <w:lang w:eastAsia="ru-RU"/>
        </w:rPr>
        <w:t>1</w:t>
      </w:r>
      <w:r w:rsidRPr="009D742F">
        <w:rPr>
          <w:rFonts w:ascii="PT Astra Serif" w:hAnsi="PT Astra Serif"/>
          <w:kern w:val="2"/>
          <w:sz w:val="28"/>
          <w:szCs w:val="28"/>
          <w:highlight w:val="white"/>
          <w:lang w:eastAsia="ru-RU"/>
        </w:rPr>
        <w:t xml:space="preserve"> года № </w:t>
      </w:r>
      <w:r w:rsidR="003F3EFE">
        <w:rPr>
          <w:rFonts w:ascii="PT Astra Serif" w:hAnsi="PT Astra Serif"/>
          <w:kern w:val="2"/>
          <w:sz w:val="28"/>
          <w:szCs w:val="28"/>
          <w:highlight w:val="white"/>
          <w:lang w:eastAsia="ru-RU"/>
        </w:rPr>
        <w:t>51</w:t>
      </w:r>
      <w:r w:rsidR="00190332">
        <w:rPr>
          <w:rFonts w:ascii="PT Astra Serif" w:hAnsi="PT Astra Serif"/>
          <w:kern w:val="2"/>
          <w:sz w:val="28"/>
          <w:szCs w:val="28"/>
          <w:highlight w:val="white"/>
          <w:lang w:eastAsia="ru-RU"/>
        </w:rPr>
        <w:t>/1</w:t>
      </w:r>
      <w:r w:rsidRPr="009D742F">
        <w:rPr>
          <w:rFonts w:ascii="PT Astra Serif" w:hAnsi="PT Astra Serif"/>
          <w:kern w:val="2"/>
          <w:sz w:val="28"/>
          <w:szCs w:val="28"/>
          <w:highlight w:val="white"/>
          <w:lang w:eastAsia="ru-RU"/>
        </w:rPr>
        <w:t>).</w:t>
      </w:r>
      <w:r w:rsidRPr="009D742F">
        <w:rPr>
          <w:rFonts w:ascii="PT Astra Serif" w:hAnsi="PT Astra Serif"/>
          <w:sz w:val="28"/>
          <w:szCs w:val="28"/>
        </w:rPr>
        <w:t xml:space="preserve"> </w:t>
      </w:r>
      <w:proofErr w:type="gramStart"/>
      <w:r w:rsidRPr="009D742F">
        <w:rPr>
          <w:rFonts w:ascii="PT Astra Serif" w:hAnsi="PT Astra Serif"/>
          <w:sz w:val="28"/>
          <w:szCs w:val="28"/>
        </w:rPr>
        <w:t xml:space="preserve">Решением Собрания представителей муниципального образования Заокский район от </w:t>
      </w:r>
      <w:r w:rsidR="000768E0">
        <w:rPr>
          <w:rFonts w:ascii="PT Astra Serif" w:hAnsi="PT Astra Serif"/>
          <w:sz w:val="28"/>
          <w:szCs w:val="28"/>
        </w:rPr>
        <w:t>2</w:t>
      </w:r>
      <w:r w:rsidR="005E2DF9">
        <w:rPr>
          <w:rFonts w:ascii="PT Astra Serif" w:hAnsi="PT Astra Serif"/>
          <w:sz w:val="28"/>
          <w:szCs w:val="28"/>
        </w:rPr>
        <w:t>4</w:t>
      </w:r>
      <w:r w:rsidR="000768E0">
        <w:rPr>
          <w:rFonts w:ascii="PT Astra Serif" w:hAnsi="PT Astra Serif"/>
          <w:sz w:val="28"/>
          <w:szCs w:val="28"/>
        </w:rPr>
        <w:t xml:space="preserve"> декабря 20</w:t>
      </w:r>
      <w:r w:rsidR="005E2DF9">
        <w:rPr>
          <w:rFonts w:ascii="PT Astra Serif" w:hAnsi="PT Astra Serif"/>
          <w:sz w:val="28"/>
          <w:szCs w:val="28"/>
        </w:rPr>
        <w:t>21</w:t>
      </w:r>
      <w:r w:rsidRPr="009D742F">
        <w:rPr>
          <w:rFonts w:ascii="PT Astra Serif" w:hAnsi="PT Astra Serif"/>
          <w:sz w:val="28"/>
          <w:szCs w:val="28"/>
        </w:rPr>
        <w:t xml:space="preserve"> года №</w:t>
      </w:r>
      <w:r w:rsidR="005E2DF9">
        <w:rPr>
          <w:rFonts w:ascii="PT Astra Serif" w:hAnsi="PT Astra Serif"/>
          <w:sz w:val="28"/>
          <w:szCs w:val="28"/>
        </w:rPr>
        <w:t>61/5</w:t>
      </w:r>
      <w:r w:rsidRPr="009D742F">
        <w:rPr>
          <w:rFonts w:ascii="PT Astra Serif" w:hAnsi="PT Astra Serif"/>
          <w:sz w:val="28"/>
          <w:szCs w:val="28"/>
        </w:rPr>
        <w:t xml:space="preserve"> «О приеме части полномочий от городского и сельских поселений Заокского района муниципальному образованию Заокский район» приняты полномочия «Составление проекта бюджета, осуществление контроля за его исполнением, составление отчета об исполнении бюджета поселения», в соответствии со статьей 22 Уставом муниципального образования Заокский район исполнительные полномочия возложены на администрацию</w:t>
      </w:r>
      <w:proofErr w:type="gramEnd"/>
      <w:r w:rsidRPr="009D742F">
        <w:rPr>
          <w:rFonts w:ascii="PT Astra Serif" w:hAnsi="PT Astra Serif"/>
          <w:sz w:val="28"/>
          <w:szCs w:val="28"/>
        </w:rPr>
        <w:t xml:space="preserve"> муниципального образования Заокский район.</w:t>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highlight w:val="white"/>
          <w:lang w:eastAsia="ru-RU"/>
        </w:rPr>
        <w:t>Предельные значения его параметров, установленные</w:t>
      </w:r>
      <w:r w:rsidRPr="009D742F">
        <w:rPr>
          <w:rFonts w:ascii="PT Astra Serif" w:hAnsi="PT Astra Serif"/>
          <w:kern w:val="2"/>
          <w:sz w:val="28"/>
          <w:szCs w:val="28"/>
          <w:lang w:eastAsia="ru-RU"/>
        </w:rPr>
        <w:t xml:space="preserve"> Бюджетным кодексом Российской Федерации, соблюдены. Основные характеристики бюджета и состав показателей, содержащиеся в решении о бюджете, в целом соответствует ст.184.1 Бюджетного кодекса РФ.</w:t>
      </w:r>
    </w:p>
    <w:p w:rsidR="007A556C" w:rsidRPr="009D742F" w:rsidRDefault="00507891">
      <w:pPr>
        <w:widowControl/>
        <w:ind w:firstLine="708"/>
        <w:jc w:val="both"/>
        <w:textAlignment w:val="baseline"/>
        <w:rPr>
          <w:rFonts w:ascii="PT Astra Serif" w:hAnsi="PT Astra Serif"/>
        </w:rPr>
      </w:pPr>
      <w:proofErr w:type="gramStart"/>
      <w:r w:rsidRPr="009D742F">
        <w:rPr>
          <w:rFonts w:ascii="PT Astra Serif" w:hAnsi="PT Astra Serif"/>
          <w:kern w:val="2"/>
          <w:sz w:val="28"/>
          <w:szCs w:val="28"/>
          <w:lang w:eastAsia="ru-RU"/>
        </w:rPr>
        <w:t xml:space="preserve">Согласно представленному проекту постановления Собрания депутатов 4-го созыва муниципального образования рабочий поселок Заокский Заокского района </w:t>
      </w:r>
      <w:r w:rsidRPr="009D742F">
        <w:rPr>
          <w:rFonts w:ascii="PT Astra Serif" w:hAnsi="PT Astra Serif"/>
          <w:kern w:val="2"/>
          <w:sz w:val="28"/>
          <w:szCs w:val="28"/>
          <w:highlight w:val="white"/>
          <w:lang w:eastAsia="ru-RU"/>
        </w:rPr>
        <w:t xml:space="preserve">«Об исполнении бюджета муниципального образования рабочий поселок Заокский  Заокского района </w:t>
      </w:r>
      <w:r w:rsidRPr="009D742F">
        <w:rPr>
          <w:rFonts w:ascii="PT Astra Serif" w:hAnsi="PT Astra Serif"/>
          <w:kern w:val="2"/>
          <w:sz w:val="28"/>
          <w:szCs w:val="28"/>
          <w:lang w:eastAsia="ru-RU"/>
        </w:rPr>
        <w:t>на 20</w:t>
      </w:r>
      <w:r w:rsidR="000768E0">
        <w:rPr>
          <w:rFonts w:ascii="PT Astra Serif" w:hAnsi="PT Astra Serif"/>
          <w:kern w:val="2"/>
          <w:sz w:val="28"/>
          <w:szCs w:val="28"/>
          <w:lang w:eastAsia="ru-RU"/>
        </w:rPr>
        <w:t>2</w:t>
      </w:r>
      <w:r w:rsidR="00A479A8">
        <w:rPr>
          <w:rFonts w:ascii="PT Astra Serif" w:hAnsi="PT Astra Serif"/>
          <w:kern w:val="2"/>
          <w:sz w:val="28"/>
          <w:szCs w:val="28"/>
          <w:lang w:eastAsia="ru-RU"/>
        </w:rPr>
        <w:t>2</w:t>
      </w:r>
      <w:r w:rsidRPr="009D742F">
        <w:rPr>
          <w:rFonts w:ascii="PT Astra Serif" w:hAnsi="PT Astra Serif"/>
          <w:kern w:val="2"/>
          <w:sz w:val="28"/>
          <w:szCs w:val="28"/>
          <w:lang w:eastAsia="ru-RU"/>
        </w:rPr>
        <w:t xml:space="preserve"> год и плановый период 202</w:t>
      </w:r>
      <w:r w:rsidR="00A479A8">
        <w:rPr>
          <w:rFonts w:ascii="PT Astra Serif" w:hAnsi="PT Astra Serif"/>
          <w:kern w:val="2"/>
          <w:sz w:val="28"/>
          <w:szCs w:val="28"/>
          <w:lang w:eastAsia="ru-RU"/>
        </w:rPr>
        <w:t>3</w:t>
      </w:r>
      <w:r w:rsidRPr="009D742F">
        <w:rPr>
          <w:rFonts w:ascii="PT Astra Serif" w:hAnsi="PT Astra Serif"/>
          <w:kern w:val="2"/>
          <w:sz w:val="28"/>
          <w:szCs w:val="28"/>
          <w:lang w:eastAsia="ru-RU"/>
        </w:rPr>
        <w:t xml:space="preserve"> и 202</w:t>
      </w:r>
      <w:r w:rsidR="00A479A8">
        <w:rPr>
          <w:rFonts w:ascii="PT Astra Serif" w:hAnsi="PT Astra Serif"/>
          <w:kern w:val="2"/>
          <w:sz w:val="28"/>
          <w:szCs w:val="28"/>
          <w:lang w:eastAsia="ru-RU"/>
        </w:rPr>
        <w:t>4</w:t>
      </w:r>
      <w:r w:rsidRPr="009D742F">
        <w:rPr>
          <w:rFonts w:ascii="PT Astra Serif" w:hAnsi="PT Astra Serif"/>
          <w:kern w:val="2"/>
          <w:sz w:val="28"/>
          <w:szCs w:val="28"/>
          <w:lang w:eastAsia="ru-RU"/>
        </w:rPr>
        <w:t xml:space="preserve"> годов» доходная часть бюджета исполнена  в сумме </w:t>
      </w:r>
      <w:r w:rsidR="00A479A8">
        <w:rPr>
          <w:rFonts w:ascii="PT Astra Serif" w:hAnsi="PT Astra Serif"/>
          <w:kern w:val="2"/>
          <w:sz w:val="28"/>
          <w:szCs w:val="28"/>
          <w:lang w:eastAsia="ru-RU"/>
        </w:rPr>
        <w:t>42555,8</w:t>
      </w:r>
      <w:r w:rsidRPr="009D742F">
        <w:rPr>
          <w:rFonts w:ascii="PT Astra Serif" w:hAnsi="PT Astra Serif"/>
          <w:kern w:val="2"/>
          <w:sz w:val="28"/>
          <w:szCs w:val="28"/>
          <w:lang w:eastAsia="ru-RU"/>
        </w:rPr>
        <w:t xml:space="preserve"> тыс. рублей или </w:t>
      </w:r>
      <w:r w:rsidR="00A479A8">
        <w:rPr>
          <w:rFonts w:ascii="PT Astra Serif" w:hAnsi="PT Astra Serif"/>
          <w:kern w:val="2"/>
          <w:sz w:val="28"/>
          <w:szCs w:val="28"/>
          <w:lang w:eastAsia="ru-RU"/>
        </w:rPr>
        <w:t>118,8</w:t>
      </w:r>
      <w:r w:rsidRPr="009D742F">
        <w:rPr>
          <w:rFonts w:ascii="PT Astra Serif" w:hAnsi="PT Astra Serif"/>
          <w:kern w:val="2"/>
          <w:sz w:val="28"/>
          <w:szCs w:val="28"/>
          <w:lang w:eastAsia="ru-RU"/>
        </w:rPr>
        <w:t xml:space="preserve"> %. Расходные обязательства бюджета исполнены в сумме </w:t>
      </w:r>
      <w:r w:rsidR="00A479A8">
        <w:rPr>
          <w:rFonts w:ascii="PT Astra Serif" w:hAnsi="PT Astra Serif"/>
          <w:kern w:val="2"/>
          <w:sz w:val="28"/>
          <w:szCs w:val="28"/>
          <w:lang w:eastAsia="ru-RU"/>
        </w:rPr>
        <w:t>35068,5</w:t>
      </w:r>
      <w:r w:rsidRPr="009D742F">
        <w:rPr>
          <w:rFonts w:ascii="PT Astra Serif" w:hAnsi="PT Astra Serif"/>
          <w:kern w:val="2"/>
          <w:sz w:val="28"/>
          <w:szCs w:val="28"/>
          <w:lang w:eastAsia="ru-RU"/>
        </w:rPr>
        <w:t xml:space="preserve"> тыс. рублей или </w:t>
      </w:r>
      <w:r w:rsidR="00A479A8">
        <w:rPr>
          <w:rFonts w:ascii="PT Astra Serif" w:hAnsi="PT Astra Serif"/>
          <w:kern w:val="2"/>
          <w:sz w:val="28"/>
          <w:szCs w:val="28"/>
          <w:lang w:eastAsia="ru-RU"/>
        </w:rPr>
        <w:t>97,9</w:t>
      </w:r>
      <w:r w:rsidRPr="009D742F">
        <w:rPr>
          <w:rFonts w:ascii="PT Astra Serif" w:hAnsi="PT Astra Serif"/>
          <w:kern w:val="2"/>
          <w:sz w:val="28"/>
          <w:szCs w:val="28"/>
          <w:lang w:eastAsia="ru-RU"/>
        </w:rPr>
        <w:t>% от объема годовых</w:t>
      </w:r>
      <w:proofErr w:type="gramEnd"/>
      <w:r w:rsidRPr="009D742F">
        <w:rPr>
          <w:rFonts w:ascii="PT Astra Serif" w:hAnsi="PT Astra Serif"/>
          <w:kern w:val="2"/>
          <w:sz w:val="28"/>
          <w:szCs w:val="28"/>
          <w:lang w:eastAsia="ru-RU"/>
        </w:rPr>
        <w:t xml:space="preserve"> назначений.</w:t>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ab/>
        <w:t xml:space="preserve">В результате исполнения бюджета сложился </w:t>
      </w:r>
      <w:r w:rsidR="00650DA3">
        <w:rPr>
          <w:rFonts w:ascii="PT Astra Serif" w:hAnsi="PT Astra Serif"/>
          <w:kern w:val="2"/>
          <w:sz w:val="28"/>
          <w:szCs w:val="28"/>
          <w:lang w:eastAsia="ru-RU"/>
        </w:rPr>
        <w:t>профицит</w:t>
      </w:r>
      <w:r w:rsidRPr="009D742F">
        <w:rPr>
          <w:rFonts w:ascii="PT Astra Serif" w:hAnsi="PT Astra Serif"/>
          <w:kern w:val="2"/>
          <w:sz w:val="28"/>
          <w:szCs w:val="28"/>
          <w:lang w:eastAsia="ru-RU"/>
        </w:rPr>
        <w:t xml:space="preserve"> бюджета в размере </w:t>
      </w:r>
      <w:r w:rsidR="00A479A8">
        <w:rPr>
          <w:rFonts w:ascii="PT Astra Serif" w:hAnsi="PT Astra Serif"/>
          <w:kern w:val="2"/>
          <w:sz w:val="28"/>
          <w:szCs w:val="28"/>
          <w:lang w:eastAsia="ru-RU"/>
        </w:rPr>
        <w:t>35828,5</w:t>
      </w:r>
      <w:r w:rsidRPr="009D742F">
        <w:rPr>
          <w:rFonts w:ascii="PT Astra Serif" w:hAnsi="PT Astra Serif"/>
          <w:kern w:val="2"/>
          <w:sz w:val="28"/>
          <w:szCs w:val="28"/>
          <w:lang w:eastAsia="ru-RU"/>
        </w:rPr>
        <w:t xml:space="preserve"> тыс. рублей.</w:t>
      </w:r>
    </w:p>
    <w:p w:rsidR="007A556C" w:rsidRPr="009D742F" w:rsidRDefault="007A556C">
      <w:pPr>
        <w:tabs>
          <w:tab w:val="left" w:pos="806"/>
        </w:tabs>
        <w:jc w:val="both"/>
        <w:textAlignment w:val="baseline"/>
        <w:rPr>
          <w:rFonts w:ascii="PT Astra Serif" w:hAnsi="PT Astra Serif"/>
          <w:kern w:val="2"/>
          <w:sz w:val="28"/>
          <w:szCs w:val="28"/>
          <w:lang w:eastAsia="ru-RU"/>
        </w:rPr>
      </w:pPr>
    </w:p>
    <w:p w:rsidR="007A556C" w:rsidRPr="009D742F" w:rsidRDefault="00507891">
      <w:pPr>
        <w:widowControl/>
        <w:ind w:left="360"/>
        <w:jc w:val="center"/>
        <w:textAlignment w:val="baseline"/>
        <w:rPr>
          <w:rFonts w:ascii="PT Astra Serif" w:hAnsi="PT Astra Serif"/>
        </w:rPr>
      </w:pPr>
      <w:r w:rsidRPr="009D742F">
        <w:rPr>
          <w:rFonts w:ascii="PT Astra Serif" w:hAnsi="PT Astra Serif"/>
          <w:b/>
          <w:kern w:val="2"/>
          <w:sz w:val="28"/>
          <w:szCs w:val="28"/>
          <w:lang w:eastAsia="ru-RU"/>
        </w:rPr>
        <w:t>3. Общие характеристики исполнения бюджета за 20</w:t>
      </w:r>
      <w:r w:rsidR="00BA4AF7">
        <w:rPr>
          <w:rFonts w:ascii="PT Astra Serif" w:hAnsi="PT Astra Serif"/>
          <w:b/>
          <w:kern w:val="2"/>
          <w:sz w:val="28"/>
          <w:szCs w:val="28"/>
          <w:lang w:eastAsia="ru-RU"/>
        </w:rPr>
        <w:t>2</w:t>
      </w:r>
      <w:r w:rsidR="002F3658">
        <w:rPr>
          <w:rFonts w:ascii="PT Astra Serif" w:hAnsi="PT Astra Serif"/>
          <w:b/>
          <w:kern w:val="2"/>
          <w:sz w:val="28"/>
          <w:szCs w:val="28"/>
          <w:lang w:eastAsia="ru-RU"/>
        </w:rPr>
        <w:t>2</w:t>
      </w:r>
      <w:r w:rsidRPr="009D742F">
        <w:rPr>
          <w:rFonts w:ascii="PT Astra Serif" w:hAnsi="PT Astra Serif"/>
          <w:b/>
          <w:kern w:val="2"/>
          <w:sz w:val="28"/>
          <w:szCs w:val="28"/>
          <w:lang w:eastAsia="ru-RU"/>
        </w:rPr>
        <w:t xml:space="preserve"> год.</w:t>
      </w:r>
    </w:p>
    <w:p w:rsidR="007A556C" w:rsidRPr="009D742F" w:rsidRDefault="007A556C">
      <w:pPr>
        <w:widowControl/>
        <w:ind w:left="360"/>
        <w:jc w:val="center"/>
        <w:textAlignment w:val="baseline"/>
        <w:rPr>
          <w:rFonts w:ascii="PT Astra Serif" w:hAnsi="PT Astra Serif"/>
          <w:b/>
          <w:kern w:val="2"/>
          <w:sz w:val="28"/>
          <w:szCs w:val="28"/>
          <w:lang w:eastAsia="ru-RU"/>
        </w:rPr>
      </w:pPr>
    </w:p>
    <w:p w:rsidR="007A556C" w:rsidRPr="009D742F" w:rsidRDefault="00507891">
      <w:pPr>
        <w:widowControl/>
        <w:ind w:firstLine="360"/>
        <w:jc w:val="both"/>
        <w:textAlignment w:val="baseline"/>
        <w:rPr>
          <w:rFonts w:ascii="PT Astra Serif" w:hAnsi="PT Astra Serif"/>
        </w:rPr>
      </w:pPr>
      <w:proofErr w:type="gramStart"/>
      <w:r w:rsidRPr="009D742F">
        <w:rPr>
          <w:rFonts w:ascii="PT Astra Serif" w:hAnsi="PT Astra Serif"/>
          <w:kern w:val="2"/>
          <w:sz w:val="28"/>
          <w:szCs w:val="28"/>
          <w:lang w:eastAsia="ru-RU"/>
        </w:rPr>
        <w:lastRenderedPageBreak/>
        <w:t>Первоначальный бюджет муниципального образования рабочий поселок Заокский Заокского района на 20</w:t>
      </w:r>
      <w:r w:rsidR="00BA4AF7">
        <w:rPr>
          <w:rFonts w:ascii="PT Astra Serif" w:hAnsi="PT Astra Serif"/>
          <w:kern w:val="2"/>
          <w:sz w:val="28"/>
          <w:szCs w:val="28"/>
          <w:lang w:eastAsia="ru-RU"/>
        </w:rPr>
        <w:t>2</w:t>
      </w:r>
      <w:r w:rsidR="002F3658">
        <w:rPr>
          <w:rFonts w:ascii="PT Astra Serif" w:hAnsi="PT Astra Serif"/>
          <w:kern w:val="2"/>
          <w:sz w:val="28"/>
          <w:szCs w:val="28"/>
          <w:lang w:eastAsia="ru-RU"/>
        </w:rPr>
        <w:t>2</w:t>
      </w:r>
      <w:r w:rsidRPr="009D742F">
        <w:rPr>
          <w:rFonts w:ascii="PT Astra Serif" w:hAnsi="PT Astra Serif"/>
          <w:kern w:val="2"/>
          <w:sz w:val="28"/>
          <w:szCs w:val="28"/>
          <w:lang w:eastAsia="ru-RU"/>
        </w:rPr>
        <w:t xml:space="preserve"> год, </w:t>
      </w:r>
      <w:r w:rsidRPr="009D742F">
        <w:rPr>
          <w:rFonts w:ascii="PT Astra Serif" w:hAnsi="PT Astra Serif"/>
          <w:kern w:val="2"/>
          <w:sz w:val="28"/>
          <w:szCs w:val="28"/>
          <w:highlight w:val="white"/>
          <w:lang w:eastAsia="ru-RU"/>
        </w:rPr>
        <w:t>утвержден решением Собрания депутатов 4-го созыва муниципального образования рабочий поселок Заокский Заокского района от 2</w:t>
      </w:r>
      <w:r w:rsidR="002F3658">
        <w:rPr>
          <w:rFonts w:ascii="PT Astra Serif" w:hAnsi="PT Astra Serif"/>
          <w:kern w:val="2"/>
          <w:sz w:val="28"/>
          <w:szCs w:val="28"/>
          <w:highlight w:val="white"/>
          <w:lang w:eastAsia="ru-RU"/>
        </w:rPr>
        <w:t>4</w:t>
      </w:r>
      <w:r w:rsidRPr="009D742F">
        <w:rPr>
          <w:rFonts w:ascii="PT Astra Serif" w:hAnsi="PT Astra Serif"/>
          <w:kern w:val="2"/>
          <w:sz w:val="28"/>
          <w:szCs w:val="28"/>
          <w:highlight w:val="white"/>
          <w:lang w:eastAsia="ru-RU"/>
        </w:rPr>
        <w:t>.12.20</w:t>
      </w:r>
      <w:r w:rsidR="008069A3">
        <w:rPr>
          <w:rFonts w:ascii="PT Astra Serif" w:hAnsi="PT Astra Serif"/>
          <w:kern w:val="2"/>
          <w:sz w:val="28"/>
          <w:szCs w:val="28"/>
          <w:highlight w:val="white"/>
          <w:lang w:eastAsia="ru-RU"/>
        </w:rPr>
        <w:t>2</w:t>
      </w:r>
      <w:r w:rsidR="002F3658">
        <w:rPr>
          <w:rFonts w:ascii="PT Astra Serif" w:hAnsi="PT Astra Serif"/>
          <w:kern w:val="2"/>
          <w:sz w:val="28"/>
          <w:szCs w:val="28"/>
          <w:highlight w:val="white"/>
          <w:lang w:eastAsia="ru-RU"/>
        </w:rPr>
        <w:t>1</w:t>
      </w:r>
      <w:r w:rsidRPr="009D742F">
        <w:rPr>
          <w:rFonts w:ascii="PT Astra Serif" w:hAnsi="PT Astra Serif"/>
          <w:kern w:val="2"/>
          <w:sz w:val="28"/>
          <w:szCs w:val="28"/>
          <w:highlight w:val="white"/>
          <w:lang w:eastAsia="ru-RU"/>
        </w:rPr>
        <w:t xml:space="preserve"> года № </w:t>
      </w:r>
      <w:r w:rsidR="002F3658">
        <w:rPr>
          <w:rFonts w:ascii="PT Astra Serif" w:hAnsi="PT Astra Serif"/>
          <w:kern w:val="2"/>
          <w:sz w:val="28"/>
          <w:szCs w:val="28"/>
          <w:highlight w:val="white"/>
          <w:lang w:eastAsia="ru-RU"/>
        </w:rPr>
        <w:t>51</w:t>
      </w:r>
      <w:r w:rsidR="008069A3">
        <w:rPr>
          <w:rFonts w:ascii="PT Astra Serif" w:hAnsi="PT Astra Serif"/>
          <w:kern w:val="2"/>
          <w:sz w:val="28"/>
          <w:szCs w:val="28"/>
          <w:highlight w:val="white"/>
          <w:lang w:eastAsia="ru-RU"/>
        </w:rPr>
        <w:t>/1</w:t>
      </w:r>
      <w:r w:rsidRPr="009D742F">
        <w:rPr>
          <w:rFonts w:ascii="PT Astra Serif" w:hAnsi="PT Astra Serif"/>
          <w:kern w:val="2"/>
          <w:sz w:val="28"/>
          <w:szCs w:val="28"/>
          <w:highlight w:val="white"/>
          <w:lang w:eastAsia="ru-RU"/>
        </w:rPr>
        <w:t xml:space="preserve"> «О бюджете муниципального образования рабочий поселок Заокский Заокского района на 20</w:t>
      </w:r>
      <w:r w:rsidR="00BA4AF7">
        <w:rPr>
          <w:rFonts w:ascii="PT Astra Serif" w:hAnsi="PT Astra Serif"/>
          <w:kern w:val="2"/>
          <w:sz w:val="28"/>
          <w:szCs w:val="28"/>
          <w:highlight w:val="white"/>
          <w:lang w:eastAsia="ru-RU"/>
        </w:rPr>
        <w:t>2</w:t>
      </w:r>
      <w:r w:rsidR="002F3658">
        <w:rPr>
          <w:rFonts w:ascii="PT Astra Serif" w:hAnsi="PT Astra Serif"/>
          <w:kern w:val="2"/>
          <w:sz w:val="28"/>
          <w:szCs w:val="28"/>
          <w:highlight w:val="white"/>
          <w:lang w:eastAsia="ru-RU"/>
        </w:rPr>
        <w:t>2</w:t>
      </w:r>
      <w:r w:rsidRPr="009D742F">
        <w:rPr>
          <w:rFonts w:ascii="PT Astra Serif" w:hAnsi="PT Astra Serif"/>
          <w:kern w:val="2"/>
          <w:sz w:val="28"/>
          <w:szCs w:val="28"/>
          <w:highlight w:val="white"/>
          <w:lang w:eastAsia="ru-RU"/>
        </w:rPr>
        <w:t xml:space="preserve"> год и пл</w:t>
      </w:r>
      <w:r w:rsidRPr="009D742F">
        <w:rPr>
          <w:rFonts w:ascii="PT Astra Serif" w:hAnsi="PT Astra Serif"/>
          <w:kern w:val="2"/>
          <w:sz w:val="28"/>
          <w:szCs w:val="28"/>
          <w:lang w:eastAsia="ru-RU"/>
        </w:rPr>
        <w:t>ановый период 202</w:t>
      </w:r>
      <w:r w:rsidR="002F3658">
        <w:rPr>
          <w:rFonts w:ascii="PT Astra Serif" w:hAnsi="PT Astra Serif"/>
          <w:kern w:val="2"/>
          <w:sz w:val="28"/>
          <w:szCs w:val="28"/>
          <w:lang w:eastAsia="ru-RU"/>
        </w:rPr>
        <w:t>3</w:t>
      </w:r>
      <w:r w:rsidRPr="009D742F">
        <w:rPr>
          <w:rFonts w:ascii="PT Astra Serif" w:hAnsi="PT Astra Serif"/>
          <w:kern w:val="2"/>
          <w:sz w:val="28"/>
          <w:szCs w:val="28"/>
          <w:lang w:eastAsia="ru-RU"/>
        </w:rPr>
        <w:t xml:space="preserve"> и 202</w:t>
      </w:r>
      <w:r w:rsidR="002F3658">
        <w:rPr>
          <w:rFonts w:ascii="PT Astra Serif" w:hAnsi="PT Astra Serif"/>
          <w:kern w:val="2"/>
          <w:sz w:val="28"/>
          <w:szCs w:val="28"/>
          <w:lang w:eastAsia="ru-RU"/>
        </w:rPr>
        <w:t>4</w:t>
      </w:r>
      <w:r w:rsidRPr="009D742F">
        <w:rPr>
          <w:rFonts w:ascii="PT Astra Serif" w:hAnsi="PT Astra Serif"/>
          <w:kern w:val="2"/>
          <w:sz w:val="28"/>
          <w:szCs w:val="28"/>
          <w:lang w:eastAsia="ru-RU"/>
        </w:rPr>
        <w:t xml:space="preserve"> годов» (далее – решение о бюджете) по доходам в сумме </w:t>
      </w:r>
      <w:r w:rsidR="002F3658">
        <w:rPr>
          <w:rFonts w:ascii="PT Astra Serif" w:hAnsi="PT Astra Serif"/>
          <w:kern w:val="2"/>
          <w:sz w:val="28"/>
          <w:szCs w:val="28"/>
          <w:lang w:eastAsia="ru-RU"/>
        </w:rPr>
        <w:t>38486,4</w:t>
      </w:r>
      <w:r w:rsidRPr="009D742F">
        <w:rPr>
          <w:rFonts w:ascii="PT Astra Serif" w:hAnsi="PT Astra Serif"/>
          <w:kern w:val="2"/>
          <w:sz w:val="28"/>
          <w:szCs w:val="28"/>
          <w:lang w:eastAsia="ru-RU"/>
        </w:rPr>
        <w:t xml:space="preserve"> тыс. рублей</w:t>
      </w:r>
      <w:proofErr w:type="gramEnd"/>
      <w:r w:rsidRPr="009D742F">
        <w:rPr>
          <w:rFonts w:ascii="PT Astra Serif" w:hAnsi="PT Astra Serif"/>
          <w:kern w:val="2"/>
          <w:sz w:val="28"/>
          <w:szCs w:val="28"/>
          <w:lang w:eastAsia="ru-RU"/>
        </w:rPr>
        <w:t xml:space="preserve">, по расходам </w:t>
      </w:r>
      <w:r w:rsidR="002F3658">
        <w:rPr>
          <w:rFonts w:ascii="PT Astra Serif" w:hAnsi="PT Astra Serif"/>
          <w:kern w:val="2"/>
          <w:sz w:val="28"/>
          <w:szCs w:val="28"/>
          <w:lang w:eastAsia="ru-RU"/>
        </w:rPr>
        <w:t>38486,4</w:t>
      </w:r>
      <w:r w:rsidRPr="009D742F">
        <w:rPr>
          <w:rFonts w:ascii="PT Astra Serif" w:hAnsi="PT Astra Serif"/>
          <w:kern w:val="2"/>
          <w:sz w:val="28"/>
          <w:szCs w:val="28"/>
          <w:lang w:eastAsia="ru-RU"/>
        </w:rPr>
        <w:t xml:space="preserve"> тыс. рублей.</w:t>
      </w:r>
    </w:p>
    <w:p w:rsidR="007A556C" w:rsidRPr="009D742F" w:rsidRDefault="00507891">
      <w:pPr>
        <w:ind w:firstLine="720"/>
        <w:jc w:val="both"/>
        <w:textAlignment w:val="baseline"/>
        <w:rPr>
          <w:rFonts w:ascii="PT Astra Serif" w:hAnsi="PT Astra Serif"/>
        </w:rPr>
      </w:pPr>
      <w:r w:rsidRPr="009D742F">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ab/>
      </w:r>
      <w:r w:rsidRPr="009D742F">
        <w:rPr>
          <w:rFonts w:ascii="PT Astra Serif" w:hAnsi="PT Astra Serif"/>
          <w:kern w:val="2"/>
          <w:sz w:val="28"/>
          <w:szCs w:val="24"/>
          <w:lang w:eastAsia="ru-RU"/>
        </w:rPr>
        <w:t>В течение 20</w:t>
      </w:r>
      <w:r w:rsidR="00BA4AF7">
        <w:rPr>
          <w:rFonts w:ascii="PT Astra Serif" w:hAnsi="PT Astra Serif"/>
          <w:kern w:val="2"/>
          <w:sz w:val="28"/>
          <w:szCs w:val="24"/>
          <w:lang w:eastAsia="ru-RU"/>
        </w:rPr>
        <w:t>2</w:t>
      </w:r>
      <w:r w:rsidR="002F3658">
        <w:rPr>
          <w:rFonts w:ascii="PT Astra Serif" w:hAnsi="PT Astra Serif"/>
          <w:kern w:val="2"/>
          <w:sz w:val="28"/>
          <w:szCs w:val="24"/>
          <w:lang w:eastAsia="ru-RU"/>
        </w:rPr>
        <w:t>2</w:t>
      </w:r>
      <w:r w:rsidRPr="009D742F">
        <w:rPr>
          <w:rFonts w:ascii="PT Astra Serif" w:hAnsi="PT Astra Serif"/>
          <w:kern w:val="2"/>
          <w:sz w:val="28"/>
          <w:szCs w:val="24"/>
          <w:lang w:eastAsia="ru-RU"/>
        </w:rPr>
        <w:t xml:space="preserve"> года решениями Собрания депутатов вносились изменения и дополнения в бюджет муниципального образования рабочий поселок Заокский </w:t>
      </w:r>
      <w:r w:rsidRPr="009D742F">
        <w:rPr>
          <w:rFonts w:ascii="PT Astra Serif" w:hAnsi="PT Astra Serif"/>
          <w:kern w:val="2"/>
          <w:sz w:val="28"/>
          <w:szCs w:val="24"/>
          <w:highlight w:val="white"/>
          <w:lang w:eastAsia="ru-RU"/>
        </w:rPr>
        <w:t xml:space="preserve">Заокского района  </w:t>
      </w:r>
      <w:r w:rsidR="002F3658">
        <w:rPr>
          <w:rFonts w:ascii="PT Astra Serif" w:hAnsi="PT Astra Serif"/>
          <w:kern w:val="2"/>
          <w:sz w:val="28"/>
          <w:szCs w:val="24"/>
          <w:highlight w:val="white"/>
          <w:lang w:eastAsia="ru-RU"/>
        </w:rPr>
        <w:t>1</w:t>
      </w:r>
      <w:r w:rsidRPr="009D742F">
        <w:rPr>
          <w:rFonts w:ascii="PT Astra Serif" w:hAnsi="PT Astra Serif"/>
          <w:kern w:val="2"/>
          <w:sz w:val="28"/>
          <w:szCs w:val="24"/>
          <w:highlight w:val="white"/>
          <w:lang w:eastAsia="ru-RU"/>
        </w:rPr>
        <w:t xml:space="preserve"> раз:</w:t>
      </w:r>
    </w:p>
    <w:p w:rsidR="007A556C" w:rsidRDefault="00507891">
      <w:pPr>
        <w:ind w:firstLine="720"/>
        <w:jc w:val="both"/>
        <w:textAlignment w:val="baseline"/>
        <w:rPr>
          <w:rFonts w:ascii="PT Astra Serif" w:hAnsi="PT Astra Serif"/>
          <w:kern w:val="2"/>
          <w:sz w:val="28"/>
          <w:szCs w:val="24"/>
          <w:lang w:eastAsia="ru-RU"/>
        </w:rPr>
      </w:pPr>
      <w:proofErr w:type="gramStart"/>
      <w:r w:rsidRPr="009D742F">
        <w:rPr>
          <w:rFonts w:ascii="PT Astra Serif" w:hAnsi="PT Astra Serif"/>
          <w:kern w:val="2"/>
          <w:sz w:val="28"/>
          <w:szCs w:val="24"/>
          <w:highlight w:val="white"/>
          <w:lang w:eastAsia="ru-RU"/>
        </w:rPr>
        <w:t>от 3</w:t>
      </w:r>
      <w:r w:rsidR="002F3658">
        <w:rPr>
          <w:rFonts w:ascii="PT Astra Serif" w:hAnsi="PT Astra Serif"/>
          <w:kern w:val="2"/>
          <w:sz w:val="28"/>
          <w:szCs w:val="24"/>
          <w:highlight w:val="white"/>
          <w:lang w:eastAsia="ru-RU"/>
        </w:rPr>
        <w:t>0</w:t>
      </w:r>
      <w:r w:rsidRPr="009D742F">
        <w:rPr>
          <w:rFonts w:ascii="PT Astra Serif" w:hAnsi="PT Astra Serif"/>
          <w:kern w:val="2"/>
          <w:sz w:val="28"/>
          <w:szCs w:val="24"/>
          <w:highlight w:val="white"/>
          <w:lang w:eastAsia="ru-RU"/>
        </w:rPr>
        <w:t>.12.20</w:t>
      </w:r>
      <w:r w:rsidR="00BA4AF7">
        <w:rPr>
          <w:rFonts w:ascii="PT Astra Serif" w:hAnsi="PT Astra Serif"/>
          <w:kern w:val="2"/>
          <w:sz w:val="28"/>
          <w:szCs w:val="24"/>
          <w:highlight w:val="white"/>
          <w:lang w:eastAsia="ru-RU"/>
        </w:rPr>
        <w:t>2</w:t>
      </w:r>
      <w:r w:rsidR="002F3658">
        <w:rPr>
          <w:rFonts w:ascii="PT Astra Serif" w:hAnsi="PT Astra Serif"/>
          <w:kern w:val="2"/>
          <w:sz w:val="28"/>
          <w:szCs w:val="24"/>
          <w:highlight w:val="white"/>
          <w:lang w:eastAsia="ru-RU"/>
        </w:rPr>
        <w:t>2</w:t>
      </w:r>
      <w:r w:rsidRPr="009D742F">
        <w:rPr>
          <w:rFonts w:ascii="PT Astra Serif" w:hAnsi="PT Astra Serif"/>
          <w:kern w:val="2"/>
          <w:sz w:val="28"/>
          <w:szCs w:val="24"/>
          <w:highlight w:val="white"/>
          <w:lang w:eastAsia="ru-RU"/>
        </w:rPr>
        <w:t xml:space="preserve"> года №</w:t>
      </w:r>
      <w:r w:rsidR="002F3658">
        <w:rPr>
          <w:rFonts w:ascii="PT Astra Serif" w:hAnsi="PT Astra Serif"/>
          <w:kern w:val="2"/>
          <w:sz w:val="28"/>
          <w:szCs w:val="24"/>
          <w:highlight w:val="white"/>
          <w:lang w:eastAsia="ru-RU"/>
        </w:rPr>
        <w:t>60</w:t>
      </w:r>
      <w:r w:rsidRPr="009D742F">
        <w:rPr>
          <w:rFonts w:ascii="PT Astra Serif" w:hAnsi="PT Astra Serif"/>
          <w:kern w:val="2"/>
          <w:sz w:val="28"/>
          <w:szCs w:val="24"/>
          <w:highlight w:val="white"/>
          <w:lang w:eastAsia="ru-RU"/>
        </w:rPr>
        <w:t>/1 «О внесении изменений и дополнений в решение Собрания депутатов муниципального образования рабочий поселок Заокский   Заокского района от 2</w:t>
      </w:r>
      <w:r w:rsidR="002F3658">
        <w:rPr>
          <w:rFonts w:ascii="PT Astra Serif" w:hAnsi="PT Astra Serif"/>
          <w:kern w:val="2"/>
          <w:sz w:val="28"/>
          <w:szCs w:val="24"/>
          <w:highlight w:val="white"/>
          <w:lang w:eastAsia="ru-RU"/>
        </w:rPr>
        <w:t>4</w:t>
      </w:r>
      <w:r w:rsidRPr="009D742F">
        <w:rPr>
          <w:rFonts w:ascii="PT Astra Serif" w:hAnsi="PT Astra Serif"/>
          <w:kern w:val="2"/>
          <w:sz w:val="28"/>
          <w:szCs w:val="24"/>
          <w:highlight w:val="white"/>
          <w:lang w:eastAsia="ru-RU"/>
        </w:rPr>
        <w:t xml:space="preserve"> декабря 20</w:t>
      </w:r>
      <w:r w:rsidR="00A0772C">
        <w:rPr>
          <w:rFonts w:ascii="PT Astra Serif" w:hAnsi="PT Astra Serif"/>
          <w:kern w:val="2"/>
          <w:sz w:val="28"/>
          <w:szCs w:val="24"/>
          <w:highlight w:val="white"/>
          <w:lang w:eastAsia="ru-RU"/>
        </w:rPr>
        <w:t>2</w:t>
      </w:r>
      <w:r w:rsidR="002F3658">
        <w:rPr>
          <w:rFonts w:ascii="PT Astra Serif" w:hAnsi="PT Astra Serif"/>
          <w:kern w:val="2"/>
          <w:sz w:val="28"/>
          <w:szCs w:val="24"/>
          <w:highlight w:val="white"/>
          <w:lang w:eastAsia="ru-RU"/>
        </w:rPr>
        <w:t>1</w:t>
      </w:r>
      <w:r w:rsidRPr="009D742F">
        <w:rPr>
          <w:rFonts w:ascii="PT Astra Serif" w:hAnsi="PT Astra Serif"/>
          <w:kern w:val="2"/>
          <w:sz w:val="28"/>
          <w:szCs w:val="24"/>
          <w:highlight w:val="white"/>
          <w:lang w:eastAsia="ru-RU"/>
        </w:rPr>
        <w:t xml:space="preserve"> года № </w:t>
      </w:r>
      <w:r w:rsidR="002F3658">
        <w:rPr>
          <w:rFonts w:ascii="PT Astra Serif" w:hAnsi="PT Astra Serif"/>
          <w:kern w:val="2"/>
          <w:sz w:val="28"/>
          <w:szCs w:val="24"/>
          <w:highlight w:val="white"/>
          <w:lang w:eastAsia="ru-RU"/>
        </w:rPr>
        <w:t>51</w:t>
      </w:r>
      <w:r w:rsidR="00A0772C">
        <w:rPr>
          <w:rFonts w:ascii="PT Astra Serif" w:hAnsi="PT Astra Serif"/>
          <w:kern w:val="2"/>
          <w:sz w:val="28"/>
          <w:szCs w:val="24"/>
          <w:highlight w:val="white"/>
          <w:lang w:eastAsia="ru-RU"/>
        </w:rPr>
        <w:t>/1</w:t>
      </w:r>
      <w:r w:rsidRPr="009D742F">
        <w:rPr>
          <w:rFonts w:ascii="PT Astra Serif" w:hAnsi="PT Astra Serif"/>
          <w:kern w:val="2"/>
          <w:sz w:val="28"/>
          <w:szCs w:val="24"/>
          <w:highlight w:val="white"/>
          <w:lang w:eastAsia="ru-RU"/>
        </w:rPr>
        <w:t xml:space="preserve"> «О бюджете муниципального образования рабочий поселок Заокский Заокского района на 20</w:t>
      </w:r>
      <w:r w:rsidR="00BA4AF7">
        <w:rPr>
          <w:rFonts w:ascii="PT Astra Serif" w:hAnsi="PT Astra Serif"/>
          <w:kern w:val="2"/>
          <w:sz w:val="28"/>
          <w:szCs w:val="24"/>
          <w:highlight w:val="white"/>
          <w:lang w:eastAsia="ru-RU"/>
        </w:rPr>
        <w:t>2</w:t>
      </w:r>
      <w:r w:rsidR="002F3658">
        <w:rPr>
          <w:rFonts w:ascii="PT Astra Serif" w:hAnsi="PT Astra Serif"/>
          <w:kern w:val="2"/>
          <w:sz w:val="28"/>
          <w:szCs w:val="24"/>
          <w:highlight w:val="white"/>
          <w:lang w:eastAsia="ru-RU"/>
        </w:rPr>
        <w:t>2</w:t>
      </w:r>
      <w:r w:rsidRPr="009D742F">
        <w:rPr>
          <w:rFonts w:ascii="PT Astra Serif" w:hAnsi="PT Astra Serif"/>
          <w:kern w:val="2"/>
          <w:sz w:val="28"/>
          <w:szCs w:val="24"/>
          <w:highlight w:val="white"/>
          <w:lang w:eastAsia="ru-RU"/>
        </w:rPr>
        <w:t xml:space="preserve"> год и на плановый период 202</w:t>
      </w:r>
      <w:r w:rsidR="002F3658">
        <w:rPr>
          <w:rFonts w:ascii="PT Astra Serif" w:hAnsi="PT Astra Serif"/>
          <w:kern w:val="2"/>
          <w:sz w:val="28"/>
          <w:szCs w:val="24"/>
          <w:highlight w:val="white"/>
          <w:lang w:eastAsia="ru-RU"/>
        </w:rPr>
        <w:t>3</w:t>
      </w:r>
      <w:r w:rsidRPr="009D742F">
        <w:rPr>
          <w:rFonts w:ascii="PT Astra Serif" w:hAnsi="PT Astra Serif"/>
          <w:kern w:val="2"/>
          <w:sz w:val="28"/>
          <w:szCs w:val="24"/>
          <w:highlight w:val="white"/>
          <w:lang w:eastAsia="ru-RU"/>
        </w:rPr>
        <w:t xml:space="preserve"> и 202</w:t>
      </w:r>
      <w:r w:rsidR="002F3658">
        <w:rPr>
          <w:rFonts w:ascii="PT Astra Serif" w:hAnsi="PT Astra Serif"/>
          <w:kern w:val="2"/>
          <w:sz w:val="28"/>
          <w:szCs w:val="24"/>
          <w:highlight w:val="white"/>
          <w:lang w:eastAsia="ru-RU"/>
        </w:rPr>
        <w:t>4</w:t>
      </w:r>
      <w:r w:rsidRPr="009D742F">
        <w:rPr>
          <w:rFonts w:ascii="PT Astra Serif" w:hAnsi="PT Astra Serif"/>
          <w:kern w:val="2"/>
          <w:sz w:val="28"/>
          <w:szCs w:val="24"/>
          <w:highlight w:val="white"/>
          <w:lang w:eastAsia="ru-RU"/>
        </w:rPr>
        <w:t xml:space="preserve"> годов» по доходам в сумме </w:t>
      </w:r>
      <w:r w:rsidR="002F3658">
        <w:rPr>
          <w:rFonts w:ascii="PT Astra Serif" w:hAnsi="PT Astra Serif"/>
          <w:kern w:val="2"/>
          <w:sz w:val="28"/>
          <w:szCs w:val="24"/>
          <w:highlight w:val="white"/>
          <w:lang w:eastAsia="ru-RU"/>
        </w:rPr>
        <w:t>35828,5</w:t>
      </w:r>
      <w:r w:rsidRPr="009D742F">
        <w:rPr>
          <w:rFonts w:ascii="PT Astra Serif" w:hAnsi="PT Astra Serif"/>
          <w:kern w:val="2"/>
          <w:sz w:val="28"/>
          <w:szCs w:val="24"/>
          <w:highlight w:val="white"/>
          <w:lang w:eastAsia="ru-RU"/>
        </w:rPr>
        <w:t xml:space="preserve">  тыс. рублей и по расходам в сумме</w:t>
      </w:r>
      <w:proofErr w:type="gramEnd"/>
      <w:r w:rsidRPr="009D742F">
        <w:rPr>
          <w:rFonts w:ascii="PT Astra Serif" w:hAnsi="PT Astra Serif"/>
          <w:kern w:val="2"/>
          <w:sz w:val="28"/>
          <w:szCs w:val="24"/>
          <w:highlight w:val="white"/>
          <w:lang w:eastAsia="ru-RU"/>
        </w:rPr>
        <w:t xml:space="preserve"> </w:t>
      </w:r>
      <w:r w:rsidR="002F3658">
        <w:rPr>
          <w:rFonts w:ascii="PT Astra Serif" w:hAnsi="PT Astra Serif"/>
          <w:kern w:val="2"/>
          <w:sz w:val="28"/>
          <w:szCs w:val="24"/>
          <w:highlight w:val="white"/>
          <w:lang w:eastAsia="ru-RU"/>
        </w:rPr>
        <w:t>35828,5</w:t>
      </w:r>
      <w:r w:rsidRPr="009D742F">
        <w:rPr>
          <w:rFonts w:ascii="PT Astra Serif" w:hAnsi="PT Astra Serif"/>
          <w:kern w:val="2"/>
          <w:sz w:val="28"/>
          <w:szCs w:val="24"/>
          <w:highlight w:val="white"/>
          <w:lang w:eastAsia="ru-RU"/>
        </w:rPr>
        <w:t xml:space="preserve"> тыс. рублей</w:t>
      </w:r>
      <w:r w:rsidR="004B3EBD">
        <w:rPr>
          <w:rFonts w:ascii="PT Astra Serif" w:hAnsi="PT Astra Serif"/>
          <w:kern w:val="2"/>
          <w:sz w:val="28"/>
          <w:szCs w:val="24"/>
          <w:lang w:eastAsia="ru-RU"/>
        </w:rPr>
        <w:t>.</w:t>
      </w:r>
    </w:p>
    <w:p w:rsidR="007F1488" w:rsidRPr="009D742F" w:rsidRDefault="007F1488">
      <w:pPr>
        <w:ind w:firstLine="720"/>
        <w:jc w:val="both"/>
        <w:textAlignment w:val="baseline"/>
        <w:rPr>
          <w:rFonts w:ascii="PT Astra Serif" w:hAnsi="PT Astra Serif"/>
        </w:rPr>
      </w:pPr>
      <w:proofErr w:type="gramStart"/>
      <w:r>
        <w:rPr>
          <w:rFonts w:ascii="PT Astra Serif" w:hAnsi="PT Astra Serif"/>
          <w:sz w:val="28"/>
        </w:rPr>
        <w:t>На основании распоряжения главы администрации муниципального образования Заокский район в 202</w:t>
      </w:r>
      <w:r w:rsidR="002F3658">
        <w:rPr>
          <w:rFonts w:ascii="PT Astra Serif" w:hAnsi="PT Astra Serif"/>
          <w:sz w:val="28"/>
        </w:rPr>
        <w:t>2</w:t>
      </w:r>
      <w:r>
        <w:rPr>
          <w:rFonts w:ascii="PT Astra Serif" w:hAnsi="PT Astra Serif"/>
          <w:sz w:val="28"/>
        </w:rPr>
        <w:t xml:space="preserve"> году вносились изменения в сводную бюджетную роспись </w:t>
      </w:r>
      <w:r w:rsidR="006D3B87" w:rsidRPr="00886AFC">
        <w:rPr>
          <w:rFonts w:ascii="PT Astra Serif" w:hAnsi="PT Astra Serif"/>
          <w:sz w:val="28"/>
          <w:szCs w:val="28"/>
        </w:rPr>
        <w:t xml:space="preserve">от </w:t>
      </w:r>
      <w:r w:rsidR="002F3658">
        <w:rPr>
          <w:rFonts w:ascii="PT Astra Serif" w:hAnsi="PT Astra Serif"/>
          <w:sz w:val="28"/>
          <w:szCs w:val="28"/>
        </w:rPr>
        <w:t>18</w:t>
      </w:r>
      <w:r w:rsidR="006D3B87" w:rsidRPr="00886AFC">
        <w:rPr>
          <w:rFonts w:ascii="PT Astra Serif" w:hAnsi="PT Astra Serif"/>
          <w:sz w:val="28"/>
          <w:szCs w:val="28"/>
        </w:rPr>
        <w:t>.0</w:t>
      </w:r>
      <w:r w:rsidR="002F3658">
        <w:rPr>
          <w:rFonts w:ascii="PT Astra Serif" w:hAnsi="PT Astra Serif"/>
          <w:sz w:val="28"/>
          <w:szCs w:val="28"/>
        </w:rPr>
        <w:t>4</w:t>
      </w:r>
      <w:r w:rsidR="006D3B87" w:rsidRPr="00886AFC">
        <w:rPr>
          <w:rFonts w:ascii="PT Astra Serif" w:hAnsi="PT Astra Serif"/>
          <w:sz w:val="28"/>
          <w:szCs w:val="28"/>
        </w:rPr>
        <w:t>.202</w:t>
      </w:r>
      <w:r w:rsidR="002F3658">
        <w:rPr>
          <w:rFonts w:ascii="PT Astra Serif" w:hAnsi="PT Astra Serif"/>
          <w:sz w:val="28"/>
          <w:szCs w:val="28"/>
        </w:rPr>
        <w:t>2 № 66</w:t>
      </w:r>
      <w:r w:rsidR="006D3B87" w:rsidRPr="00886AFC">
        <w:rPr>
          <w:rFonts w:ascii="PT Astra Serif" w:hAnsi="PT Astra Serif"/>
          <w:sz w:val="28"/>
          <w:szCs w:val="28"/>
        </w:rPr>
        <w:t xml:space="preserve">-р, от  </w:t>
      </w:r>
      <w:r w:rsidR="002F3658">
        <w:rPr>
          <w:rFonts w:ascii="PT Astra Serif" w:hAnsi="PT Astra Serif"/>
          <w:sz w:val="28"/>
          <w:szCs w:val="28"/>
        </w:rPr>
        <w:t>20</w:t>
      </w:r>
      <w:r w:rsidR="006D3B87" w:rsidRPr="00886AFC">
        <w:rPr>
          <w:rFonts w:ascii="PT Astra Serif" w:hAnsi="PT Astra Serif"/>
          <w:sz w:val="28"/>
          <w:szCs w:val="28"/>
        </w:rPr>
        <w:t>.05.202</w:t>
      </w:r>
      <w:r w:rsidR="002F3658">
        <w:rPr>
          <w:rFonts w:ascii="PT Astra Serif" w:hAnsi="PT Astra Serif"/>
          <w:sz w:val="28"/>
          <w:szCs w:val="28"/>
        </w:rPr>
        <w:t>2</w:t>
      </w:r>
      <w:r w:rsidR="006D3B87" w:rsidRPr="00886AFC">
        <w:rPr>
          <w:rFonts w:ascii="PT Astra Serif" w:hAnsi="PT Astra Serif"/>
          <w:sz w:val="28"/>
          <w:szCs w:val="28"/>
        </w:rPr>
        <w:t xml:space="preserve"> №</w:t>
      </w:r>
      <w:r w:rsidR="002F3658">
        <w:rPr>
          <w:rFonts w:ascii="PT Astra Serif" w:hAnsi="PT Astra Serif"/>
          <w:sz w:val="28"/>
          <w:szCs w:val="28"/>
        </w:rPr>
        <w:t xml:space="preserve"> 84</w:t>
      </w:r>
      <w:r w:rsidR="006D3B87" w:rsidRPr="00886AFC">
        <w:rPr>
          <w:rFonts w:ascii="PT Astra Serif" w:hAnsi="PT Astra Serif"/>
          <w:sz w:val="28"/>
          <w:szCs w:val="28"/>
        </w:rPr>
        <w:t xml:space="preserve">-р, от </w:t>
      </w:r>
      <w:r w:rsidR="002F3658">
        <w:rPr>
          <w:rFonts w:ascii="PT Astra Serif" w:hAnsi="PT Astra Serif"/>
          <w:sz w:val="28"/>
          <w:szCs w:val="28"/>
        </w:rPr>
        <w:t>10</w:t>
      </w:r>
      <w:r w:rsidR="006D3B87" w:rsidRPr="00886AFC">
        <w:rPr>
          <w:rFonts w:ascii="PT Astra Serif" w:hAnsi="PT Astra Serif"/>
          <w:sz w:val="28"/>
          <w:szCs w:val="28"/>
        </w:rPr>
        <w:t>.0</w:t>
      </w:r>
      <w:r w:rsidR="002F3658">
        <w:rPr>
          <w:rFonts w:ascii="PT Astra Serif" w:hAnsi="PT Astra Serif"/>
          <w:sz w:val="28"/>
          <w:szCs w:val="28"/>
        </w:rPr>
        <w:t>6</w:t>
      </w:r>
      <w:r w:rsidR="006D3B87" w:rsidRPr="00886AFC">
        <w:rPr>
          <w:rFonts w:ascii="PT Astra Serif" w:hAnsi="PT Astra Serif"/>
          <w:sz w:val="28"/>
          <w:szCs w:val="28"/>
        </w:rPr>
        <w:t>.202</w:t>
      </w:r>
      <w:r w:rsidR="002F3658">
        <w:rPr>
          <w:rFonts w:ascii="PT Astra Serif" w:hAnsi="PT Astra Serif"/>
          <w:sz w:val="28"/>
          <w:szCs w:val="28"/>
        </w:rPr>
        <w:t>2</w:t>
      </w:r>
      <w:r w:rsidR="006D3B87" w:rsidRPr="00886AFC">
        <w:rPr>
          <w:rFonts w:ascii="PT Astra Serif" w:hAnsi="PT Astra Serif"/>
          <w:sz w:val="28"/>
          <w:szCs w:val="28"/>
        </w:rPr>
        <w:t xml:space="preserve"> №</w:t>
      </w:r>
      <w:r w:rsidR="002F3658">
        <w:rPr>
          <w:rFonts w:ascii="PT Astra Serif" w:hAnsi="PT Astra Serif"/>
          <w:sz w:val="28"/>
          <w:szCs w:val="28"/>
        </w:rPr>
        <w:t>92</w:t>
      </w:r>
      <w:r w:rsidR="006D3B87" w:rsidRPr="00886AFC">
        <w:rPr>
          <w:rFonts w:ascii="PT Astra Serif" w:hAnsi="PT Astra Serif"/>
          <w:sz w:val="28"/>
          <w:szCs w:val="28"/>
        </w:rPr>
        <w:t>-р</w:t>
      </w:r>
      <w:r w:rsidR="002F3658">
        <w:rPr>
          <w:rFonts w:ascii="PT Astra Serif" w:hAnsi="PT Astra Serif"/>
          <w:sz w:val="28"/>
          <w:szCs w:val="28"/>
        </w:rPr>
        <w:t xml:space="preserve"> и приказов начальника бюджетного отдела финансового управления администрации МО Заок</w:t>
      </w:r>
      <w:r w:rsidR="00A06034">
        <w:rPr>
          <w:rFonts w:ascii="PT Astra Serif" w:hAnsi="PT Astra Serif"/>
          <w:sz w:val="28"/>
          <w:szCs w:val="28"/>
        </w:rPr>
        <w:t xml:space="preserve">ский район от 15.08.2022 №17, от </w:t>
      </w:r>
      <w:r w:rsidR="006D3B87">
        <w:rPr>
          <w:rFonts w:ascii="PT Astra Serif" w:hAnsi="PT Astra Serif"/>
          <w:sz w:val="28"/>
          <w:szCs w:val="28"/>
        </w:rPr>
        <w:t>2</w:t>
      </w:r>
      <w:r w:rsidR="002F3658">
        <w:rPr>
          <w:rFonts w:ascii="PT Astra Serif" w:hAnsi="PT Astra Serif"/>
          <w:sz w:val="28"/>
          <w:szCs w:val="28"/>
        </w:rPr>
        <w:t>8</w:t>
      </w:r>
      <w:r w:rsidR="006D3B87">
        <w:rPr>
          <w:rFonts w:ascii="PT Astra Serif" w:hAnsi="PT Astra Serif"/>
          <w:sz w:val="28"/>
          <w:szCs w:val="28"/>
        </w:rPr>
        <w:t>.0</w:t>
      </w:r>
      <w:r w:rsidR="002F3658">
        <w:rPr>
          <w:rFonts w:ascii="PT Astra Serif" w:hAnsi="PT Astra Serif"/>
          <w:sz w:val="28"/>
          <w:szCs w:val="28"/>
        </w:rPr>
        <w:t>9</w:t>
      </w:r>
      <w:r w:rsidR="006D3B87">
        <w:rPr>
          <w:rFonts w:ascii="PT Astra Serif" w:hAnsi="PT Astra Serif"/>
          <w:sz w:val="28"/>
          <w:szCs w:val="28"/>
        </w:rPr>
        <w:t>.202</w:t>
      </w:r>
      <w:r w:rsidR="002F3658">
        <w:rPr>
          <w:rFonts w:ascii="PT Astra Serif" w:hAnsi="PT Astra Serif"/>
          <w:sz w:val="28"/>
          <w:szCs w:val="28"/>
        </w:rPr>
        <w:t>2</w:t>
      </w:r>
      <w:r w:rsidR="006D3B87">
        <w:rPr>
          <w:rFonts w:ascii="PT Astra Serif" w:hAnsi="PT Astra Serif"/>
          <w:sz w:val="28"/>
          <w:szCs w:val="28"/>
        </w:rPr>
        <w:t xml:space="preserve"> №</w:t>
      </w:r>
      <w:r w:rsidR="002F3658">
        <w:rPr>
          <w:rFonts w:ascii="PT Astra Serif" w:hAnsi="PT Astra Serif"/>
          <w:sz w:val="28"/>
          <w:szCs w:val="28"/>
        </w:rPr>
        <w:t>22</w:t>
      </w:r>
      <w:r w:rsidR="006D3B87">
        <w:rPr>
          <w:rFonts w:ascii="PT Astra Serif" w:hAnsi="PT Astra Serif"/>
          <w:sz w:val="28"/>
          <w:szCs w:val="28"/>
        </w:rPr>
        <w:t xml:space="preserve">-р, от </w:t>
      </w:r>
      <w:r w:rsidR="00A06034">
        <w:rPr>
          <w:rFonts w:ascii="PT Astra Serif" w:hAnsi="PT Astra Serif"/>
          <w:sz w:val="28"/>
          <w:szCs w:val="28"/>
        </w:rPr>
        <w:t>21</w:t>
      </w:r>
      <w:r w:rsidR="006D3B87">
        <w:rPr>
          <w:rFonts w:ascii="PT Astra Serif" w:hAnsi="PT Astra Serif"/>
          <w:sz w:val="28"/>
          <w:szCs w:val="28"/>
        </w:rPr>
        <w:t>.</w:t>
      </w:r>
      <w:r w:rsidR="00A06034">
        <w:rPr>
          <w:rFonts w:ascii="PT Astra Serif" w:hAnsi="PT Astra Serif"/>
          <w:sz w:val="28"/>
          <w:szCs w:val="28"/>
        </w:rPr>
        <w:t>1</w:t>
      </w:r>
      <w:r w:rsidR="006D3B87">
        <w:rPr>
          <w:rFonts w:ascii="PT Astra Serif" w:hAnsi="PT Astra Serif"/>
          <w:sz w:val="28"/>
          <w:szCs w:val="28"/>
        </w:rPr>
        <w:t>0.202</w:t>
      </w:r>
      <w:r w:rsidR="00A06034">
        <w:rPr>
          <w:rFonts w:ascii="PT Astra Serif" w:hAnsi="PT Astra Serif"/>
          <w:sz w:val="28"/>
          <w:szCs w:val="28"/>
        </w:rPr>
        <w:t>2</w:t>
      </w:r>
      <w:r w:rsidR="006D3B87">
        <w:rPr>
          <w:rFonts w:ascii="PT Astra Serif" w:hAnsi="PT Astra Serif"/>
          <w:sz w:val="28"/>
          <w:szCs w:val="28"/>
        </w:rPr>
        <w:t xml:space="preserve"> №</w:t>
      </w:r>
      <w:r w:rsidR="00A06034">
        <w:rPr>
          <w:rFonts w:ascii="PT Astra Serif" w:hAnsi="PT Astra Serif"/>
          <w:sz w:val="28"/>
          <w:szCs w:val="28"/>
        </w:rPr>
        <w:t>26</w:t>
      </w:r>
      <w:r w:rsidR="006D3B87">
        <w:rPr>
          <w:rFonts w:ascii="PT Astra Serif" w:hAnsi="PT Astra Serif"/>
          <w:sz w:val="28"/>
          <w:szCs w:val="28"/>
        </w:rPr>
        <w:t xml:space="preserve">, от </w:t>
      </w:r>
      <w:r w:rsidR="00A06034">
        <w:rPr>
          <w:rFonts w:ascii="PT Astra Serif" w:hAnsi="PT Astra Serif"/>
          <w:sz w:val="28"/>
          <w:szCs w:val="28"/>
        </w:rPr>
        <w:t>2</w:t>
      </w:r>
      <w:r w:rsidR="006D3B87">
        <w:rPr>
          <w:rFonts w:ascii="PT Astra Serif" w:hAnsi="PT Astra Serif"/>
          <w:sz w:val="28"/>
          <w:szCs w:val="28"/>
        </w:rPr>
        <w:t>1.</w:t>
      </w:r>
      <w:r w:rsidR="00A06034">
        <w:rPr>
          <w:rFonts w:ascii="PT Astra Serif" w:hAnsi="PT Astra Serif"/>
          <w:sz w:val="28"/>
          <w:szCs w:val="28"/>
        </w:rPr>
        <w:t>12</w:t>
      </w:r>
      <w:r w:rsidR="006D3B87">
        <w:rPr>
          <w:rFonts w:ascii="PT Astra Serif" w:hAnsi="PT Astra Serif"/>
          <w:sz w:val="28"/>
          <w:szCs w:val="28"/>
        </w:rPr>
        <w:t>.202</w:t>
      </w:r>
      <w:r w:rsidR="00A06034">
        <w:rPr>
          <w:rFonts w:ascii="PT Astra Serif" w:hAnsi="PT Astra Serif"/>
          <w:sz w:val="28"/>
          <w:szCs w:val="28"/>
        </w:rPr>
        <w:t>2</w:t>
      </w:r>
      <w:r w:rsidR="006D3B87">
        <w:rPr>
          <w:rFonts w:ascii="PT Astra Serif" w:hAnsi="PT Astra Serif"/>
          <w:sz w:val="28"/>
          <w:szCs w:val="28"/>
        </w:rPr>
        <w:t xml:space="preserve"> №</w:t>
      </w:r>
      <w:r w:rsidR="00A06034">
        <w:rPr>
          <w:rFonts w:ascii="PT Astra Serif" w:hAnsi="PT Astra Serif"/>
          <w:sz w:val="28"/>
          <w:szCs w:val="28"/>
        </w:rPr>
        <w:t>35</w:t>
      </w:r>
      <w:r w:rsidR="006D3B87">
        <w:rPr>
          <w:rFonts w:ascii="PT Astra Serif" w:hAnsi="PT Astra Serif"/>
          <w:sz w:val="28"/>
          <w:szCs w:val="28"/>
        </w:rPr>
        <w:t xml:space="preserve">, от </w:t>
      </w:r>
      <w:r w:rsidR="00A06034">
        <w:rPr>
          <w:rFonts w:ascii="PT Astra Serif" w:hAnsi="PT Astra Serif"/>
          <w:sz w:val="28"/>
          <w:szCs w:val="28"/>
        </w:rPr>
        <w:t>26</w:t>
      </w:r>
      <w:r w:rsidR="006D3B87">
        <w:rPr>
          <w:rFonts w:ascii="PT Astra Serif" w:hAnsi="PT Astra Serif"/>
          <w:sz w:val="28"/>
          <w:szCs w:val="28"/>
        </w:rPr>
        <w:t>.</w:t>
      </w:r>
      <w:r w:rsidR="00A06034">
        <w:rPr>
          <w:rFonts w:ascii="PT Astra Serif" w:hAnsi="PT Astra Serif"/>
          <w:sz w:val="28"/>
          <w:szCs w:val="28"/>
        </w:rPr>
        <w:t>12</w:t>
      </w:r>
      <w:r w:rsidR="006D3B87">
        <w:rPr>
          <w:rFonts w:ascii="PT Astra Serif" w:hAnsi="PT Astra Serif"/>
          <w:sz w:val="28"/>
          <w:szCs w:val="28"/>
        </w:rPr>
        <w:t>.202</w:t>
      </w:r>
      <w:r w:rsidR="00A06034">
        <w:rPr>
          <w:rFonts w:ascii="PT Astra Serif" w:hAnsi="PT Astra Serif"/>
          <w:sz w:val="28"/>
          <w:szCs w:val="28"/>
        </w:rPr>
        <w:t>2 №4</w:t>
      </w:r>
      <w:r w:rsidR="006D3B87">
        <w:rPr>
          <w:rFonts w:ascii="PT Astra Serif" w:hAnsi="PT Astra Serif"/>
          <w:sz w:val="28"/>
          <w:szCs w:val="28"/>
        </w:rPr>
        <w:t>0</w:t>
      </w:r>
      <w:r w:rsidR="006D3B87" w:rsidRPr="003E5FA0">
        <w:rPr>
          <w:rFonts w:ascii="PT Astra Serif" w:hAnsi="PT Astra Serif"/>
          <w:sz w:val="28"/>
          <w:szCs w:val="28"/>
        </w:rPr>
        <w:t>.</w:t>
      </w:r>
      <w:proofErr w:type="gramEnd"/>
    </w:p>
    <w:p w:rsidR="007A556C" w:rsidRPr="009D742F" w:rsidRDefault="00507891">
      <w:pPr>
        <w:ind w:firstLine="720"/>
        <w:jc w:val="both"/>
        <w:textAlignment w:val="baseline"/>
        <w:rPr>
          <w:rFonts w:ascii="PT Astra Serif" w:hAnsi="PT Astra Serif"/>
        </w:rPr>
      </w:pPr>
      <w:r w:rsidRPr="009D742F">
        <w:rPr>
          <w:rFonts w:ascii="PT Astra Serif" w:hAnsi="PT Astra Serif"/>
          <w:kern w:val="2"/>
          <w:sz w:val="28"/>
          <w:szCs w:val="24"/>
          <w:highlight w:val="white"/>
          <w:lang w:eastAsia="ru-RU"/>
        </w:rPr>
        <w:t xml:space="preserve"> Корректировки были связаны  с учетом уровня планируемых налоговых и неналоговых поступлений их фактической собираемости, а также перераспределением бюджетных ассигнований. Последняя корректировка параметров бюджета принята 3</w:t>
      </w:r>
      <w:r w:rsidR="00A06034">
        <w:rPr>
          <w:rFonts w:ascii="PT Astra Serif" w:hAnsi="PT Astra Serif"/>
          <w:kern w:val="2"/>
          <w:sz w:val="28"/>
          <w:szCs w:val="24"/>
          <w:highlight w:val="white"/>
          <w:lang w:eastAsia="ru-RU"/>
        </w:rPr>
        <w:t>0</w:t>
      </w:r>
      <w:r w:rsidRPr="009D742F">
        <w:rPr>
          <w:rFonts w:ascii="PT Astra Serif" w:hAnsi="PT Astra Serif"/>
          <w:kern w:val="2"/>
          <w:sz w:val="28"/>
          <w:szCs w:val="24"/>
          <w:highlight w:val="white"/>
          <w:lang w:eastAsia="ru-RU"/>
        </w:rPr>
        <w:t>.12.20</w:t>
      </w:r>
      <w:r w:rsidR="007F1488">
        <w:rPr>
          <w:rFonts w:ascii="PT Astra Serif" w:hAnsi="PT Astra Serif"/>
          <w:kern w:val="2"/>
          <w:sz w:val="28"/>
          <w:szCs w:val="24"/>
          <w:highlight w:val="white"/>
          <w:lang w:eastAsia="ru-RU"/>
        </w:rPr>
        <w:t>2</w:t>
      </w:r>
      <w:r w:rsidR="00A06034">
        <w:rPr>
          <w:rFonts w:ascii="PT Astra Serif" w:hAnsi="PT Astra Serif"/>
          <w:kern w:val="2"/>
          <w:sz w:val="28"/>
          <w:szCs w:val="24"/>
          <w:highlight w:val="white"/>
          <w:lang w:eastAsia="ru-RU"/>
        </w:rPr>
        <w:t>2</w:t>
      </w:r>
      <w:r w:rsidRPr="009D742F">
        <w:rPr>
          <w:rFonts w:ascii="PT Astra Serif" w:hAnsi="PT Astra Serif"/>
          <w:kern w:val="2"/>
          <w:sz w:val="28"/>
          <w:szCs w:val="24"/>
          <w:highlight w:val="white"/>
          <w:lang w:eastAsia="ru-RU"/>
        </w:rPr>
        <w:t xml:space="preserve"> год.</w:t>
      </w:r>
    </w:p>
    <w:p w:rsidR="007F1488" w:rsidRDefault="007F1488">
      <w:pPr>
        <w:widowControl/>
        <w:ind w:left="360"/>
        <w:jc w:val="center"/>
        <w:textAlignment w:val="baseline"/>
        <w:rPr>
          <w:rFonts w:ascii="PT Astra Serif" w:hAnsi="PT Astra Serif"/>
          <w:b/>
          <w:kern w:val="2"/>
          <w:sz w:val="28"/>
          <w:szCs w:val="28"/>
          <w:lang w:eastAsia="ru-RU"/>
        </w:rPr>
      </w:pPr>
    </w:p>
    <w:p w:rsidR="007A556C" w:rsidRPr="009D742F" w:rsidRDefault="00507891">
      <w:pPr>
        <w:widowControl/>
        <w:ind w:left="360"/>
        <w:jc w:val="center"/>
        <w:textAlignment w:val="baseline"/>
        <w:rPr>
          <w:rFonts w:ascii="PT Astra Serif" w:hAnsi="PT Astra Serif"/>
        </w:rPr>
      </w:pPr>
      <w:r w:rsidRPr="009D742F">
        <w:rPr>
          <w:rFonts w:ascii="PT Astra Serif" w:hAnsi="PT Astra Serif"/>
          <w:b/>
          <w:kern w:val="2"/>
          <w:sz w:val="28"/>
          <w:szCs w:val="28"/>
          <w:lang w:eastAsia="ru-RU"/>
        </w:rPr>
        <w:t>4.Исполнение бюджета муниципального образования рабочий поселок Заокский Заокского района за 20</w:t>
      </w:r>
      <w:r w:rsidR="007F1488">
        <w:rPr>
          <w:rFonts w:ascii="PT Astra Serif" w:hAnsi="PT Astra Serif"/>
          <w:b/>
          <w:kern w:val="2"/>
          <w:sz w:val="28"/>
          <w:szCs w:val="28"/>
          <w:lang w:eastAsia="ru-RU"/>
        </w:rPr>
        <w:t>2</w:t>
      </w:r>
      <w:r w:rsidR="00A06034">
        <w:rPr>
          <w:rFonts w:ascii="PT Astra Serif" w:hAnsi="PT Astra Serif"/>
          <w:b/>
          <w:kern w:val="2"/>
          <w:sz w:val="28"/>
          <w:szCs w:val="28"/>
          <w:lang w:eastAsia="ru-RU"/>
        </w:rPr>
        <w:t>2</w:t>
      </w:r>
      <w:r w:rsidRPr="009D742F">
        <w:rPr>
          <w:rFonts w:ascii="PT Astra Serif" w:hAnsi="PT Astra Serif"/>
          <w:b/>
          <w:kern w:val="2"/>
          <w:sz w:val="28"/>
          <w:szCs w:val="28"/>
          <w:lang w:eastAsia="ru-RU"/>
        </w:rPr>
        <w:t xml:space="preserve"> год.</w:t>
      </w:r>
    </w:p>
    <w:p w:rsidR="007A556C" w:rsidRPr="009D742F" w:rsidRDefault="007A556C">
      <w:pPr>
        <w:widowControl/>
        <w:ind w:left="360"/>
        <w:textAlignment w:val="baseline"/>
        <w:rPr>
          <w:rFonts w:ascii="PT Astra Serif" w:hAnsi="PT Astra Serif"/>
          <w:b/>
          <w:kern w:val="2"/>
          <w:sz w:val="28"/>
          <w:szCs w:val="28"/>
          <w:lang w:eastAsia="ru-RU"/>
        </w:rPr>
      </w:pPr>
    </w:p>
    <w:p w:rsidR="007A556C" w:rsidRPr="009D742F" w:rsidRDefault="00507891">
      <w:pPr>
        <w:widowControl/>
        <w:ind w:left="360" w:firstLine="348"/>
        <w:jc w:val="both"/>
        <w:textAlignment w:val="baseline"/>
        <w:rPr>
          <w:rFonts w:ascii="PT Astra Serif" w:hAnsi="PT Astra Serif"/>
        </w:rPr>
      </w:pPr>
      <w:r w:rsidRPr="009D742F">
        <w:rPr>
          <w:rFonts w:ascii="PT Astra Serif" w:hAnsi="PT Astra Serif"/>
          <w:kern w:val="2"/>
          <w:sz w:val="28"/>
          <w:szCs w:val="28"/>
          <w:lang w:eastAsia="ru-RU"/>
        </w:rPr>
        <w:t>Согласно годовому отчету об исполнении бюджета за 20</w:t>
      </w:r>
      <w:r w:rsidR="007F1488">
        <w:rPr>
          <w:rFonts w:ascii="PT Astra Serif" w:hAnsi="PT Astra Serif"/>
          <w:kern w:val="2"/>
          <w:sz w:val="28"/>
          <w:szCs w:val="28"/>
          <w:lang w:eastAsia="ru-RU"/>
        </w:rPr>
        <w:t>2</w:t>
      </w:r>
      <w:r w:rsidR="00A06034">
        <w:rPr>
          <w:rFonts w:ascii="PT Astra Serif" w:hAnsi="PT Astra Serif"/>
          <w:kern w:val="2"/>
          <w:sz w:val="28"/>
          <w:szCs w:val="28"/>
          <w:lang w:eastAsia="ru-RU"/>
        </w:rPr>
        <w:t>2</w:t>
      </w:r>
      <w:r w:rsidR="007F1488">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год исполнение по основным характеристикам составило:</w:t>
      </w:r>
    </w:p>
    <w:p w:rsidR="007A556C" w:rsidRPr="00A06034" w:rsidRDefault="00507891">
      <w:pPr>
        <w:widowControl/>
        <w:ind w:left="360"/>
        <w:jc w:val="right"/>
        <w:textAlignment w:val="baseline"/>
        <w:rPr>
          <w:rFonts w:ascii="PT Astra Serif" w:hAnsi="PT Astra Serif"/>
          <w:sz w:val="24"/>
          <w:szCs w:val="24"/>
        </w:rPr>
      </w:pPr>
      <w:r w:rsidRPr="00A06034">
        <w:rPr>
          <w:rFonts w:ascii="PT Astra Serif" w:hAnsi="PT Astra Serif"/>
          <w:kern w:val="2"/>
          <w:sz w:val="24"/>
          <w:szCs w:val="24"/>
          <w:lang w:eastAsia="ru-RU"/>
        </w:rPr>
        <w:t>Таблица №</w:t>
      </w:r>
      <w:r w:rsidR="009E7A90">
        <w:rPr>
          <w:rFonts w:ascii="PT Astra Serif" w:hAnsi="PT Astra Serif"/>
          <w:kern w:val="2"/>
          <w:sz w:val="24"/>
          <w:szCs w:val="24"/>
          <w:lang w:eastAsia="ru-RU"/>
        </w:rPr>
        <w:t>1</w:t>
      </w:r>
    </w:p>
    <w:p w:rsidR="007A556C" w:rsidRPr="009D742F" w:rsidRDefault="00507891">
      <w:pPr>
        <w:widowControl/>
        <w:ind w:left="360"/>
        <w:jc w:val="right"/>
        <w:textAlignment w:val="baseline"/>
        <w:rPr>
          <w:rFonts w:ascii="PT Astra Serif" w:hAnsi="PT Astra Serif"/>
        </w:rPr>
      </w:pPr>
      <w:r w:rsidRPr="009D742F">
        <w:rPr>
          <w:rFonts w:ascii="PT Astra Serif" w:hAnsi="PT Astra Serif"/>
        </w:rPr>
        <w:t>(тыс. рублей)</w:t>
      </w:r>
    </w:p>
    <w:tbl>
      <w:tblPr>
        <w:tblW w:w="9721" w:type="dxa"/>
        <w:tblInd w:w="-291" w:type="dxa"/>
        <w:tblBorders>
          <w:top w:val="single" w:sz="4" w:space="0" w:color="00000A"/>
          <w:left w:val="single" w:sz="4" w:space="0" w:color="00000A"/>
          <w:bottom w:val="single" w:sz="4" w:space="0" w:color="00000A"/>
          <w:insideH w:val="single" w:sz="4" w:space="0" w:color="00000A"/>
        </w:tblBorders>
        <w:tblCellMar>
          <w:left w:w="5" w:type="dxa"/>
          <w:right w:w="10" w:type="dxa"/>
        </w:tblCellMar>
        <w:tblLook w:val="0000" w:firstRow="0" w:lastRow="0" w:firstColumn="0" w:lastColumn="0" w:noHBand="0" w:noVBand="0"/>
      </w:tblPr>
      <w:tblGrid>
        <w:gridCol w:w="1938"/>
        <w:gridCol w:w="1422"/>
        <w:gridCol w:w="1574"/>
        <w:gridCol w:w="979"/>
        <w:gridCol w:w="1513"/>
        <w:gridCol w:w="1221"/>
        <w:gridCol w:w="1074"/>
      </w:tblGrid>
      <w:tr w:rsidR="007A556C" w:rsidRPr="009D742F" w:rsidTr="007F1488">
        <w:tc>
          <w:tcPr>
            <w:tcW w:w="1938" w:type="dxa"/>
            <w:vMerge w:val="restart"/>
            <w:tcBorders>
              <w:top w:val="single" w:sz="4" w:space="0" w:color="00000A"/>
              <w:left w:val="single" w:sz="4" w:space="0" w:color="00000A"/>
              <w:bottom w:val="single" w:sz="4" w:space="0" w:color="00000A"/>
            </w:tcBorders>
            <w:shd w:val="clear" w:color="auto" w:fill="auto"/>
          </w:tcPr>
          <w:p w:rsidR="007A556C" w:rsidRPr="009D742F" w:rsidRDefault="00507891">
            <w:pPr>
              <w:widowControl/>
              <w:jc w:val="both"/>
              <w:textAlignment w:val="baseline"/>
              <w:rPr>
                <w:rFonts w:ascii="PT Astra Serif" w:hAnsi="PT Astra Serif"/>
              </w:rPr>
            </w:pPr>
            <w:r w:rsidRPr="009D742F">
              <w:rPr>
                <w:rFonts w:ascii="PT Astra Serif" w:hAnsi="PT Astra Serif"/>
                <w:kern w:val="2"/>
                <w:lang w:eastAsia="ru-RU"/>
              </w:rPr>
              <w:t>Основные характеристики бюджета</w:t>
            </w:r>
          </w:p>
        </w:tc>
        <w:tc>
          <w:tcPr>
            <w:tcW w:w="1422" w:type="dxa"/>
            <w:vMerge w:val="restart"/>
            <w:tcBorders>
              <w:top w:val="single" w:sz="4" w:space="0" w:color="00000A"/>
              <w:left w:val="single" w:sz="4" w:space="0" w:color="00000A"/>
              <w:bottom w:val="single" w:sz="4" w:space="0" w:color="00000A"/>
            </w:tcBorders>
            <w:shd w:val="clear" w:color="auto" w:fill="auto"/>
          </w:tcPr>
          <w:p w:rsidR="007A556C" w:rsidRPr="009D742F" w:rsidRDefault="00507891" w:rsidP="00A06034">
            <w:pPr>
              <w:widowControl/>
              <w:jc w:val="center"/>
              <w:textAlignment w:val="baseline"/>
              <w:rPr>
                <w:rFonts w:ascii="PT Astra Serif" w:hAnsi="PT Astra Serif"/>
              </w:rPr>
            </w:pPr>
            <w:r w:rsidRPr="009D742F">
              <w:rPr>
                <w:rFonts w:ascii="PT Astra Serif" w:hAnsi="PT Astra Serif"/>
                <w:kern w:val="2"/>
                <w:lang w:eastAsia="ru-RU"/>
              </w:rPr>
              <w:t>Исполнено в 20</w:t>
            </w:r>
            <w:r w:rsidR="00D5258C">
              <w:rPr>
                <w:rFonts w:ascii="PT Astra Serif" w:hAnsi="PT Astra Serif"/>
                <w:kern w:val="2"/>
                <w:lang w:eastAsia="ru-RU"/>
              </w:rPr>
              <w:t>2</w:t>
            </w:r>
            <w:r w:rsidR="00A06034">
              <w:rPr>
                <w:rFonts w:ascii="PT Astra Serif" w:hAnsi="PT Astra Serif"/>
                <w:kern w:val="2"/>
                <w:lang w:eastAsia="ru-RU"/>
              </w:rPr>
              <w:t>1</w:t>
            </w:r>
            <w:r w:rsidRPr="009D742F">
              <w:rPr>
                <w:rFonts w:ascii="PT Astra Serif" w:hAnsi="PT Astra Serif"/>
                <w:kern w:val="2"/>
                <w:lang w:eastAsia="ru-RU"/>
              </w:rPr>
              <w:t xml:space="preserve"> году</w:t>
            </w:r>
          </w:p>
        </w:tc>
        <w:tc>
          <w:tcPr>
            <w:tcW w:w="1574" w:type="dxa"/>
            <w:vMerge w:val="restart"/>
            <w:tcBorders>
              <w:top w:val="single" w:sz="4" w:space="0" w:color="00000A"/>
              <w:left w:val="single" w:sz="4" w:space="0" w:color="00000A"/>
              <w:bottom w:val="single" w:sz="4" w:space="0" w:color="00000A"/>
            </w:tcBorders>
            <w:shd w:val="clear" w:color="auto" w:fill="auto"/>
          </w:tcPr>
          <w:p w:rsidR="007A556C" w:rsidRPr="009D742F" w:rsidRDefault="00507891" w:rsidP="00A06034">
            <w:pPr>
              <w:widowControl/>
              <w:jc w:val="center"/>
              <w:textAlignment w:val="baseline"/>
              <w:rPr>
                <w:rFonts w:ascii="PT Astra Serif" w:hAnsi="PT Astra Serif"/>
              </w:rPr>
            </w:pPr>
            <w:r w:rsidRPr="009D742F">
              <w:rPr>
                <w:rFonts w:ascii="PT Astra Serif" w:hAnsi="PT Astra Serif"/>
                <w:kern w:val="2"/>
                <w:lang w:eastAsia="ru-RU"/>
              </w:rPr>
              <w:t>Уточненные бюджетные назначения на 20</w:t>
            </w:r>
            <w:r w:rsidR="007F1488">
              <w:rPr>
                <w:rFonts w:ascii="PT Astra Serif" w:hAnsi="PT Astra Serif"/>
                <w:kern w:val="2"/>
                <w:lang w:eastAsia="ru-RU"/>
              </w:rPr>
              <w:t>2</w:t>
            </w:r>
            <w:r w:rsidR="00A06034">
              <w:rPr>
                <w:rFonts w:ascii="PT Astra Serif" w:hAnsi="PT Astra Serif"/>
                <w:kern w:val="2"/>
                <w:lang w:eastAsia="ru-RU"/>
              </w:rPr>
              <w:t>2</w:t>
            </w:r>
            <w:r w:rsidRPr="009D742F">
              <w:rPr>
                <w:rFonts w:ascii="PT Astra Serif" w:hAnsi="PT Astra Serif"/>
                <w:kern w:val="2"/>
                <w:lang w:eastAsia="ru-RU"/>
              </w:rPr>
              <w:t xml:space="preserve">  год</w:t>
            </w:r>
          </w:p>
        </w:tc>
        <w:tc>
          <w:tcPr>
            <w:tcW w:w="4787" w:type="dxa"/>
            <w:gridSpan w:val="4"/>
            <w:tcBorders>
              <w:top w:val="single" w:sz="4" w:space="0" w:color="00000A"/>
              <w:left w:val="single" w:sz="4" w:space="0" w:color="00000A"/>
              <w:bottom w:val="single" w:sz="4" w:space="0" w:color="00000A"/>
              <w:right w:val="single" w:sz="4" w:space="0" w:color="00000A"/>
            </w:tcBorders>
            <w:shd w:val="clear" w:color="auto" w:fill="auto"/>
          </w:tcPr>
          <w:p w:rsidR="007A556C" w:rsidRPr="009D742F" w:rsidRDefault="00507891" w:rsidP="00A06034">
            <w:pPr>
              <w:widowControl/>
              <w:jc w:val="center"/>
              <w:textAlignment w:val="baseline"/>
              <w:rPr>
                <w:rFonts w:ascii="PT Astra Serif" w:hAnsi="PT Astra Serif"/>
              </w:rPr>
            </w:pPr>
            <w:r w:rsidRPr="009D742F">
              <w:rPr>
                <w:rFonts w:ascii="PT Astra Serif" w:hAnsi="PT Astra Serif"/>
                <w:kern w:val="2"/>
                <w:lang w:eastAsia="ru-RU"/>
              </w:rPr>
              <w:t>Исполнение бюджета за 20</w:t>
            </w:r>
            <w:r w:rsidR="007F1488">
              <w:rPr>
                <w:rFonts w:ascii="PT Astra Serif" w:hAnsi="PT Astra Serif"/>
                <w:kern w:val="2"/>
                <w:lang w:eastAsia="ru-RU"/>
              </w:rPr>
              <w:t>2</w:t>
            </w:r>
            <w:r w:rsidR="00A06034">
              <w:rPr>
                <w:rFonts w:ascii="PT Astra Serif" w:hAnsi="PT Astra Serif"/>
                <w:kern w:val="2"/>
                <w:lang w:eastAsia="ru-RU"/>
              </w:rPr>
              <w:t>2</w:t>
            </w:r>
            <w:r w:rsidRPr="009D742F">
              <w:rPr>
                <w:rFonts w:ascii="PT Astra Serif" w:hAnsi="PT Astra Serif"/>
                <w:kern w:val="2"/>
                <w:lang w:eastAsia="ru-RU"/>
              </w:rPr>
              <w:t>год</w:t>
            </w:r>
          </w:p>
        </w:tc>
      </w:tr>
      <w:tr w:rsidR="007A556C" w:rsidRPr="009D742F" w:rsidTr="007F1488">
        <w:tc>
          <w:tcPr>
            <w:tcW w:w="1938" w:type="dxa"/>
            <w:vMerge/>
            <w:tcBorders>
              <w:top w:val="single" w:sz="4" w:space="0" w:color="00000A"/>
              <w:left w:val="single" w:sz="4" w:space="0" w:color="00000A"/>
              <w:bottom w:val="single" w:sz="4" w:space="0" w:color="00000A"/>
            </w:tcBorders>
            <w:shd w:val="clear" w:color="auto" w:fill="auto"/>
          </w:tcPr>
          <w:p w:rsidR="007A556C" w:rsidRPr="009D742F" w:rsidRDefault="007A556C">
            <w:pPr>
              <w:snapToGrid w:val="0"/>
              <w:rPr>
                <w:rFonts w:ascii="PT Astra Serif" w:hAnsi="PT Astra Serif"/>
              </w:rPr>
            </w:pPr>
          </w:p>
        </w:tc>
        <w:tc>
          <w:tcPr>
            <w:tcW w:w="1422" w:type="dxa"/>
            <w:vMerge/>
            <w:tcBorders>
              <w:top w:val="single" w:sz="4" w:space="0" w:color="00000A"/>
              <w:left w:val="single" w:sz="4" w:space="0" w:color="00000A"/>
              <w:bottom w:val="single" w:sz="4" w:space="0" w:color="00000A"/>
            </w:tcBorders>
            <w:shd w:val="clear" w:color="auto" w:fill="auto"/>
          </w:tcPr>
          <w:p w:rsidR="007A556C" w:rsidRPr="009D742F" w:rsidRDefault="007A556C">
            <w:pPr>
              <w:snapToGrid w:val="0"/>
              <w:rPr>
                <w:rFonts w:ascii="PT Astra Serif" w:hAnsi="PT Astra Serif"/>
              </w:rPr>
            </w:pPr>
          </w:p>
        </w:tc>
        <w:tc>
          <w:tcPr>
            <w:tcW w:w="1574" w:type="dxa"/>
            <w:vMerge/>
            <w:tcBorders>
              <w:top w:val="single" w:sz="4" w:space="0" w:color="00000A"/>
              <w:left w:val="single" w:sz="4" w:space="0" w:color="00000A"/>
              <w:bottom w:val="single" w:sz="4" w:space="0" w:color="00000A"/>
            </w:tcBorders>
            <w:shd w:val="clear" w:color="auto" w:fill="auto"/>
          </w:tcPr>
          <w:p w:rsidR="007A556C" w:rsidRPr="009D742F" w:rsidRDefault="007A556C">
            <w:pPr>
              <w:snapToGrid w:val="0"/>
              <w:rPr>
                <w:rFonts w:ascii="PT Astra Serif" w:hAnsi="PT Astra Serif"/>
              </w:rPr>
            </w:pPr>
          </w:p>
        </w:tc>
        <w:tc>
          <w:tcPr>
            <w:tcW w:w="979"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lang w:eastAsia="ru-RU"/>
              </w:rPr>
              <w:t>сумма</w:t>
            </w:r>
          </w:p>
        </w:tc>
        <w:tc>
          <w:tcPr>
            <w:tcW w:w="1513"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lang w:eastAsia="ru-RU"/>
              </w:rPr>
              <w:t>Отклонения от утвержденного бюджета (гр.4-гр3)</w:t>
            </w:r>
          </w:p>
        </w:tc>
        <w:tc>
          <w:tcPr>
            <w:tcW w:w="1221"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lang w:eastAsia="ru-RU"/>
              </w:rPr>
              <w:t>% исполнения (гр.4/гр.3)</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7A556C" w:rsidRPr="009D742F" w:rsidRDefault="00507891" w:rsidP="00A06034">
            <w:pPr>
              <w:widowControl/>
              <w:jc w:val="center"/>
              <w:textAlignment w:val="baseline"/>
              <w:rPr>
                <w:rFonts w:ascii="PT Astra Serif" w:hAnsi="PT Astra Serif"/>
              </w:rPr>
            </w:pPr>
            <w:r w:rsidRPr="009D742F">
              <w:rPr>
                <w:rFonts w:ascii="PT Astra Serif" w:hAnsi="PT Astra Serif"/>
                <w:kern w:val="2"/>
                <w:lang w:eastAsia="ru-RU"/>
              </w:rPr>
              <w:t>В % к 20</w:t>
            </w:r>
            <w:r w:rsidR="00D5258C">
              <w:rPr>
                <w:rFonts w:ascii="PT Astra Serif" w:hAnsi="PT Astra Serif"/>
                <w:kern w:val="2"/>
                <w:lang w:eastAsia="ru-RU"/>
              </w:rPr>
              <w:t>2</w:t>
            </w:r>
            <w:r w:rsidR="00A06034">
              <w:rPr>
                <w:rFonts w:ascii="PT Astra Serif" w:hAnsi="PT Astra Serif"/>
                <w:kern w:val="2"/>
                <w:lang w:eastAsia="ru-RU"/>
              </w:rPr>
              <w:t>1</w:t>
            </w:r>
            <w:r w:rsidRPr="009D742F">
              <w:rPr>
                <w:rFonts w:ascii="PT Astra Serif" w:hAnsi="PT Astra Serif"/>
                <w:kern w:val="2"/>
                <w:lang w:eastAsia="ru-RU"/>
              </w:rPr>
              <w:t xml:space="preserve"> году</w:t>
            </w:r>
          </w:p>
        </w:tc>
      </w:tr>
      <w:tr w:rsidR="007A556C" w:rsidRPr="009D742F" w:rsidTr="007F1488">
        <w:tc>
          <w:tcPr>
            <w:tcW w:w="1938"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sz w:val="18"/>
                <w:szCs w:val="18"/>
                <w:lang w:eastAsia="ru-RU"/>
              </w:rPr>
              <w:t>1</w:t>
            </w:r>
          </w:p>
        </w:tc>
        <w:tc>
          <w:tcPr>
            <w:tcW w:w="1422"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sz w:val="18"/>
                <w:szCs w:val="18"/>
                <w:lang w:eastAsia="ru-RU"/>
              </w:rPr>
              <w:t>2</w:t>
            </w:r>
          </w:p>
        </w:tc>
        <w:tc>
          <w:tcPr>
            <w:tcW w:w="1574"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sz w:val="18"/>
                <w:szCs w:val="18"/>
                <w:lang w:eastAsia="ru-RU"/>
              </w:rPr>
              <w:t>3</w:t>
            </w:r>
          </w:p>
        </w:tc>
        <w:tc>
          <w:tcPr>
            <w:tcW w:w="979"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sz w:val="18"/>
                <w:szCs w:val="18"/>
                <w:lang w:eastAsia="ru-RU"/>
              </w:rPr>
              <w:t>4</w:t>
            </w:r>
          </w:p>
        </w:tc>
        <w:tc>
          <w:tcPr>
            <w:tcW w:w="1513"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sz w:val="18"/>
                <w:szCs w:val="18"/>
                <w:lang w:eastAsia="ru-RU"/>
              </w:rPr>
              <w:t>5</w:t>
            </w:r>
          </w:p>
        </w:tc>
        <w:tc>
          <w:tcPr>
            <w:tcW w:w="1221"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sz w:val="18"/>
                <w:szCs w:val="18"/>
                <w:lang w:eastAsia="ru-RU"/>
              </w:rPr>
              <w:t>6</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sz w:val="18"/>
                <w:szCs w:val="18"/>
                <w:lang w:eastAsia="ru-RU"/>
              </w:rPr>
              <w:t>7</w:t>
            </w:r>
          </w:p>
        </w:tc>
      </w:tr>
      <w:tr w:rsidR="00A06034" w:rsidRPr="009D742F" w:rsidTr="007F1488">
        <w:tc>
          <w:tcPr>
            <w:tcW w:w="1938" w:type="dxa"/>
            <w:tcBorders>
              <w:top w:val="single" w:sz="4" w:space="0" w:color="00000A"/>
              <w:left w:val="single" w:sz="4" w:space="0" w:color="00000A"/>
              <w:bottom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sidRPr="009D742F">
              <w:rPr>
                <w:rFonts w:ascii="PT Astra Serif" w:hAnsi="PT Astra Serif"/>
                <w:kern w:val="2"/>
                <w:sz w:val="18"/>
                <w:szCs w:val="18"/>
                <w:lang w:eastAsia="ru-RU"/>
              </w:rPr>
              <w:t>Общий объем доходов</w:t>
            </w:r>
          </w:p>
        </w:tc>
        <w:tc>
          <w:tcPr>
            <w:tcW w:w="1422" w:type="dxa"/>
            <w:tcBorders>
              <w:top w:val="single" w:sz="4" w:space="0" w:color="00000A"/>
              <w:left w:val="single" w:sz="4" w:space="0" w:color="00000A"/>
              <w:bottom w:val="single" w:sz="4" w:space="0" w:color="00000A"/>
            </w:tcBorders>
            <w:shd w:val="clear" w:color="auto" w:fill="auto"/>
          </w:tcPr>
          <w:p w:rsidR="00A06034" w:rsidRPr="009D742F" w:rsidRDefault="00A06034" w:rsidP="005B68B4">
            <w:pPr>
              <w:widowControl/>
              <w:jc w:val="center"/>
              <w:textAlignment w:val="baseline"/>
              <w:rPr>
                <w:rFonts w:ascii="PT Astra Serif" w:hAnsi="PT Astra Serif"/>
              </w:rPr>
            </w:pPr>
            <w:r>
              <w:rPr>
                <w:rFonts w:ascii="PT Astra Serif" w:hAnsi="PT Astra Serif"/>
              </w:rPr>
              <w:t>37335,9</w:t>
            </w:r>
          </w:p>
        </w:tc>
        <w:tc>
          <w:tcPr>
            <w:tcW w:w="1574" w:type="dxa"/>
            <w:tcBorders>
              <w:top w:val="single" w:sz="4" w:space="0" w:color="00000A"/>
              <w:left w:val="single" w:sz="4" w:space="0" w:color="00000A"/>
              <w:bottom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Pr>
                <w:rFonts w:ascii="PT Astra Serif" w:hAnsi="PT Astra Serif"/>
              </w:rPr>
              <w:t>35828,5</w:t>
            </w:r>
          </w:p>
        </w:tc>
        <w:tc>
          <w:tcPr>
            <w:tcW w:w="979" w:type="dxa"/>
            <w:tcBorders>
              <w:top w:val="single" w:sz="4" w:space="0" w:color="00000A"/>
              <w:left w:val="single" w:sz="4" w:space="0" w:color="00000A"/>
              <w:bottom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Pr>
                <w:rFonts w:ascii="PT Astra Serif" w:hAnsi="PT Astra Serif"/>
              </w:rPr>
              <w:t>42555,8</w:t>
            </w:r>
          </w:p>
        </w:tc>
        <w:tc>
          <w:tcPr>
            <w:tcW w:w="1513" w:type="dxa"/>
            <w:tcBorders>
              <w:top w:val="single" w:sz="4" w:space="0" w:color="00000A"/>
              <w:left w:val="single" w:sz="4" w:space="0" w:color="00000A"/>
              <w:bottom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Pr>
                <w:rFonts w:ascii="PT Astra Serif" w:hAnsi="PT Astra Serif"/>
              </w:rPr>
              <w:t>+6727,3</w:t>
            </w:r>
          </w:p>
        </w:tc>
        <w:tc>
          <w:tcPr>
            <w:tcW w:w="1221" w:type="dxa"/>
            <w:tcBorders>
              <w:top w:val="single" w:sz="4" w:space="0" w:color="00000A"/>
              <w:left w:val="single" w:sz="4" w:space="0" w:color="00000A"/>
              <w:bottom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Pr>
                <w:rFonts w:ascii="PT Astra Serif" w:hAnsi="PT Astra Serif"/>
              </w:rPr>
              <w:t>118,8</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Pr>
                <w:rFonts w:ascii="PT Astra Serif" w:hAnsi="PT Astra Serif"/>
              </w:rPr>
              <w:t>114,0</w:t>
            </w:r>
          </w:p>
        </w:tc>
      </w:tr>
      <w:tr w:rsidR="00A06034" w:rsidRPr="009D742F" w:rsidTr="007F1488">
        <w:tc>
          <w:tcPr>
            <w:tcW w:w="1938" w:type="dxa"/>
            <w:tcBorders>
              <w:top w:val="single" w:sz="4" w:space="0" w:color="00000A"/>
              <w:left w:val="single" w:sz="4" w:space="0" w:color="00000A"/>
              <w:bottom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sidRPr="009D742F">
              <w:rPr>
                <w:rFonts w:ascii="PT Astra Serif" w:hAnsi="PT Astra Serif"/>
                <w:kern w:val="2"/>
                <w:sz w:val="18"/>
                <w:szCs w:val="18"/>
                <w:lang w:eastAsia="ru-RU"/>
              </w:rPr>
              <w:t>Общий объем расходов</w:t>
            </w:r>
          </w:p>
        </w:tc>
        <w:tc>
          <w:tcPr>
            <w:tcW w:w="1422" w:type="dxa"/>
            <w:tcBorders>
              <w:top w:val="single" w:sz="4" w:space="0" w:color="00000A"/>
              <w:left w:val="single" w:sz="4" w:space="0" w:color="00000A"/>
              <w:bottom w:val="single" w:sz="4" w:space="0" w:color="00000A"/>
            </w:tcBorders>
            <w:shd w:val="clear" w:color="auto" w:fill="auto"/>
          </w:tcPr>
          <w:p w:rsidR="00A06034" w:rsidRPr="009D742F" w:rsidRDefault="00A06034" w:rsidP="005B68B4">
            <w:pPr>
              <w:widowControl/>
              <w:jc w:val="center"/>
              <w:textAlignment w:val="baseline"/>
              <w:rPr>
                <w:rFonts w:ascii="PT Astra Serif" w:hAnsi="PT Astra Serif"/>
              </w:rPr>
            </w:pPr>
            <w:r>
              <w:rPr>
                <w:rFonts w:ascii="PT Astra Serif" w:hAnsi="PT Astra Serif"/>
              </w:rPr>
              <w:t>36110,9</w:t>
            </w:r>
          </w:p>
        </w:tc>
        <w:tc>
          <w:tcPr>
            <w:tcW w:w="1574" w:type="dxa"/>
            <w:tcBorders>
              <w:top w:val="single" w:sz="4" w:space="0" w:color="00000A"/>
              <w:left w:val="single" w:sz="4" w:space="0" w:color="00000A"/>
              <w:bottom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Pr>
                <w:rFonts w:ascii="PT Astra Serif" w:hAnsi="PT Astra Serif"/>
              </w:rPr>
              <w:t>35828,5</w:t>
            </w:r>
          </w:p>
        </w:tc>
        <w:tc>
          <w:tcPr>
            <w:tcW w:w="979" w:type="dxa"/>
            <w:tcBorders>
              <w:top w:val="single" w:sz="4" w:space="0" w:color="00000A"/>
              <w:left w:val="single" w:sz="4" w:space="0" w:color="00000A"/>
              <w:bottom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Pr>
                <w:rFonts w:ascii="PT Astra Serif" w:hAnsi="PT Astra Serif"/>
              </w:rPr>
              <w:t>35068,5</w:t>
            </w:r>
          </w:p>
        </w:tc>
        <w:tc>
          <w:tcPr>
            <w:tcW w:w="1513" w:type="dxa"/>
            <w:tcBorders>
              <w:top w:val="single" w:sz="4" w:space="0" w:color="00000A"/>
              <w:left w:val="single" w:sz="4" w:space="0" w:color="00000A"/>
              <w:bottom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Pr>
                <w:rFonts w:ascii="PT Astra Serif" w:hAnsi="PT Astra Serif"/>
              </w:rPr>
              <w:t>-760,0</w:t>
            </w:r>
          </w:p>
        </w:tc>
        <w:tc>
          <w:tcPr>
            <w:tcW w:w="1221" w:type="dxa"/>
            <w:tcBorders>
              <w:top w:val="single" w:sz="4" w:space="0" w:color="00000A"/>
              <w:left w:val="single" w:sz="4" w:space="0" w:color="00000A"/>
              <w:bottom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Pr>
                <w:rFonts w:ascii="PT Astra Serif" w:hAnsi="PT Astra Serif"/>
              </w:rPr>
              <w:t>97,9</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Pr>
                <w:rFonts w:ascii="PT Astra Serif" w:hAnsi="PT Astra Serif"/>
              </w:rPr>
              <w:t>97,1</w:t>
            </w:r>
          </w:p>
        </w:tc>
      </w:tr>
      <w:tr w:rsidR="00A06034" w:rsidRPr="009D742F" w:rsidTr="007F1488">
        <w:tc>
          <w:tcPr>
            <w:tcW w:w="1938" w:type="dxa"/>
            <w:tcBorders>
              <w:top w:val="single" w:sz="4" w:space="0" w:color="00000A"/>
              <w:left w:val="single" w:sz="4" w:space="0" w:color="00000A"/>
              <w:bottom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sidRPr="009D742F">
              <w:rPr>
                <w:rFonts w:ascii="PT Astra Serif" w:hAnsi="PT Astra Serif"/>
                <w:kern w:val="2"/>
                <w:sz w:val="18"/>
                <w:szCs w:val="18"/>
                <w:lang w:eastAsia="ru-RU"/>
              </w:rPr>
              <w:t>Дефицит</w:t>
            </w:r>
            <w:proofErr w:type="gramStart"/>
            <w:r w:rsidRPr="009D742F">
              <w:rPr>
                <w:rFonts w:ascii="PT Astra Serif" w:hAnsi="PT Astra Serif"/>
                <w:kern w:val="2"/>
                <w:sz w:val="18"/>
                <w:szCs w:val="18"/>
                <w:lang w:eastAsia="ru-RU"/>
              </w:rPr>
              <w:t xml:space="preserve"> (-), </w:t>
            </w:r>
            <w:proofErr w:type="gramEnd"/>
            <w:r w:rsidRPr="009D742F">
              <w:rPr>
                <w:rFonts w:ascii="PT Astra Serif" w:hAnsi="PT Astra Serif"/>
                <w:kern w:val="2"/>
                <w:sz w:val="18"/>
                <w:szCs w:val="18"/>
                <w:lang w:eastAsia="ru-RU"/>
              </w:rPr>
              <w:t>профицит (+)</w:t>
            </w:r>
          </w:p>
        </w:tc>
        <w:tc>
          <w:tcPr>
            <w:tcW w:w="1422" w:type="dxa"/>
            <w:tcBorders>
              <w:top w:val="single" w:sz="4" w:space="0" w:color="00000A"/>
              <w:left w:val="single" w:sz="4" w:space="0" w:color="00000A"/>
              <w:bottom w:val="single" w:sz="4" w:space="0" w:color="00000A"/>
            </w:tcBorders>
            <w:shd w:val="clear" w:color="auto" w:fill="auto"/>
          </w:tcPr>
          <w:p w:rsidR="00A06034" w:rsidRPr="009D742F" w:rsidRDefault="00A06034" w:rsidP="005B68B4">
            <w:pPr>
              <w:widowControl/>
              <w:jc w:val="center"/>
              <w:textAlignment w:val="baseline"/>
              <w:rPr>
                <w:rFonts w:ascii="PT Astra Serif" w:hAnsi="PT Astra Serif"/>
              </w:rPr>
            </w:pPr>
            <w:r>
              <w:rPr>
                <w:rFonts w:ascii="PT Astra Serif" w:hAnsi="PT Astra Serif"/>
              </w:rPr>
              <w:t>+1225,0</w:t>
            </w:r>
          </w:p>
        </w:tc>
        <w:tc>
          <w:tcPr>
            <w:tcW w:w="1574" w:type="dxa"/>
            <w:tcBorders>
              <w:top w:val="single" w:sz="4" w:space="0" w:color="00000A"/>
              <w:left w:val="single" w:sz="4" w:space="0" w:color="00000A"/>
              <w:bottom w:val="single" w:sz="4" w:space="0" w:color="00000A"/>
            </w:tcBorders>
            <w:shd w:val="clear" w:color="auto" w:fill="auto"/>
          </w:tcPr>
          <w:p w:rsidR="00A06034" w:rsidRPr="00D5258C" w:rsidRDefault="00A06034">
            <w:pPr>
              <w:widowControl/>
              <w:jc w:val="center"/>
              <w:textAlignment w:val="baseline"/>
              <w:rPr>
                <w:rFonts w:ascii="PT Astra Serif" w:hAnsi="PT Astra Serif"/>
                <w:sz w:val="22"/>
                <w:szCs w:val="22"/>
              </w:rPr>
            </w:pPr>
            <w:r w:rsidRPr="00D5258C">
              <w:rPr>
                <w:rFonts w:ascii="PT Astra Serif" w:hAnsi="PT Astra Serif"/>
                <w:sz w:val="22"/>
                <w:szCs w:val="22"/>
              </w:rPr>
              <w:t>х</w:t>
            </w:r>
          </w:p>
        </w:tc>
        <w:tc>
          <w:tcPr>
            <w:tcW w:w="979" w:type="dxa"/>
            <w:tcBorders>
              <w:top w:val="single" w:sz="4" w:space="0" w:color="00000A"/>
              <w:left w:val="single" w:sz="4" w:space="0" w:color="00000A"/>
              <w:bottom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Pr>
                <w:rFonts w:ascii="PT Astra Serif" w:hAnsi="PT Astra Serif"/>
              </w:rPr>
              <w:t>+7487,3</w:t>
            </w:r>
          </w:p>
        </w:tc>
        <w:tc>
          <w:tcPr>
            <w:tcW w:w="1513" w:type="dxa"/>
            <w:tcBorders>
              <w:top w:val="single" w:sz="4" w:space="0" w:color="00000A"/>
              <w:left w:val="single" w:sz="4" w:space="0" w:color="00000A"/>
              <w:bottom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sidRPr="009D742F">
              <w:rPr>
                <w:rFonts w:ascii="PT Astra Serif" w:hAnsi="PT Astra Serif"/>
                <w:kern w:val="2"/>
                <w:sz w:val="18"/>
                <w:szCs w:val="18"/>
                <w:lang w:val="en-US" w:eastAsia="ru-RU"/>
              </w:rPr>
              <w:t>X</w:t>
            </w:r>
          </w:p>
        </w:tc>
        <w:tc>
          <w:tcPr>
            <w:tcW w:w="1221" w:type="dxa"/>
            <w:tcBorders>
              <w:top w:val="single" w:sz="4" w:space="0" w:color="00000A"/>
              <w:left w:val="single" w:sz="4" w:space="0" w:color="00000A"/>
              <w:bottom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sidRPr="009D742F">
              <w:rPr>
                <w:rFonts w:ascii="PT Astra Serif" w:hAnsi="PT Astra Serif"/>
                <w:kern w:val="2"/>
                <w:sz w:val="18"/>
                <w:szCs w:val="18"/>
                <w:lang w:val="en-US" w:eastAsia="ru-RU"/>
              </w:rPr>
              <w:t>X</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A06034" w:rsidRPr="009D742F" w:rsidRDefault="00A06034">
            <w:pPr>
              <w:widowControl/>
              <w:jc w:val="center"/>
              <w:textAlignment w:val="baseline"/>
              <w:rPr>
                <w:rFonts w:ascii="PT Astra Serif" w:hAnsi="PT Astra Serif"/>
              </w:rPr>
            </w:pPr>
            <w:r w:rsidRPr="009D742F">
              <w:rPr>
                <w:rFonts w:ascii="PT Astra Serif" w:hAnsi="PT Astra Serif"/>
                <w:kern w:val="2"/>
                <w:sz w:val="18"/>
                <w:szCs w:val="18"/>
                <w:lang w:val="en-US" w:eastAsia="ru-RU"/>
              </w:rPr>
              <w:t>X</w:t>
            </w:r>
          </w:p>
        </w:tc>
      </w:tr>
    </w:tbl>
    <w:p w:rsidR="007A556C" w:rsidRPr="009D742F" w:rsidRDefault="007A556C">
      <w:pPr>
        <w:widowControl/>
        <w:ind w:left="360"/>
        <w:jc w:val="both"/>
        <w:textAlignment w:val="baseline"/>
        <w:rPr>
          <w:rFonts w:ascii="PT Astra Serif" w:hAnsi="PT Astra Serif"/>
          <w:kern w:val="2"/>
          <w:sz w:val="28"/>
          <w:szCs w:val="28"/>
          <w:lang w:eastAsia="ru-RU"/>
        </w:rPr>
      </w:pPr>
    </w:p>
    <w:p w:rsidR="007A556C" w:rsidRPr="009D742F" w:rsidRDefault="00507891">
      <w:pPr>
        <w:widowControl/>
        <w:ind w:firstLine="360"/>
        <w:jc w:val="both"/>
        <w:textAlignment w:val="baseline"/>
        <w:rPr>
          <w:rFonts w:ascii="PT Astra Serif" w:hAnsi="PT Astra Serif"/>
        </w:rPr>
      </w:pPr>
      <w:r w:rsidRPr="009D742F">
        <w:rPr>
          <w:rFonts w:ascii="PT Astra Serif" w:hAnsi="PT Astra Serif"/>
          <w:kern w:val="2"/>
          <w:sz w:val="28"/>
          <w:szCs w:val="28"/>
          <w:lang w:eastAsia="ru-RU"/>
        </w:rPr>
        <w:t xml:space="preserve">Доходы бюджета муниципального образования рабочий поселок Заокский Заокского района  определены в сумме </w:t>
      </w:r>
      <w:r w:rsidR="00101648">
        <w:rPr>
          <w:rFonts w:ascii="PT Astra Serif" w:hAnsi="PT Astra Serif"/>
          <w:kern w:val="2"/>
          <w:sz w:val="28"/>
          <w:szCs w:val="28"/>
          <w:lang w:eastAsia="ru-RU"/>
        </w:rPr>
        <w:t>35828,5</w:t>
      </w:r>
      <w:r w:rsidRPr="009D742F">
        <w:rPr>
          <w:rFonts w:ascii="PT Astra Serif" w:hAnsi="PT Astra Serif"/>
          <w:kern w:val="2"/>
          <w:sz w:val="28"/>
          <w:szCs w:val="28"/>
          <w:lang w:eastAsia="ru-RU"/>
        </w:rPr>
        <w:t xml:space="preserve"> тыс. рублей. Поступило доходов </w:t>
      </w:r>
      <w:r w:rsidR="00101648">
        <w:rPr>
          <w:rFonts w:ascii="PT Astra Serif" w:hAnsi="PT Astra Serif"/>
          <w:kern w:val="2"/>
          <w:sz w:val="28"/>
          <w:szCs w:val="28"/>
          <w:lang w:eastAsia="ru-RU"/>
        </w:rPr>
        <w:t>42555,8</w:t>
      </w:r>
      <w:r w:rsidRPr="009D742F">
        <w:rPr>
          <w:rFonts w:ascii="PT Astra Serif" w:hAnsi="PT Astra Serif"/>
          <w:kern w:val="2"/>
          <w:sz w:val="28"/>
          <w:szCs w:val="28"/>
          <w:lang w:eastAsia="ru-RU"/>
        </w:rPr>
        <w:t xml:space="preserve"> тыс. рублей или </w:t>
      </w:r>
      <w:r w:rsidR="00101648">
        <w:rPr>
          <w:rFonts w:ascii="PT Astra Serif" w:hAnsi="PT Astra Serif"/>
          <w:kern w:val="2"/>
          <w:sz w:val="28"/>
          <w:szCs w:val="28"/>
          <w:lang w:eastAsia="ru-RU"/>
        </w:rPr>
        <w:t>118,8</w:t>
      </w:r>
      <w:r w:rsidRPr="009D742F">
        <w:rPr>
          <w:rFonts w:ascii="PT Astra Serif" w:hAnsi="PT Astra Serif"/>
          <w:kern w:val="2"/>
          <w:sz w:val="28"/>
          <w:szCs w:val="28"/>
          <w:lang w:eastAsia="ru-RU"/>
        </w:rPr>
        <w:t xml:space="preserve"> %. К уровню 20</w:t>
      </w:r>
      <w:r w:rsidR="007327DF">
        <w:rPr>
          <w:rFonts w:ascii="PT Astra Serif" w:hAnsi="PT Astra Serif"/>
          <w:kern w:val="2"/>
          <w:sz w:val="28"/>
          <w:szCs w:val="28"/>
          <w:lang w:eastAsia="ru-RU"/>
        </w:rPr>
        <w:t>2</w:t>
      </w:r>
      <w:r w:rsidR="00101648">
        <w:rPr>
          <w:rFonts w:ascii="PT Astra Serif" w:hAnsi="PT Astra Serif"/>
          <w:kern w:val="2"/>
          <w:sz w:val="28"/>
          <w:szCs w:val="28"/>
          <w:lang w:eastAsia="ru-RU"/>
        </w:rPr>
        <w:t>1</w:t>
      </w:r>
      <w:r w:rsidRPr="009D742F">
        <w:rPr>
          <w:rFonts w:ascii="PT Astra Serif" w:hAnsi="PT Astra Serif"/>
          <w:kern w:val="2"/>
          <w:sz w:val="28"/>
          <w:szCs w:val="28"/>
          <w:lang w:eastAsia="ru-RU"/>
        </w:rPr>
        <w:t xml:space="preserve"> года поступление в бюджет </w:t>
      </w:r>
      <w:r w:rsidRPr="009D742F">
        <w:rPr>
          <w:rFonts w:ascii="PT Astra Serif" w:hAnsi="PT Astra Serif"/>
          <w:kern w:val="2"/>
          <w:sz w:val="28"/>
          <w:szCs w:val="28"/>
          <w:lang w:eastAsia="ru-RU"/>
        </w:rPr>
        <w:lastRenderedPageBreak/>
        <w:t xml:space="preserve">муниципального образования рабочий поселок Заокский Заокского района составило </w:t>
      </w:r>
      <w:r w:rsidR="007327DF">
        <w:rPr>
          <w:rFonts w:ascii="PT Astra Serif" w:hAnsi="PT Astra Serif"/>
          <w:kern w:val="2"/>
          <w:sz w:val="28"/>
          <w:szCs w:val="28"/>
          <w:lang w:eastAsia="ru-RU"/>
        </w:rPr>
        <w:t>1</w:t>
      </w:r>
      <w:r w:rsidR="00101648">
        <w:rPr>
          <w:rFonts w:ascii="PT Astra Serif" w:hAnsi="PT Astra Serif"/>
          <w:kern w:val="2"/>
          <w:sz w:val="28"/>
          <w:szCs w:val="28"/>
          <w:lang w:eastAsia="ru-RU"/>
        </w:rPr>
        <w:t>14</w:t>
      </w:r>
      <w:r w:rsidR="007327DF">
        <w:rPr>
          <w:rFonts w:ascii="PT Astra Serif" w:hAnsi="PT Astra Serif"/>
          <w:kern w:val="2"/>
          <w:sz w:val="28"/>
          <w:szCs w:val="28"/>
          <w:lang w:eastAsia="ru-RU"/>
        </w:rPr>
        <w:t>,0</w:t>
      </w:r>
      <w:r w:rsidRPr="009D742F">
        <w:rPr>
          <w:rFonts w:ascii="PT Astra Serif" w:hAnsi="PT Astra Serif"/>
          <w:kern w:val="2"/>
          <w:sz w:val="28"/>
          <w:szCs w:val="28"/>
          <w:lang w:eastAsia="ru-RU"/>
        </w:rPr>
        <w:t>%.</w:t>
      </w:r>
    </w:p>
    <w:p w:rsidR="007A556C" w:rsidRPr="009D742F" w:rsidRDefault="00507891">
      <w:pPr>
        <w:widowControl/>
        <w:ind w:firstLine="360"/>
        <w:jc w:val="both"/>
        <w:textAlignment w:val="baseline"/>
        <w:rPr>
          <w:rFonts w:ascii="PT Astra Serif" w:hAnsi="PT Astra Serif"/>
        </w:rPr>
      </w:pPr>
      <w:r w:rsidRPr="009D742F">
        <w:rPr>
          <w:rFonts w:ascii="PT Astra Serif" w:hAnsi="PT Astra Serif"/>
          <w:kern w:val="2"/>
          <w:sz w:val="28"/>
          <w:szCs w:val="28"/>
          <w:lang w:eastAsia="ru-RU"/>
        </w:rPr>
        <w:t xml:space="preserve">Расходы бюджета муниципального образования рабочий поселок Заокский Заокского района исполнены в сумме </w:t>
      </w:r>
      <w:r w:rsidR="001C614A">
        <w:rPr>
          <w:rFonts w:ascii="PT Astra Serif" w:hAnsi="PT Astra Serif"/>
          <w:kern w:val="2"/>
          <w:sz w:val="28"/>
          <w:szCs w:val="28"/>
          <w:lang w:eastAsia="ru-RU"/>
        </w:rPr>
        <w:t>35068,5</w:t>
      </w:r>
      <w:r w:rsidRPr="009D742F">
        <w:rPr>
          <w:rFonts w:ascii="PT Astra Serif" w:hAnsi="PT Astra Serif"/>
          <w:kern w:val="2"/>
          <w:sz w:val="28"/>
          <w:szCs w:val="28"/>
          <w:lang w:eastAsia="ru-RU"/>
        </w:rPr>
        <w:t xml:space="preserve"> тыс. рублей, что составляет </w:t>
      </w:r>
      <w:r w:rsidR="007327DF">
        <w:rPr>
          <w:rFonts w:ascii="PT Astra Serif" w:hAnsi="PT Astra Serif"/>
          <w:kern w:val="2"/>
          <w:sz w:val="28"/>
          <w:szCs w:val="28"/>
          <w:lang w:eastAsia="ru-RU"/>
        </w:rPr>
        <w:t>9</w:t>
      </w:r>
      <w:r w:rsidR="001C614A">
        <w:rPr>
          <w:rFonts w:ascii="PT Astra Serif" w:hAnsi="PT Astra Serif"/>
          <w:kern w:val="2"/>
          <w:sz w:val="28"/>
          <w:szCs w:val="28"/>
          <w:lang w:eastAsia="ru-RU"/>
        </w:rPr>
        <w:t>7</w:t>
      </w:r>
      <w:r w:rsidR="007327DF">
        <w:rPr>
          <w:rFonts w:ascii="PT Astra Serif" w:hAnsi="PT Astra Serif"/>
          <w:kern w:val="2"/>
          <w:sz w:val="28"/>
          <w:szCs w:val="28"/>
          <w:lang w:eastAsia="ru-RU"/>
        </w:rPr>
        <w:t>,</w:t>
      </w:r>
      <w:r w:rsidR="001C614A">
        <w:rPr>
          <w:rFonts w:ascii="PT Astra Serif" w:hAnsi="PT Astra Serif"/>
          <w:kern w:val="2"/>
          <w:sz w:val="28"/>
          <w:szCs w:val="28"/>
          <w:lang w:eastAsia="ru-RU"/>
        </w:rPr>
        <w:t>9</w:t>
      </w:r>
      <w:r w:rsidRPr="009D742F">
        <w:rPr>
          <w:rFonts w:ascii="PT Astra Serif" w:hAnsi="PT Astra Serif"/>
          <w:kern w:val="2"/>
          <w:sz w:val="28"/>
          <w:szCs w:val="28"/>
          <w:lang w:eastAsia="ru-RU"/>
        </w:rPr>
        <w:t xml:space="preserve"> % к уточненным бюджетным назначениям. Исполнение по расходам к уровню 20</w:t>
      </w:r>
      <w:r w:rsidR="007327DF">
        <w:rPr>
          <w:rFonts w:ascii="PT Astra Serif" w:hAnsi="PT Astra Serif"/>
          <w:kern w:val="2"/>
          <w:sz w:val="28"/>
          <w:szCs w:val="28"/>
          <w:lang w:eastAsia="ru-RU"/>
        </w:rPr>
        <w:t>2</w:t>
      </w:r>
      <w:r w:rsidR="001C614A">
        <w:rPr>
          <w:rFonts w:ascii="PT Astra Serif" w:hAnsi="PT Astra Serif"/>
          <w:kern w:val="2"/>
          <w:sz w:val="28"/>
          <w:szCs w:val="28"/>
          <w:lang w:eastAsia="ru-RU"/>
        </w:rPr>
        <w:t>1</w:t>
      </w:r>
      <w:r w:rsidRPr="009D742F">
        <w:rPr>
          <w:rFonts w:ascii="PT Astra Serif" w:hAnsi="PT Astra Serif"/>
          <w:kern w:val="2"/>
          <w:sz w:val="28"/>
          <w:szCs w:val="28"/>
          <w:lang w:eastAsia="ru-RU"/>
        </w:rPr>
        <w:t xml:space="preserve"> года составляет </w:t>
      </w:r>
      <w:r w:rsidR="001C614A">
        <w:rPr>
          <w:rFonts w:ascii="PT Astra Serif" w:hAnsi="PT Astra Serif"/>
          <w:kern w:val="2"/>
          <w:sz w:val="28"/>
          <w:szCs w:val="28"/>
          <w:lang w:eastAsia="ru-RU"/>
        </w:rPr>
        <w:t>97,1</w:t>
      </w:r>
      <w:r w:rsidRPr="009D742F">
        <w:rPr>
          <w:rFonts w:ascii="PT Astra Serif" w:hAnsi="PT Astra Serif"/>
          <w:kern w:val="2"/>
          <w:sz w:val="28"/>
          <w:szCs w:val="28"/>
          <w:lang w:eastAsia="ru-RU"/>
        </w:rPr>
        <w:t xml:space="preserve"> %.</w:t>
      </w:r>
    </w:p>
    <w:p w:rsidR="007A556C" w:rsidRPr="001C614A" w:rsidRDefault="00507891">
      <w:pPr>
        <w:widowControl/>
        <w:ind w:left="360"/>
        <w:jc w:val="right"/>
        <w:textAlignment w:val="baseline"/>
        <w:rPr>
          <w:rFonts w:ascii="PT Astra Serif" w:hAnsi="PT Astra Serif"/>
          <w:sz w:val="24"/>
          <w:szCs w:val="24"/>
        </w:rPr>
      </w:pPr>
      <w:r w:rsidRPr="001C614A">
        <w:rPr>
          <w:rFonts w:ascii="PT Astra Serif" w:hAnsi="PT Astra Serif"/>
          <w:kern w:val="2"/>
          <w:sz w:val="24"/>
          <w:szCs w:val="24"/>
          <w:lang w:eastAsia="ru-RU"/>
        </w:rPr>
        <w:t>Таблица №</w:t>
      </w:r>
      <w:r w:rsidR="009E7A90">
        <w:rPr>
          <w:rFonts w:ascii="PT Astra Serif" w:hAnsi="PT Astra Serif"/>
          <w:kern w:val="2"/>
          <w:sz w:val="24"/>
          <w:szCs w:val="24"/>
          <w:lang w:eastAsia="ru-RU"/>
        </w:rPr>
        <w:t>2</w:t>
      </w:r>
    </w:p>
    <w:p w:rsidR="00145506" w:rsidRPr="009D742F" w:rsidRDefault="00507891">
      <w:pPr>
        <w:widowControl/>
        <w:ind w:left="360"/>
        <w:jc w:val="right"/>
        <w:textAlignment w:val="baseline"/>
        <w:rPr>
          <w:rFonts w:ascii="PT Astra Serif" w:hAnsi="PT Astra Serif"/>
        </w:rPr>
      </w:pPr>
      <w:r w:rsidRPr="009D742F">
        <w:rPr>
          <w:rFonts w:ascii="PT Astra Serif" w:hAnsi="PT Astra Serif"/>
        </w:rPr>
        <w:t>(тыс. рублей)</w:t>
      </w:r>
    </w:p>
    <w:tbl>
      <w:tblPr>
        <w:tblW w:w="5000" w:type="pct"/>
        <w:tblInd w:w="-356" w:type="dxa"/>
        <w:tblBorders>
          <w:top w:val="single" w:sz="8" w:space="0" w:color="00000A"/>
          <w:left w:val="single" w:sz="8" w:space="0" w:color="00000A"/>
          <w:bottom w:val="single" w:sz="8" w:space="0" w:color="00000A"/>
          <w:insideH w:val="single" w:sz="8" w:space="0" w:color="00000A"/>
        </w:tblBorders>
        <w:tblCellMar>
          <w:left w:w="0" w:type="dxa"/>
          <w:right w:w="10" w:type="dxa"/>
        </w:tblCellMar>
        <w:tblLook w:val="0000" w:firstRow="0" w:lastRow="0" w:firstColumn="0" w:lastColumn="0" w:noHBand="0" w:noVBand="0"/>
      </w:tblPr>
      <w:tblGrid>
        <w:gridCol w:w="2500"/>
        <w:gridCol w:w="1048"/>
        <w:gridCol w:w="920"/>
        <w:gridCol w:w="919"/>
        <w:gridCol w:w="922"/>
        <w:gridCol w:w="923"/>
        <w:gridCol w:w="926"/>
        <w:gridCol w:w="651"/>
        <w:gridCol w:w="962"/>
      </w:tblGrid>
      <w:tr w:rsidR="007A556C" w:rsidRPr="009D742F" w:rsidTr="00BB4D68">
        <w:trPr>
          <w:trHeight w:val="270"/>
        </w:trPr>
        <w:tc>
          <w:tcPr>
            <w:tcW w:w="2500" w:type="dxa"/>
            <w:vMerge w:val="restart"/>
            <w:tcBorders>
              <w:top w:val="single" w:sz="8" w:space="0" w:color="00000A"/>
              <w:left w:val="single" w:sz="8" w:space="0" w:color="00000A"/>
              <w:bottom w:val="single" w:sz="8" w:space="0" w:color="00000A"/>
            </w:tcBorders>
            <w:shd w:val="clear" w:color="auto" w:fill="FFFFFF"/>
            <w:vAlign w:val="center"/>
          </w:tcPr>
          <w:p w:rsidR="007A556C" w:rsidRPr="009D742F" w:rsidRDefault="00507891">
            <w:pPr>
              <w:jc w:val="center"/>
              <w:textAlignment w:val="baseline"/>
              <w:rPr>
                <w:rFonts w:ascii="PT Astra Serif" w:hAnsi="PT Astra Serif"/>
              </w:rPr>
            </w:pPr>
            <w:r w:rsidRPr="009D742F">
              <w:rPr>
                <w:rFonts w:ascii="PT Astra Serif" w:hAnsi="PT Astra Serif"/>
                <w:b/>
                <w:kern w:val="2"/>
                <w:sz w:val="16"/>
                <w:szCs w:val="16"/>
                <w:lang w:eastAsia="ru-RU"/>
              </w:rPr>
              <w:t xml:space="preserve"> именование доходов</w:t>
            </w:r>
          </w:p>
        </w:tc>
        <w:tc>
          <w:tcPr>
            <w:tcW w:w="1048" w:type="dxa"/>
            <w:vMerge w:val="restart"/>
            <w:tcBorders>
              <w:top w:val="single" w:sz="8" w:space="0" w:color="00000A"/>
              <w:left w:val="single" w:sz="8" w:space="0" w:color="00000A"/>
              <w:bottom w:val="single" w:sz="8" w:space="0" w:color="00000A"/>
            </w:tcBorders>
            <w:shd w:val="clear" w:color="auto" w:fill="FFFFFF"/>
            <w:vAlign w:val="center"/>
          </w:tcPr>
          <w:p w:rsidR="007A556C" w:rsidRPr="009D742F" w:rsidRDefault="00507891" w:rsidP="001C614A">
            <w:pPr>
              <w:jc w:val="center"/>
              <w:textAlignment w:val="baseline"/>
              <w:rPr>
                <w:rFonts w:ascii="PT Astra Serif" w:hAnsi="PT Astra Serif"/>
              </w:rPr>
            </w:pPr>
            <w:r w:rsidRPr="009D742F">
              <w:rPr>
                <w:rFonts w:ascii="PT Astra Serif" w:hAnsi="PT Astra Serif"/>
                <w:b/>
                <w:kern w:val="2"/>
                <w:sz w:val="16"/>
                <w:szCs w:val="16"/>
                <w:lang w:eastAsia="ru-RU"/>
              </w:rPr>
              <w:t>20</w:t>
            </w:r>
            <w:r w:rsidR="00145506">
              <w:rPr>
                <w:rFonts w:ascii="PT Astra Serif" w:hAnsi="PT Astra Serif"/>
                <w:b/>
                <w:kern w:val="2"/>
                <w:sz w:val="16"/>
                <w:szCs w:val="16"/>
                <w:lang w:eastAsia="ru-RU"/>
              </w:rPr>
              <w:t>2</w:t>
            </w:r>
            <w:r w:rsidR="001C614A">
              <w:rPr>
                <w:rFonts w:ascii="PT Astra Serif" w:hAnsi="PT Astra Serif"/>
                <w:b/>
                <w:kern w:val="2"/>
                <w:sz w:val="16"/>
                <w:szCs w:val="16"/>
                <w:lang w:eastAsia="ru-RU"/>
              </w:rPr>
              <w:t>1</w:t>
            </w:r>
            <w:r w:rsidR="004B3735">
              <w:rPr>
                <w:rFonts w:ascii="PT Astra Serif" w:hAnsi="PT Astra Serif"/>
                <w:b/>
                <w:kern w:val="2"/>
                <w:sz w:val="16"/>
                <w:szCs w:val="16"/>
                <w:lang w:eastAsia="ru-RU"/>
              </w:rPr>
              <w:t xml:space="preserve"> </w:t>
            </w:r>
            <w:r w:rsidRPr="009D742F">
              <w:rPr>
                <w:rFonts w:ascii="PT Astra Serif" w:hAnsi="PT Astra Serif"/>
                <w:b/>
                <w:kern w:val="2"/>
                <w:sz w:val="16"/>
                <w:szCs w:val="16"/>
                <w:lang w:eastAsia="ru-RU"/>
              </w:rPr>
              <w:t xml:space="preserve"> исполнение тыс. руб.</w:t>
            </w:r>
          </w:p>
        </w:tc>
        <w:tc>
          <w:tcPr>
            <w:tcW w:w="920" w:type="dxa"/>
            <w:vMerge w:val="restart"/>
            <w:tcBorders>
              <w:top w:val="single" w:sz="8" w:space="0" w:color="00000A"/>
              <w:left w:val="single" w:sz="8" w:space="0" w:color="00000A"/>
              <w:bottom w:val="single" w:sz="8" w:space="0" w:color="00000A"/>
            </w:tcBorders>
            <w:shd w:val="clear" w:color="auto" w:fill="FFFFFF"/>
            <w:vAlign w:val="center"/>
          </w:tcPr>
          <w:p w:rsidR="007A556C" w:rsidRPr="009D742F" w:rsidRDefault="00507891" w:rsidP="001C614A">
            <w:pPr>
              <w:jc w:val="center"/>
              <w:textAlignment w:val="baseline"/>
              <w:rPr>
                <w:rFonts w:ascii="PT Astra Serif" w:hAnsi="PT Astra Serif"/>
              </w:rPr>
            </w:pPr>
            <w:r w:rsidRPr="009D742F">
              <w:rPr>
                <w:rFonts w:ascii="PT Astra Serif" w:hAnsi="PT Astra Serif"/>
                <w:b/>
                <w:kern w:val="2"/>
                <w:sz w:val="16"/>
                <w:szCs w:val="16"/>
                <w:lang w:eastAsia="ru-RU"/>
              </w:rPr>
              <w:t>20</w:t>
            </w:r>
            <w:r w:rsidR="004B3735">
              <w:rPr>
                <w:rFonts w:ascii="PT Astra Serif" w:hAnsi="PT Astra Serif"/>
                <w:b/>
                <w:kern w:val="2"/>
                <w:sz w:val="16"/>
                <w:szCs w:val="16"/>
                <w:lang w:eastAsia="ru-RU"/>
              </w:rPr>
              <w:t>2</w:t>
            </w:r>
            <w:r w:rsidR="001C614A">
              <w:rPr>
                <w:rFonts w:ascii="PT Astra Serif" w:hAnsi="PT Astra Serif"/>
                <w:b/>
                <w:kern w:val="2"/>
                <w:sz w:val="16"/>
                <w:szCs w:val="16"/>
                <w:lang w:eastAsia="ru-RU"/>
              </w:rPr>
              <w:t>2</w:t>
            </w:r>
            <w:r w:rsidRPr="009D742F">
              <w:rPr>
                <w:rFonts w:ascii="PT Astra Serif" w:hAnsi="PT Astra Serif"/>
                <w:b/>
                <w:kern w:val="2"/>
                <w:sz w:val="16"/>
                <w:szCs w:val="16"/>
                <w:lang w:eastAsia="ru-RU"/>
              </w:rPr>
              <w:t xml:space="preserve"> </w:t>
            </w:r>
            <w:proofErr w:type="spellStart"/>
            <w:r w:rsidRPr="009D742F">
              <w:rPr>
                <w:rFonts w:ascii="PT Astra Serif" w:hAnsi="PT Astra Serif"/>
                <w:b/>
                <w:kern w:val="2"/>
                <w:sz w:val="16"/>
                <w:szCs w:val="16"/>
                <w:lang w:eastAsia="ru-RU"/>
              </w:rPr>
              <w:t>перв</w:t>
            </w:r>
            <w:proofErr w:type="spellEnd"/>
            <w:r w:rsidRPr="009D742F">
              <w:rPr>
                <w:rFonts w:ascii="PT Astra Serif" w:hAnsi="PT Astra Serif"/>
                <w:b/>
                <w:kern w:val="2"/>
                <w:sz w:val="16"/>
                <w:szCs w:val="16"/>
                <w:lang w:eastAsia="ru-RU"/>
              </w:rPr>
              <w:t>. план тыс. руб.</w:t>
            </w:r>
          </w:p>
        </w:tc>
        <w:tc>
          <w:tcPr>
            <w:tcW w:w="919" w:type="dxa"/>
            <w:vMerge w:val="restart"/>
            <w:tcBorders>
              <w:top w:val="single" w:sz="8" w:space="0" w:color="00000A"/>
              <w:left w:val="single" w:sz="8" w:space="0" w:color="00000A"/>
              <w:bottom w:val="single" w:sz="8" w:space="0" w:color="00000A"/>
            </w:tcBorders>
            <w:shd w:val="clear" w:color="auto" w:fill="FFFFFF"/>
            <w:vAlign w:val="center"/>
          </w:tcPr>
          <w:p w:rsidR="007A556C" w:rsidRPr="009D742F" w:rsidRDefault="00507891" w:rsidP="001C614A">
            <w:pPr>
              <w:jc w:val="center"/>
              <w:textAlignment w:val="baseline"/>
              <w:rPr>
                <w:rFonts w:ascii="PT Astra Serif" w:hAnsi="PT Astra Serif"/>
              </w:rPr>
            </w:pPr>
            <w:r w:rsidRPr="009D742F">
              <w:rPr>
                <w:rFonts w:ascii="PT Astra Serif" w:hAnsi="PT Astra Serif"/>
                <w:b/>
                <w:kern w:val="2"/>
                <w:sz w:val="16"/>
                <w:szCs w:val="16"/>
                <w:lang w:eastAsia="ru-RU"/>
              </w:rPr>
              <w:t>20</w:t>
            </w:r>
            <w:r w:rsidR="004B3735">
              <w:rPr>
                <w:rFonts w:ascii="PT Astra Serif" w:hAnsi="PT Astra Serif"/>
                <w:b/>
                <w:kern w:val="2"/>
                <w:sz w:val="16"/>
                <w:szCs w:val="16"/>
                <w:lang w:eastAsia="ru-RU"/>
              </w:rPr>
              <w:t>2</w:t>
            </w:r>
            <w:r w:rsidR="001C614A">
              <w:rPr>
                <w:rFonts w:ascii="PT Astra Serif" w:hAnsi="PT Astra Serif"/>
                <w:b/>
                <w:kern w:val="2"/>
                <w:sz w:val="16"/>
                <w:szCs w:val="16"/>
                <w:lang w:eastAsia="ru-RU"/>
              </w:rPr>
              <w:t>2</w:t>
            </w:r>
            <w:r w:rsidRPr="009D742F">
              <w:rPr>
                <w:rFonts w:ascii="PT Astra Serif" w:hAnsi="PT Astra Serif"/>
                <w:b/>
                <w:kern w:val="2"/>
                <w:sz w:val="16"/>
                <w:szCs w:val="16"/>
                <w:lang w:eastAsia="ru-RU"/>
              </w:rPr>
              <w:t xml:space="preserve"> </w:t>
            </w:r>
            <w:proofErr w:type="spellStart"/>
            <w:r w:rsidRPr="009D742F">
              <w:rPr>
                <w:rFonts w:ascii="PT Astra Serif" w:hAnsi="PT Astra Serif"/>
                <w:b/>
                <w:kern w:val="2"/>
                <w:sz w:val="16"/>
                <w:szCs w:val="16"/>
                <w:lang w:eastAsia="ru-RU"/>
              </w:rPr>
              <w:t>уточн</w:t>
            </w:r>
            <w:proofErr w:type="spellEnd"/>
            <w:r w:rsidRPr="009D742F">
              <w:rPr>
                <w:rFonts w:ascii="PT Astra Serif" w:hAnsi="PT Astra Serif"/>
                <w:b/>
                <w:kern w:val="2"/>
                <w:sz w:val="16"/>
                <w:szCs w:val="16"/>
                <w:lang w:eastAsia="ru-RU"/>
              </w:rPr>
              <w:t>. план тыс. руб.</w:t>
            </w:r>
          </w:p>
        </w:tc>
        <w:tc>
          <w:tcPr>
            <w:tcW w:w="2771" w:type="dxa"/>
            <w:gridSpan w:val="3"/>
            <w:tcBorders>
              <w:top w:val="single" w:sz="8" w:space="0" w:color="00000A"/>
              <w:left w:val="single" w:sz="8" w:space="0" w:color="00000A"/>
              <w:bottom w:val="single" w:sz="8" w:space="0" w:color="00000A"/>
            </w:tcBorders>
            <w:shd w:val="clear" w:color="auto" w:fill="FFFFFF"/>
            <w:vAlign w:val="center"/>
          </w:tcPr>
          <w:p w:rsidR="007A556C" w:rsidRPr="009D742F" w:rsidRDefault="00507891" w:rsidP="001C614A">
            <w:pPr>
              <w:jc w:val="center"/>
              <w:textAlignment w:val="baseline"/>
              <w:rPr>
                <w:rFonts w:ascii="PT Astra Serif" w:hAnsi="PT Astra Serif"/>
              </w:rPr>
            </w:pPr>
            <w:r w:rsidRPr="009D742F">
              <w:rPr>
                <w:rFonts w:ascii="PT Astra Serif" w:hAnsi="PT Astra Serif"/>
                <w:b/>
                <w:kern w:val="2"/>
                <w:sz w:val="16"/>
                <w:szCs w:val="16"/>
                <w:lang w:eastAsia="ru-RU"/>
              </w:rPr>
              <w:t>20</w:t>
            </w:r>
            <w:r w:rsidR="004B3735">
              <w:rPr>
                <w:rFonts w:ascii="PT Astra Serif" w:hAnsi="PT Astra Serif"/>
                <w:b/>
                <w:kern w:val="2"/>
                <w:sz w:val="16"/>
                <w:szCs w:val="16"/>
                <w:lang w:eastAsia="ru-RU"/>
              </w:rPr>
              <w:t>2</w:t>
            </w:r>
            <w:r w:rsidR="001C614A">
              <w:rPr>
                <w:rFonts w:ascii="PT Astra Serif" w:hAnsi="PT Astra Serif"/>
                <w:b/>
                <w:kern w:val="2"/>
                <w:sz w:val="16"/>
                <w:szCs w:val="16"/>
                <w:lang w:eastAsia="ru-RU"/>
              </w:rPr>
              <w:t>2</w:t>
            </w:r>
            <w:r w:rsidRPr="009D742F">
              <w:rPr>
                <w:rFonts w:ascii="PT Astra Serif" w:hAnsi="PT Astra Serif"/>
                <w:b/>
                <w:kern w:val="2"/>
                <w:sz w:val="16"/>
                <w:szCs w:val="16"/>
                <w:lang w:eastAsia="ru-RU"/>
              </w:rPr>
              <w:t xml:space="preserve"> исполнение</w:t>
            </w:r>
          </w:p>
        </w:tc>
        <w:tc>
          <w:tcPr>
            <w:tcW w:w="1613" w:type="dxa"/>
            <w:gridSpan w:val="2"/>
            <w:tcBorders>
              <w:top w:val="single" w:sz="8" w:space="0" w:color="00000A"/>
              <w:left w:val="single" w:sz="8" w:space="0" w:color="00000A"/>
              <w:bottom w:val="single" w:sz="8" w:space="0" w:color="00000A"/>
              <w:right w:val="single" w:sz="8" w:space="0" w:color="00000A"/>
            </w:tcBorders>
            <w:shd w:val="clear" w:color="auto" w:fill="FFFFFF"/>
            <w:vAlign w:val="center"/>
          </w:tcPr>
          <w:p w:rsidR="007A556C" w:rsidRPr="009D742F" w:rsidRDefault="00507891">
            <w:pPr>
              <w:jc w:val="center"/>
              <w:textAlignment w:val="baseline"/>
              <w:rPr>
                <w:rFonts w:ascii="PT Astra Serif" w:hAnsi="PT Astra Serif"/>
              </w:rPr>
            </w:pPr>
            <w:r w:rsidRPr="009D742F">
              <w:rPr>
                <w:rFonts w:ascii="PT Astra Serif" w:hAnsi="PT Astra Serif"/>
                <w:b/>
                <w:kern w:val="2"/>
                <w:sz w:val="16"/>
                <w:szCs w:val="16"/>
                <w:lang w:eastAsia="ru-RU"/>
              </w:rPr>
              <w:t>Структура, %</w:t>
            </w:r>
          </w:p>
        </w:tc>
      </w:tr>
      <w:tr w:rsidR="007A556C" w:rsidRPr="009D742F" w:rsidTr="00BB4D68">
        <w:trPr>
          <w:trHeight w:val="465"/>
        </w:trPr>
        <w:tc>
          <w:tcPr>
            <w:tcW w:w="2500" w:type="dxa"/>
            <w:vMerge/>
            <w:tcBorders>
              <w:top w:val="single" w:sz="8" w:space="0" w:color="00000A"/>
              <w:left w:val="single" w:sz="8" w:space="0" w:color="00000A"/>
              <w:bottom w:val="single" w:sz="8" w:space="0" w:color="00000A"/>
            </w:tcBorders>
            <w:shd w:val="clear" w:color="auto" w:fill="FFFFFF"/>
            <w:vAlign w:val="center"/>
          </w:tcPr>
          <w:p w:rsidR="007A556C" w:rsidRPr="009D742F" w:rsidRDefault="007A556C">
            <w:pPr>
              <w:snapToGrid w:val="0"/>
              <w:rPr>
                <w:rFonts w:ascii="PT Astra Serif" w:hAnsi="PT Astra Serif"/>
              </w:rPr>
            </w:pPr>
          </w:p>
        </w:tc>
        <w:tc>
          <w:tcPr>
            <w:tcW w:w="1048" w:type="dxa"/>
            <w:vMerge/>
            <w:tcBorders>
              <w:top w:val="single" w:sz="8" w:space="0" w:color="00000A"/>
              <w:left w:val="single" w:sz="8" w:space="0" w:color="00000A"/>
              <w:bottom w:val="single" w:sz="8" w:space="0" w:color="00000A"/>
            </w:tcBorders>
            <w:shd w:val="clear" w:color="auto" w:fill="FFFFFF"/>
            <w:vAlign w:val="center"/>
          </w:tcPr>
          <w:p w:rsidR="007A556C" w:rsidRPr="009D742F" w:rsidRDefault="007A556C">
            <w:pPr>
              <w:snapToGrid w:val="0"/>
              <w:rPr>
                <w:rFonts w:ascii="PT Astra Serif" w:hAnsi="PT Astra Serif"/>
              </w:rPr>
            </w:pPr>
          </w:p>
        </w:tc>
        <w:tc>
          <w:tcPr>
            <w:tcW w:w="920" w:type="dxa"/>
            <w:vMerge/>
            <w:tcBorders>
              <w:top w:val="single" w:sz="8" w:space="0" w:color="00000A"/>
              <w:left w:val="single" w:sz="8" w:space="0" w:color="00000A"/>
              <w:bottom w:val="single" w:sz="8" w:space="0" w:color="00000A"/>
            </w:tcBorders>
            <w:shd w:val="clear" w:color="auto" w:fill="FFFFFF"/>
            <w:vAlign w:val="center"/>
          </w:tcPr>
          <w:p w:rsidR="007A556C" w:rsidRPr="009D742F" w:rsidRDefault="007A556C">
            <w:pPr>
              <w:snapToGrid w:val="0"/>
              <w:rPr>
                <w:rFonts w:ascii="PT Astra Serif" w:hAnsi="PT Astra Serif"/>
              </w:rPr>
            </w:pPr>
          </w:p>
        </w:tc>
        <w:tc>
          <w:tcPr>
            <w:tcW w:w="919" w:type="dxa"/>
            <w:vMerge/>
            <w:tcBorders>
              <w:top w:val="single" w:sz="8" w:space="0" w:color="00000A"/>
              <w:left w:val="single" w:sz="8" w:space="0" w:color="00000A"/>
              <w:bottom w:val="single" w:sz="8" w:space="0" w:color="00000A"/>
            </w:tcBorders>
            <w:shd w:val="clear" w:color="auto" w:fill="FFFFFF"/>
            <w:vAlign w:val="center"/>
          </w:tcPr>
          <w:p w:rsidR="007A556C" w:rsidRPr="009D742F" w:rsidRDefault="007A556C">
            <w:pPr>
              <w:snapToGrid w:val="0"/>
              <w:rPr>
                <w:rFonts w:ascii="PT Astra Serif" w:hAnsi="PT Astra Serif"/>
              </w:rPr>
            </w:pPr>
          </w:p>
        </w:tc>
        <w:tc>
          <w:tcPr>
            <w:tcW w:w="922" w:type="dxa"/>
            <w:tcBorders>
              <w:left w:val="single" w:sz="8" w:space="0" w:color="000080"/>
              <w:bottom w:val="single" w:sz="8" w:space="0" w:color="000080"/>
            </w:tcBorders>
            <w:shd w:val="clear" w:color="auto" w:fill="FFFFFF"/>
            <w:vAlign w:val="center"/>
          </w:tcPr>
          <w:p w:rsidR="007A556C" w:rsidRPr="009D742F" w:rsidRDefault="00507891">
            <w:pPr>
              <w:jc w:val="center"/>
              <w:textAlignment w:val="baseline"/>
              <w:rPr>
                <w:rFonts w:ascii="PT Astra Serif" w:hAnsi="PT Astra Serif"/>
              </w:rPr>
            </w:pPr>
            <w:r w:rsidRPr="009D742F">
              <w:rPr>
                <w:rFonts w:ascii="PT Astra Serif" w:hAnsi="PT Astra Serif"/>
                <w:b/>
                <w:kern w:val="2"/>
                <w:sz w:val="16"/>
                <w:szCs w:val="16"/>
                <w:lang w:eastAsia="ru-RU"/>
              </w:rPr>
              <w:t>тыс. руб.</w:t>
            </w:r>
          </w:p>
        </w:tc>
        <w:tc>
          <w:tcPr>
            <w:tcW w:w="923" w:type="dxa"/>
            <w:tcBorders>
              <w:left w:val="single" w:sz="8" w:space="0" w:color="000080"/>
              <w:bottom w:val="single" w:sz="8" w:space="0" w:color="000080"/>
            </w:tcBorders>
            <w:shd w:val="clear" w:color="auto" w:fill="FFFFFF"/>
            <w:vAlign w:val="center"/>
          </w:tcPr>
          <w:p w:rsidR="007A556C" w:rsidRPr="009D742F" w:rsidRDefault="00507891">
            <w:pPr>
              <w:jc w:val="center"/>
              <w:textAlignment w:val="baseline"/>
              <w:rPr>
                <w:rFonts w:ascii="PT Astra Serif" w:hAnsi="PT Astra Serif"/>
              </w:rPr>
            </w:pPr>
            <w:r w:rsidRPr="009D742F">
              <w:rPr>
                <w:rFonts w:ascii="PT Astra Serif" w:hAnsi="PT Astra Serif"/>
                <w:b/>
                <w:kern w:val="2"/>
                <w:sz w:val="16"/>
                <w:szCs w:val="16"/>
                <w:lang w:eastAsia="ru-RU"/>
              </w:rPr>
              <w:t>% к плану на год</w:t>
            </w:r>
          </w:p>
        </w:tc>
        <w:tc>
          <w:tcPr>
            <w:tcW w:w="926" w:type="dxa"/>
            <w:tcBorders>
              <w:left w:val="single" w:sz="8" w:space="0" w:color="000080"/>
              <w:bottom w:val="single" w:sz="8" w:space="0" w:color="000080"/>
            </w:tcBorders>
            <w:shd w:val="clear" w:color="auto" w:fill="FFFFFF"/>
            <w:vAlign w:val="center"/>
          </w:tcPr>
          <w:p w:rsidR="007A556C" w:rsidRPr="009D742F" w:rsidRDefault="00507891" w:rsidP="001C614A">
            <w:pPr>
              <w:jc w:val="center"/>
              <w:textAlignment w:val="baseline"/>
              <w:rPr>
                <w:rFonts w:ascii="PT Astra Serif" w:hAnsi="PT Astra Serif"/>
              </w:rPr>
            </w:pPr>
            <w:r w:rsidRPr="009D742F">
              <w:rPr>
                <w:rFonts w:ascii="PT Astra Serif" w:hAnsi="PT Astra Serif"/>
                <w:b/>
                <w:kern w:val="2"/>
                <w:sz w:val="16"/>
                <w:szCs w:val="16"/>
                <w:lang w:eastAsia="ru-RU"/>
              </w:rPr>
              <w:t>% к факту 20</w:t>
            </w:r>
            <w:r w:rsidR="00145506">
              <w:rPr>
                <w:rFonts w:ascii="PT Astra Serif" w:hAnsi="PT Astra Serif"/>
                <w:b/>
                <w:kern w:val="2"/>
                <w:sz w:val="16"/>
                <w:szCs w:val="16"/>
                <w:lang w:eastAsia="ru-RU"/>
              </w:rPr>
              <w:t>2</w:t>
            </w:r>
            <w:r w:rsidR="001C614A">
              <w:rPr>
                <w:rFonts w:ascii="PT Astra Serif" w:hAnsi="PT Astra Serif"/>
                <w:b/>
                <w:kern w:val="2"/>
                <w:sz w:val="16"/>
                <w:szCs w:val="16"/>
                <w:lang w:eastAsia="ru-RU"/>
              </w:rPr>
              <w:t>1</w:t>
            </w:r>
          </w:p>
        </w:tc>
        <w:tc>
          <w:tcPr>
            <w:tcW w:w="651" w:type="dxa"/>
            <w:tcBorders>
              <w:left w:val="single" w:sz="8" w:space="0" w:color="000080"/>
              <w:bottom w:val="single" w:sz="8" w:space="0" w:color="000080"/>
            </w:tcBorders>
            <w:shd w:val="clear" w:color="auto" w:fill="FFFFFF"/>
            <w:vAlign w:val="center"/>
          </w:tcPr>
          <w:p w:rsidR="007A556C" w:rsidRPr="009D742F" w:rsidRDefault="00507891" w:rsidP="001C614A">
            <w:pPr>
              <w:jc w:val="center"/>
              <w:textAlignment w:val="baseline"/>
              <w:rPr>
                <w:rFonts w:ascii="PT Astra Serif" w:hAnsi="PT Astra Serif"/>
              </w:rPr>
            </w:pPr>
            <w:r w:rsidRPr="009D742F">
              <w:rPr>
                <w:rFonts w:ascii="PT Astra Serif" w:hAnsi="PT Astra Serif"/>
                <w:b/>
                <w:kern w:val="2"/>
                <w:sz w:val="16"/>
                <w:szCs w:val="16"/>
                <w:lang w:eastAsia="ru-RU"/>
              </w:rPr>
              <w:t>20</w:t>
            </w:r>
            <w:r w:rsidR="00145506">
              <w:rPr>
                <w:rFonts w:ascii="PT Astra Serif" w:hAnsi="PT Astra Serif"/>
                <w:b/>
                <w:kern w:val="2"/>
                <w:sz w:val="16"/>
                <w:szCs w:val="16"/>
                <w:lang w:eastAsia="ru-RU"/>
              </w:rPr>
              <w:t>2</w:t>
            </w:r>
            <w:r w:rsidR="001C614A">
              <w:rPr>
                <w:rFonts w:ascii="PT Astra Serif" w:hAnsi="PT Astra Serif"/>
                <w:b/>
                <w:kern w:val="2"/>
                <w:sz w:val="16"/>
                <w:szCs w:val="16"/>
                <w:lang w:eastAsia="ru-RU"/>
              </w:rPr>
              <w:t>1</w:t>
            </w:r>
          </w:p>
        </w:tc>
        <w:tc>
          <w:tcPr>
            <w:tcW w:w="962" w:type="dxa"/>
            <w:tcBorders>
              <w:left w:val="single" w:sz="8" w:space="0" w:color="000080"/>
              <w:bottom w:val="single" w:sz="8" w:space="0" w:color="000080"/>
              <w:right w:val="single" w:sz="8" w:space="0" w:color="000080"/>
            </w:tcBorders>
            <w:shd w:val="clear" w:color="auto" w:fill="FFFFFF"/>
            <w:vAlign w:val="center"/>
          </w:tcPr>
          <w:p w:rsidR="007A556C" w:rsidRPr="009D742F" w:rsidRDefault="00507891" w:rsidP="001C614A">
            <w:pPr>
              <w:jc w:val="center"/>
              <w:textAlignment w:val="baseline"/>
              <w:rPr>
                <w:rFonts w:ascii="PT Astra Serif" w:hAnsi="PT Astra Serif"/>
              </w:rPr>
            </w:pPr>
            <w:r w:rsidRPr="009D742F">
              <w:rPr>
                <w:rFonts w:ascii="PT Astra Serif" w:hAnsi="PT Astra Serif"/>
                <w:b/>
                <w:kern w:val="2"/>
                <w:sz w:val="16"/>
                <w:szCs w:val="16"/>
                <w:lang w:eastAsia="ru-RU"/>
              </w:rPr>
              <w:t>20</w:t>
            </w:r>
            <w:r w:rsidR="00B3144E">
              <w:rPr>
                <w:rFonts w:ascii="PT Astra Serif" w:hAnsi="PT Astra Serif"/>
                <w:b/>
                <w:kern w:val="2"/>
                <w:sz w:val="16"/>
                <w:szCs w:val="16"/>
                <w:lang w:eastAsia="ru-RU"/>
              </w:rPr>
              <w:t>2</w:t>
            </w:r>
            <w:r w:rsidR="001C614A">
              <w:rPr>
                <w:rFonts w:ascii="PT Astra Serif" w:hAnsi="PT Astra Serif"/>
                <w:b/>
                <w:kern w:val="2"/>
                <w:sz w:val="16"/>
                <w:szCs w:val="16"/>
                <w:lang w:eastAsia="ru-RU"/>
              </w:rPr>
              <w:t>2</w:t>
            </w:r>
          </w:p>
        </w:tc>
      </w:tr>
      <w:tr w:rsidR="001C614A" w:rsidRPr="009D742F" w:rsidTr="00BB4D68">
        <w:trPr>
          <w:trHeight w:val="285"/>
        </w:trPr>
        <w:tc>
          <w:tcPr>
            <w:tcW w:w="2500" w:type="dxa"/>
            <w:tcBorders>
              <w:left w:val="single" w:sz="8" w:space="0" w:color="000080"/>
              <w:bottom w:val="single" w:sz="8" w:space="0" w:color="000080"/>
            </w:tcBorders>
            <w:shd w:val="clear" w:color="auto" w:fill="FFFFFF"/>
            <w:vAlign w:val="bottom"/>
          </w:tcPr>
          <w:p w:rsidR="001C614A" w:rsidRPr="009D742F" w:rsidRDefault="001C614A">
            <w:pPr>
              <w:textAlignment w:val="baseline"/>
              <w:rPr>
                <w:rFonts w:ascii="PT Astra Serif" w:hAnsi="PT Astra Serif"/>
              </w:rPr>
            </w:pPr>
            <w:r w:rsidRPr="009D742F">
              <w:rPr>
                <w:rFonts w:ascii="PT Astra Serif" w:hAnsi="PT Astra Serif"/>
                <w:b/>
                <w:bCs/>
                <w:kern w:val="2"/>
                <w:sz w:val="16"/>
                <w:szCs w:val="16"/>
                <w:lang w:eastAsia="ru-RU"/>
              </w:rPr>
              <w:t>НАЛОГОВЫЕ ДОХОДЫ</w:t>
            </w:r>
          </w:p>
        </w:tc>
        <w:tc>
          <w:tcPr>
            <w:tcW w:w="1048"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b/>
                <w:sz w:val="16"/>
                <w:szCs w:val="16"/>
              </w:rPr>
            </w:pPr>
            <w:r>
              <w:rPr>
                <w:rFonts w:ascii="PT Astra Serif" w:hAnsi="PT Astra Serif"/>
                <w:b/>
                <w:sz w:val="16"/>
                <w:szCs w:val="16"/>
              </w:rPr>
              <w:t>29580,8</w:t>
            </w:r>
          </w:p>
        </w:tc>
        <w:tc>
          <w:tcPr>
            <w:tcW w:w="920" w:type="dxa"/>
            <w:tcBorders>
              <w:left w:val="single" w:sz="8" w:space="0" w:color="000080"/>
              <w:bottom w:val="single" w:sz="8" w:space="0" w:color="000080"/>
            </w:tcBorders>
            <w:shd w:val="clear" w:color="auto" w:fill="FFFFFF"/>
            <w:vAlign w:val="bottom"/>
          </w:tcPr>
          <w:p w:rsidR="001C614A" w:rsidRPr="00892065" w:rsidRDefault="001C614A" w:rsidP="001C614A">
            <w:pPr>
              <w:jc w:val="center"/>
              <w:textAlignment w:val="baseline"/>
              <w:rPr>
                <w:rFonts w:ascii="PT Astra Serif" w:hAnsi="PT Astra Serif"/>
                <w:b/>
                <w:sz w:val="16"/>
                <w:szCs w:val="16"/>
              </w:rPr>
            </w:pPr>
            <w:r>
              <w:rPr>
                <w:rFonts w:ascii="PT Astra Serif" w:hAnsi="PT Astra Serif"/>
                <w:b/>
                <w:sz w:val="16"/>
                <w:szCs w:val="16"/>
              </w:rPr>
              <w:t>28179,8</w:t>
            </w:r>
          </w:p>
        </w:tc>
        <w:tc>
          <w:tcPr>
            <w:tcW w:w="919" w:type="dxa"/>
            <w:tcBorders>
              <w:left w:val="single" w:sz="8" w:space="0" w:color="000080"/>
              <w:bottom w:val="single" w:sz="8" w:space="0" w:color="000080"/>
            </w:tcBorders>
            <w:shd w:val="clear" w:color="auto" w:fill="FFFFFF"/>
            <w:vAlign w:val="bottom"/>
          </w:tcPr>
          <w:p w:rsidR="001C614A" w:rsidRPr="00B70F8D" w:rsidRDefault="00BF6BB4" w:rsidP="00BF6BB4">
            <w:pPr>
              <w:jc w:val="center"/>
              <w:textAlignment w:val="baseline"/>
              <w:rPr>
                <w:rFonts w:ascii="PT Astra Serif" w:hAnsi="PT Astra Serif"/>
                <w:b/>
                <w:sz w:val="16"/>
                <w:szCs w:val="16"/>
              </w:rPr>
            </w:pPr>
            <w:r>
              <w:rPr>
                <w:rFonts w:ascii="PT Astra Serif" w:hAnsi="PT Astra Serif"/>
                <w:b/>
                <w:sz w:val="16"/>
                <w:szCs w:val="16"/>
              </w:rPr>
              <w:t>28315,5</w:t>
            </w:r>
          </w:p>
        </w:tc>
        <w:tc>
          <w:tcPr>
            <w:tcW w:w="922" w:type="dxa"/>
            <w:tcBorders>
              <w:left w:val="single" w:sz="8" w:space="0" w:color="000080"/>
              <w:bottom w:val="single" w:sz="8" w:space="0" w:color="000080"/>
            </w:tcBorders>
            <w:shd w:val="clear" w:color="auto" w:fill="FFFFFF"/>
            <w:vAlign w:val="bottom"/>
          </w:tcPr>
          <w:p w:rsidR="001C614A" w:rsidRPr="00B70F8D" w:rsidRDefault="00BF6BB4" w:rsidP="008366A1">
            <w:pPr>
              <w:jc w:val="center"/>
              <w:textAlignment w:val="baseline"/>
              <w:rPr>
                <w:rFonts w:ascii="PT Astra Serif" w:hAnsi="PT Astra Serif"/>
                <w:b/>
                <w:sz w:val="16"/>
                <w:szCs w:val="16"/>
              </w:rPr>
            </w:pPr>
            <w:r>
              <w:rPr>
                <w:rFonts w:ascii="PT Astra Serif" w:hAnsi="PT Astra Serif"/>
                <w:b/>
                <w:sz w:val="16"/>
                <w:szCs w:val="16"/>
              </w:rPr>
              <w:t>3217</w:t>
            </w:r>
            <w:r w:rsidR="008366A1">
              <w:rPr>
                <w:rFonts w:ascii="PT Astra Serif" w:hAnsi="PT Astra Serif"/>
                <w:b/>
                <w:sz w:val="16"/>
                <w:szCs w:val="16"/>
              </w:rPr>
              <w:t>7</w:t>
            </w:r>
            <w:r>
              <w:rPr>
                <w:rFonts w:ascii="PT Astra Serif" w:hAnsi="PT Astra Serif"/>
                <w:b/>
                <w:sz w:val="16"/>
                <w:szCs w:val="16"/>
              </w:rPr>
              <w:t>,</w:t>
            </w:r>
            <w:r w:rsidR="008366A1">
              <w:rPr>
                <w:rFonts w:ascii="PT Astra Serif" w:hAnsi="PT Astra Serif"/>
                <w:b/>
                <w:sz w:val="16"/>
                <w:szCs w:val="16"/>
              </w:rPr>
              <w:t>8</w:t>
            </w:r>
          </w:p>
        </w:tc>
        <w:tc>
          <w:tcPr>
            <w:tcW w:w="923" w:type="dxa"/>
            <w:tcBorders>
              <w:left w:val="single" w:sz="8" w:space="0" w:color="000080"/>
              <w:bottom w:val="single" w:sz="8" w:space="0" w:color="000080"/>
            </w:tcBorders>
            <w:shd w:val="clear" w:color="auto" w:fill="FFFFFF"/>
            <w:vAlign w:val="bottom"/>
          </w:tcPr>
          <w:p w:rsidR="001C614A" w:rsidRPr="00B70F8D" w:rsidRDefault="00BF6BB4" w:rsidP="00B70F8D">
            <w:pPr>
              <w:jc w:val="center"/>
              <w:textAlignment w:val="baseline"/>
              <w:rPr>
                <w:rFonts w:ascii="PT Astra Serif" w:hAnsi="PT Astra Serif"/>
                <w:b/>
                <w:sz w:val="16"/>
                <w:szCs w:val="16"/>
              </w:rPr>
            </w:pPr>
            <w:r>
              <w:rPr>
                <w:rFonts w:ascii="PT Astra Serif" w:hAnsi="PT Astra Serif"/>
                <w:b/>
                <w:sz w:val="16"/>
                <w:szCs w:val="16"/>
              </w:rPr>
              <w:t>113,6</w:t>
            </w:r>
          </w:p>
        </w:tc>
        <w:tc>
          <w:tcPr>
            <w:tcW w:w="926" w:type="dxa"/>
            <w:tcBorders>
              <w:left w:val="single" w:sz="8" w:space="0" w:color="000080"/>
              <w:bottom w:val="single" w:sz="8" w:space="0" w:color="000080"/>
            </w:tcBorders>
            <w:shd w:val="clear" w:color="auto" w:fill="FFFFFF"/>
            <w:vAlign w:val="bottom"/>
          </w:tcPr>
          <w:p w:rsidR="001C614A" w:rsidRPr="00B70F8D" w:rsidRDefault="00C209FD" w:rsidP="00B70F8D">
            <w:pPr>
              <w:jc w:val="center"/>
              <w:textAlignment w:val="baseline"/>
              <w:rPr>
                <w:rFonts w:ascii="PT Astra Serif" w:hAnsi="PT Astra Serif"/>
                <w:b/>
                <w:sz w:val="16"/>
                <w:szCs w:val="16"/>
              </w:rPr>
            </w:pPr>
            <w:r>
              <w:rPr>
                <w:rFonts w:ascii="PT Astra Serif" w:hAnsi="PT Astra Serif"/>
                <w:b/>
                <w:sz w:val="16"/>
                <w:szCs w:val="16"/>
              </w:rPr>
              <w:t>108,8</w:t>
            </w:r>
          </w:p>
        </w:tc>
        <w:tc>
          <w:tcPr>
            <w:tcW w:w="651"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b/>
                <w:sz w:val="16"/>
                <w:szCs w:val="16"/>
              </w:rPr>
            </w:pPr>
            <w:r>
              <w:rPr>
                <w:rFonts w:ascii="PT Astra Serif" w:hAnsi="PT Astra Serif"/>
                <w:b/>
                <w:sz w:val="16"/>
                <w:szCs w:val="16"/>
              </w:rPr>
              <w:t>79,2</w:t>
            </w:r>
          </w:p>
        </w:tc>
        <w:tc>
          <w:tcPr>
            <w:tcW w:w="962" w:type="dxa"/>
            <w:tcBorders>
              <w:left w:val="single" w:sz="8" w:space="0" w:color="000080"/>
              <w:bottom w:val="single" w:sz="8" w:space="0" w:color="000080"/>
              <w:right w:val="single" w:sz="8" w:space="0" w:color="000080"/>
            </w:tcBorders>
            <w:shd w:val="clear" w:color="auto" w:fill="FFFFFF"/>
            <w:vAlign w:val="bottom"/>
          </w:tcPr>
          <w:p w:rsidR="001C614A" w:rsidRPr="00B70F8D" w:rsidRDefault="00C209FD" w:rsidP="00B70F8D">
            <w:pPr>
              <w:jc w:val="center"/>
              <w:textAlignment w:val="baseline"/>
              <w:rPr>
                <w:rFonts w:ascii="PT Astra Serif" w:hAnsi="PT Astra Serif"/>
                <w:b/>
                <w:sz w:val="16"/>
                <w:szCs w:val="16"/>
              </w:rPr>
            </w:pPr>
            <w:r>
              <w:rPr>
                <w:rFonts w:ascii="PT Astra Serif" w:hAnsi="PT Astra Serif"/>
                <w:b/>
                <w:sz w:val="16"/>
                <w:szCs w:val="16"/>
              </w:rPr>
              <w:t>75,6</w:t>
            </w:r>
          </w:p>
        </w:tc>
      </w:tr>
      <w:tr w:rsidR="001C614A" w:rsidRPr="00892065" w:rsidTr="00BB4D68">
        <w:trPr>
          <w:trHeight w:val="75"/>
        </w:trPr>
        <w:tc>
          <w:tcPr>
            <w:tcW w:w="2500" w:type="dxa"/>
            <w:tcBorders>
              <w:left w:val="single" w:sz="8" w:space="0" w:color="000080"/>
              <w:bottom w:val="single" w:sz="8" w:space="0" w:color="000080"/>
            </w:tcBorders>
            <w:shd w:val="clear" w:color="auto" w:fill="FFFFFF"/>
            <w:vAlign w:val="bottom"/>
          </w:tcPr>
          <w:p w:rsidR="001C614A" w:rsidRPr="00892065" w:rsidRDefault="001C614A">
            <w:pPr>
              <w:textAlignment w:val="baseline"/>
              <w:rPr>
                <w:rFonts w:ascii="PT Astra Serif" w:hAnsi="PT Astra Serif"/>
              </w:rPr>
            </w:pPr>
            <w:r w:rsidRPr="00892065">
              <w:rPr>
                <w:rFonts w:ascii="PT Astra Serif" w:hAnsi="PT Astra Serif"/>
                <w:bCs/>
                <w:kern w:val="2"/>
                <w:sz w:val="16"/>
                <w:szCs w:val="16"/>
                <w:lang w:eastAsia="ru-RU"/>
              </w:rPr>
              <w:t>НАЛОГИ НА ПРИБЫЛЬ, ДОХОДЫ</w:t>
            </w:r>
          </w:p>
        </w:tc>
        <w:tc>
          <w:tcPr>
            <w:tcW w:w="1048" w:type="dxa"/>
            <w:tcBorders>
              <w:left w:val="single" w:sz="8" w:space="0" w:color="000080"/>
              <w:bottom w:val="single" w:sz="8" w:space="0" w:color="000080"/>
            </w:tcBorders>
            <w:shd w:val="clear" w:color="auto" w:fill="FFFFFF"/>
            <w:vAlign w:val="bottom"/>
          </w:tcPr>
          <w:p w:rsidR="001C614A" w:rsidRPr="00892065" w:rsidRDefault="001C614A" w:rsidP="005B68B4">
            <w:pPr>
              <w:jc w:val="center"/>
              <w:textAlignment w:val="baseline"/>
              <w:rPr>
                <w:rFonts w:ascii="PT Astra Serif" w:hAnsi="PT Astra Serif"/>
                <w:sz w:val="16"/>
                <w:szCs w:val="16"/>
              </w:rPr>
            </w:pPr>
            <w:r>
              <w:rPr>
                <w:rFonts w:ascii="PT Astra Serif" w:hAnsi="PT Astra Serif"/>
                <w:sz w:val="16"/>
                <w:szCs w:val="16"/>
              </w:rPr>
              <w:t>12506,0</w:t>
            </w:r>
          </w:p>
        </w:tc>
        <w:tc>
          <w:tcPr>
            <w:tcW w:w="920" w:type="dxa"/>
            <w:tcBorders>
              <w:left w:val="single" w:sz="8" w:space="0" w:color="000080"/>
              <w:bottom w:val="single" w:sz="8" w:space="0" w:color="000080"/>
            </w:tcBorders>
            <w:shd w:val="clear" w:color="auto" w:fill="FFFFFF"/>
            <w:vAlign w:val="bottom"/>
          </w:tcPr>
          <w:p w:rsidR="001C614A" w:rsidRPr="00892065" w:rsidRDefault="001C614A" w:rsidP="00B70F8D">
            <w:pPr>
              <w:jc w:val="center"/>
              <w:textAlignment w:val="baseline"/>
              <w:rPr>
                <w:rFonts w:ascii="PT Astra Serif" w:hAnsi="PT Astra Serif"/>
                <w:sz w:val="16"/>
                <w:szCs w:val="16"/>
              </w:rPr>
            </w:pPr>
            <w:r>
              <w:rPr>
                <w:rFonts w:ascii="PT Astra Serif" w:hAnsi="PT Astra Serif"/>
                <w:sz w:val="16"/>
                <w:szCs w:val="16"/>
              </w:rPr>
              <w:t>12335,0</w:t>
            </w:r>
          </w:p>
        </w:tc>
        <w:tc>
          <w:tcPr>
            <w:tcW w:w="919" w:type="dxa"/>
            <w:tcBorders>
              <w:left w:val="single" w:sz="8" w:space="0" w:color="000080"/>
              <w:bottom w:val="single" w:sz="8" w:space="0" w:color="000080"/>
            </w:tcBorders>
            <w:shd w:val="clear" w:color="auto" w:fill="FFFFFF"/>
            <w:vAlign w:val="bottom"/>
          </w:tcPr>
          <w:p w:rsidR="001C614A" w:rsidRPr="00892065" w:rsidRDefault="00BF6BB4" w:rsidP="00B70F8D">
            <w:pPr>
              <w:jc w:val="center"/>
              <w:textAlignment w:val="baseline"/>
              <w:rPr>
                <w:rFonts w:ascii="PT Astra Serif" w:hAnsi="PT Astra Serif"/>
                <w:sz w:val="16"/>
                <w:szCs w:val="16"/>
              </w:rPr>
            </w:pPr>
            <w:r>
              <w:rPr>
                <w:rFonts w:ascii="PT Astra Serif" w:hAnsi="PT Astra Serif"/>
                <w:sz w:val="16"/>
                <w:szCs w:val="16"/>
              </w:rPr>
              <w:t>13497,0</w:t>
            </w:r>
          </w:p>
        </w:tc>
        <w:tc>
          <w:tcPr>
            <w:tcW w:w="922" w:type="dxa"/>
            <w:tcBorders>
              <w:left w:val="single" w:sz="8" w:space="0" w:color="000080"/>
              <w:bottom w:val="single" w:sz="8" w:space="0" w:color="000080"/>
            </w:tcBorders>
            <w:shd w:val="clear" w:color="auto" w:fill="FFFFFF"/>
            <w:vAlign w:val="bottom"/>
          </w:tcPr>
          <w:p w:rsidR="001C614A" w:rsidRPr="00892065" w:rsidRDefault="00BF6BB4" w:rsidP="00B70F8D">
            <w:pPr>
              <w:jc w:val="center"/>
              <w:textAlignment w:val="baseline"/>
              <w:rPr>
                <w:rFonts w:ascii="PT Astra Serif" w:hAnsi="PT Astra Serif"/>
                <w:sz w:val="16"/>
                <w:szCs w:val="16"/>
              </w:rPr>
            </w:pPr>
            <w:r>
              <w:rPr>
                <w:rFonts w:ascii="PT Astra Serif" w:hAnsi="PT Astra Serif"/>
                <w:sz w:val="16"/>
                <w:szCs w:val="16"/>
              </w:rPr>
              <w:t>15135,4</w:t>
            </w:r>
          </w:p>
        </w:tc>
        <w:tc>
          <w:tcPr>
            <w:tcW w:w="923" w:type="dxa"/>
            <w:tcBorders>
              <w:left w:val="single" w:sz="8" w:space="0" w:color="000080"/>
              <w:bottom w:val="single" w:sz="8" w:space="0" w:color="000080"/>
            </w:tcBorders>
            <w:shd w:val="clear" w:color="auto" w:fill="FFFFFF"/>
            <w:vAlign w:val="bottom"/>
          </w:tcPr>
          <w:p w:rsidR="001C614A" w:rsidRPr="00892065" w:rsidRDefault="00BF6BB4" w:rsidP="00B70F8D">
            <w:pPr>
              <w:jc w:val="center"/>
              <w:textAlignment w:val="baseline"/>
              <w:rPr>
                <w:rFonts w:ascii="PT Astra Serif" w:hAnsi="PT Astra Serif"/>
                <w:sz w:val="16"/>
                <w:szCs w:val="16"/>
              </w:rPr>
            </w:pPr>
            <w:r>
              <w:rPr>
                <w:rFonts w:ascii="PT Astra Serif" w:hAnsi="PT Astra Serif"/>
                <w:sz w:val="16"/>
                <w:szCs w:val="16"/>
              </w:rPr>
              <w:t>112,1</w:t>
            </w:r>
          </w:p>
        </w:tc>
        <w:tc>
          <w:tcPr>
            <w:tcW w:w="926" w:type="dxa"/>
            <w:tcBorders>
              <w:left w:val="single" w:sz="8" w:space="0" w:color="000080"/>
              <w:bottom w:val="single" w:sz="8" w:space="0" w:color="000080"/>
            </w:tcBorders>
            <w:shd w:val="clear" w:color="auto" w:fill="FFFFFF"/>
            <w:vAlign w:val="bottom"/>
          </w:tcPr>
          <w:p w:rsidR="001C614A" w:rsidRPr="00892065" w:rsidRDefault="00C209FD" w:rsidP="00B70F8D">
            <w:pPr>
              <w:jc w:val="center"/>
              <w:textAlignment w:val="baseline"/>
              <w:rPr>
                <w:rFonts w:ascii="PT Astra Serif" w:hAnsi="PT Astra Serif"/>
                <w:sz w:val="16"/>
                <w:szCs w:val="16"/>
              </w:rPr>
            </w:pPr>
            <w:r>
              <w:rPr>
                <w:rFonts w:ascii="PT Astra Serif" w:hAnsi="PT Astra Serif"/>
                <w:sz w:val="16"/>
                <w:szCs w:val="16"/>
              </w:rPr>
              <w:t>121,0</w:t>
            </w:r>
          </w:p>
        </w:tc>
        <w:tc>
          <w:tcPr>
            <w:tcW w:w="651" w:type="dxa"/>
            <w:tcBorders>
              <w:left w:val="single" w:sz="8" w:space="0" w:color="000080"/>
              <w:bottom w:val="single" w:sz="8" w:space="0" w:color="000080"/>
            </w:tcBorders>
            <w:shd w:val="clear" w:color="auto" w:fill="FFFFFF"/>
            <w:vAlign w:val="bottom"/>
          </w:tcPr>
          <w:p w:rsidR="001C614A" w:rsidRPr="00892065" w:rsidRDefault="001C614A" w:rsidP="005B68B4">
            <w:pPr>
              <w:jc w:val="center"/>
              <w:textAlignment w:val="baseline"/>
              <w:rPr>
                <w:rFonts w:ascii="PT Astra Serif" w:hAnsi="PT Astra Serif"/>
                <w:sz w:val="16"/>
                <w:szCs w:val="16"/>
              </w:rPr>
            </w:pPr>
            <w:r>
              <w:rPr>
                <w:rFonts w:ascii="PT Astra Serif" w:hAnsi="PT Astra Serif"/>
                <w:sz w:val="16"/>
                <w:szCs w:val="16"/>
              </w:rPr>
              <w:t>33,5</w:t>
            </w:r>
          </w:p>
        </w:tc>
        <w:tc>
          <w:tcPr>
            <w:tcW w:w="962" w:type="dxa"/>
            <w:tcBorders>
              <w:left w:val="single" w:sz="8" w:space="0" w:color="000080"/>
              <w:bottom w:val="single" w:sz="8" w:space="0" w:color="000080"/>
              <w:right w:val="single" w:sz="8" w:space="0" w:color="000080"/>
            </w:tcBorders>
            <w:shd w:val="clear" w:color="auto" w:fill="FFFFFF"/>
            <w:vAlign w:val="bottom"/>
          </w:tcPr>
          <w:p w:rsidR="001C614A" w:rsidRPr="00892065" w:rsidRDefault="00C209FD" w:rsidP="00B70F8D">
            <w:pPr>
              <w:jc w:val="center"/>
              <w:textAlignment w:val="baseline"/>
              <w:rPr>
                <w:rFonts w:ascii="PT Astra Serif" w:hAnsi="PT Astra Serif"/>
                <w:sz w:val="16"/>
                <w:szCs w:val="16"/>
              </w:rPr>
            </w:pPr>
            <w:r>
              <w:rPr>
                <w:rFonts w:ascii="PT Astra Serif" w:hAnsi="PT Astra Serif"/>
                <w:sz w:val="16"/>
                <w:szCs w:val="16"/>
              </w:rPr>
              <w:t>35,6</w:t>
            </w:r>
          </w:p>
        </w:tc>
      </w:tr>
      <w:tr w:rsidR="001C614A" w:rsidRPr="00892065" w:rsidTr="00BB4D68">
        <w:trPr>
          <w:trHeight w:val="75"/>
        </w:trPr>
        <w:tc>
          <w:tcPr>
            <w:tcW w:w="2500" w:type="dxa"/>
            <w:tcBorders>
              <w:left w:val="single" w:sz="8" w:space="0" w:color="000080"/>
              <w:bottom w:val="single" w:sz="8" w:space="0" w:color="000080"/>
            </w:tcBorders>
            <w:shd w:val="clear" w:color="auto" w:fill="FFFFFF"/>
            <w:vAlign w:val="bottom"/>
          </w:tcPr>
          <w:p w:rsidR="001C614A" w:rsidRPr="00892065" w:rsidRDefault="001C614A">
            <w:pPr>
              <w:textAlignment w:val="baseline"/>
              <w:rPr>
                <w:rFonts w:ascii="PT Astra Serif" w:hAnsi="PT Astra Serif"/>
              </w:rPr>
            </w:pPr>
            <w:r w:rsidRPr="00892065">
              <w:rPr>
                <w:rFonts w:ascii="PT Astra Serif" w:hAnsi="PT Astra Serif"/>
                <w:bCs/>
                <w:kern w:val="2"/>
                <w:sz w:val="16"/>
                <w:szCs w:val="16"/>
                <w:lang w:eastAsia="ru-RU"/>
              </w:rPr>
              <w:t>НАЛОГИ НА СОВОКУПНЫЙ ДОХОД</w:t>
            </w:r>
          </w:p>
        </w:tc>
        <w:tc>
          <w:tcPr>
            <w:tcW w:w="1048" w:type="dxa"/>
            <w:tcBorders>
              <w:left w:val="single" w:sz="8" w:space="0" w:color="000080"/>
              <w:bottom w:val="single" w:sz="8" w:space="0" w:color="000080"/>
            </w:tcBorders>
            <w:shd w:val="clear" w:color="auto" w:fill="FFFFFF"/>
            <w:vAlign w:val="bottom"/>
          </w:tcPr>
          <w:p w:rsidR="001C614A" w:rsidRPr="00892065" w:rsidRDefault="001C614A" w:rsidP="005B68B4">
            <w:pPr>
              <w:jc w:val="center"/>
              <w:textAlignment w:val="baseline"/>
              <w:rPr>
                <w:rFonts w:ascii="PT Astra Serif" w:hAnsi="PT Astra Serif"/>
                <w:sz w:val="16"/>
                <w:szCs w:val="16"/>
              </w:rPr>
            </w:pPr>
            <w:r>
              <w:rPr>
                <w:rFonts w:ascii="PT Astra Serif" w:hAnsi="PT Astra Serif"/>
                <w:sz w:val="16"/>
                <w:szCs w:val="16"/>
              </w:rPr>
              <w:t>1396,3</w:t>
            </w:r>
          </w:p>
        </w:tc>
        <w:tc>
          <w:tcPr>
            <w:tcW w:w="920" w:type="dxa"/>
            <w:tcBorders>
              <w:left w:val="single" w:sz="8" w:space="0" w:color="000080"/>
              <w:bottom w:val="single" w:sz="8" w:space="0" w:color="000080"/>
            </w:tcBorders>
            <w:shd w:val="clear" w:color="auto" w:fill="FFFFFF"/>
            <w:vAlign w:val="bottom"/>
          </w:tcPr>
          <w:p w:rsidR="001C614A" w:rsidRPr="00892065" w:rsidRDefault="001C614A" w:rsidP="00B70F8D">
            <w:pPr>
              <w:jc w:val="center"/>
              <w:textAlignment w:val="baseline"/>
              <w:rPr>
                <w:rFonts w:ascii="PT Astra Serif" w:hAnsi="PT Astra Serif"/>
                <w:sz w:val="16"/>
                <w:szCs w:val="16"/>
              </w:rPr>
            </w:pPr>
            <w:r>
              <w:rPr>
                <w:rFonts w:ascii="PT Astra Serif" w:hAnsi="PT Astra Serif"/>
                <w:sz w:val="16"/>
                <w:szCs w:val="16"/>
              </w:rPr>
              <w:t>0,0</w:t>
            </w:r>
          </w:p>
        </w:tc>
        <w:tc>
          <w:tcPr>
            <w:tcW w:w="919" w:type="dxa"/>
            <w:tcBorders>
              <w:left w:val="single" w:sz="8" w:space="0" w:color="000080"/>
              <w:bottom w:val="single" w:sz="8" w:space="0" w:color="000080"/>
            </w:tcBorders>
            <w:shd w:val="clear" w:color="auto" w:fill="FFFFFF"/>
            <w:vAlign w:val="bottom"/>
          </w:tcPr>
          <w:p w:rsidR="001C614A" w:rsidRPr="00892065" w:rsidRDefault="00BF6BB4" w:rsidP="00B70F8D">
            <w:pPr>
              <w:jc w:val="center"/>
              <w:textAlignment w:val="baseline"/>
              <w:rPr>
                <w:rFonts w:ascii="PT Astra Serif" w:hAnsi="PT Astra Serif"/>
                <w:sz w:val="16"/>
                <w:szCs w:val="16"/>
              </w:rPr>
            </w:pPr>
            <w:r>
              <w:rPr>
                <w:rFonts w:ascii="PT Astra Serif" w:hAnsi="PT Astra Serif"/>
                <w:sz w:val="16"/>
                <w:szCs w:val="16"/>
              </w:rPr>
              <w:t>0,0</w:t>
            </w:r>
          </w:p>
        </w:tc>
        <w:tc>
          <w:tcPr>
            <w:tcW w:w="922" w:type="dxa"/>
            <w:tcBorders>
              <w:left w:val="single" w:sz="8" w:space="0" w:color="000080"/>
              <w:bottom w:val="single" w:sz="8" w:space="0" w:color="000080"/>
            </w:tcBorders>
            <w:shd w:val="clear" w:color="auto" w:fill="FFFFFF"/>
            <w:vAlign w:val="bottom"/>
          </w:tcPr>
          <w:p w:rsidR="001C614A" w:rsidRPr="00892065" w:rsidRDefault="00BF6BB4" w:rsidP="00B3144E">
            <w:pPr>
              <w:jc w:val="center"/>
              <w:textAlignment w:val="baseline"/>
              <w:rPr>
                <w:rFonts w:ascii="PT Astra Serif" w:hAnsi="PT Astra Serif"/>
                <w:sz w:val="16"/>
                <w:szCs w:val="16"/>
              </w:rPr>
            </w:pPr>
            <w:r>
              <w:rPr>
                <w:rFonts w:ascii="PT Astra Serif" w:hAnsi="PT Astra Serif"/>
                <w:sz w:val="16"/>
                <w:szCs w:val="16"/>
              </w:rPr>
              <w:t>0,0</w:t>
            </w:r>
          </w:p>
        </w:tc>
        <w:tc>
          <w:tcPr>
            <w:tcW w:w="923" w:type="dxa"/>
            <w:tcBorders>
              <w:left w:val="single" w:sz="8" w:space="0" w:color="000080"/>
              <w:bottom w:val="single" w:sz="8" w:space="0" w:color="000080"/>
            </w:tcBorders>
            <w:shd w:val="clear" w:color="auto" w:fill="FFFFFF"/>
            <w:vAlign w:val="bottom"/>
          </w:tcPr>
          <w:p w:rsidR="001C614A" w:rsidRPr="00892065" w:rsidRDefault="00BF6BB4" w:rsidP="00B70F8D">
            <w:pPr>
              <w:jc w:val="center"/>
              <w:textAlignment w:val="baseline"/>
              <w:rPr>
                <w:rFonts w:ascii="PT Astra Serif" w:hAnsi="PT Astra Serif"/>
                <w:sz w:val="16"/>
                <w:szCs w:val="16"/>
              </w:rPr>
            </w:pPr>
            <w:r>
              <w:rPr>
                <w:rFonts w:ascii="PT Astra Serif" w:hAnsi="PT Astra Serif"/>
                <w:sz w:val="16"/>
                <w:szCs w:val="16"/>
              </w:rPr>
              <w:t>0,0</w:t>
            </w:r>
          </w:p>
        </w:tc>
        <w:tc>
          <w:tcPr>
            <w:tcW w:w="926" w:type="dxa"/>
            <w:tcBorders>
              <w:left w:val="single" w:sz="8" w:space="0" w:color="000080"/>
              <w:bottom w:val="single" w:sz="8" w:space="0" w:color="000080"/>
            </w:tcBorders>
            <w:shd w:val="clear" w:color="auto" w:fill="FFFFFF"/>
            <w:vAlign w:val="bottom"/>
          </w:tcPr>
          <w:p w:rsidR="001C614A" w:rsidRPr="00892065" w:rsidRDefault="00BF6BB4" w:rsidP="00B70F8D">
            <w:pPr>
              <w:jc w:val="center"/>
              <w:textAlignment w:val="baseline"/>
              <w:rPr>
                <w:rFonts w:ascii="PT Astra Serif" w:hAnsi="PT Astra Serif"/>
                <w:sz w:val="16"/>
                <w:szCs w:val="16"/>
              </w:rPr>
            </w:pPr>
            <w:r>
              <w:rPr>
                <w:rFonts w:ascii="PT Astra Serif" w:hAnsi="PT Astra Serif"/>
                <w:sz w:val="16"/>
                <w:szCs w:val="16"/>
              </w:rPr>
              <w:t>0,0</w:t>
            </w:r>
          </w:p>
        </w:tc>
        <w:tc>
          <w:tcPr>
            <w:tcW w:w="651" w:type="dxa"/>
            <w:tcBorders>
              <w:left w:val="single" w:sz="8" w:space="0" w:color="000080"/>
              <w:bottom w:val="single" w:sz="8" w:space="0" w:color="000080"/>
            </w:tcBorders>
            <w:shd w:val="clear" w:color="auto" w:fill="FFFFFF"/>
            <w:vAlign w:val="bottom"/>
          </w:tcPr>
          <w:p w:rsidR="001C614A" w:rsidRPr="00892065" w:rsidRDefault="001C614A" w:rsidP="005B68B4">
            <w:pPr>
              <w:jc w:val="center"/>
              <w:textAlignment w:val="baseline"/>
              <w:rPr>
                <w:rFonts w:ascii="PT Astra Serif" w:hAnsi="PT Astra Serif"/>
                <w:sz w:val="16"/>
                <w:szCs w:val="16"/>
              </w:rPr>
            </w:pPr>
            <w:r>
              <w:rPr>
                <w:rFonts w:ascii="PT Astra Serif" w:hAnsi="PT Astra Serif"/>
                <w:sz w:val="16"/>
                <w:szCs w:val="16"/>
              </w:rPr>
              <w:t>3,7</w:t>
            </w:r>
          </w:p>
        </w:tc>
        <w:tc>
          <w:tcPr>
            <w:tcW w:w="962" w:type="dxa"/>
            <w:tcBorders>
              <w:left w:val="single" w:sz="8" w:space="0" w:color="000080"/>
              <w:bottom w:val="single" w:sz="8" w:space="0" w:color="000080"/>
              <w:right w:val="single" w:sz="8" w:space="0" w:color="000080"/>
            </w:tcBorders>
            <w:shd w:val="clear" w:color="auto" w:fill="FFFFFF"/>
            <w:vAlign w:val="bottom"/>
          </w:tcPr>
          <w:p w:rsidR="001C614A" w:rsidRPr="00892065" w:rsidRDefault="00BF6BB4" w:rsidP="00B70F8D">
            <w:pPr>
              <w:jc w:val="center"/>
              <w:textAlignment w:val="baseline"/>
              <w:rPr>
                <w:rFonts w:ascii="PT Astra Serif" w:hAnsi="PT Astra Serif"/>
                <w:sz w:val="16"/>
                <w:szCs w:val="16"/>
              </w:rPr>
            </w:pPr>
            <w:r>
              <w:rPr>
                <w:rFonts w:ascii="PT Astra Serif" w:hAnsi="PT Astra Serif"/>
                <w:sz w:val="16"/>
                <w:szCs w:val="16"/>
              </w:rPr>
              <w:t>0,0</w:t>
            </w:r>
          </w:p>
        </w:tc>
      </w:tr>
      <w:tr w:rsidR="001C614A" w:rsidRPr="00892065" w:rsidTr="00BB4D68">
        <w:trPr>
          <w:trHeight w:val="75"/>
        </w:trPr>
        <w:tc>
          <w:tcPr>
            <w:tcW w:w="2500" w:type="dxa"/>
            <w:tcBorders>
              <w:left w:val="single" w:sz="8" w:space="0" w:color="000080"/>
              <w:bottom w:val="single" w:sz="8" w:space="0" w:color="000080"/>
            </w:tcBorders>
            <w:shd w:val="clear" w:color="auto" w:fill="FFFFFF"/>
            <w:vAlign w:val="bottom"/>
          </w:tcPr>
          <w:p w:rsidR="001C614A" w:rsidRPr="00BF6BB4" w:rsidRDefault="001C614A">
            <w:pPr>
              <w:textAlignment w:val="baseline"/>
              <w:rPr>
                <w:rFonts w:ascii="PT Astra Serif" w:hAnsi="PT Astra Serif"/>
              </w:rPr>
            </w:pPr>
            <w:r w:rsidRPr="00BF6BB4">
              <w:rPr>
                <w:rFonts w:ascii="PT Astra Serif" w:hAnsi="PT Astra Serif"/>
                <w:bCs/>
                <w:kern w:val="2"/>
                <w:sz w:val="16"/>
                <w:szCs w:val="16"/>
                <w:lang w:eastAsia="ru-RU"/>
              </w:rPr>
              <w:t>НАЛОГИ НА ИМУЩЕСТВО</w:t>
            </w:r>
          </w:p>
        </w:tc>
        <w:tc>
          <w:tcPr>
            <w:tcW w:w="1048" w:type="dxa"/>
            <w:tcBorders>
              <w:left w:val="single" w:sz="8" w:space="0" w:color="000080"/>
              <w:bottom w:val="single" w:sz="8" w:space="0" w:color="000080"/>
            </w:tcBorders>
            <w:shd w:val="clear" w:color="auto" w:fill="FFFFFF"/>
            <w:vAlign w:val="bottom"/>
          </w:tcPr>
          <w:p w:rsidR="001C614A" w:rsidRPr="00BF6BB4" w:rsidRDefault="001C614A" w:rsidP="005B68B4">
            <w:pPr>
              <w:jc w:val="center"/>
              <w:textAlignment w:val="baseline"/>
              <w:rPr>
                <w:rFonts w:ascii="PT Astra Serif" w:hAnsi="PT Astra Serif"/>
                <w:sz w:val="16"/>
                <w:szCs w:val="16"/>
              </w:rPr>
            </w:pPr>
            <w:r w:rsidRPr="00BF6BB4">
              <w:rPr>
                <w:rFonts w:ascii="PT Astra Serif" w:hAnsi="PT Astra Serif"/>
                <w:sz w:val="16"/>
                <w:szCs w:val="16"/>
              </w:rPr>
              <w:t>15678,8</w:t>
            </w:r>
          </w:p>
        </w:tc>
        <w:tc>
          <w:tcPr>
            <w:tcW w:w="920" w:type="dxa"/>
            <w:tcBorders>
              <w:left w:val="single" w:sz="8" w:space="0" w:color="000080"/>
              <w:bottom w:val="single" w:sz="8" w:space="0" w:color="000080"/>
            </w:tcBorders>
            <w:shd w:val="clear" w:color="auto" w:fill="FFFFFF"/>
            <w:vAlign w:val="bottom"/>
          </w:tcPr>
          <w:p w:rsidR="001C614A" w:rsidRPr="00BF6BB4" w:rsidRDefault="001C614A" w:rsidP="00B70F8D">
            <w:pPr>
              <w:jc w:val="center"/>
              <w:textAlignment w:val="baseline"/>
              <w:rPr>
                <w:rFonts w:ascii="PT Astra Serif" w:hAnsi="PT Astra Serif"/>
                <w:sz w:val="16"/>
                <w:szCs w:val="16"/>
              </w:rPr>
            </w:pPr>
            <w:r w:rsidRPr="00BF6BB4">
              <w:rPr>
                <w:rFonts w:ascii="PT Astra Serif" w:hAnsi="PT Astra Serif"/>
                <w:sz w:val="16"/>
                <w:szCs w:val="16"/>
              </w:rPr>
              <w:t>15844,7</w:t>
            </w:r>
          </w:p>
        </w:tc>
        <w:tc>
          <w:tcPr>
            <w:tcW w:w="919" w:type="dxa"/>
            <w:tcBorders>
              <w:left w:val="single" w:sz="8" w:space="0" w:color="000080"/>
              <w:bottom w:val="single" w:sz="8" w:space="0" w:color="000080"/>
            </w:tcBorders>
            <w:shd w:val="clear" w:color="auto" w:fill="FFFFFF"/>
            <w:vAlign w:val="bottom"/>
          </w:tcPr>
          <w:p w:rsidR="001C614A" w:rsidRPr="00BF6BB4" w:rsidRDefault="00BF6BB4" w:rsidP="00B70F8D">
            <w:pPr>
              <w:jc w:val="center"/>
              <w:textAlignment w:val="baseline"/>
              <w:rPr>
                <w:rFonts w:ascii="PT Astra Serif" w:hAnsi="PT Astra Serif"/>
                <w:sz w:val="16"/>
                <w:szCs w:val="16"/>
              </w:rPr>
            </w:pPr>
            <w:r w:rsidRPr="00BF6BB4">
              <w:rPr>
                <w:rFonts w:ascii="PT Astra Serif" w:hAnsi="PT Astra Serif"/>
                <w:sz w:val="16"/>
                <w:szCs w:val="16"/>
              </w:rPr>
              <w:t>14815,2</w:t>
            </w:r>
          </w:p>
        </w:tc>
        <w:tc>
          <w:tcPr>
            <w:tcW w:w="922" w:type="dxa"/>
            <w:tcBorders>
              <w:left w:val="single" w:sz="8" w:space="0" w:color="000080"/>
              <w:bottom w:val="single" w:sz="8" w:space="0" w:color="000080"/>
            </w:tcBorders>
            <w:shd w:val="clear" w:color="auto" w:fill="FFFFFF"/>
            <w:vAlign w:val="bottom"/>
          </w:tcPr>
          <w:p w:rsidR="001C614A" w:rsidRPr="00BF6BB4" w:rsidRDefault="00BF6BB4" w:rsidP="008366A1">
            <w:pPr>
              <w:jc w:val="center"/>
              <w:textAlignment w:val="baseline"/>
              <w:rPr>
                <w:rFonts w:ascii="PT Astra Serif" w:hAnsi="PT Astra Serif"/>
                <w:sz w:val="16"/>
                <w:szCs w:val="16"/>
              </w:rPr>
            </w:pPr>
            <w:r w:rsidRPr="00BF6BB4">
              <w:rPr>
                <w:rFonts w:ascii="PT Astra Serif" w:hAnsi="PT Astra Serif"/>
                <w:sz w:val="16"/>
                <w:szCs w:val="16"/>
              </w:rPr>
              <w:t>17039,</w:t>
            </w:r>
            <w:r w:rsidR="008366A1">
              <w:rPr>
                <w:rFonts w:ascii="PT Astra Serif" w:hAnsi="PT Astra Serif"/>
                <w:sz w:val="16"/>
                <w:szCs w:val="16"/>
              </w:rPr>
              <w:t>1</w:t>
            </w:r>
          </w:p>
        </w:tc>
        <w:tc>
          <w:tcPr>
            <w:tcW w:w="923" w:type="dxa"/>
            <w:tcBorders>
              <w:left w:val="single" w:sz="8" w:space="0" w:color="000080"/>
              <w:bottom w:val="single" w:sz="8" w:space="0" w:color="000080"/>
            </w:tcBorders>
            <w:shd w:val="clear" w:color="auto" w:fill="FFFFFF"/>
            <w:vAlign w:val="bottom"/>
          </w:tcPr>
          <w:p w:rsidR="001C614A" w:rsidRPr="00BF6BB4" w:rsidRDefault="00BF6BB4" w:rsidP="00B70F8D">
            <w:pPr>
              <w:jc w:val="center"/>
              <w:textAlignment w:val="baseline"/>
              <w:rPr>
                <w:rFonts w:ascii="PT Astra Serif" w:hAnsi="PT Astra Serif"/>
                <w:sz w:val="16"/>
                <w:szCs w:val="16"/>
              </w:rPr>
            </w:pPr>
            <w:r w:rsidRPr="00BF6BB4">
              <w:rPr>
                <w:rFonts w:ascii="PT Astra Serif" w:hAnsi="PT Astra Serif"/>
                <w:sz w:val="16"/>
                <w:szCs w:val="16"/>
              </w:rPr>
              <w:t>115,0</w:t>
            </w:r>
          </w:p>
        </w:tc>
        <w:tc>
          <w:tcPr>
            <w:tcW w:w="926" w:type="dxa"/>
            <w:tcBorders>
              <w:left w:val="single" w:sz="8" w:space="0" w:color="000080"/>
              <w:bottom w:val="single" w:sz="8" w:space="0" w:color="000080"/>
            </w:tcBorders>
            <w:shd w:val="clear" w:color="auto" w:fill="FFFFFF"/>
            <w:vAlign w:val="bottom"/>
          </w:tcPr>
          <w:p w:rsidR="001C614A" w:rsidRPr="00BF6BB4" w:rsidRDefault="00C209FD" w:rsidP="00B70F8D">
            <w:pPr>
              <w:jc w:val="center"/>
              <w:textAlignment w:val="baseline"/>
              <w:rPr>
                <w:rFonts w:ascii="PT Astra Serif" w:hAnsi="PT Astra Serif"/>
                <w:sz w:val="16"/>
                <w:szCs w:val="16"/>
              </w:rPr>
            </w:pPr>
            <w:r>
              <w:rPr>
                <w:rFonts w:ascii="PT Astra Serif" w:hAnsi="PT Astra Serif"/>
                <w:sz w:val="16"/>
                <w:szCs w:val="16"/>
              </w:rPr>
              <w:t>108,7</w:t>
            </w:r>
          </w:p>
        </w:tc>
        <w:tc>
          <w:tcPr>
            <w:tcW w:w="651" w:type="dxa"/>
            <w:tcBorders>
              <w:left w:val="single" w:sz="8" w:space="0" w:color="000080"/>
              <w:bottom w:val="single" w:sz="8" w:space="0" w:color="000080"/>
            </w:tcBorders>
            <w:shd w:val="clear" w:color="auto" w:fill="FFFFFF"/>
            <w:vAlign w:val="bottom"/>
          </w:tcPr>
          <w:p w:rsidR="001C614A" w:rsidRPr="00BF6BB4" w:rsidRDefault="001C614A" w:rsidP="005B68B4">
            <w:pPr>
              <w:jc w:val="center"/>
              <w:textAlignment w:val="baseline"/>
              <w:rPr>
                <w:rFonts w:ascii="PT Astra Serif" w:hAnsi="PT Astra Serif"/>
                <w:sz w:val="16"/>
                <w:szCs w:val="16"/>
              </w:rPr>
            </w:pPr>
            <w:r w:rsidRPr="00BF6BB4">
              <w:rPr>
                <w:rFonts w:ascii="PT Astra Serif" w:hAnsi="PT Astra Serif"/>
                <w:sz w:val="16"/>
                <w:szCs w:val="16"/>
              </w:rPr>
              <w:t>42,0</w:t>
            </w:r>
          </w:p>
        </w:tc>
        <w:tc>
          <w:tcPr>
            <w:tcW w:w="962" w:type="dxa"/>
            <w:tcBorders>
              <w:left w:val="single" w:sz="8" w:space="0" w:color="000080"/>
              <w:bottom w:val="single" w:sz="8" w:space="0" w:color="000080"/>
              <w:right w:val="single" w:sz="8" w:space="0" w:color="000080"/>
            </w:tcBorders>
            <w:shd w:val="clear" w:color="auto" w:fill="FFFFFF"/>
            <w:vAlign w:val="bottom"/>
          </w:tcPr>
          <w:p w:rsidR="001C614A" w:rsidRPr="00BF6BB4" w:rsidRDefault="00C209FD" w:rsidP="00B70F8D">
            <w:pPr>
              <w:jc w:val="center"/>
              <w:textAlignment w:val="baseline"/>
              <w:rPr>
                <w:rFonts w:ascii="PT Astra Serif" w:hAnsi="PT Astra Serif"/>
                <w:sz w:val="16"/>
                <w:szCs w:val="16"/>
              </w:rPr>
            </w:pPr>
            <w:r>
              <w:rPr>
                <w:rFonts w:ascii="PT Astra Serif" w:hAnsi="PT Astra Serif"/>
                <w:sz w:val="16"/>
                <w:szCs w:val="16"/>
              </w:rPr>
              <w:t>40,0</w:t>
            </w:r>
          </w:p>
        </w:tc>
      </w:tr>
      <w:tr w:rsidR="001C614A" w:rsidRPr="009D742F" w:rsidTr="00BB4D68">
        <w:trPr>
          <w:trHeight w:val="88"/>
        </w:trPr>
        <w:tc>
          <w:tcPr>
            <w:tcW w:w="2500" w:type="dxa"/>
            <w:tcBorders>
              <w:left w:val="single" w:sz="8" w:space="0" w:color="000080"/>
              <w:bottom w:val="single" w:sz="8" w:space="0" w:color="000080"/>
            </w:tcBorders>
            <w:shd w:val="clear" w:color="auto" w:fill="FFFFFF"/>
            <w:vAlign w:val="bottom"/>
          </w:tcPr>
          <w:p w:rsidR="001C614A" w:rsidRPr="00BF6BB4" w:rsidRDefault="001C614A">
            <w:pPr>
              <w:textAlignment w:val="baseline"/>
              <w:rPr>
                <w:rFonts w:ascii="PT Astra Serif" w:hAnsi="PT Astra Serif"/>
              </w:rPr>
            </w:pPr>
            <w:r w:rsidRPr="00BF6BB4">
              <w:rPr>
                <w:rFonts w:ascii="PT Astra Serif" w:hAnsi="PT Astra Serif"/>
                <w:kern w:val="2"/>
                <w:sz w:val="16"/>
                <w:szCs w:val="16"/>
                <w:lang w:eastAsia="ru-RU"/>
              </w:rPr>
              <w:t>Налог на имущество физических лиц</w:t>
            </w:r>
          </w:p>
        </w:tc>
        <w:tc>
          <w:tcPr>
            <w:tcW w:w="1048" w:type="dxa"/>
            <w:tcBorders>
              <w:left w:val="single" w:sz="8" w:space="0" w:color="000080"/>
              <w:bottom w:val="single" w:sz="8" w:space="0" w:color="000080"/>
            </w:tcBorders>
            <w:shd w:val="clear" w:color="auto" w:fill="FFFFFF"/>
            <w:vAlign w:val="bottom"/>
          </w:tcPr>
          <w:p w:rsidR="001C614A" w:rsidRPr="00BF6BB4" w:rsidRDefault="001C614A" w:rsidP="005B68B4">
            <w:pPr>
              <w:jc w:val="center"/>
              <w:textAlignment w:val="baseline"/>
              <w:rPr>
                <w:rFonts w:ascii="PT Astra Serif" w:hAnsi="PT Astra Serif"/>
                <w:sz w:val="16"/>
                <w:szCs w:val="16"/>
              </w:rPr>
            </w:pPr>
            <w:r w:rsidRPr="00BF6BB4">
              <w:rPr>
                <w:rFonts w:ascii="PT Astra Serif" w:hAnsi="PT Astra Serif"/>
                <w:sz w:val="16"/>
                <w:szCs w:val="16"/>
              </w:rPr>
              <w:t>3657,7</w:t>
            </w:r>
          </w:p>
        </w:tc>
        <w:tc>
          <w:tcPr>
            <w:tcW w:w="920" w:type="dxa"/>
            <w:tcBorders>
              <w:left w:val="single" w:sz="8" w:space="0" w:color="000080"/>
              <w:bottom w:val="single" w:sz="8" w:space="0" w:color="000080"/>
            </w:tcBorders>
            <w:shd w:val="clear" w:color="auto" w:fill="FFFFFF"/>
            <w:vAlign w:val="bottom"/>
          </w:tcPr>
          <w:p w:rsidR="001C614A" w:rsidRPr="00BF6BB4" w:rsidRDefault="001C614A" w:rsidP="00B70F8D">
            <w:pPr>
              <w:jc w:val="center"/>
              <w:textAlignment w:val="baseline"/>
              <w:rPr>
                <w:rFonts w:ascii="PT Astra Serif" w:hAnsi="PT Astra Serif"/>
                <w:sz w:val="16"/>
                <w:szCs w:val="16"/>
              </w:rPr>
            </w:pPr>
            <w:r w:rsidRPr="00BF6BB4">
              <w:rPr>
                <w:rFonts w:ascii="PT Astra Serif" w:hAnsi="PT Astra Serif"/>
                <w:sz w:val="16"/>
                <w:szCs w:val="16"/>
              </w:rPr>
              <w:t>3841,3</w:t>
            </w:r>
          </w:p>
        </w:tc>
        <w:tc>
          <w:tcPr>
            <w:tcW w:w="919" w:type="dxa"/>
            <w:tcBorders>
              <w:left w:val="single" w:sz="8" w:space="0" w:color="000080"/>
              <w:bottom w:val="single" w:sz="8" w:space="0" w:color="000080"/>
            </w:tcBorders>
            <w:shd w:val="clear" w:color="auto" w:fill="FFFFFF"/>
            <w:vAlign w:val="bottom"/>
          </w:tcPr>
          <w:p w:rsidR="001C614A" w:rsidRPr="00BF6BB4" w:rsidRDefault="00BF6BB4" w:rsidP="00B70F8D">
            <w:pPr>
              <w:jc w:val="center"/>
              <w:textAlignment w:val="baseline"/>
              <w:rPr>
                <w:rFonts w:ascii="PT Astra Serif" w:hAnsi="PT Astra Serif"/>
                <w:sz w:val="16"/>
                <w:szCs w:val="16"/>
              </w:rPr>
            </w:pPr>
            <w:r w:rsidRPr="00BF6BB4">
              <w:rPr>
                <w:rFonts w:ascii="PT Astra Serif" w:hAnsi="PT Astra Serif"/>
                <w:sz w:val="16"/>
                <w:szCs w:val="16"/>
              </w:rPr>
              <w:t>4341,3</w:t>
            </w:r>
          </w:p>
        </w:tc>
        <w:tc>
          <w:tcPr>
            <w:tcW w:w="922" w:type="dxa"/>
            <w:tcBorders>
              <w:left w:val="single" w:sz="8" w:space="0" w:color="000080"/>
              <w:bottom w:val="single" w:sz="8" w:space="0" w:color="000080"/>
            </w:tcBorders>
            <w:shd w:val="clear" w:color="auto" w:fill="FFFFFF"/>
            <w:vAlign w:val="bottom"/>
          </w:tcPr>
          <w:p w:rsidR="001C614A" w:rsidRPr="00BF6BB4" w:rsidRDefault="00BF6BB4" w:rsidP="00B70F8D">
            <w:pPr>
              <w:jc w:val="center"/>
              <w:textAlignment w:val="baseline"/>
              <w:rPr>
                <w:rFonts w:ascii="PT Astra Serif" w:hAnsi="PT Astra Serif"/>
                <w:sz w:val="16"/>
                <w:szCs w:val="16"/>
              </w:rPr>
            </w:pPr>
            <w:r w:rsidRPr="00BF6BB4">
              <w:rPr>
                <w:rFonts w:ascii="PT Astra Serif" w:hAnsi="PT Astra Serif"/>
                <w:sz w:val="16"/>
                <w:szCs w:val="16"/>
              </w:rPr>
              <w:t>5009,5</w:t>
            </w:r>
          </w:p>
        </w:tc>
        <w:tc>
          <w:tcPr>
            <w:tcW w:w="923" w:type="dxa"/>
            <w:tcBorders>
              <w:left w:val="single" w:sz="8" w:space="0" w:color="000080"/>
              <w:bottom w:val="single" w:sz="8" w:space="0" w:color="000080"/>
            </w:tcBorders>
            <w:shd w:val="clear" w:color="auto" w:fill="FFFFFF"/>
            <w:vAlign w:val="bottom"/>
          </w:tcPr>
          <w:p w:rsidR="001C614A" w:rsidRPr="00BF6BB4" w:rsidRDefault="00BF6BB4" w:rsidP="00B70F8D">
            <w:pPr>
              <w:jc w:val="center"/>
              <w:textAlignment w:val="baseline"/>
              <w:rPr>
                <w:rFonts w:ascii="PT Astra Serif" w:hAnsi="PT Astra Serif"/>
                <w:sz w:val="16"/>
                <w:szCs w:val="16"/>
              </w:rPr>
            </w:pPr>
            <w:r w:rsidRPr="00BF6BB4">
              <w:rPr>
                <w:rFonts w:ascii="PT Astra Serif" w:hAnsi="PT Astra Serif"/>
                <w:sz w:val="16"/>
                <w:szCs w:val="16"/>
              </w:rPr>
              <w:t>115,4</w:t>
            </w:r>
          </w:p>
        </w:tc>
        <w:tc>
          <w:tcPr>
            <w:tcW w:w="926" w:type="dxa"/>
            <w:tcBorders>
              <w:left w:val="single" w:sz="8" w:space="0" w:color="000080"/>
              <w:bottom w:val="single" w:sz="8" w:space="0" w:color="000080"/>
            </w:tcBorders>
            <w:shd w:val="clear" w:color="auto" w:fill="FFFFFF"/>
            <w:vAlign w:val="bottom"/>
          </w:tcPr>
          <w:p w:rsidR="001C614A" w:rsidRPr="00BF6BB4" w:rsidRDefault="00C209FD" w:rsidP="00B70F8D">
            <w:pPr>
              <w:jc w:val="center"/>
              <w:textAlignment w:val="baseline"/>
              <w:rPr>
                <w:rFonts w:ascii="PT Astra Serif" w:hAnsi="PT Astra Serif"/>
                <w:sz w:val="16"/>
                <w:szCs w:val="16"/>
              </w:rPr>
            </w:pPr>
            <w:r>
              <w:rPr>
                <w:rFonts w:ascii="PT Astra Serif" w:hAnsi="PT Astra Serif"/>
                <w:sz w:val="16"/>
                <w:szCs w:val="16"/>
              </w:rPr>
              <w:t>137,0</w:t>
            </w:r>
          </w:p>
        </w:tc>
        <w:tc>
          <w:tcPr>
            <w:tcW w:w="651" w:type="dxa"/>
            <w:tcBorders>
              <w:left w:val="single" w:sz="8" w:space="0" w:color="000080"/>
              <w:bottom w:val="single" w:sz="8" w:space="0" w:color="000080"/>
            </w:tcBorders>
            <w:shd w:val="clear" w:color="auto" w:fill="FFFFFF"/>
            <w:vAlign w:val="bottom"/>
          </w:tcPr>
          <w:p w:rsidR="001C614A" w:rsidRPr="00BF6BB4" w:rsidRDefault="001C614A" w:rsidP="005B68B4">
            <w:pPr>
              <w:jc w:val="center"/>
              <w:textAlignment w:val="baseline"/>
              <w:rPr>
                <w:rFonts w:ascii="PT Astra Serif" w:hAnsi="PT Astra Serif"/>
                <w:sz w:val="16"/>
                <w:szCs w:val="16"/>
              </w:rPr>
            </w:pPr>
            <w:r w:rsidRPr="00BF6BB4">
              <w:rPr>
                <w:rFonts w:ascii="PT Astra Serif" w:hAnsi="PT Astra Serif"/>
                <w:sz w:val="16"/>
                <w:szCs w:val="16"/>
              </w:rPr>
              <w:t>9,8</w:t>
            </w:r>
          </w:p>
        </w:tc>
        <w:tc>
          <w:tcPr>
            <w:tcW w:w="962" w:type="dxa"/>
            <w:tcBorders>
              <w:left w:val="single" w:sz="8" w:space="0" w:color="000080"/>
              <w:bottom w:val="single" w:sz="8" w:space="0" w:color="000080"/>
              <w:right w:val="single" w:sz="8" w:space="0" w:color="000080"/>
            </w:tcBorders>
            <w:shd w:val="clear" w:color="auto" w:fill="FFFFFF"/>
            <w:vAlign w:val="bottom"/>
          </w:tcPr>
          <w:p w:rsidR="001C614A" w:rsidRPr="00BF6BB4" w:rsidRDefault="00C209FD" w:rsidP="00B70F8D">
            <w:pPr>
              <w:jc w:val="center"/>
              <w:textAlignment w:val="baseline"/>
              <w:rPr>
                <w:rFonts w:ascii="PT Astra Serif" w:hAnsi="PT Astra Serif"/>
                <w:sz w:val="16"/>
                <w:szCs w:val="16"/>
              </w:rPr>
            </w:pPr>
            <w:r>
              <w:rPr>
                <w:rFonts w:ascii="PT Astra Serif" w:hAnsi="PT Astra Serif"/>
                <w:sz w:val="16"/>
                <w:szCs w:val="16"/>
              </w:rPr>
              <w:t>11,8</w:t>
            </w:r>
          </w:p>
        </w:tc>
      </w:tr>
      <w:tr w:rsidR="001C614A" w:rsidRPr="009D742F" w:rsidTr="00BB4D68">
        <w:trPr>
          <w:trHeight w:val="75"/>
        </w:trPr>
        <w:tc>
          <w:tcPr>
            <w:tcW w:w="2500" w:type="dxa"/>
            <w:tcBorders>
              <w:left w:val="single" w:sz="8" w:space="0" w:color="000080"/>
              <w:bottom w:val="single" w:sz="8" w:space="0" w:color="000080"/>
            </w:tcBorders>
            <w:shd w:val="clear" w:color="auto" w:fill="FFFFFF"/>
            <w:vAlign w:val="bottom"/>
          </w:tcPr>
          <w:p w:rsidR="001C614A" w:rsidRPr="009D742F" w:rsidRDefault="001C614A">
            <w:pPr>
              <w:textAlignment w:val="baseline"/>
              <w:rPr>
                <w:rFonts w:ascii="PT Astra Serif" w:hAnsi="PT Astra Serif"/>
              </w:rPr>
            </w:pPr>
            <w:r w:rsidRPr="009D742F">
              <w:rPr>
                <w:rFonts w:ascii="PT Astra Serif" w:hAnsi="PT Astra Serif"/>
                <w:kern w:val="2"/>
                <w:sz w:val="16"/>
                <w:szCs w:val="16"/>
                <w:lang w:eastAsia="ru-RU"/>
              </w:rPr>
              <w:t>Земельный налог с организаций</w:t>
            </w:r>
          </w:p>
        </w:tc>
        <w:tc>
          <w:tcPr>
            <w:tcW w:w="1048"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sz w:val="16"/>
                <w:szCs w:val="16"/>
              </w:rPr>
            </w:pPr>
            <w:r>
              <w:rPr>
                <w:rFonts w:ascii="PT Astra Serif" w:hAnsi="PT Astra Serif"/>
                <w:sz w:val="16"/>
                <w:szCs w:val="16"/>
              </w:rPr>
              <w:t>6716,1</w:t>
            </w:r>
          </w:p>
        </w:tc>
        <w:tc>
          <w:tcPr>
            <w:tcW w:w="920" w:type="dxa"/>
            <w:tcBorders>
              <w:left w:val="single" w:sz="8" w:space="0" w:color="000080"/>
              <w:bottom w:val="single" w:sz="8" w:space="0" w:color="000080"/>
            </w:tcBorders>
            <w:shd w:val="clear" w:color="auto" w:fill="FFFFFF"/>
            <w:vAlign w:val="bottom"/>
          </w:tcPr>
          <w:p w:rsidR="001C614A" w:rsidRPr="00B70F8D" w:rsidRDefault="001C614A" w:rsidP="001C614A">
            <w:pPr>
              <w:jc w:val="center"/>
              <w:textAlignment w:val="baseline"/>
              <w:rPr>
                <w:rFonts w:ascii="PT Astra Serif" w:hAnsi="PT Astra Serif"/>
                <w:sz w:val="16"/>
                <w:szCs w:val="16"/>
              </w:rPr>
            </w:pPr>
            <w:r>
              <w:rPr>
                <w:rFonts w:ascii="PT Astra Serif" w:hAnsi="PT Astra Serif"/>
                <w:sz w:val="16"/>
                <w:szCs w:val="16"/>
              </w:rPr>
              <w:t>6514,6</w:t>
            </w:r>
          </w:p>
        </w:tc>
        <w:tc>
          <w:tcPr>
            <w:tcW w:w="919" w:type="dxa"/>
            <w:tcBorders>
              <w:left w:val="single" w:sz="8" w:space="0" w:color="000080"/>
              <w:bottom w:val="single" w:sz="8" w:space="0" w:color="000080"/>
            </w:tcBorders>
            <w:shd w:val="clear" w:color="auto" w:fill="FFFFFF"/>
            <w:vAlign w:val="bottom"/>
          </w:tcPr>
          <w:p w:rsidR="001C614A" w:rsidRPr="00B70F8D" w:rsidRDefault="00BF6BB4" w:rsidP="00B70F8D">
            <w:pPr>
              <w:jc w:val="center"/>
              <w:textAlignment w:val="baseline"/>
              <w:rPr>
                <w:rFonts w:ascii="PT Astra Serif" w:hAnsi="PT Astra Serif"/>
                <w:sz w:val="16"/>
                <w:szCs w:val="16"/>
              </w:rPr>
            </w:pPr>
            <w:r>
              <w:rPr>
                <w:rFonts w:ascii="PT Astra Serif" w:hAnsi="PT Astra Serif"/>
                <w:sz w:val="16"/>
                <w:szCs w:val="16"/>
              </w:rPr>
              <w:t>4985,0</w:t>
            </w:r>
          </w:p>
        </w:tc>
        <w:tc>
          <w:tcPr>
            <w:tcW w:w="922" w:type="dxa"/>
            <w:tcBorders>
              <w:left w:val="single" w:sz="8" w:space="0" w:color="000080"/>
              <w:bottom w:val="single" w:sz="8" w:space="0" w:color="000080"/>
            </w:tcBorders>
            <w:shd w:val="clear" w:color="auto" w:fill="FFFFFF"/>
            <w:vAlign w:val="bottom"/>
          </w:tcPr>
          <w:p w:rsidR="001C614A" w:rsidRPr="00B70F8D" w:rsidRDefault="00BF6BB4" w:rsidP="008366A1">
            <w:pPr>
              <w:jc w:val="center"/>
              <w:textAlignment w:val="baseline"/>
              <w:rPr>
                <w:rFonts w:ascii="PT Astra Serif" w:hAnsi="PT Astra Serif"/>
                <w:sz w:val="16"/>
                <w:szCs w:val="16"/>
              </w:rPr>
            </w:pPr>
            <w:r>
              <w:rPr>
                <w:rFonts w:ascii="PT Astra Serif" w:hAnsi="PT Astra Serif"/>
                <w:sz w:val="16"/>
                <w:szCs w:val="16"/>
              </w:rPr>
              <w:t>5995,</w:t>
            </w:r>
            <w:r w:rsidR="008366A1">
              <w:rPr>
                <w:rFonts w:ascii="PT Astra Serif" w:hAnsi="PT Astra Serif"/>
                <w:sz w:val="16"/>
                <w:szCs w:val="16"/>
              </w:rPr>
              <w:t>1</w:t>
            </w:r>
          </w:p>
        </w:tc>
        <w:tc>
          <w:tcPr>
            <w:tcW w:w="923" w:type="dxa"/>
            <w:tcBorders>
              <w:left w:val="single" w:sz="8" w:space="0" w:color="000080"/>
              <w:bottom w:val="single" w:sz="8" w:space="0" w:color="000080"/>
            </w:tcBorders>
            <w:shd w:val="clear" w:color="auto" w:fill="FFFFFF"/>
            <w:vAlign w:val="bottom"/>
          </w:tcPr>
          <w:p w:rsidR="001C614A" w:rsidRPr="00B70F8D" w:rsidRDefault="00BF6BB4" w:rsidP="00B70F8D">
            <w:pPr>
              <w:jc w:val="center"/>
              <w:textAlignment w:val="baseline"/>
              <w:rPr>
                <w:rFonts w:ascii="PT Astra Serif" w:hAnsi="PT Astra Serif"/>
                <w:sz w:val="16"/>
                <w:szCs w:val="16"/>
              </w:rPr>
            </w:pPr>
            <w:r>
              <w:rPr>
                <w:rFonts w:ascii="PT Astra Serif" w:hAnsi="PT Astra Serif"/>
                <w:sz w:val="16"/>
                <w:szCs w:val="16"/>
              </w:rPr>
              <w:t>120,3</w:t>
            </w:r>
          </w:p>
        </w:tc>
        <w:tc>
          <w:tcPr>
            <w:tcW w:w="926" w:type="dxa"/>
            <w:tcBorders>
              <w:left w:val="single" w:sz="8" w:space="0" w:color="000080"/>
              <w:bottom w:val="single" w:sz="8" w:space="0" w:color="000080"/>
            </w:tcBorders>
            <w:shd w:val="clear" w:color="auto" w:fill="FFFFFF"/>
            <w:vAlign w:val="bottom"/>
          </w:tcPr>
          <w:p w:rsidR="001C614A" w:rsidRPr="00B70F8D" w:rsidRDefault="00C209FD" w:rsidP="00B70F8D">
            <w:pPr>
              <w:jc w:val="center"/>
              <w:textAlignment w:val="baseline"/>
              <w:rPr>
                <w:rFonts w:ascii="PT Astra Serif" w:hAnsi="PT Astra Serif"/>
                <w:sz w:val="16"/>
                <w:szCs w:val="16"/>
              </w:rPr>
            </w:pPr>
            <w:r>
              <w:rPr>
                <w:rFonts w:ascii="PT Astra Serif" w:hAnsi="PT Astra Serif"/>
                <w:sz w:val="16"/>
                <w:szCs w:val="16"/>
              </w:rPr>
              <w:t>89,3</w:t>
            </w:r>
          </w:p>
        </w:tc>
        <w:tc>
          <w:tcPr>
            <w:tcW w:w="651"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sz w:val="16"/>
                <w:szCs w:val="16"/>
              </w:rPr>
            </w:pPr>
            <w:r>
              <w:rPr>
                <w:rFonts w:ascii="PT Astra Serif" w:hAnsi="PT Astra Serif"/>
                <w:sz w:val="16"/>
                <w:szCs w:val="16"/>
              </w:rPr>
              <w:t>18,0</w:t>
            </w:r>
          </w:p>
        </w:tc>
        <w:tc>
          <w:tcPr>
            <w:tcW w:w="962" w:type="dxa"/>
            <w:tcBorders>
              <w:left w:val="single" w:sz="8" w:space="0" w:color="000080"/>
              <w:bottom w:val="single" w:sz="8" w:space="0" w:color="000080"/>
              <w:right w:val="single" w:sz="8" w:space="0" w:color="000080"/>
            </w:tcBorders>
            <w:shd w:val="clear" w:color="auto" w:fill="FFFFFF"/>
            <w:vAlign w:val="bottom"/>
          </w:tcPr>
          <w:p w:rsidR="001C614A" w:rsidRPr="00B70F8D" w:rsidRDefault="00C209FD" w:rsidP="00FC1905">
            <w:pPr>
              <w:jc w:val="center"/>
              <w:textAlignment w:val="baseline"/>
              <w:rPr>
                <w:rFonts w:ascii="PT Astra Serif" w:hAnsi="PT Astra Serif"/>
                <w:sz w:val="16"/>
                <w:szCs w:val="16"/>
              </w:rPr>
            </w:pPr>
            <w:r>
              <w:rPr>
                <w:rFonts w:ascii="PT Astra Serif" w:hAnsi="PT Astra Serif"/>
                <w:sz w:val="16"/>
                <w:szCs w:val="16"/>
              </w:rPr>
              <w:t>14,</w:t>
            </w:r>
            <w:r w:rsidR="00FC1905">
              <w:rPr>
                <w:rFonts w:ascii="PT Astra Serif" w:hAnsi="PT Astra Serif"/>
                <w:sz w:val="16"/>
                <w:szCs w:val="16"/>
              </w:rPr>
              <w:t>0</w:t>
            </w:r>
          </w:p>
        </w:tc>
      </w:tr>
      <w:tr w:rsidR="001C614A" w:rsidRPr="009D742F" w:rsidTr="00BB4D68">
        <w:trPr>
          <w:trHeight w:val="75"/>
        </w:trPr>
        <w:tc>
          <w:tcPr>
            <w:tcW w:w="2500" w:type="dxa"/>
            <w:tcBorders>
              <w:left w:val="single" w:sz="8" w:space="0" w:color="000080"/>
              <w:bottom w:val="single" w:sz="8" w:space="0" w:color="000080"/>
            </w:tcBorders>
            <w:shd w:val="clear" w:color="auto" w:fill="FFFFFF"/>
            <w:vAlign w:val="bottom"/>
          </w:tcPr>
          <w:p w:rsidR="001C614A" w:rsidRPr="009D742F" w:rsidRDefault="001C614A">
            <w:pPr>
              <w:textAlignment w:val="baseline"/>
              <w:rPr>
                <w:rFonts w:ascii="PT Astra Serif" w:hAnsi="PT Astra Serif"/>
              </w:rPr>
            </w:pPr>
            <w:r w:rsidRPr="009D742F">
              <w:rPr>
                <w:rFonts w:ascii="PT Astra Serif" w:hAnsi="PT Astra Serif"/>
                <w:kern w:val="2"/>
                <w:sz w:val="16"/>
                <w:szCs w:val="16"/>
                <w:lang w:eastAsia="ru-RU"/>
              </w:rPr>
              <w:t xml:space="preserve">Земельный налог с </w:t>
            </w:r>
            <w:proofErr w:type="spellStart"/>
            <w:r w:rsidRPr="009D742F">
              <w:rPr>
                <w:rFonts w:ascii="PT Astra Serif" w:hAnsi="PT Astra Serif"/>
                <w:kern w:val="2"/>
                <w:sz w:val="16"/>
                <w:szCs w:val="16"/>
                <w:lang w:eastAsia="ru-RU"/>
              </w:rPr>
              <w:t>физ</w:t>
            </w:r>
            <w:proofErr w:type="gramStart"/>
            <w:r w:rsidRPr="009D742F">
              <w:rPr>
                <w:rFonts w:ascii="PT Astra Serif" w:hAnsi="PT Astra Serif"/>
                <w:kern w:val="2"/>
                <w:sz w:val="16"/>
                <w:szCs w:val="16"/>
                <w:lang w:eastAsia="ru-RU"/>
              </w:rPr>
              <w:t>.л</w:t>
            </w:r>
            <w:proofErr w:type="gramEnd"/>
            <w:r w:rsidRPr="009D742F">
              <w:rPr>
                <w:rFonts w:ascii="PT Astra Serif" w:hAnsi="PT Astra Serif"/>
                <w:kern w:val="2"/>
                <w:sz w:val="16"/>
                <w:szCs w:val="16"/>
                <w:lang w:eastAsia="ru-RU"/>
              </w:rPr>
              <w:t>иц</w:t>
            </w:r>
            <w:proofErr w:type="spellEnd"/>
          </w:p>
        </w:tc>
        <w:tc>
          <w:tcPr>
            <w:tcW w:w="1048"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sz w:val="16"/>
                <w:szCs w:val="16"/>
              </w:rPr>
            </w:pPr>
            <w:r>
              <w:rPr>
                <w:rFonts w:ascii="PT Astra Serif" w:hAnsi="PT Astra Serif"/>
                <w:sz w:val="16"/>
                <w:szCs w:val="16"/>
              </w:rPr>
              <w:t>5305,0</w:t>
            </w:r>
          </w:p>
        </w:tc>
        <w:tc>
          <w:tcPr>
            <w:tcW w:w="920" w:type="dxa"/>
            <w:tcBorders>
              <w:left w:val="single" w:sz="8" w:space="0" w:color="000080"/>
              <w:bottom w:val="single" w:sz="8" w:space="0" w:color="000080"/>
            </w:tcBorders>
            <w:shd w:val="clear" w:color="auto" w:fill="FFFFFF"/>
            <w:vAlign w:val="bottom"/>
          </w:tcPr>
          <w:p w:rsidR="001C614A" w:rsidRPr="00B70F8D" w:rsidRDefault="001C614A" w:rsidP="008E43E6">
            <w:pPr>
              <w:jc w:val="center"/>
              <w:textAlignment w:val="baseline"/>
              <w:rPr>
                <w:rFonts w:ascii="PT Astra Serif" w:hAnsi="PT Astra Serif"/>
                <w:sz w:val="16"/>
                <w:szCs w:val="16"/>
              </w:rPr>
            </w:pPr>
            <w:r>
              <w:rPr>
                <w:rFonts w:ascii="PT Astra Serif" w:hAnsi="PT Astra Serif"/>
                <w:sz w:val="16"/>
                <w:szCs w:val="16"/>
              </w:rPr>
              <w:t>5488,9</w:t>
            </w:r>
          </w:p>
        </w:tc>
        <w:tc>
          <w:tcPr>
            <w:tcW w:w="919" w:type="dxa"/>
            <w:tcBorders>
              <w:left w:val="single" w:sz="8" w:space="0" w:color="000080"/>
              <w:bottom w:val="single" w:sz="8" w:space="0" w:color="000080"/>
            </w:tcBorders>
            <w:shd w:val="clear" w:color="auto" w:fill="FFFFFF"/>
            <w:vAlign w:val="bottom"/>
          </w:tcPr>
          <w:p w:rsidR="001C614A" w:rsidRPr="00B70F8D" w:rsidRDefault="00BF6BB4" w:rsidP="00B70F8D">
            <w:pPr>
              <w:jc w:val="center"/>
              <w:textAlignment w:val="baseline"/>
              <w:rPr>
                <w:rFonts w:ascii="PT Astra Serif" w:hAnsi="PT Astra Serif"/>
                <w:sz w:val="16"/>
                <w:szCs w:val="16"/>
              </w:rPr>
            </w:pPr>
            <w:r>
              <w:rPr>
                <w:rFonts w:ascii="PT Astra Serif" w:hAnsi="PT Astra Serif"/>
                <w:sz w:val="16"/>
                <w:szCs w:val="16"/>
              </w:rPr>
              <w:t>5488,9</w:t>
            </w:r>
          </w:p>
        </w:tc>
        <w:tc>
          <w:tcPr>
            <w:tcW w:w="922" w:type="dxa"/>
            <w:tcBorders>
              <w:left w:val="single" w:sz="8" w:space="0" w:color="000080"/>
              <w:bottom w:val="single" w:sz="8" w:space="0" w:color="000080"/>
            </w:tcBorders>
            <w:shd w:val="clear" w:color="auto" w:fill="FFFFFF"/>
            <w:vAlign w:val="bottom"/>
          </w:tcPr>
          <w:p w:rsidR="001C614A" w:rsidRPr="00B70F8D" w:rsidRDefault="00BF6BB4" w:rsidP="00B70F8D">
            <w:pPr>
              <w:jc w:val="center"/>
              <w:textAlignment w:val="baseline"/>
              <w:rPr>
                <w:rFonts w:ascii="PT Astra Serif" w:hAnsi="PT Astra Serif"/>
                <w:sz w:val="16"/>
                <w:szCs w:val="16"/>
              </w:rPr>
            </w:pPr>
            <w:r>
              <w:rPr>
                <w:rFonts w:ascii="PT Astra Serif" w:hAnsi="PT Astra Serif"/>
                <w:sz w:val="16"/>
                <w:szCs w:val="16"/>
              </w:rPr>
              <w:t>6034,5</w:t>
            </w:r>
          </w:p>
        </w:tc>
        <w:tc>
          <w:tcPr>
            <w:tcW w:w="923" w:type="dxa"/>
            <w:tcBorders>
              <w:left w:val="single" w:sz="8" w:space="0" w:color="000080"/>
              <w:bottom w:val="single" w:sz="8" w:space="0" w:color="000080"/>
            </w:tcBorders>
            <w:shd w:val="clear" w:color="auto" w:fill="FFFFFF"/>
            <w:vAlign w:val="bottom"/>
          </w:tcPr>
          <w:p w:rsidR="001C614A" w:rsidRPr="00B70F8D" w:rsidRDefault="00BF6BB4" w:rsidP="00B70F8D">
            <w:pPr>
              <w:jc w:val="center"/>
              <w:textAlignment w:val="baseline"/>
              <w:rPr>
                <w:rFonts w:ascii="PT Astra Serif" w:hAnsi="PT Astra Serif"/>
                <w:sz w:val="16"/>
                <w:szCs w:val="16"/>
              </w:rPr>
            </w:pPr>
            <w:r>
              <w:rPr>
                <w:rFonts w:ascii="PT Astra Serif" w:hAnsi="PT Astra Serif"/>
                <w:sz w:val="16"/>
                <w:szCs w:val="16"/>
              </w:rPr>
              <w:t>109,9</w:t>
            </w:r>
          </w:p>
        </w:tc>
        <w:tc>
          <w:tcPr>
            <w:tcW w:w="926" w:type="dxa"/>
            <w:tcBorders>
              <w:left w:val="single" w:sz="8" w:space="0" w:color="000080"/>
              <w:bottom w:val="single" w:sz="8" w:space="0" w:color="000080"/>
            </w:tcBorders>
            <w:shd w:val="clear" w:color="auto" w:fill="FFFFFF"/>
            <w:vAlign w:val="bottom"/>
          </w:tcPr>
          <w:p w:rsidR="001C614A" w:rsidRPr="00B70F8D" w:rsidRDefault="00C209FD" w:rsidP="00B70F8D">
            <w:pPr>
              <w:jc w:val="center"/>
              <w:textAlignment w:val="baseline"/>
              <w:rPr>
                <w:rFonts w:ascii="PT Astra Serif" w:hAnsi="PT Astra Serif"/>
                <w:sz w:val="16"/>
                <w:szCs w:val="16"/>
              </w:rPr>
            </w:pPr>
            <w:r>
              <w:rPr>
                <w:rFonts w:ascii="PT Astra Serif" w:hAnsi="PT Astra Serif"/>
                <w:sz w:val="16"/>
                <w:szCs w:val="16"/>
              </w:rPr>
              <w:t>113,8</w:t>
            </w:r>
          </w:p>
        </w:tc>
        <w:tc>
          <w:tcPr>
            <w:tcW w:w="651"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sz w:val="16"/>
                <w:szCs w:val="16"/>
              </w:rPr>
            </w:pPr>
            <w:r>
              <w:rPr>
                <w:rFonts w:ascii="PT Astra Serif" w:hAnsi="PT Astra Serif"/>
                <w:sz w:val="16"/>
                <w:szCs w:val="16"/>
              </w:rPr>
              <w:t>14,2</w:t>
            </w:r>
          </w:p>
        </w:tc>
        <w:tc>
          <w:tcPr>
            <w:tcW w:w="962" w:type="dxa"/>
            <w:tcBorders>
              <w:left w:val="single" w:sz="8" w:space="0" w:color="000080"/>
              <w:bottom w:val="single" w:sz="8" w:space="0" w:color="000080"/>
              <w:right w:val="single" w:sz="8" w:space="0" w:color="000080"/>
            </w:tcBorders>
            <w:shd w:val="clear" w:color="auto" w:fill="FFFFFF"/>
            <w:vAlign w:val="bottom"/>
          </w:tcPr>
          <w:p w:rsidR="001C614A" w:rsidRPr="00B70F8D" w:rsidRDefault="00C209FD" w:rsidP="00B70F8D">
            <w:pPr>
              <w:jc w:val="center"/>
              <w:textAlignment w:val="baseline"/>
              <w:rPr>
                <w:rFonts w:ascii="PT Astra Serif" w:hAnsi="PT Astra Serif"/>
                <w:sz w:val="16"/>
                <w:szCs w:val="16"/>
              </w:rPr>
            </w:pPr>
            <w:r>
              <w:rPr>
                <w:rFonts w:ascii="PT Astra Serif" w:hAnsi="PT Astra Serif"/>
                <w:sz w:val="16"/>
                <w:szCs w:val="16"/>
              </w:rPr>
              <w:t>14,2</w:t>
            </w:r>
          </w:p>
        </w:tc>
      </w:tr>
      <w:tr w:rsidR="001C614A" w:rsidRPr="00B70F8D" w:rsidTr="00BB4D68">
        <w:trPr>
          <w:trHeight w:val="75"/>
        </w:trPr>
        <w:tc>
          <w:tcPr>
            <w:tcW w:w="2500" w:type="dxa"/>
            <w:tcBorders>
              <w:left w:val="single" w:sz="8" w:space="0" w:color="000080"/>
              <w:bottom w:val="single" w:sz="8" w:space="0" w:color="000080"/>
            </w:tcBorders>
            <w:shd w:val="clear" w:color="auto" w:fill="FFFFFF"/>
            <w:vAlign w:val="bottom"/>
          </w:tcPr>
          <w:p w:rsidR="001C614A" w:rsidRPr="00B70F8D" w:rsidRDefault="001C614A">
            <w:pPr>
              <w:textAlignment w:val="baseline"/>
              <w:rPr>
                <w:rFonts w:ascii="PT Astra Serif" w:hAnsi="PT Astra Serif"/>
              </w:rPr>
            </w:pPr>
            <w:r w:rsidRPr="00B70F8D">
              <w:rPr>
                <w:rFonts w:ascii="PT Astra Serif" w:hAnsi="PT Astra Serif"/>
                <w:kern w:val="2"/>
                <w:sz w:val="16"/>
                <w:szCs w:val="16"/>
                <w:lang w:eastAsia="ru-RU"/>
              </w:rPr>
              <w:t>Задолженность и перерасчеты по отмененным налогам, сборам и иным обязательным платежам</w:t>
            </w:r>
          </w:p>
        </w:tc>
        <w:tc>
          <w:tcPr>
            <w:tcW w:w="1048"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sz w:val="16"/>
                <w:szCs w:val="16"/>
              </w:rPr>
            </w:pPr>
            <w:r>
              <w:rPr>
                <w:rFonts w:ascii="PT Astra Serif" w:hAnsi="PT Astra Serif"/>
                <w:sz w:val="16"/>
                <w:szCs w:val="16"/>
              </w:rPr>
              <w:t>-0,3</w:t>
            </w:r>
          </w:p>
        </w:tc>
        <w:tc>
          <w:tcPr>
            <w:tcW w:w="920" w:type="dxa"/>
            <w:tcBorders>
              <w:left w:val="single" w:sz="8" w:space="0" w:color="000080"/>
              <w:bottom w:val="single" w:sz="8" w:space="0" w:color="000080"/>
            </w:tcBorders>
            <w:shd w:val="clear" w:color="auto" w:fill="FFFFFF"/>
            <w:vAlign w:val="bottom"/>
          </w:tcPr>
          <w:p w:rsidR="001C614A" w:rsidRPr="00B70F8D" w:rsidRDefault="001C614A" w:rsidP="00B70F8D">
            <w:pPr>
              <w:jc w:val="center"/>
              <w:textAlignment w:val="baseline"/>
              <w:rPr>
                <w:rFonts w:ascii="PT Astra Serif" w:hAnsi="PT Astra Serif"/>
                <w:sz w:val="16"/>
                <w:szCs w:val="16"/>
              </w:rPr>
            </w:pPr>
            <w:r>
              <w:rPr>
                <w:rFonts w:ascii="PT Astra Serif" w:hAnsi="PT Astra Serif"/>
                <w:sz w:val="16"/>
                <w:szCs w:val="16"/>
              </w:rPr>
              <w:t>0,0</w:t>
            </w:r>
          </w:p>
        </w:tc>
        <w:tc>
          <w:tcPr>
            <w:tcW w:w="919" w:type="dxa"/>
            <w:tcBorders>
              <w:left w:val="single" w:sz="8" w:space="0" w:color="000080"/>
              <w:bottom w:val="single" w:sz="8" w:space="0" w:color="000080"/>
            </w:tcBorders>
            <w:shd w:val="clear" w:color="auto" w:fill="FFFFFF"/>
            <w:vAlign w:val="bottom"/>
          </w:tcPr>
          <w:p w:rsidR="001C614A" w:rsidRPr="00B70F8D" w:rsidRDefault="00BF6BB4" w:rsidP="00B70F8D">
            <w:pPr>
              <w:jc w:val="center"/>
              <w:textAlignment w:val="baseline"/>
              <w:rPr>
                <w:rFonts w:ascii="PT Astra Serif" w:hAnsi="PT Astra Serif"/>
                <w:sz w:val="16"/>
                <w:szCs w:val="16"/>
              </w:rPr>
            </w:pPr>
            <w:r>
              <w:rPr>
                <w:rFonts w:ascii="PT Astra Serif" w:hAnsi="PT Astra Serif"/>
                <w:sz w:val="16"/>
                <w:szCs w:val="16"/>
              </w:rPr>
              <w:t>3,3</w:t>
            </w:r>
          </w:p>
        </w:tc>
        <w:tc>
          <w:tcPr>
            <w:tcW w:w="922" w:type="dxa"/>
            <w:tcBorders>
              <w:left w:val="single" w:sz="8" w:space="0" w:color="000080"/>
              <w:bottom w:val="single" w:sz="8" w:space="0" w:color="000080"/>
            </w:tcBorders>
            <w:shd w:val="clear" w:color="auto" w:fill="FFFFFF"/>
            <w:vAlign w:val="bottom"/>
          </w:tcPr>
          <w:p w:rsidR="001C614A" w:rsidRPr="00B70F8D" w:rsidRDefault="00BF6BB4" w:rsidP="00CB25FE">
            <w:pPr>
              <w:jc w:val="center"/>
              <w:textAlignment w:val="baseline"/>
              <w:rPr>
                <w:rFonts w:ascii="PT Astra Serif" w:hAnsi="PT Astra Serif"/>
                <w:sz w:val="16"/>
                <w:szCs w:val="16"/>
              </w:rPr>
            </w:pPr>
            <w:r>
              <w:rPr>
                <w:rFonts w:ascii="PT Astra Serif" w:hAnsi="PT Astra Serif"/>
                <w:sz w:val="16"/>
                <w:szCs w:val="16"/>
              </w:rPr>
              <w:t>3,3</w:t>
            </w:r>
          </w:p>
        </w:tc>
        <w:tc>
          <w:tcPr>
            <w:tcW w:w="923" w:type="dxa"/>
            <w:tcBorders>
              <w:left w:val="single" w:sz="8" w:space="0" w:color="000080"/>
              <w:bottom w:val="single" w:sz="8" w:space="0" w:color="000080"/>
            </w:tcBorders>
            <w:shd w:val="clear" w:color="auto" w:fill="FFFFFF"/>
            <w:vAlign w:val="bottom"/>
          </w:tcPr>
          <w:p w:rsidR="001C614A" w:rsidRPr="00B70F8D" w:rsidRDefault="00BF6BB4" w:rsidP="00B70F8D">
            <w:pPr>
              <w:jc w:val="center"/>
              <w:textAlignment w:val="baseline"/>
              <w:rPr>
                <w:rFonts w:ascii="PT Astra Serif" w:hAnsi="PT Astra Serif"/>
                <w:sz w:val="16"/>
                <w:szCs w:val="16"/>
              </w:rPr>
            </w:pPr>
            <w:r>
              <w:rPr>
                <w:rFonts w:ascii="PT Astra Serif" w:hAnsi="PT Astra Serif"/>
                <w:sz w:val="16"/>
                <w:szCs w:val="16"/>
              </w:rPr>
              <w:t>100,0</w:t>
            </w:r>
          </w:p>
        </w:tc>
        <w:tc>
          <w:tcPr>
            <w:tcW w:w="926" w:type="dxa"/>
            <w:tcBorders>
              <w:left w:val="single" w:sz="8" w:space="0" w:color="000080"/>
              <w:bottom w:val="single" w:sz="8" w:space="0" w:color="000080"/>
            </w:tcBorders>
            <w:shd w:val="clear" w:color="auto" w:fill="FFFFFF"/>
            <w:vAlign w:val="bottom"/>
          </w:tcPr>
          <w:p w:rsidR="001C614A" w:rsidRPr="00B70F8D" w:rsidRDefault="00C209FD" w:rsidP="00B70F8D">
            <w:pPr>
              <w:jc w:val="center"/>
              <w:textAlignment w:val="baseline"/>
              <w:rPr>
                <w:rFonts w:ascii="PT Astra Serif" w:hAnsi="PT Astra Serif"/>
                <w:sz w:val="16"/>
                <w:szCs w:val="16"/>
              </w:rPr>
            </w:pPr>
            <w:r>
              <w:rPr>
                <w:rFonts w:ascii="PT Astra Serif" w:hAnsi="PT Astra Serif"/>
                <w:sz w:val="16"/>
                <w:szCs w:val="16"/>
              </w:rPr>
              <w:t>1100,0</w:t>
            </w:r>
          </w:p>
        </w:tc>
        <w:tc>
          <w:tcPr>
            <w:tcW w:w="651"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sz w:val="16"/>
                <w:szCs w:val="16"/>
              </w:rPr>
            </w:pPr>
            <w:r>
              <w:rPr>
                <w:rFonts w:ascii="PT Astra Serif" w:hAnsi="PT Astra Serif"/>
                <w:sz w:val="16"/>
                <w:szCs w:val="16"/>
              </w:rPr>
              <w:t>0,0</w:t>
            </w:r>
          </w:p>
        </w:tc>
        <w:tc>
          <w:tcPr>
            <w:tcW w:w="962" w:type="dxa"/>
            <w:tcBorders>
              <w:left w:val="single" w:sz="8" w:space="0" w:color="000080"/>
              <w:bottom w:val="single" w:sz="8" w:space="0" w:color="000080"/>
              <w:right w:val="single" w:sz="8" w:space="0" w:color="000080"/>
            </w:tcBorders>
            <w:shd w:val="clear" w:color="auto" w:fill="FFFFFF"/>
            <w:vAlign w:val="bottom"/>
          </w:tcPr>
          <w:p w:rsidR="001C614A" w:rsidRPr="00B70F8D" w:rsidRDefault="00C209FD" w:rsidP="00B70F8D">
            <w:pPr>
              <w:jc w:val="center"/>
              <w:textAlignment w:val="baseline"/>
              <w:rPr>
                <w:rFonts w:ascii="PT Astra Serif" w:hAnsi="PT Astra Serif"/>
                <w:sz w:val="16"/>
                <w:szCs w:val="16"/>
              </w:rPr>
            </w:pPr>
            <w:r>
              <w:rPr>
                <w:rFonts w:ascii="PT Astra Serif" w:hAnsi="PT Astra Serif"/>
                <w:sz w:val="16"/>
                <w:szCs w:val="16"/>
              </w:rPr>
              <w:t>0,0</w:t>
            </w:r>
          </w:p>
        </w:tc>
      </w:tr>
      <w:tr w:rsidR="001C614A" w:rsidRPr="009D742F" w:rsidTr="00BB4D68">
        <w:trPr>
          <w:trHeight w:val="75"/>
        </w:trPr>
        <w:tc>
          <w:tcPr>
            <w:tcW w:w="2500" w:type="dxa"/>
            <w:tcBorders>
              <w:left w:val="single" w:sz="8" w:space="0" w:color="000080"/>
              <w:bottom w:val="single" w:sz="4" w:space="0" w:color="000080"/>
            </w:tcBorders>
            <w:shd w:val="clear" w:color="auto" w:fill="FFFFFF"/>
            <w:vAlign w:val="bottom"/>
          </w:tcPr>
          <w:p w:rsidR="001C614A" w:rsidRPr="009D742F" w:rsidRDefault="001C614A">
            <w:pPr>
              <w:textAlignment w:val="baseline"/>
              <w:rPr>
                <w:rFonts w:ascii="PT Astra Serif" w:hAnsi="PT Astra Serif"/>
              </w:rPr>
            </w:pPr>
            <w:r w:rsidRPr="009D742F">
              <w:rPr>
                <w:rFonts w:ascii="PT Astra Serif" w:hAnsi="PT Astra Serif"/>
                <w:b/>
                <w:bCs/>
                <w:kern w:val="2"/>
                <w:sz w:val="16"/>
                <w:szCs w:val="16"/>
                <w:lang w:eastAsia="ru-RU"/>
              </w:rPr>
              <w:t>НЕНАЛОГОВЫЕ ДОХОДЫ</w:t>
            </w:r>
          </w:p>
        </w:tc>
        <w:tc>
          <w:tcPr>
            <w:tcW w:w="1048" w:type="dxa"/>
            <w:tcBorders>
              <w:left w:val="single" w:sz="8" w:space="0" w:color="000080"/>
              <w:bottom w:val="single" w:sz="4" w:space="0" w:color="000080"/>
            </w:tcBorders>
            <w:shd w:val="clear" w:color="auto" w:fill="FFFFFF"/>
            <w:vAlign w:val="bottom"/>
          </w:tcPr>
          <w:p w:rsidR="001C614A" w:rsidRPr="00B70F8D" w:rsidRDefault="001C614A" w:rsidP="005B68B4">
            <w:pPr>
              <w:jc w:val="center"/>
              <w:textAlignment w:val="baseline"/>
              <w:rPr>
                <w:rFonts w:ascii="PT Astra Serif" w:hAnsi="PT Astra Serif"/>
                <w:b/>
                <w:sz w:val="16"/>
                <w:szCs w:val="16"/>
              </w:rPr>
            </w:pPr>
            <w:r>
              <w:rPr>
                <w:rFonts w:ascii="PT Astra Serif" w:hAnsi="PT Astra Serif"/>
                <w:b/>
                <w:sz w:val="16"/>
                <w:szCs w:val="16"/>
              </w:rPr>
              <w:t>6273,5</w:t>
            </w:r>
          </w:p>
        </w:tc>
        <w:tc>
          <w:tcPr>
            <w:tcW w:w="920" w:type="dxa"/>
            <w:tcBorders>
              <w:left w:val="single" w:sz="8" w:space="0" w:color="000080"/>
              <w:bottom w:val="single" w:sz="4" w:space="0" w:color="000080"/>
            </w:tcBorders>
            <w:shd w:val="clear" w:color="auto" w:fill="FFFFFF"/>
            <w:vAlign w:val="bottom"/>
          </w:tcPr>
          <w:p w:rsidR="001C614A" w:rsidRPr="00B70F8D" w:rsidRDefault="001C614A" w:rsidP="00B70F8D">
            <w:pPr>
              <w:jc w:val="center"/>
              <w:textAlignment w:val="baseline"/>
              <w:rPr>
                <w:rFonts w:ascii="PT Astra Serif" w:hAnsi="PT Astra Serif"/>
                <w:b/>
                <w:sz w:val="16"/>
                <w:szCs w:val="16"/>
              </w:rPr>
            </w:pPr>
            <w:r>
              <w:rPr>
                <w:rFonts w:ascii="PT Astra Serif" w:hAnsi="PT Astra Serif"/>
                <w:b/>
                <w:sz w:val="16"/>
                <w:szCs w:val="16"/>
              </w:rPr>
              <w:t>8844,4</w:t>
            </w:r>
          </w:p>
        </w:tc>
        <w:tc>
          <w:tcPr>
            <w:tcW w:w="919" w:type="dxa"/>
            <w:tcBorders>
              <w:left w:val="single" w:sz="8" w:space="0" w:color="000080"/>
              <w:bottom w:val="single" w:sz="4" w:space="0" w:color="000080"/>
            </w:tcBorders>
            <w:shd w:val="clear" w:color="auto" w:fill="FFFFFF"/>
            <w:vAlign w:val="bottom"/>
          </w:tcPr>
          <w:p w:rsidR="001C614A" w:rsidRPr="00B70F8D" w:rsidRDefault="00BF6BB4" w:rsidP="00BF6BB4">
            <w:pPr>
              <w:jc w:val="center"/>
              <w:textAlignment w:val="baseline"/>
              <w:rPr>
                <w:rFonts w:ascii="PT Astra Serif" w:hAnsi="PT Astra Serif"/>
                <w:b/>
                <w:sz w:val="16"/>
                <w:szCs w:val="16"/>
              </w:rPr>
            </w:pPr>
            <w:r>
              <w:rPr>
                <w:rFonts w:ascii="PT Astra Serif" w:hAnsi="PT Astra Serif"/>
                <w:b/>
                <w:sz w:val="16"/>
                <w:szCs w:val="16"/>
              </w:rPr>
              <w:t>6044,8</w:t>
            </w:r>
          </w:p>
        </w:tc>
        <w:tc>
          <w:tcPr>
            <w:tcW w:w="922" w:type="dxa"/>
            <w:tcBorders>
              <w:left w:val="single" w:sz="8" w:space="0" w:color="000080"/>
              <w:bottom w:val="single" w:sz="4" w:space="0" w:color="000080"/>
            </w:tcBorders>
            <w:shd w:val="clear" w:color="auto" w:fill="FFFFFF"/>
            <w:vAlign w:val="bottom"/>
          </w:tcPr>
          <w:p w:rsidR="001C614A" w:rsidRPr="00B70F8D" w:rsidRDefault="00BF6BB4" w:rsidP="008366A1">
            <w:pPr>
              <w:jc w:val="center"/>
              <w:textAlignment w:val="baseline"/>
              <w:rPr>
                <w:rFonts w:ascii="PT Astra Serif" w:hAnsi="PT Astra Serif"/>
                <w:b/>
                <w:sz w:val="16"/>
                <w:szCs w:val="16"/>
              </w:rPr>
            </w:pPr>
            <w:r>
              <w:rPr>
                <w:rFonts w:ascii="PT Astra Serif" w:hAnsi="PT Astra Serif"/>
                <w:b/>
                <w:sz w:val="16"/>
                <w:szCs w:val="16"/>
              </w:rPr>
              <w:t>8909,</w:t>
            </w:r>
            <w:r w:rsidR="008366A1">
              <w:rPr>
                <w:rFonts w:ascii="PT Astra Serif" w:hAnsi="PT Astra Serif"/>
                <w:b/>
                <w:sz w:val="16"/>
                <w:szCs w:val="16"/>
              </w:rPr>
              <w:t>8</w:t>
            </w:r>
          </w:p>
        </w:tc>
        <w:tc>
          <w:tcPr>
            <w:tcW w:w="923" w:type="dxa"/>
            <w:tcBorders>
              <w:left w:val="single" w:sz="8" w:space="0" w:color="000080"/>
              <w:bottom w:val="single" w:sz="4" w:space="0" w:color="000080"/>
            </w:tcBorders>
            <w:shd w:val="clear" w:color="auto" w:fill="FFFFFF"/>
            <w:vAlign w:val="bottom"/>
          </w:tcPr>
          <w:p w:rsidR="001C614A" w:rsidRPr="00B70F8D" w:rsidRDefault="00BF6BB4" w:rsidP="00B70F8D">
            <w:pPr>
              <w:jc w:val="center"/>
              <w:textAlignment w:val="baseline"/>
              <w:rPr>
                <w:rFonts w:ascii="PT Astra Serif" w:hAnsi="PT Astra Serif"/>
                <w:b/>
                <w:sz w:val="16"/>
                <w:szCs w:val="16"/>
              </w:rPr>
            </w:pPr>
            <w:r>
              <w:rPr>
                <w:rFonts w:ascii="PT Astra Serif" w:hAnsi="PT Astra Serif"/>
                <w:b/>
                <w:sz w:val="16"/>
                <w:szCs w:val="16"/>
              </w:rPr>
              <w:t>147,4</w:t>
            </w:r>
          </w:p>
        </w:tc>
        <w:tc>
          <w:tcPr>
            <w:tcW w:w="926" w:type="dxa"/>
            <w:tcBorders>
              <w:left w:val="single" w:sz="8" w:space="0" w:color="000080"/>
              <w:bottom w:val="single" w:sz="4" w:space="0" w:color="000080"/>
            </w:tcBorders>
            <w:shd w:val="clear" w:color="auto" w:fill="FFFFFF"/>
            <w:vAlign w:val="bottom"/>
          </w:tcPr>
          <w:p w:rsidR="001C614A" w:rsidRPr="00B70F8D" w:rsidRDefault="00C209FD" w:rsidP="00B70F8D">
            <w:pPr>
              <w:jc w:val="center"/>
              <w:textAlignment w:val="baseline"/>
              <w:rPr>
                <w:rFonts w:ascii="PT Astra Serif" w:hAnsi="PT Astra Serif"/>
                <w:b/>
                <w:sz w:val="16"/>
                <w:szCs w:val="16"/>
              </w:rPr>
            </w:pPr>
            <w:r>
              <w:rPr>
                <w:rFonts w:ascii="PT Astra Serif" w:hAnsi="PT Astra Serif"/>
                <w:b/>
                <w:sz w:val="16"/>
                <w:szCs w:val="16"/>
              </w:rPr>
              <w:t>142,0</w:t>
            </w:r>
          </w:p>
        </w:tc>
        <w:tc>
          <w:tcPr>
            <w:tcW w:w="651" w:type="dxa"/>
            <w:tcBorders>
              <w:left w:val="single" w:sz="8" w:space="0" w:color="000080"/>
              <w:bottom w:val="single" w:sz="4" w:space="0" w:color="000080"/>
            </w:tcBorders>
            <w:shd w:val="clear" w:color="auto" w:fill="FFFFFF"/>
            <w:vAlign w:val="bottom"/>
          </w:tcPr>
          <w:p w:rsidR="001C614A" w:rsidRPr="00B70F8D" w:rsidRDefault="001C614A" w:rsidP="005B68B4">
            <w:pPr>
              <w:jc w:val="center"/>
              <w:textAlignment w:val="baseline"/>
              <w:rPr>
                <w:rFonts w:ascii="PT Astra Serif" w:hAnsi="PT Astra Serif"/>
                <w:b/>
                <w:sz w:val="16"/>
                <w:szCs w:val="16"/>
              </w:rPr>
            </w:pPr>
            <w:r>
              <w:rPr>
                <w:rFonts w:ascii="PT Astra Serif" w:hAnsi="PT Astra Serif"/>
                <w:b/>
                <w:sz w:val="16"/>
                <w:szCs w:val="16"/>
              </w:rPr>
              <w:t>16,8</w:t>
            </w:r>
          </w:p>
        </w:tc>
        <w:tc>
          <w:tcPr>
            <w:tcW w:w="962" w:type="dxa"/>
            <w:tcBorders>
              <w:left w:val="single" w:sz="8" w:space="0" w:color="000080"/>
              <w:bottom w:val="single" w:sz="4" w:space="0" w:color="000080"/>
              <w:right w:val="single" w:sz="8" w:space="0" w:color="000080"/>
            </w:tcBorders>
            <w:shd w:val="clear" w:color="auto" w:fill="FFFFFF"/>
            <w:vAlign w:val="bottom"/>
          </w:tcPr>
          <w:p w:rsidR="001C614A" w:rsidRPr="00B70F8D" w:rsidRDefault="00FC1905" w:rsidP="00B70F8D">
            <w:pPr>
              <w:jc w:val="center"/>
              <w:textAlignment w:val="baseline"/>
              <w:rPr>
                <w:rFonts w:ascii="PT Astra Serif" w:hAnsi="PT Astra Serif"/>
                <w:b/>
                <w:sz w:val="16"/>
                <w:szCs w:val="16"/>
              </w:rPr>
            </w:pPr>
            <w:r>
              <w:rPr>
                <w:rFonts w:ascii="PT Astra Serif" w:hAnsi="PT Astra Serif"/>
                <w:b/>
                <w:sz w:val="16"/>
                <w:szCs w:val="16"/>
              </w:rPr>
              <w:t>20,9</w:t>
            </w:r>
          </w:p>
        </w:tc>
      </w:tr>
      <w:tr w:rsidR="001C614A" w:rsidRPr="009D742F" w:rsidTr="00BB4D68">
        <w:trPr>
          <w:trHeight w:val="75"/>
        </w:trPr>
        <w:tc>
          <w:tcPr>
            <w:tcW w:w="2500" w:type="dxa"/>
            <w:tcBorders>
              <w:left w:val="single" w:sz="8" w:space="0" w:color="000080"/>
              <w:bottom w:val="single" w:sz="4" w:space="0" w:color="000080"/>
            </w:tcBorders>
            <w:shd w:val="clear" w:color="auto" w:fill="FFFFFF"/>
            <w:vAlign w:val="bottom"/>
          </w:tcPr>
          <w:p w:rsidR="001C614A" w:rsidRPr="009D742F" w:rsidRDefault="001C614A">
            <w:pPr>
              <w:textAlignment w:val="baseline"/>
              <w:rPr>
                <w:rFonts w:ascii="PT Astra Serif" w:hAnsi="PT Astra Serif"/>
                <w:b/>
                <w:bCs/>
                <w:kern w:val="2"/>
                <w:sz w:val="16"/>
                <w:szCs w:val="16"/>
                <w:lang w:eastAsia="ru-RU"/>
              </w:rPr>
            </w:pPr>
            <w:r w:rsidRPr="009D742F">
              <w:rPr>
                <w:rFonts w:ascii="PT Astra Serif" w:hAnsi="PT Astra Serif"/>
                <w:kern w:val="2"/>
                <w:sz w:val="16"/>
                <w:szCs w:val="16"/>
                <w:lang w:eastAsia="ru-RU"/>
              </w:rPr>
              <w:t>ДОХОДЫ ОТ ИСПОЛЬЗОВАНИЯ ИМУЩЕСТВА, НАХОДЯЩЕГОСЯ В ГОСУДАРСТВЕННОЙ И МУНИЦИПАЛЬНОЙ СОБСТВЕННОСТИ</w:t>
            </w:r>
          </w:p>
        </w:tc>
        <w:tc>
          <w:tcPr>
            <w:tcW w:w="1048" w:type="dxa"/>
            <w:tcBorders>
              <w:left w:val="single" w:sz="8" w:space="0" w:color="000080"/>
              <w:bottom w:val="single" w:sz="4" w:space="0" w:color="000080"/>
            </w:tcBorders>
            <w:shd w:val="clear" w:color="auto" w:fill="FFFFFF"/>
            <w:vAlign w:val="bottom"/>
          </w:tcPr>
          <w:p w:rsidR="001C614A" w:rsidRPr="00B70F8D" w:rsidRDefault="001C614A" w:rsidP="005B68B4">
            <w:pPr>
              <w:jc w:val="center"/>
              <w:textAlignment w:val="baseline"/>
              <w:rPr>
                <w:rFonts w:ascii="PT Astra Serif" w:hAnsi="PT Astra Serif"/>
                <w:sz w:val="16"/>
                <w:szCs w:val="16"/>
              </w:rPr>
            </w:pPr>
            <w:r>
              <w:rPr>
                <w:rFonts w:ascii="PT Astra Serif" w:hAnsi="PT Astra Serif"/>
                <w:sz w:val="16"/>
                <w:szCs w:val="16"/>
              </w:rPr>
              <w:t>3485,5</w:t>
            </w:r>
          </w:p>
        </w:tc>
        <w:tc>
          <w:tcPr>
            <w:tcW w:w="920" w:type="dxa"/>
            <w:tcBorders>
              <w:left w:val="single" w:sz="8" w:space="0" w:color="000080"/>
              <w:bottom w:val="single" w:sz="4" w:space="0" w:color="000080"/>
            </w:tcBorders>
            <w:shd w:val="clear" w:color="auto" w:fill="FFFFFF"/>
            <w:vAlign w:val="bottom"/>
          </w:tcPr>
          <w:p w:rsidR="001C614A" w:rsidRPr="00B70F8D" w:rsidRDefault="001C614A" w:rsidP="00B70F8D">
            <w:pPr>
              <w:jc w:val="center"/>
              <w:textAlignment w:val="baseline"/>
              <w:rPr>
                <w:rFonts w:ascii="PT Astra Serif" w:hAnsi="PT Astra Serif"/>
                <w:sz w:val="16"/>
                <w:szCs w:val="16"/>
              </w:rPr>
            </w:pPr>
            <w:r>
              <w:rPr>
                <w:rFonts w:ascii="PT Astra Serif" w:hAnsi="PT Astra Serif"/>
                <w:sz w:val="16"/>
                <w:szCs w:val="16"/>
              </w:rPr>
              <w:t>4844,4</w:t>
            </w:r>
          </w:p>
        </w:tc>
        <w:tc>
          <w:tcPr>
            <w:tcW w:w="919" w:type="dxa"/>
            <w:tcBorders>
              <w:left w:val="single" w:sz="8" w:space="0" w:color="000080"/>
              <w:bottom w:val="single" w:sz="4" w:space="0" w:color="000080"/>
            </w:tcBorders>
            <w:shd w:val="clear" w:color="auto" w:fill="FFFFFF"/>
            <w:vAlign w:val="bottom"/>
          </w:tcPr>
          <w:p w:rsidR="001C614A" w:rsidRPr="00B70F8D" w:rsidRDefault="00BF6BB4" w:rsidP="00BF6BB4">
            <w:pPr>
              <w:jc w:val="center"/>
              <w:textAlignment w:val="baseline"/>
              <w:rPr>
                <w:rFonts w:ascii="PT Astra Serif" w:hAnsi="PT Astra Serif"/>
                <w:sz w:val="16"/>
                <w:szCs w:val="16"/>
              </w:rPr>
            </w:pPr>
            <w:r>
              <w:rPr>
                <w:rFonts w:ascii="PT Astra Serif" w:hAnsi="PT Astra Serif"/>
                <w:sz w:val="16"/>
                <w:szCs w:val="16"/>
              </w:rPr>
              <w:t>1744,5</w:t>
            </w:r>
          </w:p>
        </w:tc>
        <w:tc>
          <w:tcPr>
            <w:tcW w:w="922" w:type="dxa"/>
            <w:tcBorders>
              <w:left w:val="single" w:sz="8" w:space="0" w:color="000080"/>
              <w:bottom w:val="single" w:sz="4" w:space="0" w:color="000080"/>
            </w:tcBorders>
            <w:shd w:val="clear" w:color="auto" w:fill="FFFFFF"/>
            <w:vAlign w:val="bottom"/>
          </w:tcPr>
          <w:p w:rsidR="001C614A" w:rsidRPr="00B70F8D" w:rsidRDefault="00BF6BB4" w:rsidP="00B70F8D">
            <w:pPr>
              <w:jc w:val="center"/>
              <w:textAlignment w:val="baseline"/>
              <w:rPr>
                <w:rFonts w:ascii="PT Astra Serif" w:hAnsi="PT Astra Serif"/>
                <w:sz w:val="16"/>
                <w:szCs w:val="16"/>
              </w:rPr>
            </w:pPr>
            <w:r>
              <w:rPr>
                <w:rFonts w:ascii="PT Astra Serif" w:hAnsi="PT Astra Serif"/>
                <w:sz w:val="16"/>
                <w:szCs w:val="16"/>
              </w:rPr>
              <w:t>2882,5</w:t>
            </w:r>
          </w:p>
        </w:tc>
        <w:tc>
          <w:tcPr>
            <w:tcW w:w="923" w:type="dxa"/>
            <w:tcBorders>
              <w:left w:val="single" w:sz="8" w:space="0" w:color="000080"/>
              <w:bottom w:val="single" w:sz="4" w:space="0" w:color="000080"/>
            </w:tcBorders>
            <w:shd w:val="clear" w:color="auto" w:fill="FFFFFF"/>
            <w:vAlign w:val="bottom"/>
          </w:tcPr>
          <w:p w:rsidR="001C614A" w:rsidRPr="00B70F8D" w:rsidRDefault="00BF6BB4" w:rsidP="00B70F8D">
            <w:pPr>
              <w:jc w:val="center"/>
              <w:textAlignment w:val="baseline"/>
              <w:rPr>
                <w:rFonts w:ascii="PT Astra Serif" w:hAnsi="PT Astra Serif"/>
                <w:sz w:val="16"/>
                <w:szCs w:val="16"/>
              </w:rPr>
            </w:pPr>
            <w:r>
              <w:rPr>
                <w:rFonts w:ascii="PT Astra Serif" w:hAnsi="PT Astra Serif"/>
                <w:sz w:val="16"/>
                <w:szCs w:val="16"/>
              </w:rPr>
              <w:t>165,2</w:t>
            </w:r>
          </w:p>
        </w:tc>
        <w:tc>
          <w:tcPr>
            <w:tcW w:w="926" w:type="dxa"/>
            <w:tcBorders>
              <w:left w:val="single" w:sz="8" w:space="0" w:color="000080"/>
              <w:bottom w:val="single" w:sz="4" w:space="0" w:color="000080"/>
            </w:tcBorders>
            <w:shd w:val="clear" w:color="auto" w:fill="FFFFFF"/>
            <w:vAlign w:val="bottom"/>
          </w:tcPr>
          <w:p w:rsidR="001C614A" w:rsidRPr="00B70F8D" w:rsidRDefault="00C209FD" w:rsidP="00B70F8D">
            <w:pPr>
              <w:jc w:val="center"/>
              <w:textAlignment w:val="baseline"/>
              <w:rPr>
                <w:rFonts w:ascii="PT Astra Serif" w:hAnsi="PT Astra Serif"/>
                <w:sz w:val="16"/>
                <w:szCs w:val="16"/>
              </w:rPr>
            </w:pPr>
            <w:r>
              <w:rPr>
                <w:rFonts w:ascii="PT Astra Serif" w:hAnsi="PT Astra Serif"/>
                <w:sz w:val="16"/>
                <w:szCs w:val="16"/>
              </w:rPr>
              <w:t>82,7</w:t>
            </w:r>
          </w:p>
        </w:tc>
        <w:tc>
          <w:tcPr>
            <w:tcW w:w="651" w:type="dxa"/>
            <w:tcBorders>
              <w:left w:val="single" w:sz="8" w:space="0" w:color="000080"/>
              <w:bottom w:val="single" w:sz="4" w:space="0" w:color="000080"/>
            </w:tcBorders>
            <w:shd w:val="clear" w:color="auto" w:fill="FFFFFF"/>
            <w:vAlign w:val="bottom"/>
          </w:tcPr>
          <w:p w:rsidR="001C614A" w:rsidRPr="00B70F8D" w:rsidRDefault="001C614A" w:rsidP="005B68B4">
            <w:pPr>
              <w:jc w:val="center"/>
              <w:textAlignment w:val="baseline"/>
              <w:rPr>
                <w:rFonts w:ascii="PT Astra Serif" w:hAnsi="PT Astra Serif"/>
                <w:sz w:val="16"/>
                <w:szCs w:val="16"/>
              </w:rPr>
            </w:pPr>
            <w:r>
              <w:rPr>
                <w:rFonts w:ascii="PT Astra Serif" w:hAnsi="PT Astra Serif"/>
                <w:sz w:val="16"/>
                <w:szCs w:val="16"/>
              </w:rPr>
              <w:t>9,3</w:t>
            </w:r>
          </w:p>
        </w:tc>
        <w:tc>
          <w:tcPr>
            <w:tcW w:w="962" w:type="dxa"/>
            <w:tcBorders>
              <w:left w:val="single" w:sz="8" w:space="0" w:color="000080"/>
              <w:bottom w:val="single" w:sz="4" w:space="0" w:color="000080"/>
              <w:right w:val="single" w:sz="8" w:space="0" w:color="000080"/>
            </w:tcBorders>
            <w:shd w:val="clear" w:color="auto" w:fill="FFFFFF"/>
            <w:vAlign w:val="bottom"/>
          </w:tcPr>
          <w:p w:rsidR="001C614A" w:rsidRPr="00B70F8D" w:rsidRDefault="00FC1905" w:rsidP="00FC1905">
            <w:pPr>
              <w:jc w:val="center"/>
              <w:textAlignment w:val="baseline"/>
              <w:rPr>
                <w:rFonts w:ascii="PT Astra Serif" w:hAnsi="PT Astra Serif"/>
                <w:sz w:val="16"/>
                <w:szCs w:val="16"/>
              </w:rPr>
            </w:pPr>
            <w:r>
              <w:rPr>
                <w:rFonts w:ascii="PT Astra Serif" w:hAnsi="PT Astra Serif"/>
                <w:sz w:val="16"/>
                <w:szCs w:val="16"/>
              </w:rPr>
              <w:t>6,7</w:t>
            </w:r>
          </w:p>
        </w:tc>
      </w:tr>
      <w:tr w:rsidR="001C614A" w:rsidRPr="009D742F" w:rsidTr="00BB4D68">
        <w:trPr>
          <w:trHeight w:val="250"/>
        </w:trPr>
        <w:tc>
          <w:tcPr>
            <w:tcW w:w="2500" w:type="dxa"/>
            <w:tcBorders>
              <w:left w:val="single" w:sz="8" w:space="0" w:color="000080"/>
              <w:bottom w:val="single" w:sz="8" w:space="0" w:color="000080"/>
            </w:tcBorders>
            <w:shd w:val="clear" w:color="auto" w:fill="FFFFFF"/>
            <w:vAlign w:val="bottom"/>
          </w:tcPr>
          <w:p w:rsidR="001C614A" w:rsidRPr="009D742F" w:rsidRDefault="001C614A">
            <w:pPr>
              <w:textAlignment w:val="baseline"/>
              <w:rPr>
                <w:rFonts w:ascii="PT Astra Serif" w:hAnsi="PT Astra Serif"/>
              </w:rPr>
            </w:pPr>
            <w:r w:rsidRPr="009D742F">
              <w:rPr>
                <w:rFonts w:ascii="PT Astra Serif" w:hAnsi="PT Astra Serif"/>
                <w:kern w:val="2"/>
                <w:sz w:val="16"/>
                <w:szCs w:val="16"/>
                <w:lang w:eastAsia="ru-RU"/>
              </w:rPr>
              <w:t>ДОХОДЫ ОТ ПРОДАЖИ МАТЕРИАЛЬНЫХ И НЕМАТЕРИАЛЬНЫХ АКТИВОВ</w:t>
            </w:r>
          </w:p>
        </w:tc>
        <w:tc>
          <w:tcPr>
            <w:tcW w:w="1048"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sz w:val="16"/>
                <w:szCs w:val="16"/>
              </w:rPr>
            </w:pPr>
            <w:r>
              <w:rPr>
                <w:rFonts w:ascii="PT Astra Serif" w:hAnsi="PT Astra Serif"/>
                <w:sz w:val="16"/>
                <w:szCs w:val="16"/>
              </w:rPr>
              <w:t>2788,0</w:t>
            </w:r>
          </w:p>
        </w:tc>
        <w:tc>
          <w:tcPr>
            <w:tcW w:w="920" w:type="dxa"/>
            <w:tcBorders>
              <w:left w:val="single" w:sz="8" w:space="0" w:color="000080"/>
              <w:bottom w:val="single" w:sz="8" w:space="0" w:color="000080"/>
            </w:tcBorders>
            <w:shd w:val="clear" w:color="auto" w:fill="FFFFFF"/>
            <w:vAlign w:val="bottom"/>
          </w:tcPr>
          <w:p w:rsidR="001C614A" w:rsidRPr="00B70F8D" w:rsidRDefault="001C614A" w:rsidP="00B70F8D">
            <w:pPr>
              <w:jc w:val="center"/>
              <w:textAlignment w:val="baseline"/>
              <w:rPr>
                <w:rFonts w:ascii="PT Astra Serif" w:hAnsi="PT Astra Serif"/>
                <w:sz w:val="16"/>
                <w:szCs w:val="16"/>
              </w:rPr>
            </w:pPr>
            <w:r>
              <w:rPr>
                <w:rFonts w:ascii="PT Astra Serif" w:hAnsi="PT Astra Serif"/>
                <w:sz w:val="16"/>
                <w:szCs w:val="16"/>
              </w:rPr>
              <w:t>4000,0</w:t>
            </w:r>
          </w:p>
        </w:tc>
        <w:tc>
          <w:tcPr>
            <w:tcW w:w="919" w:type="dxa"/>
            <w:tcBorders>
              <w:left w:val="single" w:sz="8" w:space="0" w:color="000080"/>
              <w:bottom w:val="single" w:sz="8" w:space="0" w:color="000080"/>
            </w:tcBorders>
            <w:shd w:val="clear" w:color="auto" w:fill="FFFFFF"/>
            <w:vAlign w:val="bottom"/>
          </w:tcPr>
          <w:p w:rsidR="001C614A" w:rsidRPr="00B70F8D" w:rsidRDefault="00BF6BB4" w:rsidP="00CB25FE">
            <w:pPr>
              <w:jc w:val="center"/>
              <w:textAlignment w:val="baseline"/>
              <w:rPr>
                <w:rFonts w:ascii="PT Astra Serif" w:hAnsi="PT Astra Serif"/>
                <w:sz w:val="16"/>
                <w:szCs w:val="16"/>
              </w:rPr>
            </w:pPr>
            <w:r>
              <w:rPr>
                <w:rFonts w:ascii="PT Astra Serif" w:hAnsi="PT Astra Serif"/>
                <w:sz w:val="16"/>
                <w:szCs w:val="16"/>
              </w:rPr>
              <w:t>4300,0</w:t>
            </w:r>
          </w:p>
        </w:tc>
        <w:tc>
          <w:tcPr>
            <w:tcW w:w="922" w:type="dxa"/>
            <w:tcBorders>
              <w:left w:val="single" w:sz="8" w:space="0" w:color="000080"/>
              <w:bottom w:val="single" w:sz="8" w:space="0" w:color="000080"/>
            </w:tcBorders>
            <w:shd w:val="clear" w:color="auto" w:fill="FFFFFF"/>
            <w:vAlign w:val="bottom"/>
          </w:tcPr>
          <w:p w:rsidR="001C614A" w:rsidRPr="00B70F8D" w:rsidRDefault="00BF6BB4" w:rsidP="00B70F8D">
            <w:pPr>
              <w:jc w:val="center"/>
              <w:textAlignment w:val="baseline"/>
              <w:rPr>
                <w:rFonts w:ascii="PT Astra Serif" w:hAnsi="PT Astra Serif"/>
                <w:sz w:val="16"/>
                <w:szCs w:val="16"/>
              </w:rPr>
            </w:pPr>
            <w:r>
              <w:rPr>
                <w:rFonts w:ascii="PT Astra Serif" w:hAnsi="PT Astra Serif"/>
                <w:sz w:val="16"/>
                <w:szCs w:val="16"/>
              </w:rPr>
              <w:t>6027,0</w:t>
            </w:r>
          </w:p>
        </w:tc>
        <w:tc>
          <w:tcPr>
            <w:tcW w:w="923" w:type="dxa"/>
            <w:tcBorders>
              <w:left w:val="single" w:sz="8" w:space="0" w:color="000080"/>
              <w:bottom w:val="single" w:sz="8" w:space="0" w:color="000080"/>
            </w:tcBorders>
            <w:shd w:val="clear" w:color="auto" w:fill="FFFFFF"/>
            <w:vAlign w:val="bottom"/>
          </w:tcPr>
          <w:p w:rsidR="001C614A" w:rsidRPr="00B70F8D" w:rsidRDefault="00BF6BB4" w:rsidP="00B70F8D">
            <w:pPr>
              <w:jc w:val="center"/>
              <w:textAlignment w:val="baseline"/>
              <w:rPr>
                <w:rFonts w:ascii="PT Astra Serif" w:hAnsi="PT Astra Serif"/>
                <w:sz w:val="16"/>
                <w:szCs w:val="16"/>
              </w:rPr>
            </w:pPr>
            <w:r>
              <w:rPr>
                <w:rFonts w:ascii="PT Astra Serif" w:hAnsi="PT Astra Serif"/>
                <w:sz w:val="16"/>
                <w:szCs w:val="16"/>
              </w:rPr>
              <w:t>140,2</w:t>
            </w:r>
          </w:p>
        </w:tc>
        <w:tc>
          <w:tcPr>
            <w:tcW w:w="926" w:type="dxa"/>
            <w:tcBorders>
              <w:left w:val="single" w:sz="8" w:space="0" w:color="000080"/>
              <w:bottom w:val="single" w:sz="8" w:space="0" w:color="000080"/>
            </w:tcBorders>
            <w:shd w:val="clear" w:color="auto" w:fill="FFFFFF"/>
            <w:vAlign w:val="bottom"/>
          </w:tcPr>
          <w:p w:rsidR="001C614A" w:rsidRPr="00B70F8D" w:rsidRDefault="00C209FD" w:rsidP="00B70F8D">
            <w:pPr>
              <w:jc w:val="center"/>
              <w:textAlignment w:val="baseline"/>
              <w:rPr>
                <w:rFonts w:ascii="PT Astra Serif" w:hAnsi="PT Astra Serif"/>
                <w:sz w:val="16"/>
                <w:szCs w:val="16"/>
              </w:rPr>
            </w:pPr>
            <w:r>
              <w:rPr>
                <w:rFonts w:ascii="PT Astra Serif" w:hAnsi="PT Astra Serif"/>
                <w:sz w:val="16"/>
                <w:szCs w:val="16"/>
              </w:rPr>
              <w:t>216,2</w:t>
            </w:r>
          </w:p>
        </w:tc>
        <w:tc>
          <w:tcPr>
            <w:tcW w:w="651"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sz w:val="16"/>
                <w:szCs w:val="16"/>
              </w:rPr>
            </w:pPr>
            <w:r>
              <w:rPr>
                <w:rFonts w:ascii="PT Astra Serif" w:hAnsi="PT Astra Serif"/>
                <w:sz w:val="16"/>
                <w:szCs w:val="16"/>
              </w:rPr>
              <w:t>7,5</w:t>
            </w:r>
          </w:p>
        </w:tc>
        <w:tc>
          <w:tcPr>
            <w:tcW w:w="962" w:type="dxa"/>
            <w:tcBorders>
              <w:left w:val="single" w:sz="8" w:space="0" w:color="000080"/>
              <w:bottom w:val="single" w:sz="8" w:space="0" w:color="000080"/>
              <w:right w:val="single" w:sz="8" w:space="0" w:color="000080"/>
            </w:tcBorders>
            <w:shd w:val="clear" w:color="auto" w:fill="FFFFFF"/>
            <w:vAlign w:val="bottom"/>
          </w:tcPr>
          <w:p w:rsidR="001C614A" w:rsidRPr="00B70F8D" w:rsidRDefault="00FC1905" w:rsidP="00490527">
            <w:pPr>
              <w:jc w:val="center"/>
              <w:textAlignment w:val="baseline"/>
              <w:rPr>
                <w:rFonts w:ascii="PT Astra Serif" w:hAnsi="PT Astra Serif"/>
                <w:sz w:val="16"/>
                <w:szCs w:val="16"/>
              </w:rPr>
            </w:pPr>
            <w:r>
              <w:rPr>
                <w:rFonts w:ascii="PT Astra Serif" w:hAnsi="PT Astra Serif"/>
                <w:sz w:val="16"/>
                <w:szCs w:val="16"/>
              </w:rPr>
              <w:t>14,2</w:t>
            </w:r>
          </w:p>
        </w:tc>
      </w:tr>
      <w:tr w:rsidR="001C614A" w:rsidRPr="009D742F" w:rsidTr="00BB4D68">
        <w:trPr>
          <w:trHeight w:val="250"/>
        </w:trPr>
        <w:tc>
          <w:tcPr>
            <w:tcW w:w="2500" w:type="dxa"/>
            <w:tcBorders>
              <w:left w:val="single" w:sz="8" w:space="0" w:color="000080"/>
              <w:bottom w:val="single" w:sz="8" w:space="0" w:color="000080"/>
            </w:tcBorders>
            <w:shd w:val="clear" w:color="auto" w:fill="FFFFFF"/>
            <w:vAlign w:val="bottom"/>
          </w:tcPr>
          <w:p w:rsidR="001C614A" w:rsidRPr="009D742F" w:rsidRDefault="001C614A">
            <w:pPr>
              <w:textAlignment w:val="baseline"/>
              <w:rPr>
                <w:rFonts w:ascii="PT Astra Serif" w:hAnsi="PT Astra Serif"/>
                <w:kern w:val="2"/>
                <w:sz w:val="16"/>
                <w:szCs w:val="16"/>
                <w:lang w:eastAsia="ru-RU"/>
              </w:rPr>
            </w:pPr>
            <w:r>
              <w:rPr>
                <w:rFonts w:ascii="PT Astra Serif" w:hAnsi="PT Astra Serif"/>
                <w:kern w:val="2"/>
                <w:sz w:val="16"/>
                <w:szCs w:val="16"/>
                <w:lang w:eastAsia="ru-RU"/>
              </w:rPr>
              <w:t>Штрафы, санкции, возмещение ущерба</w:t>
            </w:r>
          </w:p>
        </w:tc>
        <w:tc>
          <w:tcPr>
            <w:tcW w:w="1048" w:type="dxa"/>
            <w:tcBorders>
              <w:left w:val="single" w:sz="8" w:space="0" w:color="000080"/>
              <w:bottom w:val="single" w:sz="8" w:space="0" w:color="000080"/>
            </w:tcBorders>
            <w:shd w:val="clear" w:color="auto" w:fill="FFFFFF"/>
            <w:vAlign w:val="bottom"/>
          </w:tcPr>
          <w:p w:rsidR="001C614A" w:rsidRDefault="001C614A" w:rsidP="005B68B4">
            <w:pPr>
              <w:jc w:val="center"/>
              <w:textAlignment w:val="baseline"/>
              <w:rPr>
                <w:rFonts w:ascii="PT Astra Serif" w:hAnsi="PT Astra Serif"/>
                <w:sz w:val="16"/>
                <w:szCs w:val="16"/>
              </w:rPr>
            </w:pPr>
            <w:r>
              <w:rPr>
                <w:rFonts w:ascii="PT Astra Serif" w:hAnsi="PT Astra Serif"/>
                <w:sz w:val="16"/>
                <w:szCs w:val="16"/>
              </w:rPr>
              <w:t>0,0</w:t>
            </w:r>
          </w:p>
        </w:tc>
        <w:tc>
          <w:tcPr>
            <w:tcW w:w="920" w:type="dxa"/>
            <w:tcBorders>
              <w:left w:val="single" w:sz="8" w:space="0" w:color="000080"/>
              <w:bottom w:val="single" w:sz="8" w:space="0" w:color="000080"/>
            </w:tcBorders>
            <w:shd w:val="clear" w:color="auto" w:fill="FFFFFF"/>
            <w:vAlign w:val="bottom"/>
          </w:tcPr>
          <w:p w:rsidR="001C614A" w:rsidRPr="00B70F8D" w:rsidRDefault="001C614A" w:rsidP="00B70F8D">
            <w:pPr>
              <w:jc w:val="center"/>
              <w:textAlignment w:val="baseline"/>
              <w:rPr>
                <w:rFonts w:ascii="PT Astra Serif" w:hAnsi="PT Astra Serif"/>
                <w:sz w:val="16"/>
                <w:szCs w:val="16"/>
              </w:rPr>
            </w:pPr>
          </w:p>
        </w:tc>
        <w:tc>
          <w:tcPr>
            <w:tcW w:w="919" w:type="dxa"/>
            <w:tcBorders>
              <w:left w:val="single" w:sz="8" w:space="0" w:color="000080"/>
              <w:bottom w:val="single" w:sz="8" w:space="0" w:color="000080"/>
            </w:tcBorders>
            <w:shd w:val="clear" w:color="auto" w:fill="FFFFFF"/>
            <w:vAlign w:val="bottom"/>
          </w:tcPr>
          <w:p w:rsidR="001C614A" w:rsidRDefault="00BF6BB4" w:rsidP="00B70F8D">
            <w:pPr>
              <w:jc w:val="center"/>
              <w:textAlignment w:val="baseline"/>
              <w:rPr>
                <w:rFonts w:ascii="PT Astra Serif" w:hAnsi="PT Astra Serif"/>
                <w:sz w:val="16"/>
                <w:szCs w:val="16"/>
              </w:rPr>
            </w:pPr>
            <w:r>
              <w:rPr>
                <w:rFonts w:ascii="PT Astra Serif" w:hAnsi="PT Astra Serif"/>
                <w:sz w:val="16"/>
                <w:szCs w:val="16"/>
              </w:rPr>
              <w:t>0,3</w:t>
            </w:r>
          </w:p>
        </w:tc>
        <w:tc>
          <w:tcPr>
            <w:tcW w:w="922" w:type="dxa"/>
            <w:tcBorders>
              <w:left w:val="single" w:sz="8" w:space="0" w:color="000080"/>
              <w:bottom w:val="single" w:sz="8" w:space="0" w:color="000080"/>
            </w:tcBorders>
            <w:shd w:val="clear" w:color="auto" w:fill="FFFFFF"/>
            <w:vAlign w:val="bottom"/>
          </w:tcPr>
          <w:p w:rsidR="001C614A" w:rsidRDefault="00BF6BB4" w:rsidP="008366A1">
            <w:pPr>
              <w:jc w:val="center"/>
              <w:textAlignment w:val="baseline"/>
              <w:rPr>
                <w:rFonts w:ascii="PT Astra Serif" w:hAnsi="PT Astra Serif"/>
                <w:sz w:val="16"/>
                <w:szCs w:val="16"/>
              </w:rPr>
            </w:pPr>
            <w:r>
              <w:rPr>
                <w:rFonts w:ascii="PT Astra Serif" w:hAnsi="PT Astra Serif"/>
                <w:sz w:val="16"/>
                <w:szCs w:val="16"/>
              </w:rPr>
              <w:t>0,</w:t>
            </w:r>
            <w:r w:rsidR="008366A1">
              <w:rPr>
                <w:rFonts w:ascii="PT Astra Serif" w:hAnsi="PT Astra Serif"/>
                <w:sz w:val="16"/>
                <w:szCs w:val="16"/>
              </w:rPr>
              <w:t>3</w:t>
            </w:r>
          </w:p>
        </w:tc>
        <w:tc>
          <w:tcPr>
            <w:tcW w:w="923" w:type="dxa"/>
            <w:tcBorders>
              <w:left w:val="single" w:sz="8" w:space="0" w:color="000080"/>
              <w:bottom w:val="single" w:sz="8" w:space="0" w:color="000080"/>
            </w:tcBorders>
            <w:shd w:val="clear" w:color="auto" w:fill="FFFFFF"/>
            <w:vAlign w:val="bottom"/>
          </w:tcPr>
          <w:p w:rsidR="001C614A" w:rsidRDefault="00BF6BB4" w:rsidP="00B70F8D">
            <w:pPr>
              <w:jc w:val="center"/>
              <w:textAlignment w:val="baseline"/>
              <w:rPr>
                <w:rFonts w:ascii="PT Astra Serif" w:hAnsi="PT Astra Serif"/>
                <w:sz w:val="16"/>
                <w:szCs w:val="16"/>
              </w:rPr>
            </w:pPr>
            <w:r>
              <w:rPr>
                <w:rFonts w:ascii="PT Astra Serif" w:hAnsi="PT Astra Serif"/>
                <w:sz w:val="16"/>
                <w:szCs w:val="16"/>
              </w:rPr>
              <w:t>100,0</w:t>
            </w:r>
          </w:p>
        </w:tc>
        <w:tc>
          <w:tcPr>
            <w:tcW w:w="926" w:type="dxa"/>
            <w:tcBorders>
              <w:left w:val="single" w:sz="8" w:space="0" w:color="000080"/>
              <w:bottom w:val="single" w:sz="8" w:space="0" w:color="000080"/>
            </w:tcBorders>
            <w:shd w:val="clear" w:color="auto" w:fill="FFFFFF"/>
            <w:vAlign w:val="bottom"/>
          </w:tcPr>
          <w:p w:rsidR="001C614A" w:rsidRPr="00B70F8D" w:rsidRDefault="00C209FD" w:rsidP="00B70F8D">
            <w:pPr>
              <w:jc w:val="center"/>
              <w:textAlignment w:val="baseline"/>
              <w:rPr>
                <w:rFonts w:ascii="PT Astra Serif" w:hAnsi="PT Astra Serif"/>
                <w:sz w:val="16"/>
                <w:szCs w:val="16"/>
              </w:rPr>
            </w:pPr>
            <w:r>
              <w:rPr>
                <w:rFonts w:ascii="PT Astra Serif" w:hAnsi="PT Astra Serif"/>
                <w:sz w:val="16"/>
                <w:szCs w:val="16"/>
              </w:rPr>
              <w:t>0,0</w:t>
            </w:r>
          </w:p>
        </w:tc>
        <w:tc>
          <w:tcPr>
            <w:tcW w:w="651"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sz w:val="16"/>
                <w:szCs w:val="16"/>
              </w:rPr>
            </w:pPr>
            <w:r>
              <w:rPr>
                <w:rFonts w:ascii="PT Astra Serif" w:hAnsi="PT Astra Serif"/>
                <w:sz w:val="16"/>
                <w:szCs w:val="16"/>
              </w:rPr>
              <w:t>0,00,0</w:t>
            </w:r>
          </w:p>
        </w:tc>
        <w:tc>
          <w:tcPr>
            <w:tcW w:w="962" w:type="dxa"/>
            <w:tcBorders>
              <w:left w:val="single" w:sz="8" w:space="0" w:color="000080"/>
              <w:bottom w:val="single" w:sz="8" w:space="0" w:color="000080"/>
              <w:right w:val="single" w:sz="8" w:space="0" w:color="000080"/>
            </w:tcBorders>
            <w:shd w:val="clear" w:color="auto" w:fill="FFFFFF"/>
            <w:vAlign w:val="bottom"/>
          </w:tcPr>
          <w:p w:rsidR="001C614A" w:rsidRPr="00B70F8D" w:rsidRDefault="00FC1905" w:rsidP="00B70F8D">
            <w:pPr>
              <w:jc w:val="center"/>
              <w:textAlignment w:val="baseline"/>
              <w:rPr>
                <w:rFonts w:ascii="PT Astra Serif" w:hAnsi="PT Astra Serif"/>
                <w:sz w:val="16"/>
                <w:szCs w:val="16"/>
              </w:rPr>
            </w:pPr>
            <w:r>
              <w:rPr>
                <w:rFonts w:ascii="PT Astra Serif" w:hAnsi="PT Astra Serif"/>
                <w:sz w:val="16"/>
                <w:szCs w:val="16"/>
              </w:rPr>
              <w:t>0,0</w:t>
            </w:r>
          </w:p>
        </w:tc>
      </w:tr>
      <w:tr w:rsidR="001C614A" w:rsidRPr="009D742F" w:rsidTr="00BB4D68">
        <w:trPr>
          <w:trHeight w:val="75"/>
        </w:trPr>
        <w:tc>
          <w:tcPr>
            <w:tcW w:w="2500" w:type="dxa"/>
            <w:tcBorders>
              <w:left w:val="single" w:sz="8" w:space="0" w:color="000080"/>
              <w:bottom w:val="single" w:sz="8" w:space="0" w:color="000080"/>
            </w:tcBorders>
            <w:shd w:val="clear" w:color="auto" w:fill="FFFFFF"/>
            <w:vAlign w:val="bottom"/>
          </w:tcPr>
          <w:p w:rsidR="001C614A" w:rsidRPr="009D742F" w:rsidRDefault="001C614A">
            <w:pPr>
              <w:textAlignment w:val="baseline"/>
              <w:rPr>
                <w:rFonts w:ascii="PT Astra Serif" w:hAnsi="PT Astra Serif"/>
              </w:rPr>
            </w:pPr>
            <w:r w:rsidRPr="009D742F">
              <w:rPr>
                <w:rFonts w:ascii="PT Astra Serif" w:hAnsi="PT Astra Serif"/>
                <w:b/>
                <w:bCs/>
                <w:kern w:val="2"/>
                <w:sz w:val="16"/>
                <w:szCs w:val="16"/>
                <w:lang w:eastAsia="ru-RU"/>
              </w:rPr>
              <w:t>БЕЗВОЗМЕЗДНЫЕ ПОСТУПЛЕНИЯ</w:t>
            </w:r>
          </w:p>
        </w:tc>
        <w:tc>
          <w:tcPr>
            <w:tcW w:w="1048"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b/>
                <w:sz w:val="16"/>
                <w:szCs w:val="16"/>
              </w:rPr>
            </w:pPr>
            <w:r>
              <w:rPr>
                <w:rFonts w:ascii="PT Astra Serif" w:hAnsi="PT Astra Serif"/>
                <w:b/>
                <w:sz w:val="16"/>
                <w:szCs w:val="16"/>
              </w:rPr>
              <w:t>1481,6</w:t>
            </w:r>
          </w:p>
        </w:tc>
        <w:tc>
          <w:tcPr>
            <w:tcW w:w="920" w:type="dxa"/>
            <w:tcBorders>
              <w:left w:val="single" w:sz="8" w:space="0" w:color="000080"/>
              <w:bottom w:val="single" w:sz="8" w:space="0" w:color="000080"/>
            </w:tcBorders>
            <w:shd w:val="clear" w:color="auto" w:fill="FFFFFF"/>
            <w:vAlign w:val="bottom"/>
          </w:tcPr>
          <w:p w:rsidR="001C614A" w:rsidRPr="00B70F8D" w:rsidRDefault="001C614A" w:rsidP="00B70F8D">
            <w:pPr>
              <w:jc w:val="center"/>
              <w:textAlignment w:val="baseline"/>
              <w:rPr>
                <w:rFonts w:ascii="PT Astra Serif" w:hAnsi="PT Astra Serif"/>
                <w:b/>
                <w:sz w:val="16"/>
                <w:szCs w:val="16"/>
              </w:rPr>
            </w:pPr>
            <w:r>
              <w:rPr>
                <w:rFonts w:ascii="PT Astra Serif" w:hAnsi="PT Astra Serif"/>
                <w:b/>
                <w:sz w:val="16"/>
                <w:szCs w:val="16"/>
              </w:rPr>
              <w:t>1462,2</w:t>
            </w:r>
          </w:p>
        </w:tc>
        <w:tc>
          <w:tcPr>
            <w:tcW w:w="919" w:type="dxa"/>
            <w:tcBorders>
              <w:left w:val="single" w:sz="8" w:space="0" w:color="000080"/>
              <w:bottom w:val="single" w:sz="8" w:space="0" w:color="000080"/>
            </w:tcBorders>
            <w:shd w:val="clear" w:color="auto" w:fill="FFFFFF"/>
            <w:vAlign w:val="bottom"/>
          </w:tcPr>
          <w:p w:rsidR="001C614A" w:rsidRPr="00B70F8D" w:rsidRDefault="00BF6BB4" w:rsidP="00B70F8D">
            <w:pPr>
              <w:jc w:val="center"/>
              <w:textAlignment w:val="baseline"/>
              <w:rPr>
                <w:rFonts w:ascii="PT Astra Serif" w:hAnsi="PT Astra Serif"/>
                <w:b/>
                <w:sz w:val="16"/>
                <w:szCs w:val="16"/>
              </w:rPr>
            </w:pPr>
            <w:r>
              <w:rPr>
                <w:rFonts w:ascii="PT Astra Serif" w:hAnsi="PT Astra Serif"/>
                <w:b/>
                <w:sz w:val="16"/>
                <w:szCs w:val="16"/>
              </w:rPr>
              <w:t>1468,2</w:t>
            </w:r>
          </w:p>
        </w:tc>
        <w:tc>
          <w:tcPr>
            <w:tcW w:w="922" w:type="dxa"/>
            <w:tcBorders>
              <w:left w:val="single" w:sz="8" w:space="0" w:color="000080"/>
              <w:bottom w:val="single" w:sz="8" w:space="0" w:color="000080"/>
            </w:tcBorders>
            <w:shd w:val="clear" w:color="auto" w:fill="FFFFFF"/>
            <w:vAlign w:val="bottom"/>
          </w:tcPr>
          <w:p w:rsidR="001C614A" w:rsidRPr="00B70F8D" w:rsidRDefault="00BF6BB4" w:rsidP="00B70F8D">
            <w:pPr>
              <w:jc w:val="center"/>
              <w:textAlignment w:val="baseline"/>
              <w:rPr>
                <w:rFonts w:ascii="PT Astra Serif" w:hAnsi="PT Astra Serif"/>
                <w:b/>
                <w:sz w:val="16"/>
                <w:szCs w:val="16"/>
              </w:rPr>
            </w:pPr>
            <w:r>
              <w:rPr>
                <w:rFonts w:ascii="PT Astra Serif" w:hAnsi="PT Astra Serif"/>
                <w:b/>
                <w:sz w:val="16"/>
                <w:szCs w:val="16"/>
              </w:rPr>
              <w:t>1468,2</w:t>
            </w:r>
          </w:p>
        </w:tc>
        <w:tc>
          <w:tcPr>
            <w:tcW w:w="923" w:type="dxa"/>
            <w:tcBorders>
              <w:left w:val="single" w:sz="8" w:space="0" w:color="000080"/>
              <w:bottom w:val="single" w:sz="8" w:space="0" w:color="000080"/>
            </w:tcBorders>
            <w:shd w:val="clear" w:color="auto" w:fill="FFFFFF"/>
            <w:vAlign w:val="bottom"/>
          </w:tcPr>
          <w:p w:rsidR="001C614A" w:rsidRPr="00B70F8D" w:rsidRDefault="00BF6BB4" w:rsidP="00B70F8D">
            <w:pPr>
              <w:jc w:val="center"/>
              <w:textAlignment w:val="baseline"/>
              <w:rPr>
                <w:rFonts w:ascii="PT Astra Serif" w:hAnsi="PT Astra Serif"/>
                <w:b/>
                <w:sz w:val="16"/>
                <w:szCs w:val="16"/>
              </w:rPr>
            </w:pPr>
            <w:r>
              <w:rPr>
                <w:rFonts w:ascii="PT Astra Serif" w:hAnsi="PT Astra Serif"/>
                <w:b/>
                <w:sz w:val="16"/>
                <w:szCs w:val="16"/>
              </w:rPr>
              <w:t>100,0</w:t>
            </w:r>
          </w:p>
        </w:tc>
        <w:tc>
          <w:tcPr>
            <w:tcW w:w="926" w:type="dxa"/>
            <w:tcBorders>
              <w:left w:val="single" w:sz="8" w:space="0" w:color="000080"/>
              <w:bottom w:val="single" w:sz="8" w:space="0" w:color="000080"/>
            </w:tcBorders>
            <w:shd w:val="clear" w:color="auto" w:fill="FFFFFF"/>
            <w:vAlign w:val="bottom"/>
          </w:tcPr>
          <w:p w:rsidR="001C614A" w:rsidRPr="00B70F8D" w:rsidRDefault="00C209FD" w:rsidP="00B70F8D">
            <w:pPr>
              <w:jc w:val="center"/>
              <w:textAlignment w:val="baseline"/>
              <w:rPr>
                <w:rFonts w:ascii="PT Astra Serif" w:hAnsi="PT Astra Serif"/>
                <w:b/>
                <w:sz w:val="16"/>
                <w:szCs w:val="16"/>
              </w:rPr>
            </w:pPr>
            <w:r>
              <w:rPr>
                <w:rFonts w:ascii="PT Astra Serif" w:hAnsi="PT Astra Serif"/>
                <w:b/>
                <w:sz w:val="16"/>
                <w:szCs w:val="16"/>
              </w:rPr>
              <w:t>111,2</w:t>
            </w:r>
          </w:p>
        </w:tc>
        <w:tc>
          <w:tcPr>
            <w:tcW w:w="651"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b/>
                <w:sz w:val="16"/>
                <w:szCs w:val="16"/>
              </w:rPr>
            </w:pPr>
            <w:r>
              <w:rPr>
                <w:rFonts w:ascii="PT Astra Serif" w:hAnsi="PT Astra Serif"/>
                <w:b/>
                <w:sz w:val="16"/>
                <w:szCs w:val="16"/>
              </w:rPr>
              <w:t>4,0</w:t>
            </w:r>
          </w:p>
        </w:tc>
        <w:tc>
          <w:tcPr>
            <w:tcW w:w="962" w:type="dxa"/>
            <w:tcBorders>
              <w:left w:val="single" w:sz="8" w:space="0" w:color="000080"/>
              <w:bottom w:val="single" w:sz="8" w:space="0" w:color="000080"/>
              <w:right w:val="single" w:sz="8" w:space="0" w:color="000080"/>
            </w:tcBorders>
            <w:shd w:val="clear" w:color="auto" w:fill="FFFFFF"/>
            <w:vAlign w:val="bottom"/>
          </w:tcPr>
          <w:p w:rsidR="001C614A" w:rsidRPr="00B70F8D" w:rsidRDefault="00FC1905" w:rsidP="00B70F8D">
            <w:pPr>
              <w:jc w:val="center"/>
              <w:textAlignment w:val="baseline"/>
              <w:rPr>
                <w:rFonts w:ascii="PT Astra Serif" w:hAnsi="PT Astra Serif"/>
                <w:b/>
                <w:sz w:val="16"/>
                <w:szCs w:val="16"/>
              </w:rPr>
            </w:pPr>
            <w:r>
              <w:rPr>
                <w:rFonts w:ascii="PT Astra Serif" w:hAnsi="PT Astra Serif"/>
                <w:b/>
                <w:sz w:val="16"/>
                <w:szCs w:val="16"/>
              </w:rPr>
              <w:t>3,5</w:t>
            </w:r>
          </w:p>
        </w:tc>
      </w:tr>
      <w:tr w:rsidR="001C614A" w:rsidRPr="009D742F" w:rsidTr="00BB4D68">
        <w:trPr>
          <w:trHeight w:val="75"/>
        </w:trPr>
        <w:tc>
          <w:tcPr>
            <w:tcW w:w="2500" w:type="dxa"/>
            <w:tcBorders>
              <w:left w:val="single" w:sz="8" w:space="0" w:color="000080"/>
              <w:bottom w:val="single" w:sz="8" w:space="0" w:color="000080"/>
            </w:tcBorders>
            <w:shd w:val="clear" w:color="auto" w:fill="FFFFFF"/>
            <w:vAlign w:val="bottom"/>
          </w:tcPr>
          <w:p w:rsidR="001C614A" w:rsidRPr="009D742F" w:rsidRDefault="001C614A">
            <w:pPr>
              <w:textAlignment w:val="baseline"/>
              <w:rPr>
                <w:rFonts w:ascii="PT Astra Serif" w:hAnsi="PT Astra Serif"/>
              </w:rPr>
            </w:pPr>
            <w:r w:rsidRPr="009D742F">
              <w:rPr>
                <w:rFonts w:ascii="PT Astra Serif" w:hAnsi="PT Astra Serif"/>
                <w:kern w:val="2"/>
                <w:sz w:val="16"/>
                <w:szCs w:val="16"/>
                <w:lang w:eastAsia="ru-RU"/>
              </w:rPr>
              <w:t>Дотации бюджетам субъектов Российской Федерации и муниципальных образований</w:t>
            </w:r>
          </w:p>
        </w:tc>
        <w:tc>
          <w:tcPr>
            <w:tcW w:w="1048"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sz w:val="16"/>
                <w:szCs w:val="16"/>
              </w:rPr>
            </w:pPr>
            <w:r>
              <w:rPr>
                <w:rFonts w:ascii="PT Astra Serif" w:hAnsi="PT Astra Serif"/>
                <w:sz w:val="16"/>
                <w:szCs w:val="16"/>
              </w:rPr>
              <w:t>1475,6</w:t>
            </w:r>
          </w:p>
        </w:tc>
        <w:tc>
          <w:tcPr>
            <w:tcW w:w="920" w:type="dxa"/>
            <w:tcBorders>
              <w:left w:val="single" w:sz="8" w:space="0" w:color="000080"/>
              <w:bottom w:val="single" w:sz="8" w:space="0" w:color="000080"/>
            </w:tcBorders>
            <w:shd w:val="clear" w:color="auto" w:fill="FFFFFF"/>
            <w:vAlign w:val="bottom"/>
          </w:tcPr>
          <w:p w:rsidR="001C614A" w:rsidRPr="00B70F8D" w:rsidRDefault="001C614A" w:rsidP="00B70F8D">
            <w:pPr>
              <w:jc w:val="center"/>
              <w:textAlignment w:val="baseline"/>
              <w:rPr>
                <w:rFonts w:ascii="PT Astra Serif" w:hAnsi="PT Astra Serif"/>
                <w:sz w:val="16"/>
                <w:szCs w:val="16"/>
              </w:rPr>
            </w:pPr>
            <w:r>
              <w:rPr>
                <w:rFonts w:ascii="PT Astra Serif" w:hAnsi="PT Astra Serif"/>
                <w:sz w:val="16"/>
                <w:szCs w:val="16"/>
              </w:rPr>
              <w:t>1462,2</w:t>
            </w:r>
          </w:p>
        </w:tc>
        <w:tc>
          <w:tcPr>
            <w:tcW w:w="919" w:type="dxa"/>
            <w:tcBorders>
              <w:left w:val="single" w:sz="8" w:space="0" w:color="000080"/>
              <w:bottom w:val="single" w:sz="8" w:space="0" w:color="000080"/>
            </w:tcBorders>
            <w:shd w:val="clear" w:color="auto" w:fill="FFFFFF"/>
            <w:vAlign w:val="bottom"/>
          </w:tcPr>
          <w:p w:rsidR="001C614A" w:rsidRPr="00B70F8D" w:rsidRDefault="00BF6BB4" w:rsidP="00B70F8D">
            <w:pPr>
              <w:jc w:val="center"/>
              <w:textAlignment w:val="baseline"/>
              <w:rPr>
                <w:rFonts w:ascii="PT Astra Serif" w:hAnsi="PT Astra Serif"/>
                <w:sz w:val="16"/>
                <w:szCs w:val="16"/>
              </w:rPr>
            </w:pPr>
            <w:r>
              <w:rPr>
                <w:rFonts w:ascii="PT Astra Serif" w:hAnsi="PT Astra Serif"/>
                <w:sz w:val="16"/>
                <w:szCs w:val="16"/>
              </w:rPr>
              <w:t>1462,2</w:t>
            </w:r>
          </w:p>
        </w:tc>
        <w:tc>
          <w:tcPr>
            <w:tcW w:w="922" w:type="dxa"/>
            <w:tcBorders>
              <w:left w:val="single" w:sz="8" w:space="0" w:color="000080"/>
              <w:bottom w:val="single" w:sz="8" w:space="0" w:color="000080"/>
            </w:tcBorders>
            <w:shd w:val="clear" w:color="auto" w:fill="FFFFFF"/>
            <w:vAlign w:val="bottom"/>
          </w:tcPr>
          <w:p w:rsidR="001C614A" w:rsidRPr="00B70F8D" w:rsidRDefault="00BF6BB4" w:rsidP="00B70F8D">
            <w:pPr>
              <w:jc w:val="center"/>
              <w:textAlignment w:val="baseline"/>
              <w:rPr>
                <w:rFonts w:ascii="PT Astra Serif" w:hAnsi="PT Astra Serif"/>
                <w:sz w:val="16"/>
                <w:szCs w:val="16"/>
              </w:rPr>
            </w:pPr>
            <w:r>
              <w:rPr>
                <w:rFonts w:ascii="PT Astra Serif" w:hAnsi="PT Astra Serif"/>
                <w:sz w:val="16"/>
                <w:szCs w:val="16"/>
              </w:rPr>
              <w:t>1462,2</w:t>
            </w:r>
          </w:p>
        </w:tc>
        <w:tc>
          <w:tcPr>
            <w:tcW w:w="923" w:type="dxa"/>
            <w:tcBorders>
              <w:left w:val="single" w:sz="8" w:space="0" w:color="000080"/>
              <w:bottom w:val="single" w:sz="8" w:space="0" w:color="000080"/>
            </w:tcBorders>
            <w:shd w:val="clear" w:color="auto" w:fill="FFFFFF"/>
            <w:vAlign w:val="bottom"/>
          </w:tcPr>
          <w:p w:rsidR="001C614A" w:rsidRPr="00B70F8D" w:rsidRDefault="00BF6BB4" w:rsidP="00B70F8D">
            <w:pPr>
              <w:jc w:val="center"/>
              <w:textAlignment w:val="baseline"/>
              <w:rPr>
                <w:rFonts w:ascii="PT Astra Serif" w:hAnsi="PT Astra Serif"/>
                <w:sz w:val="16"/>
                <w:szCs w:val="16"/>
              </w:rPr>
            </w:pPr>
            <w:r>
              <w:rPr>
                <w:rFonts w:ascii="PT Astra Serif" w:hAnsi="PT Astra Serif"/>
                <w:sz w:val="16"/>
                <w:szCs w:val="16"/>
              </w:rPr>
              <w:t>100,0</w:t>
            </w:r>
          </w:p>
        </w:tc>
        <w:tc>
          <w:tcPr>
            <w:tcW w:w="926" w:type="dxa"/>
            <w:tcBorders>
              <w:left w:val="single" w:sz="8" w:space="0" w:color="000080"/>
              <w:bottom w:val="single" w:sz="8" w:space="0" w:color="000080"/>
            </w:tcBorders>
            <w:shd w:val="clear" w:color="auto" w:fill="FFFFFF"/>
            <w:vAlign w:val="bottom"/>
          </w:tcPr>
          <w:p w:rsidR="001C614A" w:rsidRPr="00B70F8D" w:rsidRDefault="00C209FD" w:rsidP="00B70F8D">
            <w:pPr>
              <w:jc w:val="center"/>
              <w:textAlignment w:val="baseline"/>
              <w:rPr>
                <w:rFonts w:ascii="PT Astra Serif" w:hAnsi="PT Astra Serif"/>
                <w:sz w:val="16"/>
                <w:szCs w:val="16"/>
              </w:rPr>
            </w:pPr>
            <w:r>
              <w:rPr>
                <w:rFonts w:ascii="PT Astra Serif" w:hAnsi="PT Astra Serif"/>
                <w:sz w:val="16"/>
                <w:szCs w:val="16"/>
              </w:rPr>
              <w:t>99,1</w:t>
            </w:r>
          </w:p>
        </w:tc>
        <w:tc>
          <w:tcPr>
            <w:tcW w:w="651"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sz w:val="16"/>
                <w:szCs w:val="16"/>
              </w:rPr>
            </w:pPr>
            <w:r>
              <w:rPr>
                <w:rFonts w:ascii="PT Astra Serif" w:hAnsi="PT Astra Serif"/>
                <w:sz w:val="16"/>
                <w:szCs w:val="16"/>
              </w:rPr>
              <w:t>4,0</w:t>
            </w:r>
          </w:p>
        </w:tc>
        <w:tc>
          <w:tcPr>
            <w:tcW w:w="962" w:type="dxa"/>
            <w:tcBorders>
              <w:left w:val="single" w:sz="8" w:space="0" w:color="000080"/>
              <w:bottom w:val="single" w:sz="8" w:space="0" w:color="000080"/>
              <w:right w:val="single" w:sz="8" w:space="0" w:color="000080"/>
            </w:tcBorders>
            <w:shd w:val="clear" w:color="auto" w:fill="FFFFFF"/>
            <w:vAlign w:val="bottom"/>
          </w:tcPr>
          <w:p w:rsidR="001C614A" w:rsidRPr="00B70F8D" w:rsidRDefault="00FC1905" w:rsidP="00B70F8D">
            <w:pPr>
              <w:jc w:val="center"/>
              <w:textAlignment w:val="baseline"/>
              <w:rPr>
                <w:rFonts w:ascii="PT Astra Serif" w:hAnsi="PT Astra Serif"/>
                <w:sz w:val="16"/>
                <w:szCs w:val="16"/>
              </w:rPr>
            </w:pPr>
            <w:r>
              <w:rPr>
                <w:rFonts w:ascii="PT Astra Serif" w:hAnsi="PT Astra Serif"/>
                <w:sz w:val="16"/>
                <w:szCs w:val="16"/>
              </w:rPr>
              <w:t>3,5</w:t>
            </w:r>
          </w:p>
        </w:tc>
      </w:tr>
      <w:tr w:rsidR="001C614A" w:rsidRPr="009D742F" w:rsidTr="00BB4D68">
        <w:trPr>
          <w:trHeight w:val="75"/>
        </w:trPr>
        <w:tc>
          <w:tcPr>
            <w:tcW w:w="2500" w:type="dxa"/>
            <w:tcBorders>
              <w:left w:val="single" w:sz="8" w:space="0" w:color="000080"/>
              <w:bottom w:val="single" w:sz="8" w:space="0" w:color="000080"/>
            </w:tcBorders>
            <w:shd w:val="clear" w:color="auto" w:fill="FFFFFF"/>
            <w:vAlign w:val="bottom"/>
          </w:tcPr>
          <w:p w:rsidR="001C614A" w:rsidRPr="009D742F" w:rsidRDefault="001C614A">
            <w:pPr>
              <w:textAlignment w:val="baseline"/>
              <w:rPr>
                <w:rFonts w:ascii="PT Astra Serif" w:hAnsi="PT Astra Serif"/>
                <w:kern w:val="2"/>
                <w:sz w:val="16"/>
                <w:szCs w:val="16"/>
                <w:lang w:eastAsia="ru-RU"/>
              </w:rPr>
            </w:pPr>
            <w:r>
              <w:rPr>
                <w:rFonts w:ascii="PT Astra Serif" w:hAnsi="PT Astra Serif"/>
                <w:kern w:val="2"/>
                <w:sz w:val="16"/>
                <w:szCs w:val="16"/>
                <w:lang w:eastAsia="ru-RU"/>
              </w:rPr>
              <w:t>Прочие межбюджетные трансферты</w:t>
            </w:r>
          </w:p>
        </w:tc>
        <w:tc>
          <w:tcPr>
            <w:tcW w:w="1048" w:type="dxa"/>
            <w:tcBorders>
              <w:left w:val="single" w:sz="8" w:space="0" w:color="000080"/>
              <w:bottom w:val="single" w:sz="8" w:space="0" w:color="000080"/>
            </w:tcBorders>
            <w:shd w:val="clear" w:color="auto" w:fill="FFFFFF"/>
            <w:vAlign w:val="bottom"/>
          </w:tcPr>
          <w:p w:rsidR="001C614A" w:rsidRDefault="001C614A" w:rsidP="005B68B4">
            <w:pPr>
              <w:jc w:val="center"/>
              <w:textAlignment w:val="baseline"/>
              <w:rPr>
                <w:rFonts w:ascii="PT Astra Serif" w:hAnsi="PT Astra Serif"/>
                <w:sz w:val="16"/>
                <w:szCs w:val="16"/>
              </w:rPr>
            </w:pPr>
            <w:r>
              <w:rPr>
                <w:rFonts w:ascii="PT Astra Serif" w:hAnsi="PT Astra Serif"/>
                <w:sz w:val="16"/>
                <w:szCs w:val="16"/>
              </w:rPr>
              <w:t>6,0</w:t>
            </w:r>
          </w:p>
        </w:tc>
        <w:tc>
          <w:tcPr>
            <w:tcW w:w="920" w:type="dxa"/>
            <w:tcBorders>
              <w:left w:val="single" w:sz="8" w:space="0" w:color="000080"/>
              <w:bottom w:val="single" w:sz="8" w:space="0" w:color="000080"/>
            </w:tcBorders>
            <w:shd w:val="clear" w:color="auto" w:fill="FFFFFF"/>
            <w:vAlign w:val="bottom"/>
          </w:tcPr>
          <w:p w:rsidR="001C614A" w:rsidRPr="00B70F8D" w:rsidRDefault="001C614A" w:rsidP="00B70F8D">
            <w:pPr>
              <w:jc w:val="center"/>
              <w:textAlignment w:val="baseline"/>
              <w:rPr>
                <w:rFonts w:ascii="PT Astra Serif" w:hAnsi="PT Astra Serif"/>
                <w:sz w:val="16"/>
                <w:szCs w:val="16"/>
              </w:rPr>
            </w:pPr>
            <w:r>
              <w:rPr>
                <w:rFonts w:ascii="PT Astra Serif" w:hAnsi="PT Astra Serif"/>
                <w:sz w:val="16"/>
                <w:szCs w:val="16"/>
              </w:rPr>
              <w:t>0,0</w:t>
            </w:r>
          </w:p>
        </w:tc>
        <w:tc>
          <w:tcPr>
            <w:tcW w:w="919" w:type="dxa"/>
            <w:tcBorders>
              <w:left w:val="single" w:sz="8" w:space="0" w:color="000080"/>
              <w:bottom w:val="single" w:sz="8" w:space="0" w:color="000080"/>
            </w:tcBorders>
            <w:shd w:val="clear" w:color="auto" w:fill="FFFFFF"/>
            <w:vAlign w:val="bottom"/>
          </w:tcPr>
          <w:p w:rsidR="001C614A" w:rsidRDefault="00BF6BB4" w:rsidP="00B70F8D">
            <w:pPr>
              <w:jc w:val="center"/>
              <w:textAlignment w:val="baseline"/>
              <w:rPr>
                <w:rFonts w:ascii="PT Astra Serif" w:hAnsi="PT Astra Serif"/>
                <w:sz w:val="16"/>
                <w:szCs w:val="16"/>
              </w:rPr>
            </w:pPr>
            <w:r>
              <w:rPr>
                <w:rFonts w:ascii="PT Astra Serif" w:hAnsi="PT Astra Serif"/>
                <w:sz w:val="16"/>
                <w:szCs w:val="16"/>
              </w:rPr>
              <w:t>6,0</w:t>
            </w:r>
          </w:p>
        </w:tc>
        <w:tc>
          <w:tcPr>
            <w:tcW w:w="922" w:type="dxa"/>
            <w:tcBorders>
              <w:left w:val="single" w:sz="8" w:space="0" w:color="000080"/>
              <w:bottom w:val="single" w:sz="8" w:space="0" w:color="000080"/>
            </w:tcBorders>
            <w:shd w:val="clear" w:color="auto" w:fill="FFFFFF"/>
            <w:vAlign w:val="bottom"/>
          </w:tcPr>
          <w:p w:rsidR="001C614A" w:rsidRDefault="00BF6BB4" w:rsidP="00B70F8D">
            <w:pPr>
              <w:jc w:val="center"/>
              <w:textAlignment w:val="baseline"/>
              <w:rPr>
                <w:rFonts w:ascii="PT Astra Serif" w:hAnsi="PT Astra Serif"/>
                <w:sz w:val="16"/>
                <w:szCs w:val="16"/>
              </w:rPr>
            </w:pPr>
            <w:r>
              <w:rPr>
                <w:rFonts w:ascii="PT Astra Serif" w:hAnsi="PT Astra Serif"/>
                <w:sz w:val="16"/>
                <w:szCs w:val="16"/>
              </w:rPr>
              <w:t>6,0</w:t>
            </w:r>
          </w:p>
        </w:tc>
        <w:tc>
          <w:tcPr>
            <w:tcW w:w="923" w:type="dxa"/>
            <w:tcBorders>
              <w:left w:val="single" w:sz="8" w:space="0" w:color="000080"/>
              <w:bottom w:val="single" w:sz="8" w:space="0" w:color="000080"/>
            </w:tcBorders>
            <w:shd w:val="clear" w:color="auto" w:fill="FFFFFF"/>
            <w:vAlign w:val="bottom"/>
          </w:tcPr>
          <w:p w:rsidR="001C614A" w:rsidRDefault="00BF6BB4" w:rsidP="00B70F8D">
            <w:pPr>
              <w:jc w:val="center"/>
              <w:textAlignment w:val="baseline"/>
              <w:rPr>
                <w:rFonts w:ascii="PT Astra Serif" w:hAnsi="PT Astra Serif"/>
                <w:sz w:val="16"/>
                <w:szCs w:val="16"/>
              </w:rPr>
            </w:pPr>
            <w:r>
              <w:rPr>
                <w:rFonts w:ascii="PT Astra Serif" w:hAnsi="PT Astra Serif"/>
                <w:sz w:val="16"/>
                <w:szCs w:val="16"/>
              </w:rPr>
              <w:t>100,0</w:t>
            </w:r>
          </w:p>
        </w:tc>
        <w:tc>
          <w:tcPr>
            <w:tcW w:w="926" w:type="dxa"/>
            <w:tcBorders>
              <w:left w:val="single" w:sz="8" w:space="0" w:color="000080"/>
              <w:bottom w:val="single" w:sz="8" w:space="0" w:color="000080"/>
            </w:tcBorders>
            <w:shd w:val="clear" w:color="auto" w:fill="FFFFFF"/>
            <w:vAlign w:val="bottom"/>
          </w:tcPr>
          <w:p w:rsidR="001C614A" w:rsidRPr="00B70F8D" w:rsidRDefault="00C209FD" w:rsidP="00B70F8D">
            <w:pPr>
              <w:jc w:val="center"/>
              <w:textAlignment w:val="baseline"/>
              <w:rPr>
                <w:rFonts w:ascii="PT Astra Serif" w:hAnsi="PT Astra Serif"/>
                <w:sz w:val="16"/>
                <w:szCs w:val="16"/>
              </w:rPr>
            </w:pPr>
            <w:r>
              <w:rPr>
                <w:rFonts w:ascii="PT Astra Serif" w:hAnsi="PT Astra Serif"/>
                <w:sz w:val="16"/>
                <w:szCs w:val="16"/>
              </w:rPr>
              <w:t>100,0</w:t>
            </w:r>
          </w:p>
        </w:tc>
        <w:tc>
          <w:tcPr>
            <w:tcW w:w="651"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sz w:val="16"/>
                <w:szCs w:val="16"/>
              </w:rPr>
            </w:pPr>
            <w:r>
              <w:rPr>
                <w:rFonts w:ascii="PT Astra Serif" w:hAnsi="PT Astra Serif"/>
                <w:sz w:val="16"/>
                <w:szCs w:val="16"/>
              </w:rPr>
              <w:t>0,0</w:t>
            </w:r>
          </w:p>
        </w:tc>
        <w:tc>
          <w:tcPr>
            <w:tcW w:w="962" w:type="dxa"/>
            <w:tcBorders>
              <w:left w:val="single" w:sz="8" w:space="0" w:color="000080"/>
              <w:bottom w:val="single" w:sz="8" w:space="0" w:color="000080"/>
              <w:right w:val="single" w:sz="8" w:space="0" w:color="000080"/>
            </w:tcBorders>
            <w:shd w:val="clear" w:color="auto" w:fill="FFFFFF"/>
            <w:vAlign w:val="bottom"/>
          </w:tcPr>
          <w:p w:rsidR="001C614A" w:rsidRPr="00B70F8D" w:rsidRDefault="001C614A" w:rsidP="00B70F8D">
            <w:pPr>
              <w:jc w:val="center"/>
              <w:textAlignment w:val="baseline"/>
              <w:rPr>
                <w:rFonts w:ascii="PT Astra Serif" w:hAnsi="PT Astra Serif"/>
                <w:sz w:val="16"/>
                <w:szCs w:val="16"/>
              </w:rPr>
            </w:pPr>
            <w:r>
              <w:rPr>
                <w:rFonts w:ascii="PT Astra Serif" w:hAnsi="PT Astra Serif"/>
                <w:sz w:val="16"/>
                <w:szCs w:val="16"/>
              </w:rPr>
              <w:t>0,0</w:t>
            </w:r>
          </w:p>
        </w:tc>
      </w:tr>
      <w:tr w:rsidR="001C614A" w:rsidRPr="009D742F" w:rsidTr="00BB4D68">
        <w:trPr>
          <w:trHeight w:val="75"/>
        </w:trPr>
        <w:tc>
          <w:tcPr>
            <w:tcW w:w="2500" w:type="dxa"/>
            <w:tcBorders>
              <w:left w:val="single" w:sz="8" w:space="0" w:color="000080"/>
              <w:bottom w:val="single" w:sz="8" w:space="0" w:color="000080"/>
            </w:tcBorders>
            <w:shd w:val="clear" w:color="auto" w:fill="FFFFFF"/>
            <w:vAlign w:val="bottom"/>
          </w:tcPr>
          <w:p w:rsidR="001C614A" w:rsidRPr="009D742F" w:rsidRDefault="001C614A">
            <w:pPr>
              <w:textAlignment w:val="baseline"/>
              <w:rPr>
                <w:rFonts w:ascii="PT Astra Serif" w:hAnsi="PT Astra Serif"/>
              </w:rPr>
            </w:pPr>
            <w:r w:rsidRPr="009D742F">
              <w:rPr>
                <w:rFonts w:ascii="PT Astra Serif" w:hAnsi="PT Astra Serif"/>
                <w:b/>
                <w:bCs/>
                <w:kern w:val="2"/>
                <w:sz w:val="16"/>
                <w:szCs w:val="16"/>
                <w:lang w:eastAsia="ru-RU"/>
              </w:rPr>
              <w:t>ВСЕГО ДОХОДОВ</w:t>
            </w:r>
          </w:p>
        </w:tc>
        <w:tc>
          <w:tcPr>
            <w:tcW w:w="1048" w:type="dxa"/>
            <w:tcBorders>
              <w:left w:val="single" w:sz="8" w:space="0" w:color="000080"/>
              <w:bottom w:val="single" w:sz="8" w:space="0" w:color="000080"/>
            </w:tcBorders>
            <w:shd w:val="clear" w:color="auto" w:fill="FFFFFF"/>
            <w:vAlign w:val="bottom"/>
          </w:tcPr>
          <w:p w:rsidR="001C614A" w:rsidRPr="00B70F8D" w:rsidRDefault="001C614A" w:rsidP="005B68B4">
            <w:pPr>
              <w:jc w:val="center"/>
              <w:textAlignment w:val="baseline"/>
              <w:rPr>
                <w:rFonts w:ascii="PT Astra Serif" w:hAnsi="PT Astra Serif"/>
                <w:b/>
                <w:sz w:val="18"/>
                <w:szCs w:val="18"/>
              </w:rPr>
            </w:pPr>
            <w:r>
              <w:rPr>
                <w:rFonts w:ascii="PT Astra Serif" w:hAnsi="PT Astra Serif"/>
                <w:b/>
                <w:sz w:val="18"/>
                <w:szCs w:val="18"/>
              </w:rPr>
              <w:t>37335,9</w:t>
            </w:r>
          </w:p>
        </w:tc>
        <w:tc>
          <w:tcPr>
            <w:tcW w:w="920" w:type="dxa"/>
            <w:tcBorders>
              <w:left w:val="single" w:sz="8" w:space="0" w:color="000080"/>
              <w:bottom w:val="single" w:sz="8" w:space="0" w:color="000080"/>
            </w:tcBorders>
            <w:shd w:val="clear" w:color="auto" w:fill="FFFFFF"/>
            <w:vAlign w:val="bottom"/>
          </w:tcPr>
          <w:p w:rsidR="001C614A" w:rsidRPr="008E43E6" w:rsidRDefault="001C614A" w:rsidP="00B70F8D">
            <w:pPr>
              <w:jc w:val="center"/>
              <w:textAlignment w:val="baseline"/>
              <w:rPr>
                <w:rFonts w:ascii="PT Astra Serif" w:hAnsi="PT Astra Serif"/>
                <w:b/>
                <w:sz w:val="18"/>
                <w:szCs w:val="18"/>
              </w:rPr>
            </w:pPr>
            <w:r>
              <w:rPr>
                <w:rFonts w:ascii="PT Astra Serif" w:hAnsi="PT Astra Serif"/>
                <w:b/>
                <w:sz w:val="18"/>
                <w:szCs w:val="18"/>
              </w:rPr>
              <w:t>38486,4</w:t>
            </w:r>
          </w:p>
        </w:tc>
        <w:tc>
          <w:tcPr>
            <w:tcW w:w="919" w:type="dxa"/>
            <w:tcBorders>
              <w:left w:val="single" w:sz="8" w:space="0" w:color="000080"/>
              <w:bottom w:val="single" w:sz="8" w:space="0" w:color="000080"/>
            </w:tcBorders>
            <w:shd w:val="clear" w:color="auto" w:fill="FFFFFF"/>
            <w:vAlign w:val="bottom"/>
          </w:tcPr>
          <w:p w:rsidR="001C614A" w:rsidRPr="00B70F8D" w:rsidRDefault="001C614A" w:rsidP="00B70F8D">
            <w:pPr>
              <w:jc w:val="center"/>
              <w:textAlignment w:val="baseline"/>
              <w:rPr>
                <w:rFonts w:ascii="PT Astra Serif" w:hAnsi="PT Astra Serif"/>
                <w:b/>
                <w:sz w:val="18"/>
                <w:szCs w:val="18"/>
              </w:rPr>
            </w:pPr>
            <w:r>
              <w:rPr>
                <w:rFonts w:ascii="PT Astra Serif" w:hAnsi="PT Astra Serif"/>
                <w:b/>
                <w:sz w:val="18"/>
                <w:szCs w:val="18"/>
              </w:rPr>
              <w:t>35828,5</w:t>
            </w:r>
          </w:p>
        </w:tc>
        <w:tc>
          <w:tcPr>
            <w:tcW w:w="922" w:type="dxa"/>
            <w:tcBorders>
              <w:left w:val="single" w:sz="8" w:space="0" w:color="000080"/>
              <w:bottom w:val="single" w:sz="8" w:space="0" w:color="000080"/>
            </w:tcBorders>
            <w:shd w:val="clear" w:color="auto" w:fill="FFFFFF"/>
            <w:vAlign w:val="bottom"/>
          </w:tcPr>
          <w:p w:rsidR="001C614A" w:rsidRPr="00B70F8D" w:rsidRDefault="001C614A" w:rsidP="00B70F8D">
            <w:pPr>
              <w:jc w:val="center"/>
              <w:textAlignment w:val="baseline"/>
              <w:rPr>
                <w:rFonts w:ascii="PT Astra Serif" w:hAnsi="PT Astra Serif"/>
                <w:b/>
                <w:sz w:val="18"/>
                <w:szCs w:val="18"/>
              </w:rPr>
            </w:pPr>
            <w:r>
              <w:rPr>
                <w:rFonts w:ascii="PT Astra Serif" w:hAnsi="PT Astra Serif"/>
                <w:b/>
                <w:sz w:val="18"/>
                <w:szCs w:val="18"/>
              </w:rPr>
              <w:t>42555,8</w:t>
            </w:r>
          </w:p>
        </w:tc>
        <w:tc>
          <w:tcPr>
            <w:tcW w:w="923" w:type="dxa"/>
            <w:tcBorders>
              <w:left w:val="single" w:sz="8" w:space="0" w:color="000080"/>
              <w:bottom w:val="single" w:sz="8" w:space="0" w:color="000080"/>
            </w:tcBorders>
            <w:shd w:val="clear" w:color="auto" w:fill="FFFFFF"/>
            <w:vAlign w:val="bottom"/>
          </w:tcPr>
          <w:p w:rsidR="001C614A" w:rsidRPr="00B70F8D" w:rsidRDefault="001C614A" w:rsidP="00B70F8D">
            <w:pPr>
              <w:jc w:val="center"/>
              <w:textAlignment w:val="baseline"/>
              <w:rPr>
                <w:rFonts w:ascii="PT Astra Serif" w:hAnsi="PT Astra Serif"/>
                <w:b/>
                <w:sz w:val="18"/>
                <w:szCs w:val="18"/>
              </w:rPr>
            </w:pPr>
            <w:r>
              <w:rPr>
                <w:rFonts w:ascii="PT Astra Serif" w:hAnsi="PT Astra Serif"/>
                <w:b/>
                <w:sz w:val="18"/>
                <w:szCs w:val="18"/>
              </w:rPr>
              <w:t>118,8</w:t>
            </w:r>
          </w:p>
        </w:tc>
        <w:tc>
          <w:tcPr>
            <w:tcW w:w="926" w:type="dxa"/>
            <w:tcBorders>
              <w:left w:val="single" w:sz="8" w:space="0" w:color="000080"/>
              <w:bottom w:val="single" w:sz="8" w:space="0" w:color="000080"/>
            </w:tcBorders>
            <w:shd w:val="clear" w:color="auto" w:fill="FFFFFF"/>
            <w:vAlign w:val="bottom"/>
          </w:tcPr>
          <w:p w:rsidR="001C614A" w:rsidRPr="00B70F8D" w:rsidRDefault="001C614A" w:rsidP="00B70F8D">
            <w:pPr>
              <w:jc w:val="center"/>
              <w:textAlignment w:val="baseline"/>
              <w:rPr>
                <w:rFonts w:ascii="PT Astra Serif" w:hAnsi="PT Astra Serif"/>
                <w:b/>
                <w:sz w:val="18"/>
                <w:szCs w:val="18"/>
              </w:rPr>
            </w:pPr>
            <w:r>
              <w:rPr>
                <w:rFonts w:ascii="PT Astra Serif" w:hAnsi="PT Astra Serif"/>
                <w:b/>
                <w:sz w:val="18"/>
                <w:szCs w:val="18"/>
              </w:rPr>
              <w:t>114,0</w:t>
            </w:r>
          </w:p>
        </w:tc>
        <w:tc>
          <w:tcPr>
            <w:tcW w:w="651" w:type="dxa"/>
            <w:tcBorders>
              <w:left w:val="single" w:sz="8" w:space="0" w:color="000080"/>
              <w:bottom w:val="single" w:sz="8" w:space="0" w:color="000080"/>
            </w:tcBorders>
            <w:shd w:val="clear" w:color="auto" w:fill="FFFFFF"/>
            <w:vAlign w:val="bottom"/>
          </w:tcPr>
          <w:p w:rsidR="001C614A" w:rsidRPr="005C214A" w:rsidRDefault="001C614A" w:rsidP="005B68B4">
            <w:pPr>
              <w:jc w:val="center"/>
              <w:textAlignment w:val="baseline"/>
              <w:rPr>
                <w:rFonts w:ascii="PT Astra Serif" w:hAnsi="PT Astra Serif"/>
                <w:b/>
                <w:sz w:val="18"/>
                <w:szCs w:val="18"/>
              </w:rPr>
            </w:pPr>
            <w:r w:rsidRPr="005C214A">
              <w:rPr>
                <w:rFonts w:ascii="PT Astra Serif" w:hAnsi="PT Astra Serif"/>
                <w:b/>
                <w:sz w:val="18"/>
                <w:szCs w:val="18"/>
              </w:rPr>
              <w:t>100,0</w:t>
            </w:r>
          </w:p>
        </w:tc>
        <w:tc>
          <w:tcPr>
            <w:tcW w:w="962" w:type="dxa"/>
            <w:tcBorders>
              <w:left w:val="single" w:sz="8" w:space="0" w:color="000080"/>
              <w:bottom w:val="single" w:sz="8" w:space="0" w:color="000080"/>
              <w:right w:val="single" w:sz="8" w:space="0" w:color="000080"/>
            </w:tcBorders>
            <w:shd w:val="clear" w:color="auto" w:fill="FFFFFF"/>
            <w:vAlign w:val="bottom"/>
          </w:tcPr>
          <w:p w:rsidR="001C614A" w:rsidRPr="005C214A" w:rsidRDefault="001C614A" w:rsidP="00B70F8D">
            <w:pPr>
              <w:jc w:val="center"/>
              <w:textAlignment w:val="baseline"/>
              <w:rPr>
                <w:rFonts w:ascii="PT Astra Serif" w:hAnsi="PT Astra Serif"/>
                <w:b/>
                <w:sz w:val="18"/>
                <w:szCs w:val="18"/>
              </w:rPr>
            </w:pPr>
            <w:r w:rsidRPr="005C214A">
              <w:rPr>
                <w:rFonts w:ascii="PT Astra Serif" w:hAnsi="PT Astra Serif"/>
                <w:b/>
                <w:sz w:val="18"/>
                <w:szCs w:val="18"/>
              </w:rPr>
              <w:t>100,0</w:t>
            </w:r>
          </w:p>
        </w:tc>
      </w:tr>
    </w:tbl>
    <w:p w:rsidR="007A556C" w:rsidRPr="009D742F" w:rsidRDefault="007A556C">
      <w:pPr>
        <w:ind w:firstLine="720"/>
        <w:jc w:val="both"/>
        <w:textAlignment w:val="baseline"/>
        <w:rPr>
          <w:rFonts w:ascii="PT Astra Serif" w:hAnsi="PT Astra Serif"/>
          <w:kern w:val="2"/>
          <w:sz w:val="28"/>
          <w:szCs w:val="24"/>
          <w:u w:val="single"/>
          <w:lang w:eastAsia="ru-RU"/>
        </w:rPr>
      </w:pPr>
    </w:p>
    <w:p w:rsidR="007A556C" w:rsidRPr="009D742F" w:rsidRDefault="00507891">
      <w:pPr>
        <w:ind w:firstLine="720"/>
        <w:jc w:val="both"/>
        <w:textAlignment w:val="baseline"/>
        <w:rPr>
          <w:rFonts w:ascii="PT Astra Serif" w:hAnsi="PT Astra Serif"/>
        </w:rPr>
      </w:pPr>
      <w:r w:rsidRPr="009D742F">
        <w:rPr>
          <w:rFonts w:ascii="PT Astra Serif" w:hAnsi="PT Astra Serif"/>
          <w:kern w:val="2"/>
          <w:sz w:val="28"/>
          <w:szCs w:val="24"/>
          <w:u w:val="single"/>
          <w:lang w:eastAsia="ru-RU"/>
        </w:rPr>
        <w:t>Налоговые доходы</w:t>
      </w:r>
      <w:r w:rsidRPr="009D742F">
        <w:rPr>
          <w:rFonts w:ascii="PT Astra Serif" w:hAnsi="PT Astra Serif"/>
          <w:kern w:val="2"/>
          <w:sz w:val="28"/>
          <w:szCs w:val="24"/>
          <w:lang w:eastAsia="ru-RU"/>
        </w:rPr>
        <w:t xml:space="preserve"> исполнены в сумме </w:t>
      </w:r>
      <w:r w:rsidR="00F448D7">
        <w:rPr>
          <w:rFonts w:ascii="PT Astra Serif" w:hAnsi="PT Astra Serif"/>
          <w:kern w:val="2"/>
          <w:sz w:val="28"/>
          <w:szCs w:val="24"/>
          <w:lang w:eastAsia="ru-RU"/>
        </w:rPr>
        <w:t>32177,8</w:t>
      </w:r>
      <w:r w:rsidR="00490527">
        <w:rPr>
          <w:rFonts w:ascii="PT Astra Serif" w:hAnsi="PT Astra Serif"/>
          <w:kern w:val="2"/>
          <w:sz w:val="28"/>
          <w:szCs w:val="24"/>
          <w:lang w:eastAsia="ru-RU"/>
        </w:rPr>
        <w:t xml:space="preserve"> </w:t>
      </w:r>
      <w:r w:rsidRPr="009D742F">
        <w:rPr>
          <w:rFonts w:ascii="PT Astra Serif" w:hAnsi="PT Astra Serif"/>
          <w:kern w:val="2"/>
          <w:sz w:val="28"/>
          <w:szCs w:val="24"/>
          <w:lang w:eastAsia="ru-RU"/>
        </w:rPr>
        <w:t xml:space="preserve">тыс. руб. и составляют </w:t>
      </w:r>
      <w:r w:rsidR="00F448D7">
        <w:rPr>
          <w:rFonts w:ascii="PT Astra Serif" w:hAnsi="PT Astra Serif"/>
          <w:kern w:val="2"/>
          <w:sz w:val="28"/>
          <w:szCs w:val="24"/>
          <w:lang w:eastAsia="ru-RU"/>
        </w:rPr>
        <w:t>75,6</w:t>
      </w:r>
      <w:r w:rsidRPr="009D742F">
        <w:rPr>
          <w:rFonts w:ascii="PT Astra Serif" w:hAnsi="PT Astra Serif"/>
          <w:kern w:val="2"/>
          <w:sz w:val="28"/>
          <w:szCs w:val="24"/>
          <w:lang w:eastAsia="ru-RU"/>
        </w:rPr>
        <w:t>% в структуре доходов. По отношению к уровню 20</w:t>
      </w:r>
      <w:r w:rsidR="009F7BC3">
        <w:rPr>
          <w:rFonts w:ascii="PT Astra Serif" w:hAnsi="PT Astra Serif"/>
          <w:kern w:val="2"/>
          <w:sz w:val="28"/>
          <w:szCs w:val="24"/>
          <w:lang w:eastAsia="ru-RU"/>
        </w:rPr>
        <w:t>2</w:t>
      </w:r>
      <w:r w:rsidR="00F448D7">
        <w:rPr>
          <w:rFonts w:ascii="PT Astra Serif" w:hAnsi="PT Astra Serif"/>
          <w:kern w:val="2"/>
          <w:sz w:val="28"/>
          <w:szCs w:val="24"/>
          <w:lang w:eastAsia="ru-RU"/>
        </w:rPr>
        <w:t>1</w:t>
      </w:r>
      <w:r w:rsidRPr="009D742F">
        <w:rPr>
          <w:rFonts w:ascii="PT Astra Serif" w:hAnsi="PT Astra Serif"/>
          <w:kern w:val="2"/>
          <w:sz w:val="28"/>
          <w:szCs w:val="24"/>
          <w:lang w:eastAsia="ru-RU"/>
        </w:rPr>
        <w:t xml:space="preserve"> года </w:t>
      </w:r>
      <w:r w:rsidR="00F448D7">
        <w:rPr>
          <w:rFonts w:ascii="PT Astra Serif" w:hAnsi="PT Astra Serif"/>
          <w:kern w:val="2"/>
          <w:sz w:val="28"/>
          <w:szCs w:val="24"/>
          <w:lang w:eastAsia="ru-RU"/>
        </w:rPr>
        <w:t>108,8</w:t>
      </w:r>
      <w:r w:rsidRPr="009D742F">
        <w:rPr>
          <w:rFonts w:ascii="PT Astra Serif" w:hAnsi="PT Astra Serif"/>
          <w:kern w:val="2"/>
          <w:sz w:val="28"/>
          <w:szCs w:val="24"/>
          <w:lang w:eastAsia="ru-RU"/>
        </w:rPr>
        <w:t xml:space="preserve"> %.</w:t>
      </w:r>
    </w:p>
    <w:p w:rsidR="007A556C" w:rsidRPr="009D742F" w:rsidRDefault="00507891">
      <w:pPr>
        <w:ind w:firstLine="720"/>
        <w:jc w:val="both"/>
        <w:textAlignment w:val="baseline"/>
        <w:rPr>
          <w:rFonts w:ascii="PT Astra Serif" w:hAnsi="PT Astra Serif"/>
        </w:rPr>
      </w:pPr>
      <w:r w:rsidRPr="009D742F">
        <w:rPr>
          <w:rFonts w:ascii="PT Astra Serif" w:hAnsi="PT Astra Serif"/>
          <w:kern w:val="2"/>
          <w:sz w:val="28"/>
          <w:szCs w:val="24"/>
          <w:lang w:eastAsia="ru-RU"/>
        </w:rPr>
        <w:t xml:space="preserve">Налог на доходы физических лиц (далее НДФЛ) исполнен в сумме </w:t>
      </w:r>
      <w:r w:rsidR="00F448D7">
        <w:rPr>
          <w:rFonts w:ascii="PT Astra Serif" w:hAnsi="PT Astra Serif"/>
          <w:kern w:val="2"/>
          <w:sz w:val="28"/>
          <w:szCs w:val="24"/>
          <w:lang w:eastAsia="ru-RU"/>
        </w:rPr>
        <w:t>15135,4</w:t>
      </w:r>
      <w:r w:rsidRPr="009D742F">
        <w:rPr>
          <w:rFonts w:ascii="PT Astra Serif" w:hAnsi="PT Astra Serif"/>
          <w:kern w:val="2"/>
          <w:sz w:val="28"/>
          <w:szCs w:val="24"/>
          <w:lang w:eastAsia="ru-RU"/>
        </w:rPr>
        <w:t xml:space="preserve"> тыс. рублей или </w:t>
      </w:r>
      <w:r w:rsidR="00F448D7">
        <w:rPr>
          <w:rFonts w:ascii="PT Astra Serif" w:hAnsi="PT Astra Serif"/>
          <w:kern w:val="2"/>
          <w:sz w:val="28"/>
          <w:szCs w:val="24"/>
          <w:lang w:eastAsia="ru-RU"/>
        </w:rPr>
        <w:t>112,1</w:t>
      </w:r>
      <w:r w:rsidRPr="009D742F">
        <w:rPr>
          <w:rFonts w:ascii="PT Astra Serif" w:hAnsi="PT Astra Serif"/>
          <w:kern w:val="2"/>
          <w:sz w:val="28"/>
          <w:szCs w:val="24"/>
          <w:lang w:eastAsia="ru-RU"/>
        </w:rPr>
        <w:t xml:space="preserve"> % к плану.</w:t>
      </w:r>
    </w:p>
    <w:p w:rsidR="007A556C" w:rsidRDefault="00507891">
      <w:pPr>
        <w:ind w:firstLine="720"/>
        <w:jc w:val="both"/>
        <w:textAlignment w:val="baseline"/>
        <w:rPr>
          <w:rFonts w:ascii="PT Astra Serif" w:hAnsi="PT Astra Serif"/>
          <w:kern w:val="2"/>
          <w:sz w:val="28"/>
          <w:szCs w:val="24"/>
          <w:lang w:eastAsia="ru-RU"/>
        </w:rPr>
      </w:pPr>
      <w:r w:rsidRPr="009D742F">
        <w:rPr>
          <w:rFonts w:ascii="PT Astra Serif" w:hAnsi="PT Astra Serif"/>
          <w:kern w:val="2"/>
          <w:sz w:val="28"/>
          <w:szCs w:val="24"/>
          <w:lang w:eastAsia="ru-RU"/>
        </w:rPr>
        <w:t>Налог на имущество физических лиц исполнен в сумме</w:t>
      </w:r>
      <w:r w:rsidR="00071FF9">
        <w:rPr>
          <w:rFonts w:ascii="PT Astra Serif" w:hAnsi="PT Astra Serif"/>
          <w:kern w:val="2"/>
          <w:sz w:val="28"/>
          <w:szCs w:val="24"/>
          <w:lang w:eastAsia="ru-RU"/>
        </w:rPr>
        <w:t xml:space="preserve"> </w:t>
      </w:r>
      <w:r w:rsidR="00F448D7">
        <w:rPr>
          <w:rFonts w:ascii="PT Astra Serif" w:hAnsi="PT Astra Serif"/>
          <w:kern w:val="2"/>
          <w:sz w:val="28"/>
          <w:szCs w:val="24"/>
          <w:lang w:eastAsia="ru-RU"/>
        </w:rPr>
        <w:t>5009,5</w:t>
      </w:r>
      <w:r w:rsidRPr="009D742F">
        <w:rPr>
          <w:rFonts w:ascii="PT Astra Serif" w:hAnsi="PT Astra Serif"/>
          <w:kern w:val="2"/>
          <w:sz w:val="28"/>
          <w:szCs w:val="24"/>
          <w:lang w:eastAsia="ru-RU"/>
        </w:rPr>
        <w:t xml:space="preserve"> тыс. рублей или </w:t>
      </w:r>
      <w:r w:rsidR="00F448D7">
        <w:rPr>
          <w:rFonts w:ascii="PT Astra Serif" w:hAnsi="PT Astra Serif"/>
          <w:kern w:val="2"/>
          <w:sz w:val="28"/>
          <w:szCs w:val="24"/>
          <w:lang w:eastAsia="ru-RU"/>
        </w:rPr>
        <w:t>115,4</w:t>
      </w:r>
      <w:r w:rsidRPr="009D742F">
        <w:rPr>
          <w:rFonts w:ascii="PT Astra Serif" w:hAnsi="PT Astra Serif"/>
          <w:kern w:val="2"/>
          <w:sz w:val="28"/>
          <w:szCs w:val="24"/>
          <w:lang w:eastAsia="ru-RU"/>
        </w:rPr>
        <w:t>% к плану, к уровню 20</w:t>
      </w:r>
      <w:r w:rsidR="009F7BC3">
        <w:rPr>
          <w:rFonts w:ascii="PT Astra Serif" w:hAnsi="PT Astra Serif"/>
          <w:kern w:val="2"/>
          <w:sz w:val="28"/>
          <w:szCs w:val="24"/>
          <w:lang w:eastAsia="ru-RU"/>
        </w:rPr>
        <w:t>2</w:t>
      </w:r>
      <w:r w:rsidR="00F448D7">
        <w:rPr>
          <w:rFonts w:ascii="PT Astra Serif" w:hAnsi="PT Astra Serif"/>
          <w:kern w:val="2"/>
          <w:sz w:val="28"/>
          <w:szCs w:val="24"/>
          <w:lang w:eastAsia="ru-RU"/>
        </w:rPr>
        <w:t>1</w:t>
      </w:r>
      <w:r w:rsidRPr="009D742F">
        <w:rPr>
          <w:rFonts w:ascii="PT Astra Serif" w:hAnsi="PT Astra Serif"/>
          <w:kern w:val="2"/>
          <w:sz w:val="28"/>
          <w:szCs w:val="24"/>
          <w:lang w:eastAsia="ru-RU"/>
        </w:rPr>
        <w:t xml:space="preserve"> года </w:t>
      </w:r>
      <w:r w:rsidR="00F448D7">
        <w:rPr>
          <w:rFonts w:ascii="PT Astra Serif" w:hAnsi="PT Astra Serif"/>
          <w:kern w:val="2"/>
          <w:sz w:val="28"/>
          <w:szCs w:val="24"/>
          <w:lang w:eastAsia="ru-RU"/>
        </w:rPr>
        <w:t>137</w:t>
      </w:r>
      <w:r w:rsidR="00071FF9">
        <w:rPr>
          <w:rFonts w:ascii="PT Astra Serif" w:hAnsi="PT Astra Serif"/>
          <w:kern w:val="2"/>
          <w:sz w:val="28"/>
          <w:szCs w:val="24"/>
          <w:lang w:eastAsia="ru-RU"/>
        </w:rPr>
        <w:t>,0</w:t>
      </w:r>
      <w:r w:rsidRPr="009D742F">
        <w:rPr>
          <w:rFonts w:ascii="PT Astra Serif" w:hAnsi="PT Astra Serif"/>
          <w:kern w:val="2"/>
          <w:sz w:val="28"/>
          <w:szCs w:val="24"/>
          <w:lang w:eastAsia="ru-RU"/>
        </w:rPr>
        <w:t>%.</w:t>
      </w:r>
    </w:p>
    <w:p w:rsidR="007A556C" w:rsidRPr="009D742F" w:rsidRDefault="00507891">
      <w:pPr>
        <w:ind w:firstLine="720"/>
        <w:jc w:val="both"/>
        <w:textAlignment w:val="baseline"/>
        <w:rPr>
          <w:rFonts w:ascii="PT Astra Serif" w:hAnsi="PT Astra Serif"/>
        </w:rPr>
      </w:pPr>
      <w:r w:rsidRPr="009D742F">
        <w:rPr>
          <w:rFonts w:ascii="PT Astra Serif" w:hAnsi="PT Astra Serif"/>
          <w:kern w:val="2"/>
          <w:sz w:val="28"/>
          <w:szCs w:val="24"/>
          <w:lang w:eastAsia="ru-RU"/>
        </w:rPr>
        <w:t xml:space="preserve">Исполнение доходов по земельному налогу с организациями составило </w:t>
      </w:r>
      <w:r w:rsidR="00F448D7">
        <w:rPr>
          <w:rFonts w:ascii="PT Astra Serif" w:hAnsi="PT Astra Serif"/>
          <w:kern w:val="2"/>
          <w:sz w:val="28"/>
          <w:szCs w:val="24"/>
          <w:lang w:eastAsia="ru-RU"/>
        </w:rPr>
        <w:t>5995,1</w:t>
      </w:r>
      <w:r w:rsidRPr="009D742F">
        <w:rPr>
          <w:rFonts w:ascii="PT Astra Serif" w:hAnsi="PT Astra Serif"/>
          <w:kern w:val="2"/>
          <w:sz w:val="28"/>
          <w:szCs w:val="24"/>
          <w:lang w:eastAsia="ru-RU"/>
        </w:rPr>
        <w:t xml:space="preserve"> тыс. руб. или </w:t>
      </w:r>
      <w:r w:rsidR="00F448D7">
        <w:rPr>
          <w:rFonts w:ascii="PT Astra Serif" w:hAnsi="PT Astra Serif"/>
          <w:kern w:val="2"/>
          <w:sz w:val="28"/>
          <w:szCs w:val="24"/>
          <w:lang w:eastAsia="ru-RU"/>
        </w:rPr>
        <w:t>120,3</w:t>
      </w:r>
      <w:r w:rsidRPr="009D742F">
        <w:rPr>
          <w:rFonts w:ascii="PT Astra Serif" w:hAnsi="PT Astra Serif"/>
          <w:kern w:val="2"/>
          <w:sz w:val="28"/>
          <w:szCs w:val="24"/>
          <w:lang w:eastAsia="ru-RU"/>
        </w:rPr>
        <w:t xml:space="preserve">% к плану. </w:t>
      </w:r>
      <w:r w:rsidRPr="009D742F">
        <w:rPr>
          <w:rFonts w:ascii="PT Astra Serif" w:hAnsi="PT Astra Serif"/>
          <w:kern w:val="2"/>
          <w:sz w:val="28"/>
          <w:szCs w:val="28"/>
          <w:lang w:eastAsia="ru-RU"/>
        </w:rPr>
        <w:t>К уровню 20</w:t>
      </w:r>
      <w:r w:rsidR="009F7BC3">
        <w:rPr>
          <w:rFonts w:ascii="PT Astra Serif" w:hAnsi="PT Astra Serif"/>
          <w:kern w:val="2"/>
          <w:sz w:val="28"/>
          <w:szCs w:val="28"/>
          <w:lang w:eastAsia="ru-RU"/>
        </w:rPr>
        <w:t>2</w:t>
      </w:r>
      <w:r w:rsidR="00F448D7">
        <w:rPr>
          <w:rFonts w:ascii="PT Astra Serif" w:hAnsi="PT Astra Serif"/>
          <w:kern w:val="2"/>
          <w:sz w:val="28"/>
          <w:szCs w:val="28"/>
          <w:lang w:eastAsia="ru-RU"/>
        </w:rPr>
        <w:t>1</w:t>
      </w:r>
      <w:r w:rsidRPr="009D742F">
        <w:rPr>
          <w:rFonts w:ascii="PT Astra Serif" w:hAnsi="PT Astra Serif"/>
          <w:kern w:val="2"/>
          <w:sz w:val="28"/>
          <w:szCs w:val="28"/>
          <w:lang w:eastAsia="ru-RU"/>
        </w:rPr>
        <w:t xml:space="preserve"> года исполнение составляет </w:t>
      </w:r>
      <w:r w:rsidR="00F448D7">
        <w:rPr>
          <w:rFonts w:ascii="PT Astra Serif" w:hAnsi="PT Astra Serif"/>
          <w:kern w:val="2"/>
          <w:sz w:val="28"/>
          <w:szCs w:val="28"/>
          <w:lang w:eastAsia="ru-RU"/>
        </w:rPr>
        <w:t>89,3</w:t>
      </w:r>
      <w:r w:rsidRPr="009D742F">
        <w:rPr>
          <w:rFonts w:ascii="PT Astra Serif" w:hAnsi="PT Astra Serif"/>
          <w:kern w:val="2"/>
          <w:sz w:val="28"/>
          <w:szCs w:val="28"/>
          <w:lang w:eastAsia="ru-RU"/>
        </w:rPr>
        <w:t>%.</w:t>
      </w:r>
    </w:p>
    <w:p w:rsidR="007A556C" w:rsidRPr="009D742F" w:rsidRDefault="00507891">
      <w:pPr>
        <w:ind w:firstLine="720"/>
        <w:jc w:val="both"/>
        <w:textAlignment w:val="baseline"/>
        <w:rPr>
          <w:rFonts w:ascii="PT Astra Serif" w:hAnsi="PT Astra Serif"/>
        </w:rPr>
      </w:pPr>
      <w:r w:rsidRPr="009D742F">
        <w:rPr>
          <w:rFonts w:ascii="PT Astra Serif" w:hAnsi="PT Astra Serif"/>
          <w:kern w:val="2"/>
          <w:sz w:val="28"/>
          <w:szCs w:val="24"/>
          <w:lang w:eastAsia="ru-RU"/>
        </w:rPr>
        <w:t xml:space="preserve">Исполнение доходов по земельному налогу с физическими лицами составило </w:t>
      </w:r>
      <w:r w:rsidR="00F448D7">
        <w:rPr>
          <w:rFonts w:ascii="PT Astra Serif" w:hAnsi="PT Astra Serif"/>
          <w:kern w:val="2"/>
          <w:sz w:val="28"/>
          <w:szCs w:val="24"/>
          <w:lang w:eastAsia="ru-RU"/>
        </w:rPr>
        <w:t>6034,5</w:t>
      </w:r>
      <w:r w:rsidRPr="009D742F">
        <w:rPr>
          <w:rFonts w:ascii="PT Astra Serif" w:hAnsi="PT Astra Serif"/>
          <w:kern w:val="2"/>
          <w:sz w:val="28"/>
          <w:szCs w:val="24"/>
          <w:lang w:eastAsia="ru-RU"/>
        </w:rPr>
        <w:t xml:space="preserve"> тыс. руб. или </w:t>
      </w:r>
      <w:r w:rsidR="00F448D7">
        <w:rPr>
          <w:rFonts w:ascii="PT Astra Serif" w:hAnsi="PT Astra Serif"/>
          <w:kern w:val="2"/>
          <w:sz w:val="28"/>
          <w:szCs w:val="24"/>
          <w:lang w:eastAsia="ru-RU"/>
        </w:rPr>
        <w:t>109,9</w:t>
      </w:r>
      <w:r w:rsidRPr="009D742F">
        <w:rPr>
          <w:rFonts w:ascii="PT Astra Serif" w:hAnsi="PT Astra Serif"/>
          <w:kern w:val="2"/>
          <w:sz w:val="28"/>
          <w:szCs w:val="24"/>
          <w:lang w:eastAsia="ru-RU"/>
        </w:rPr>
        <w:t xml:space="preserve">% к плану. </w:t>
      </w:r>
      <w:r w:rsidRPr="009D742F">
        <w:rPr>
          <w:rFonts w:ascii="PT Astra Serif" w:hAnsi="PT Astra Serif"/>
          <w:kern w:val="2"/>
          <w:sz w:val="28"/>
          <w:szCs w:val="28"/>
          <w:lang w:eastAsia="ru-RU"/>
        </w:rPr>
        <w:t>К уровню 20</w:t>
      </w:r>
      <w:r w:rsidR="009F7BC3">
        <w:rPr>
          <w:rFonts w:ascii="PT Astra Serif" w:hAnsi="PT Astra Serif"/>
          <w:kern w:val="2"/>
          <w:sz w:val="28"/>
          <w:szCs w:val="28"/>
          <w:lang w:eastAsia="ru-RU"/>
        </w:rPr>
        <w:t>2</w:t>
      </w:r>
      <w:r w:rsidR="00F448D7">
        <w:rPr>
          <w:rFonts w:ascii="PT Astra Serif" w:hAnsi="PT Astra Serif"/>
          <w:kern w:val="2"/>
          <w:sz w:val="28"/>
          <w:szCs w:val="28"/>
          <w:lang w:eastAsia="ru-RU"/>
        </w:rPr>
        <w:t>1</w:t>
      </w:r>
      <w:r w:rsidRPr="009D742F">
        <w:rPr>
          <w:rFonts w:ascii="PT Astra Serif" w:hAnsi="PT Astra Serif"/>
          <w:kern w:val="2"/>
          <w:sz w:val="28"/>
          <w:szCs w:val="28"/>
          <w:lang w:eastAsia="ru-RU"/>
        </w:rPr>
        <w:t xml:space="preserve"> года исполнение составляет </w:t>
      </w:r>
      <w:r w:rsidR="00F448D7">
        <w:rPr>
          <w:rFonts w:ascii="PT Astra Serif" w:hAnsi="PT Astra Serif"/>
          <w:kern w:val="2"/>
          <w:sz w:val="28"/>
          <w:szCs w:val="28"/>
          <w:lang w:eastAsia="ru-RU"/>
        </w:rPr>
        <w:t>113,8</w:t>
      </w:r>
      <w:r w:rsidRPr="009D742F">
        <w:rPr>
          <w:rFonts w:ascii="PT Astra Serif" w:hAnsi="PT Astra Serif"/>
          <w:kern w:val="2"/>
          <w:sz w:val="28"/>
          <w:szCs w:val="28"/>
          <w:lang w:eastAsia="ru-RU"/>
        </w:rPr>
        <w:t>%.</w:t>
      </w:r>
    </w:p>
    <w:p w:rsidR="00CE6A25" w:rsidRPr="009D742F" w:rsidRDefault="00507891" w:rsidP="009F7BC3">
      <w:pPr>
        <w:ind w:firstLine="709"/>
        <w:jc w:val="right"/>
        <w:textAlignment w:val="baseline"/>
        <w:rPr>
          <w:rFonts w:ascii="PT Astra Serif" w:hAnsi="PT Astra Serif"/>
          <w:kern w:val="2"/>
          <w:sz w:val="28"/>
          <w:szCs w:val="28"/>
          <w:lang w:eastAsia="ru-RU"/>
        </w:rPr>
      </w:pPr>
      <w:r w:rsidRPr="00F448D7">
        <w:rPr>
          <w:rFonts w:ascii="PT Astra Serif" w:hAnsi="PT Astra Serif"/>
          <w:kern w:val="2"/>
          <w:sz w:val="24"/>
          <w:szCs w:val="24"/>
          <w:lang w:eastAsia="ru-RU"/>
        </w:rPr>
        <w:t>Рисунок 1</w:t>
      </w:r>
      <w:r w:rsidR="00CE6A25">
        <w:rPr>
          <w:rFonts w:ascii="PT Astra Serif" w:hAnsi="PT Astra Serif"/>
          <w:noProof/>
          <w:kern w:val="2"/>
          <w:sz w:val="28"/>
          <w:szCs w:val="28"/>
          <w:lang w:eastAsia="ru-RU"/>
        </w:rPr>
        <w:lastRenderedPageBreak/>
        <w:drawing>
          <wp:inline distT="0" distB="0" distL="0" distR="0">
            <wp:extent cx="5486400" cy="3063922"/>
            <wp:effectExtent l="0" t="0" r="19050" b="222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556C" w:rsidRPr="009D742F" w:rsidRDefault="007A556C">
      <w:pPr>
        <w:ind w:firstLine="709"/>
        <w:textAlignment w:val="baseline"/>
        <w:rPr>
          <w:rFonts w:ascii="PT Astra Serif" w:hAnsi="PT Astra Serif"/>
          <w:kern w:val="2"/>
          <w:sz w:val="28"/>
          <w:szCs w:val="28"/>
          <w:lang w:eastAsia="ru-RU"/>
        </w:rPr>
      </w:pPr>
    </w:p>
    <w:p w:rsidR="007A556C" w:rsidRPr="009D742F" w:rsidRDefault="00507891">
      <w:pPr>
        <w:ind w:firstLine="720"/>
        <w:jc w:val="both"/>
        <w:textAlignment w:val="baseline"/>
        <w:rPr>
          <w:rFonts w:ascii="PT Astra Serif" w:hAnsi="PT Astra Serif"/>
        </w:rPr>
      </w:pPr>
      <w:r w:rsidRPr="009D742F">
        <w:rPr>
          <w:rFonts w:ascii="PT Astra Serif" w:hAnsi="PT Astra Serif"/>
          <w:kern w:val="2"/>
          <w:sz w:val="28"/>
          <w:szCs w:val="24"/>
          <w:u w:val="single"/>
          <w:lang w:eastAsia="ru-RU"/>
        </w:rPr>
        <w:t>Неналоговые доходы</w:t>
      </w:r>
      <w:r w:rsidRPr="009D742F">
        <w:rPr>
          <w:rFonts w:ascii="PT Astra Serif" w:hAnsi="PT Astra Serif"/>
          <w:kern w:val="2"/>
          <w:sz w:val="28"/>
          <w:szCs w:val="24"/>
          <w:lang w:eastAsia="ru-RU"/>
        </w:rPr>
        <w:t xml:space="preserve"> исполнены в сумме </w:t>
      </w:r>
      <w:r w:rsidR="00F448D7">
        <w:rPr>
          <w:rFonts w:ascii="PT Astra Serif" w:hAnsi="PT Astra Serif"/>
          <w:kern w:val="2"/>
          <w:sz w:val="28"/>
          <w:szCs w:val="24"/>
          <w:lang w:eastAsia="ru-RU"/>
        </w:rPr>
        <w:t>8909,8</w:t>
      </w:r>
      <w:r w:rsidRPr="009D742F">
        <w:rPr>
          <w:rFonts w:ascii="PT Astra Serif" w:hAnsi="PT Astra Serif"/>
          <w:kern w:val="2"/>
          <w:sz w:val="28"/>
          <w:szCs w:val="24"/>
          <w:lang w:eastAsia="ru-RU"/>
        </w:rPr>
        <w:t xml:space="preserve"> тыс. руб. и составляют </w:t>
      </w:r>
      <w:r w:rsidR="00F448D7">
        <w:rPr>
          <w:rFonts w:ascii="PT Astra Serif" w:hAnsi="PT Astra Serif"/>
          <w:kern w:val="2"/>
          <w:sz w:val="28"/>
          <w:szCs w:val="24"/>
          <w:lang w:eastAsia="ru-RU"/>
        </w:rPr>
        <w:t>20,9</w:t>
      </w:r>
      <w:r w:rsidRPr="009D742F">
        <w:rPr>
          <w:rFonts w:ascii="PT Astra Serif" w:hAnsi="PT Astra Serif"/>
          <w:kern w:val="2"/>
          <w:sz w:val="28"/>
          <w:szCs w:val="24"/>
          <w:lang w:eastAsia="ru-RU"/>
        </w:rPr>
        <w:t xml:space="preserve"> % в структуре доходов. По отношению к уровню 20</w:t>
      </w:r>
      <w:r w:rsidR="00CE6A25">
        <w:rPr>
          <w:rFonts w:ascii="PT Astra Serif" w:hAnsi="PT Astra Serif"/>
          <w:kern w:val="2"/>
          <w:sz w:val="28"/>
          <w:szCs w:val="24"/>
          <w:lang w:eastAsia="ru-RU"/>
        </w:rPr>
        <w:t>2</w:t>
      </w:r>
      <w:r w:rsidR="00F448D7">
        <w:rPr>
          <w:rFonts w:ascii="PT Astra Serif" w:hAnsi="PT Astra Serif"/>
          <w:kern w:val="2"/>
          <w:sz w:val="28"/>
          <w:szCs w:val="24"/>
          <w:lang w:eastAsia="ru-RU"/>
        </w:rPr>
        <w:t>1</w:t>
      </w:r>
      <w:r w:rsidRPr="009D742F">
        <w:rPr>
          <w:rFonts w:ascii="PT Astra Serif" w:hAnsi="PT Astra Serif"/>
          <w:kern w:val="2"/>
          <w:sz w:val="28"/>
          <w:szCs w:val="24"/>
          <w:lang w:eastAsia="ru-RU"/>
        </w:rPr>
        <w:t xml:space="preserve"> года </w:t>
      </w:r>
      <w:r w:rsidR="00F448D7">
        <w:rPr>
          <w:rFonts w:ascii="PT Astra Serif" w:hAnsi="PT Astra Serif"/>
          <w:kern w:val="2"/>
          <w:sz w:val="28"/>
          <w:szCs w:val="24"/>
          <w:lang w:eastAsia="ru-RU"/>
        </w:rPr>
        <w:t>142,0</w:t>
      </w:r>
      <w:r w:rsidR="000379EF">
        <w:rPr>
          <w:rFonts w:ascii="PT Astra Serif" w:hAnsi="PT Astra Serif"/>
          <w:kern w:val="2"/>
          <w:sz w:val="28"/>
          <w:szCs w:val="24"/>
          <w:lang w:eastAsia="ru-RU"/>
        </w:rPr>
        <w:t>%</w:t>
      </w:r>
      <w:r w:rsidRPr="009D742F">
        <w:rPr>
          <w:rFonts w:ascii="PT Astra Serif" w:hAnsi="PT Astra Serif"/>
          <w:kern w:val="2"/>
          <w:sz w:val="28"/>
          <w:szCs w:val="24"/>
          <w:lang w:eastAsia="ru-RU"/>
        </w:rPr>
        <w:t>.</w:t>
      </w:r>
    </w:p>
    <w:p w:rsidR="007A556C" w:rsidRPr="009D742F" w:rsidRDefault="00507891">
      <w:pPr>
        <w:ind w:firstLine="720"/>
        <w:jc w:val="both"/>
        <w:textAlignment w:val="baseline"/>
        <w:rPr>
          <w:rFonts w:ascii="PT Astra Serif" w:hAnsi="PT Astra Serif"/>
        </w:rPr>
      </w:pPr>
      <w:r w:rsidRPr="009D742F">
        <w:rPr>
          <w:rFonts w:ascii="PT Astra Serif" w:hAnsi="PT Astra Serif"/>
          <w:kern w:val="2"/>
          <w:sz w:val="28"/>
          <w:szCs w:val="24"/>
          <w:lang w:eastAsia="ru-RU"/>
        </w:rPr>
        <w:t xml:space="preserve">Доходы от использования имущества, находящегося в государственной и муниципальной собственности исполнены в сумме </w:t>
      </w:r>
      <w:r w:rsidR="00F448D7">
        <w:rPr>
          <w:rFonts w:ascii="PT Astra Serif" w:hAnsi="PT Astra Serif"/>
          <w:kern w:val="2"/>
          <w:sz w:val="28"/>
          <w:szCs w:val="24"/>
          <w:lang w:eastAsia="ru-RU"/>
        </w:rPr>
        <w:t>2882,5</w:t>
      </w:r>
      <w:r w:rsidRPr="009D742F">
        <w:rPr>
          <w:rFonts w:ascii="PT Astra Serif" w:hAnsi="PT Astra Serif"/>
          <w:kern w:val="2"/>
          <w:sz w:val="28"/>
          <w:szCs w:val="24"/>
          <w:lang w:eastAsia="ru-RU"/>
        </w:rPr>
        <w:t xml:space="preserve"> тыс. рублей или </w:t>
      </w:r>
      <w:r w:rsidR="00F448D7">
        <w:rPr>
          <w:rFonts w:ascii="PT Astra Serif" w:hAnsi="PT Astra Serif"/>
          <w:kern w:val="2"/>
          <w:sz w:val="28"/>
          <w:szCs w:val="24"/>
          <w:lang w:eastAsia="ru-RU"/>
        </w:rPr>
        <w:t>165,2</w:t>
      </w:r>
      <w:r w:rsidRPr="009D742F">
        <w:rPr>
          <w:rFonts w:ascii="PT Astra Serif" w:hAnsi="PT Astra Serif"/>
          <w:kern w:val="2"/>
          <w:sz w:val="28"/>
          <w:szCs w:val="24"/>
          <w:lang w:eastAsia="ru-RU"/>
        </w:rPr>
        <w:t xml:space="preserve"> % к плану.</w:t>
      </w:r>
    </w:p>
    <w:p w:rsidR="007A556C" w:rsidRDefault="00507891">
      <w:pPr>
        <w:ind w:firstLine="720"/>
        <w:jc w:val="both"/>
        <w:textAlignment w:val="baseline"/>
        <w:rPr>
          <w:rFonts w:ascii="PT Astra Serif" w:hAnsi="PT Astra Serif"/>
          <w:kern w:val="2"/>
          <w:sz w:val="28"/>
          <w:szCs w:val="24"/>
          <w:lang w:eastAsia="ru-RU"/>
        </w:rPr>
      </w:pPr>
      <w:r w:rsidRPr="009D742F">
        <w:rPr>
          <w:rFonts w:ascii="PT Astra Serif" w:hAnsi="PT Astra Serif"/>
          <w:kern w:val="2"/>
          <w:sz w:val="28"/>
          <w:szCs w:val="24"/>
          <w:lang w:eastAsia="ru-RU"/>
        </w:rPr>
        <w:t xml:space="preserve">Доходы от продажи материальных и нематериальных активов  исполнены в сумме </w:t>
      </w:r>
      <w:r w:rsidR="00F448D7">
        <w:rPr>
          <w:rFonts w:ascii="PT Astra Serif" w:hAnsi="PT Astra Serif"/>
          <w:kern w:val="2"/>
          <w:sz w:val="28"/>
          <w:szCs w:val="24"/>
          <w:lang w:eastAsia="ru-RU"/>
        </w:rPr>
        <w:t>6027,0</w:t>
      </w:r>
      <w:r w:rsidRPr="009D742F">
        <w:rPr>
          <w:rFonts w:ascii="PT Astra Serif" w:hAnsi="PT Astra Serif"/>
          <w:kern w:val="2"/>
          <w:sz w:val="28"/>
          <w:szCs w:val="24"/>
          <w:lang w:eastAsia="ru-RU"/>
        </w:rPr>
        <w:t xml:space="preserve"> тыс. рублей или </w:t>
      </w:r>
      <w:r w:rsidR="00F448D7">
        <w:rPr>
          <w:rFonts w:ascii="PT Astra Serif" w:hAnsi="PT Astra Serif"/>
          <w:kern w:val="2"/>
          <w:sz w:val="28"/>
          <w:szCs w:val="24"/>
          <w:lang w:eastAsia="ru-RU"/>
        </w:rPr>
        <w:t>140,2</w:t>
      </w:r>
      <w:r w:rsidRPr="009D742F">
        <w:rPr>
          <w:rFonts w:ascii="PT Astra Serif" w:hAnsi="PT Astra Serif"/>
          <w:kern w:val="2"/>
          <w:sz w:val="28"/>
          <w:szCs w:val="24"/>
          <w:lang w:eastAsia="ru-RU"/>
        </w:rPr>
        <w:t>% к плану.</w:t>
      </w:r>
    </w:p>
    <w:p w:rsidR="007A556C" w:rsidRPr="00F448D7" w:rsidRDefault="00507891">
      <w:pPr>
        <w:widowControl/>
        <w:ind w:left="360"/>
        <w:jc w:val="right"/>
        <w:textAlignment w:val="baseline"/>
        <w:rPr>
          <w:rFonts w:ascii="PT Astra Serif" w:hAnsi="PT Astra Serif"/>
          <w:sz w:val="24"/>
          <w:szCs w:val="24"/>
        </w:rPr>
      </w:pPr>
      <w:r w:rsidRPr="00F448D7">
        <w:rPr>
          <w:rFonts w:ascii="PT Astra Serif" w:hAnsi="PT Astra Serif"/>
          <w:kern w:val="2"/>
          <w:sz w:val="24"/>
          <w:szCs w:val="24"/>
          <w:lang w:eastAsia="ru-RU"/>
        </w:rPr>
        <w:t>Рисунок 2</w:t>
      </w:r>
    </w:p>
    <w:p w:rsidR="007A556C" w:rsidRPr="009D742F" w:rsidRDefault="007A556C">
      <w:pPr>
        <w:ind w:firstLine="720"/>
        <w:jc w:val="both"/>
        <w:textAlignment w:val="baseline"/>
        <w:rPr>
          <w:rFonts w:ascii="PT Astra Serif" w:hAnsi="PT Astra Serif"/>
        </w:rPr>
      </w:pPr>
    </w:p>
    <w:p w:rsidR="007A556C" w:rsidRPr="009D742F" w:rsidRDefault="00CD0C62">
      <w:pPr>
        <w:ind w:firstLine="720"/>
        <w:jc w:val="both"/>
        <w:textAlignment w:val="baseline"/>
        <w:rPr>
          <w:rFonts w:ascii="PT Astra Serif" w:hAnsi="PT Astra Serif"/>
        </w:rPr>
      </w:pPr>
      <w:r>
        <w:rPr>
          <w:rFonts w:ascii="PT Astra Serif" w:hAnsi="PT Astra Serif"/>
          <w:noProof/>
          <w:lang w:eastAsia="ru-RU"/>
        </w:rPr>
        <w:drawing>
          <wp:inline distT="0" distB="0" distL="0" distR="0">
            <wp:extent cx="5486400" cy="2906973"/>
            <wp:effectExtent l="0" t="0" r="19050" b="273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556C" w:rsidRPr="009D742F" w:rsidRDefault="007A556C">
      <w:pPr>
        <w:ind w:firstLine="720"/>
        <w:jc w:val="both"/>
        <w:textAlignment w:val="baseline"/>
        <w:rPr>
          <w:rFonts w:ascii="PT Astra Serif" w:hAnsi="PT Astra Serif"/>
        </w:rPr>
      </w:pPr>
    </w:p>
    <w:p w:rsidR="007A556C" w:rsidRPr="009D742F" w:rsidRDefault="00507891">
      <w:pPr>
        <w:ind w:firstLine="720"/>
        <w:jc w:val="both"/>
        <w:textAlignment w:val="baseline"/>
        <w:rPr>
          <w:rFonts w:ascii="PT Astra Serif" w:hAnsi="PT Astra Serif"/>
        </w:rPr>
      </w:pPr>
      <w:r w:rsidRPr="009D742F">
        <w:rPr>
          <w:rFonts w:ascii="PT Astra Serif" w:hAnsi="PT Astra Serif"/>
          <w:kern w:val="2"/>
          <w:sz w:val="28"/>
          <w:szCs w:val="24"/>
          <w:lang w:eastAsia="ru-RU"/>
        </w:rPr>
        <w:t>В 20</w:t>
      </w:r>
      <w:r w:rsidR="00013A18">
        <w:rPr>
          <w:rFonts w:ascii="PT Astra Serif" w:hAnsi="PT Astra Serif"/>
          <w:kern w:val="2"/>
          <w:sz w:val="28"/>
          <w:szCs w:val="24"/>
          <w:lang w:eastAsia="ru-RU"/>
        </w:rPr>
        <w:t>2</w:t>
      </w:r>
      <w:r w:rsidR="00476827">
        <w:rPr>
          <w:rFonts w:ascii="PT Astra Serif" w:hAnsi="PT Astra Serif"/>
          <w:kern w:val="2"/>
          <w:sz w:val="28"/>
          <w:szCs w:val="24"/>
          <w:lang w:eastAsia="ru-RU"/>
        </w:rPr>
        <w:t>2</w:t>
      </w:r>
      <w:r w:rsidRPr="009D742F">
        <w:rPr>
          <w:rFonts w:ascii="PT Astra Serif" w:hAnsi="PT Astra Serif"/>
          <w:kern w:val="2"/>
          <w:sz w:val="28"/>
          <w:szCs w:val="24"/>
          <w:lang w:eastAsia="ru-RU"/>
        </w:rPr>
        <w:t xml:space="preserve"> году </w:t>
      </w:r>
      <w:r w:rsidRPr="009D742F">
        <w:rPr>
          <w:rFonts w:ascii="PT Astra Serif" w:hAnsi="PT Astra Serif"/>
          <w:kern w:val="2"/>
          <w:sz w:val="28"/>
          <w:szCs w:val="24"/>
          <w:u w:val="single"/>
          <w:lang w:eastAsia="ru-RU"/>
        </w:rPr>
        <w:t>безвозмездные поступления</w:t>
      </w:r>
      <w:r w:rsidRPr="009D742F">
        <w:rPr>
          <w:rFonts w:ascii="PT Astra Serif" w:hAnsi="PT Astra Serif"/>
          <w:kern w:val="2"/>
          <w:sz w:val="28"/>
          <w:szCs w:val="24"/>
          <w:lang w:eastAsia="ru-RU"/>
        </w:rPr>
        <w:t xml:space="preserve"> исполнены в сумме </w:t>
      </w:r>
      <w:r w:rsidR="00476827">
        <w:rPr>
          <w:rFonts w:ascii="PT Astra Serif" w:hAnsi="PT Astra Serif"/>
          <w:kern w:val="2"/>
          <w:sz w:val="28"/>
          <w:szCs w:val="24"/>
          <w:lang w:eastAsia="ru-RU"/>
        </w:rPr>
        <w:t>1468,2</w:t>
      </w:r>
      <w:r w:rsidRPr="009D742F">
        <w:rPr>
          <w:rFonts w:ascii="PT Astra Serif" w:hAnsi="PT Astra Serif"/>
          <w:kern w:val="2"/>
          <w:sz w:val="28"/>
          <w:szCs w:val="24"/>
          <w:lang w:eastAsia="ru-RU"/>
        </w:rPr>
        <w:t xml:space="preserve"> тыс. руб. или на 100,0% плана, или </w:t>
      </w:r>
      <w:r w:rsidR="00476827">
        <w:rPr>
          <w:rFonts w:ascii="PT Astra Serif" w:hAnsi="PT Astra Serif"/>
          <w:kern w:val="2"/>
          <w:sz w:val="28"/>
          <w:szCs w:val="24"/>
          <w:lang w:eastAsia="ru-RU"/>
        </w:rPr>
        <w:t>3,5</w:t>
      </w:r>
      <w:r w:rsidRPr="009D742F">
        <w:rPr>
          <w:rFonts w:ascii="PT Astra Serif" w:hAnsi="PT Astra Serif"/>
          <w:kern w:val="2"/>
          <w:sz w:val="28"/>
          <w:szCs w:val="24"/>
          <w:lang w:eastAsia="ru-RU"/>
        </w:rPr>
        <w:t>% в структуре доходов. По отношению к уровню 20</w:t>
      </w:r>
      <w:r w:rsidR="005E1699">
        <w:rPr>
          <w:rFonts w:ascii="PT Astra Serif" w:hAnsi="PT Astra Serif"/>
          <w:kern w:val="2"/>
          <w:sz w:val="28"/>
          <w:szCs w:val="24"/>
          <w:lang w:eastAsia="ru-RU"/>
        </w:rPr>
        <w:t>2</w:t>
      </w:r>
      <w:r w:rsidR="00476827">
        <w:rPr>
          <w:rFonts w:ascii="PT Astra Serif" w:hAnsi="PT Astra Serif"/>
          <w:kern w:val="2"/>
          <w:sz w:val="28"/>
          <w:szCs w:val="24"/>
          <w:lang w:eastAsia="ru-RU"/>
        </w:rPr>
        <w:t>1</w:t>
      </w:r>
      <w:r w:rsidRPr="009D742F">
        <w:rPr>
          <w:rFonts w:ascii="PT Astra Serif" w:hAnsi="PT Astra Serif"/>
          <w:kern w:val="2"/>
          <w:sz w:val="28"/>
          <w:szCs w:val="24"/>
          <w:lang w:eastAsia="ru-RU"/>
        </w:rPr>
        <w:t xml:space="preserve"> года объем безвозмездных поступлений у</w:t>
      </w:r>
      <w:r w:rsidR="00476827">
        <w:rPr>
          <w:rFonts w:ascii="PT Astra Serif" w:hAnsi="PT Astra Serif"/>
          <w:kern w:val="2"/>
          <w:sz w:val="28"/>
          <w:szCs w:val="24"/>
          <w:lang w:eastAsia="ru-RU"/>
        </w:rPr>
        <w:t>меньшились</w:t>
      </w:r>
      <w:r w:rsidRPr="009D742F">
        <w:rPr>
          <w:rFonts w:ascii="PT Astra Serif" w:hAnsi="PT Astra Serif"/>
          <w:kern w:val="2"/>
          <w:sz w:val="28"/>
          <w:szCs w:val="24"/>
          <w:lang w:eastAsia="ru-RU"/>
        </w:rPr>
        <w:t xml:space="preserve"> на </w:t>
      </w:r>
      <w:r w:rsidR="00476827">
        <w:rPr>
          <w:rFonts w:ascii="PT Astra Serif" w:hAnsi="PT Astra Serif"/>
          <w:kern w:val="2"/>
          <w:sz w:val="28"/>
          <w:szCs w:val="24"/>
          <w:lang w:eastAsia="ru-RU"/>
        </w:rPr>
        <w:t>0,9</w:t>
      </w:r>
      <w:r w:rsidRPr="009D742F">
        <w:rPr>
          <w:rFonts w:ascii="PT Astra Serif" w:hAnsi="PT Astra Serif"/>
          <w:kern w:val="2"/>
          <w:sz w:val="28"/>
          <w:szCs w:val="24"/>
          <w:lang w:eastAsia="ru-RU"/>
        </w:rPr>
        <w:t>%.</w:t>
      </w:r>
    </w:p>
    <w:p w:rsidR="007A556C" w:rsidRPr="009D742F" w:rsidRDefault="007A556C">
      <w:pPr>
        <w:ind w:firstLine="720"/>
        <w:jc w:val="both"/>
        <w:textAlignment w:val="baseline"/>
        <w:rPr>
          <w:rFonts w:ascii="PT Astra Serif" w:hAnsi="PT Astra Serif"/>
        </w:rPr>
      </w:pP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ab/>
      </w:r>
      <w:proofErr w:type="gramStart"/>
      <w:r w:rsidRPr="009D742F">
        <w:rPr>
          <w:rFonts w:ascii="PT Astra Serif" w:hAnsi="PT Astra Serif"/>
          <w:kern w:val="2"/>
          <w:sz w:val="28"/>
          <w:szCs w:val="28"/>
          <w:lang w:eastAsia="ru-RU"/>
        </w:rPr>
        <w:t xml:space="preserve">В структуре доходов бюджета муниципального образования рабочий поселок Заокский Заокского района налоговые доходы занимают </w:t>
      </w:r>
      <w:r w:rsidR="004B6AD9">
        <w:rPr>
          <w:rFonts w:ascii="PT Astra Serif" w:hAnsi="PT Astra Serif"/>
          <w:kern w:val="2"/>
          <w:sz w:val="28"/>
          <w:szCs w:val="28"/>
          <w:lang w:eastAsia="ru-RU"/>
        </w:rPr>
        <w:t>75,6</w:t>
      </w:r>
      <w:r w:rsidRPr="009D742F">
        <w:rPr>
          <w:rFonts w:ascii="PT Astra Serif" w:hAnsi="PT Astra Serif"/>
          <w:kern w:val="2"/>
          <w:sz w:val="28"/>
          <w:szCs w:val="28"/>
          <w:lang w:eastAsia="ru-RU"/>
        </w:rPr>
        <w:t xml:space="preserve">% в общем объеме доходов бюджета и исполнены на </w:t>
      </w:r>
      <w:r w:rsidR="004B6AD9">
        <w:rPr>
          <w:rFonts w:ascii="PT Astra Serif" w:hAnsi="PT Astra Serif"/>
          <w:kern w:val="2"/>
          <w:sz w:val="28"/>
          <w:szCs w:val="28"/>
          <w:lang w:eastAsia="ru-RU"/>
        </w:rPr>
        <w:t>113,6</w:t>
      </w:r>
      <w:r w:rsidRPr="009D742F">
        <w:rPr>
          <w:rFonts w:ascii="PT Astra Serif" w:hAnsi="PT Astra Serif"/>
          <w:kern w:val="2"/>
          <w:sz w:val="28"/>
          <w:szCs w:val="28"/>
          <w:lang w:eastAsia="ru-RU"/>
        </w:rPr>
        <w:t xml:space="preserve">%, неналоговых доходов в общем </w:t>
      </w:r>
      <w:r w:rsidRPr="009D742F">
        <w:rPr>
          <w:rFonts w:ascii="PT Astra Serif" w:hAnsi="PT Astra Serif"/>
          <w:kern w:val="2"/>
          <w:sz w:val="28"/>
          <w:szCs w:val="28"/>
          <w:lang w:eastAsia="ru-RU"/>
        </w:rPr>
        <w:lastRenderedPageBreak/>
        <w:t xml:space="preserve">объеме доходов муниципального образования рабочий поселок Заокский Заокского района составляет </w:t>
      </w:r>
      <w:r w:rsidR="004B6AD9">
        <w:rPr>
          <w:rFonts w:ascii="PT Astra Serif" w:hAnsi="PT Astra Serif"/>
          <w:kern w:val="2"/>
          <w:sz w:val="28"/>
          <w:szCs w:val="28"/>
          <w:lang w:eastAsia="ru-RU"/>
        </w:rPr>
        <w:t>20,9</w:t>
      </w:r>
      <w:r w:rsidRPr="009D742F">
        <w:rPr>
          <w:rFonts w:ascii="PT Astra Serif" w:hAnsi="PT Astra Serif"/>
          <w:kern w:val="2"/>
          <w:sz w:val="28"/>
          <w:szCs w:val="28"/>
          <w:lang w:eastAsia="ru-RU"/>
        </w:rPr>
        <w:t xml:space="preserve">% и исполнены </w:t>
      </w:r>
      <w:r w:rsidR="004B6AD9">
        <w:rPr>
          <w:rFonts w:ascii="PT Astra Serif" w:hAnsi="PT Astra Serif"/>
          <w:kern w:val="2"/>
          <w:sz w:val="28"/>
          <w:szCs w:val="28"/>
          <w:lang w:eastAsia="ru-RU"/>
        </w:rPr>
        <w:t>147,4</w:t>
      </w:r>
      <w:r w:rsidRPr="009D742F">
        <w:rPr>
          <w:rFonts w:ascii="PT Astra Serif" w:hAnsi="PT Astra Serif"/>
          <w:kern w:val="2"/>
          <w:sz w:val="28"/>
          <w:szCs w:val="28"/>
          <w:lang w:eastAsia="ru-RU"/>
        </w:rPr>
        <w:t xml:space="preserve">%, безвозмездные поступления в общем объеме доходов составляет </w:t>
      </w:r>
      <w:r w:rsidR="004B6AD9">
        <w:rPr>
          <w:rFonts w:ascii="PT Astra Serif" w:hAnsi="PT Astra Serif"/>
          <w:kern w:val="2"/>
          <w:sz w:val="28"/>
          <w:szCs w:val="28"/>
          <w:lang w:eastAsia="ru-RU"/>
        </w:rPr>
        <w:t>3,5</w:t>
      </w:r>
      <w:r w:rsidRPr="009D742F">
        <w:rPr>
          <w:rFonts w:ascii="PT Astra Serif" w:hAnsi="PT Astra Serif"/>
          <w:kern w:val="2"/>
          <w:sz w:val="28"/>
          <w:szCs w:val="28"/>
          <w:lang w:eastAsia="ru-RU"/>
        </w:rPr>
        <w:t xml:space="preserve"> % и исполнены на 100%.</w:t>
      </w:r>
      <w:proofErr w:type="gramEnd"/>
    </w:p>
    <w:p w:rsidR="00E82291" w:rsidRDefault="00E82291">
      <w:pPr>
        <w:widowControl/>
        <w:ind w:left="360"/>
        <w:jc w:val="right"/>
        <w:textAlignment w:val="baseline"/>
        <w:rPr>
          <w:rFonts w:ascii="PT Astra Serif" w:hAnsi="PT Astra Serif"/>
          <w:kern w:val="2"/>
          <w:sz w:val="28"/>
          <w:szCs w:val="28"/>
          <w:lang w:eastAsia="ru-RU"/>
        </w:rPr>
      </w:pPr>
    </w:p>
    <w:p w:rsidR="007A556C" w:rsidRPr="00D42FA9" w:rsidRDefault="00507891">
      <w:pPr>
        <w:widowControl/>
        <w:ind w:left="360"/>
        <w:jc w:val="right"/>
        <w:textAlignment w:val="baseline"/>
        <w:rPr>
          <w:rFonts w:ascii="PT Astra Serif" w:hAnsi="PT Astra Serif"/>
          <w:sz w:val="24"/>
          <w:szCs w:val="24"/>
        </w:rPr>
      </w:pPr>
      <w:r w:rsidRPr="00D42FA9">
        <w:rPr>
          <w:rFonts w:ascii="PT Astra Serif" w:hAnsi="PT Astra Serif"/>
          <w:kern w:val="2"/>
          <w:sz w:val="24"/>
          <w:szCs w:val="24"/>
          <w:lang w:eastAsia="ru-RU"/>
        </w:rPr>
        <w:t>Рисунок 3</w:t>
      </w:r>
    </w:p>
    <w:p w:rsidR="007A556C" w:rsidRDefault="002943EA">
      <w:pPr>
        <w:widowControl/>
        <w:jc w:val="both"/>
        <w:textAlignment w:val="baseline"/>
        <w:rPr>
          <w:rFonts w:ascii="PT Astra Serif" w:hAnsi="PT Astra Serif"/>
          <w:b/>
          <w:bCs/>
          <w:kern w:val="2"/>
          <w:sz w:val="28"/>
          <w:szCs w:val="28"/>
          <w:lang w:eastAsia="ru-RU"/>
        </w:rPr>
      </w:pPr>
      <w:r>
        <w:rPr>
          <w:rFonts w:ascii="PT Astra Serif" w:hAnsi="PT Astra Serif"/>
          <w:b/>
          <w:bCs/>
          <w:noProof/>
          <w:kern w:val="2"/>
          <w:sz w:val="28"/>
          <w:szCs w:val="28"/>
          <w:lang w:eastAsia="ru-RU"/>
        </w:rPr>
        <w:drawing>
          <wp:inline distT="0" distB="0" distL="0" distR="0" wp14:anchorId="5064E129" wp14:editId="491ED236">
            <wp:extent cx="5479576" cy="4592471"/>
            <wp:effectExtent l="0" t="0" r="26035" b="1778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2F6E" w:rsidRDefault="00622F6E" w:rsidP="00E82291">
      <w:pPr>
        <w:ind w:firstLine="720"/>
        <w:jc w:val="both"/>
        <w:rPr>
          <w:rFonts w:ascii="PT Astra Serif" w:hAnsi="PT Astra Serif"/>
          <w:sz w:val="28"/>
          <w:szCs w:val="28"/>
        </w:rPr>
      </w:pPr>
    </w:p>
    <w:p w:rsidR="00E82291" w:rsidRDefault="00E82291" w:rsidP="00E82291">
      <w:pPr>
        <w:ind w:firstLine="720"/>
        <w:jc w:val="both"/>
        <w:rPr>
          <w:rFonts w:ascii="PT Astra Serif" w:hAnsi="PT Astra Serif"/>
          <w:sz w:val="28"/>
          <w:szCs w:val="28"/>
        </w:rPr>
      </w:pPr>
      <w:r>
        <w:rPr>
          <w:rFonts w:ascii="PT Astra Serif" w:hAnsi="PT Astra Serif"/>
          <w:sz w:val="28"/>
          <w:szCs w:val="28"/>
        </w:rPr>
        <w:t xml:space="preserve">Анализ доходной части бюджета муниципального образования </w:t>
      </w:r>
      <w:proofErr w:type="spellStart"/>
      <w:r>
        <w:rPr>
          <w:rFonts w:ascii="PT Astra Serif" w:hAnsi="PT Astra Serif"/>
          <w:sz w:val="28"/>
          <w:szCs w:val="28"/>
        </w:rPr>
        <w:t>р.п</w:t>
      </w:r>
      <w:proofErr w:type="spellEnd"/>
      <w:r>
        <w:rPr>
          <w:rFonts w:ascii="PT Astra Serif" w:hAnsi="PT Astra Serif"/>
          <w:sz w:val="28"/>
          <w:szCs w:val="28"/>
        </w:rPr>
        <w:t xml:space="preserve">. </w:t>
      </w:r>
      <w:proofErr w:type="gramStart"/>
      <w:r>
        <w:rPr>
          <w:rFonts w:ascii="PT Astra Serif" w:hAnsi="PT Astra Serif"/>
          <w:sz w:val="28"/>
          <w:szCs w:val="28"/>
        </w:rPr>
        <w:t>Заокский Заокского района за период 202</w:t>
      </w:r>
      <w:r w:rsidR="00D42FA9">
        <w:rPr>
          <w:rFonts w:ascii="PT Astra Serif" w:hAnsi="PT Astra Serif"/>
          <w:sz w:val="28"/>
          <w:szCs w:val="28"/>
        </w:rPr>
        <w:t>1</w:t>
      </w:r>
      <w:r>
        <w:rPr>
          <w:rFonts w:ascii="PT Astra Serif" w:hAnsi="PT Astra Serif"/>
          <w:sz w:val="28"/>
          <w:szCs w:val="28"/>
        </w:rPr>
        <w:t>-202</w:t>
      </w:r>
      <w:r w:rsidR="00D42FA9">
        <w:rPr>
          <w:rFonts w:ascii="PT Astra Serif" w:hAnsi="PT Astra Serif"/>
          <w:sz w:val="28"/>
          <w:szCs w:val="28"/>
        </w:rPr>
        <w:t>2</w:t>
      </w:r>
      <w:r>
        <w:rPr>
          <w:rFonts w:ascii="PT Astra Serif" w:hAnsi="PT Astra Serif"/>
          <w:sz w:val="28"/>
          <w:szCs w:val="28"/>
        </w:rPr>
        <w:t xml:space="preserve"> годов</w:t>
      </w:r>
      <w:proofErr w:type="gramEnd"/>
    </w:p>
    <w:p w:rsidR="00200096" w:rsidRDefault="00200096" w:rsidP="00200096">
      <w:pPr>
        <w:widowControl/>
        <w:jc w:val="right"/>
        <w:textAlignment w:val="baseline"/>
        <w:rPr>
          <w:rFonts w:ascii="PT Astra Serif" w:hAnsi="PT Astra Serif"/>
          <w:bCs/>
          <w:kern w:val="2"/>
          <w:sz w:val="28"/>
          <w:szCs w:val="28"/>
          <w:lang w:eastAsia="ru-RU"/>
        </w:rPr>
      </w:pPr>
    </w:p>
    <w:p w:rsidR="00200096" w:rsidRDefault="00200096" w:rsidP="00200096">
      <w:pPr>
        <w:widowControl/>
        <w:jc w:val="right"/>
        <w:textAlignment w:val="baseline"/>
        <w:rPr>
          <w:rFonts w:ascii="PT Astra Serif" w:hAnsi="PT Astra Serif"/>
          <w:bCs/>
          <w:kern w:val="2"/>
          <w:sz w:val="28"/>
          <w:szCs w:val="28"/>
          <w:lang w:eastAsia="ru-RU"/>
        </w:rPr>
      </w:pPr>
    </w:p>
    <w:p w:rsidR="00200096" w:rsidRDefault="00200096" w:rsidP="00200096">
      <w:pPr>
        <w:widowControl/>
        <w:jc w:val="right"/>
        <w:textAlignment w:val="baseline"/>
        <w:rPr>
          <w:rFonts w:ascii="PT Astra Serif" w:hAnsi="PT Astra Serif"/>
          <w:bCs/>
          <w:kern w:val="2"/>
          <w:sz w:val="28"/>
          <w:szCs w:val="28"/>
          <w:lang w:eastAsia="ru-RU"/>
        </w:rPr>
      </w:pPr>
    </w:p>
    <w:p w:rsidR="00200096" w:rsidRDefault="00200096" w:rsidP="00200096">
      <w:pPr>
        <w:widowControl/>
        <w:jc w:val="right"/>
        <w:textAlignment w:val="baseline"/>
        <w:rPr>
          <w:rFonts w:ascii="PT Astra Serif" w:hAnsi="PT Astra Serif"/>
          <w:bCs/>
          <w:kern w:val="2"/>
          <w:sz w:val="28"/>
          <w:szCs w:val="28"/>
          <w:lang w:eastAsia="ru-RU"/>
        </w:rPr>
      </w:pPr>
    </w:p>
    <w:p w:rsidR="00200096" w:rsidRDefault="00200096" w:rsidP="00200096">
      <w:pPr>
        <w:widowControl/>
        <w:jc w:val="right"/>
        <w:textAlignment w:val="baseline"/>
        <w:rPr>
          <w:rFonts w:ascii="PT Astra Serif" w:hAnsi="PT Astra Serif"/>
          <w:bCs/>
          <w:kern w:val="2"/>
          <w:sz w:val="28"/>
          <w:szCs w:val="28"/>
          <w:lang w:eastAsia="ru-RU"/>
        </w:rPr>
      </w:pPr>
    </w:p>
    <w:p w:rsidR="00200096" w:rsidRDefault="00200096" w:rsidP="00200096">
      <w:pPr>
        <w:widowControl/>
        <w:jc w:val="right"/>
        <w:textAlignment w:val="baseline"/>
        <w:rPr>
          <w:rFonts w:ascii="PT Astra Serif" w:hAnsi="PT Astra Serif"/>
          <w:bCs/>
          <w:kern w:val="2"/>
          <w:sz w:val="28"/>
          <w:szCs w:val="28"/>
          <w:lang w:eastAsia="ru-RU"/>
        </w:rPr>
      </w:pPr>
    </w:p>
    <w:p w:rsidR="00200096" w:rsidRDefault="00200096" w:rsidP="00200096">
      <w:pPr>
        <w:widowControl/>
        <w:jc w:val="right"/>
        <w:textAlignment w:val="baseline"/>
        <w:rPr>
          <w:rFonts w:ascii="PT Astra Serif" w:hAnsi="PT Astra Serif"/>
          <w:bCs/>
          <w:kern w:val="2"/>
          <w:sz w:val="28"/>
          <w:szCs w:val="28"/>
          <w:lang w:eastAsia="ru-RU"/>
        </w:rPr>
      </w:pPr>
    </w:p>
    <w:p w:rsidR="00200096" w:rsidRDefault="00200096" w:rsidP="00200096">
      <w:pPr>
        <w:widowControl/>
        <w:jc w:val="right"/>
        <w:textAlignment w:val="baseline"/>
        <w:rPr>
          <w:rFonts w:ascii="PT Astra Serif" w:hAnsi="PT Astra Serif"/>
          <w:bCs/>
          <w:kern w:val="2"/>
          <w:sz w:val="28"/>
          <w:szCs w:val="28"/>
          <w:lang w:eastAsia="ru-RU"/>
        </w:rPr>
      </w:pPr>
    </w:p>
    <w:p w:rsidR="00200096" w:rsidRDefault="00200096" w:rsidP="00200096">
      <w:pPr>
        <w:widowControl/>
        <w:jc w:val="right"/>
        <w:textAlignment w:val="baseline"/>
        <w:rPr>
          <w:rFonts w:ascii="PT Astra Serif" w:hAnsi="PT Astra Serif"/>
          <w:bCs/>
          <w:kern w:val="2"/>
          <w:sz w:val="28"/>
          <w:szCs w:val="28"/>
          <w:lang w:eastAsia="ru-RU"/>
        </w:rPr>
      </w:pPr>
    </w:p>
    <w:p w:rsidR="00200096" w:rsidRDefault="00200096" w:rsidP="00200096">
      <w:pPr>
        <w:widowControl/>
        <w:jc w:val="right"/>
        <w:textAlignment w:val="baseline"/>
        <w:rPr>
          <w:rFonts w:ascii="PT Astra Serif" w:hAnsi="PT Astra Serif"/>
          <w:bCs/>
          <w:kern w:val="2"/>
          <w:sz w:val="28"/>
          <w:szCs w:val="28"/>
          <w:lang w:eastAsia="ru-RU"/>
        </w:rPr>
      </w:pPr>
    </w:p>
    <w:p w:rsidR="00200096" w:rsidRDefault="00200096" w:rsidP="00200096">
      <w:pPr>
        <w:widowControl/>
        <w:jc w:val="right"/>
        <w:textAlignment w:val="baseline"/>
        <w:rPr>
          <w:rFonts w:ascii="PT Astra Serif" w:hAnsi="PT Astra Serif"/>
          <w:bCs/>
          <w:kern w:val="2"/>
          <w:sz w:val="28"/>
          <w:szCs w:val="28"/>
          <w:lang w:eastAsia="ru-RU"/>
        </w:rPr>
      </w:pPr>
    </w:p>
    <w:p w:rsidR="00200096" w:rsidRDefault="00200096" w:rsidP="00200096">
      <w:pPr>
        <w:widowControl/>
        <w:jc w:val="right"/>
        <w:textAlignment w:val="baseline"/>
        <w:rPr>
          <w:rFonts w:ascii="PT Astra Serif" w:hAnsi="PT Astra Serif"/>
          <w:bCs/>
          <w:kern w:val="2"/>
          <w:sz w:val="28"/>
          <w:szCs w:val="28"/>
          <w:lang w:eastAsia="ru-RU"/>
        </w:rPr>
      </w:pPr>
    </w:p>
    <w:p w:rsidR="00200096" w:rsidRDefault="00200096" w:rsidP="00200096">
      <w:pPr>
        <w:widowControl/>
        <w:jc w:val="right"/>
        <w:textAlignment w:val="baseline"/>
        <w:rPr>
          <w:rFonts w:ascii="PT Astra Serif" w:hAnsi="PT Astra Serif"/>
          <w:bCs/>
          <w:kern w:val="2"/>
          <w:sz w:val="28"/>
          <w:szCs w:val="28"/>
          <w:lang w:eastAsia="ru-RU"/>
        </w:rPr>
      </w:pPr>
    </w:p>
    <w:p w:rsidR="00200096" w:rsidRDefault="00200096" w:rsidP="00200096">
      <w:pPr>
        <w:widowControl/>
        <w:jc w:val="right"/>
        <w:textAlignment w:val="baseline"/>
        <w:rPr>
          <w:rFonts w:ascii="PT Astra Serif" w:hAnsi="PT Astra Serif"/>
          <w:bCs/>
          <w:kern w:val="2"/>
          <w:sz w:val="28"/>
          <w:szCs w:val="28"/>
          <w:lang w:eastAsia="ru-RU"/>
        </w:rPr>
      </w:pPr>
    </w:p>
    <w:p w:rsidR="00200096" w:rsidRDefault="00200096" w:rsidP="00200096">
      <w:pPr>
        <w:widowControl/>
        <w:jc w:val="right"/>
        <w:textAlignment w:val="baseline"/>
        <w:rPr>
          <w:rFonts w:ascii="PT Astra Serif" w:hAnsi="PT Astra Serif"/>
          <w:bCs/>
          <w:kern w:val="2"/>
          <w:sz w:val="28"/>
          <w:szCs w:val="28"/>
          <w:lang w:eastAsia="ru-RU"/>
        </w:rPr>
      </w:pPr>
    </w:p>
    <w:p w:rsidR="00200096" w:rsidRDefault="00200096" w:rsidP="00200096">
      <w:pPr>
        <w:widowControl/>
        <w:jc w:val="right"/>
        <w:textAlignment w:val="baseline"/>
        <w:rPr>
          <w:rFonts w:ascii="PT Astra Serif" w:hAnsi="PT Astra Serif"/>
          <w:bCs/>
          <w:kern w:val="2"/>
          <w:sz w:val="28"/>
          <w:szCs w:val="28"/>
          <w:lang w:eastAsia="ru-RU"/>
        </w:rPr>
      </w:pPr>
    </w:p>
    <w:p w:rsidR="00E82291" w:rsidRPr="00104400" w:rsidRDefault="00200096" w:rsidP="00200096">
      <w:pPr>
        <w:widowControl/>
        <w:jc w:val="right"/>
        <w:textAlignment w:val="baseline"/>
        <w:rPr>
          <w:rFonts w:ascii="PT Astra Serif" w:hAnsi="PT Astra Serif"/>
          <w:bCs/>
          <w:kern w:val="2"/>
          <w:lang w:eastAsia="ru-RU"/>
        </w:rPr>
      </w:pPr>
      <w:r w:rsidRPr="00104400">
        <w:rPr>
          <w:rFonts w:ascii="PT Astra Serif" w:hAnsi="PT Astra Serif"/>
          <w:bCs/>
          <w:kern w:val="2"/>
          <w:lang w:eastAsia="ru-RU"/>
        </w:rPr>
        <w:lastRenderedPageBreak/>
        <w:t>тыс. рублей</w:t>
      </w:r>
    </w:p>
    <w:p w:rsidR="00ED322B" w:rsidRDefault="00200096">
      <w:pPr>
        <w:widowControl/>
        <w:jc w:val="both"/>
        <w:textAlignment w:val="baseline"/>
        <w:rPr>
          <w:rFonts w:ascii="PT Astra Serif" w:hAnsi="PT Astra Serif"/>
          <w:b/>
          <w:bCs/>
          <w:kern w:val="2"/>
          <w:sz w:val="28"/>
          <w:szCs w:val="28"/>
          <w:lang w:eastAsia="ru-RU"/>
        </w:rPr>
      </w:pPr>
      <w:r>
        <w:rPr>
          <w:noProof/>
          <w:lang w:eastAsia="ru-RU"/>
        </w:rPr>
        <w:drawing>
          <wp:inline distT="0" distB="0" distL="0" distR="0" wp14:anchorId="6944E42F" wp14:editId="08BD4BDE">
            <wp:extent cx="5724525" cy="3995738"/>
            <wp:effectExtent l="0" t="0" r="9525" b="241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2F6E" w:rsidRDefault="00622F6E">
      <w:pPr>
        <w:widowControl/>
        <w:jc w:val="both"/>
        <w:textAlignment w:val="baseline"/>
        <w:rPr>
          <w:rFonts w:ascii="PT Astra Serif" w:hAnsi="PT Astra Serif"/>
          <w:b/>
          <w:bCs/>
          <w:kern w:val="2"/>
          <w:sz w:val="28"/>
          <w:szCs w:val="28"/>
          <w:lang w:eastAsia="ru-RU"/>
        </w:rPr>
      </w:pPr>
    </w:p>
    <w:p w:rsidR="00622F6E" w:rsidRDefault="00622F6E">
      <w:pPr>
        <w:widowControl/>
        <w:jc w:val="both"/>
        <w:textAlignment w:val="baseline"/>
        <w:rPr>
          <w:rFonts w:ascii="PT Astra Serif" w:hAnsi="PT Astra Serif"/>
          <w:b/>
          <w:bCs/>
          <w:kern w:val="2"/>
          <w:sz w:val="28"/>
          <w:szCs w:val="28"/>
          <w:lang w:eastAsia="ru-RU"/>
        </w:rPr>
      </w:pPr>
    </w:p>
    <w:p w:rsidR="007A556C" w:rsidRPr="009D742F" w:rsidRDefault="00507891">
      <w:pPr>
        <w:widowControl/>
        <w:jc w:val="both"/>
        <w:textAlignment w:val="baseline"/>
        <w:rPr>
          <w:rFonts w:ascii="PT Astra Serif" w:hAnsi="PT Astra Serif"/>
        </w:rPr>
      </w:pPr>
      <w:r w:rsidRPr="007660B9">
        <w:rPr>
          <w:rFonts w:ascii="PT Astra Serif" w:hAnsi="PT Astra Serif"/>
          <w:b/>
          <w:bCs/>
          <w:kern w:val="2"/>
          <w:sz w:val="28"/>
          <w:szCs w:val="28"/>
          <w:lang w:eastAsia="ru-RU"/>
        </w:rPr>
        <w:t>Расходная часть</w:t>
      </w:r>
      <w:r w:rsidRPr="009D742F">
        <w:rPr>
          <w:rFonts w:ascii="PT Astra Serif" w:hAnsi="PT Astra Serif"/>
          <w:kern w:val="2"/>
          <w:sz w:val="28"/>
          <w:szCs w:val="28"/>
          <w:lang w:eastAsia="ru-RU"/>
        </w:rPr>
        <w:t xml:space="preserve"> бюджета муниципального образования рабочий поселок Заокский Заокского района в соответствии с данными годовой бюджетной отчетности исполнена в 20</w:t>
      </w:r>
      <w:r w:rsidR="005E0C5E">
        <w:rPr>
          <w:rFonts w:ascii="PT Astra Serif" w:hAnsi="PT Astra Serif"/>
          <w:kern w:val="2"/>
          <w:sz w:val="28"/>
          <w:szCs w:val="28"/>
          <w:lang w:eastAsia="ru-RU"/>
        </w:rPr>
        <w:t>2</w:t>
      </w:r>
      <w:r w:rsidR="00622F6E">
        <w:rPr>
          <w:rFonts w:ascii="PT Astra Serif" w:hAnsi="PT Astra Serif"/>
          <w:kern w:val="2"/>
          <w:sz w:val="28"/>
          <w:szCs w:val="28"/>
          <w:lang w:eastAsia="ru-RU"/>
        </w:rPr>
        <w:t xml:space="preserve">2 </w:t>
      </w:r>
      <w:r w:rsidRPr="009D742F">
        <w:rPr>
          <w:rFonts w:ascii="PT Astra Serif" w:hAnsi="PT Astra Serif"/>
          <w:kern w:val="2"/>
          <w:sz w:val="28"/>
          <w:szCs w:val="28"/>
          <w:lang w:eastAsia="ru-RU"/>
        </w:rPr>
        <w:t xml:space="preserve">году в сумме </w:t>
      </w:r>
      <w:r w:rsidR="00B92DF5">
        <w:rPr>
          <w:rFonts w:ascii="PT Astra Serif" w:hAnsi="PT Astra Serif"/>
          <w:kern w:val="2"/>
          <w:sz w:val="28"/>
          <w:szCs w:val="28"/>
          <w:lang w:eastAsia="ru-RU"/>
        </w:rPr>
        <w:t xml:space="preserve"> </w:t>
      </w:r>
      <w:r w:rsidR="00622F6E">
        <w:rPr>
          <w:rFonts w:ascii="PT Astra Serif" w:hAnsi="PT Astra Serif"/>
          <w:kern w:val="2"/>
          <w:sz w:val="28"/>
          <w:szCs w:val="28"/>
          <w:lang w:eastAsia="ru-RU"/>
        </w:rPr>
        <w:t>35068,5</w:t>
      </w:r>
      <w:r w:rsidRPr="009D742F">
        <w:rPr>
          <w:rFonts w:ascii="PT Astra Serif" w:hAnsi="PT Astra Serif"/>
          <w:kern w:val="2"/>
          <w:sz w:val="28"/>
          <w:szCs w:val="28"/>
          <w:lang w:eastAsia="ru-RU"/>
        </w:rPr>
        <w:t xml:space="preserve"> тыс. рублей или </w:t>
      </w:r>
      <w:r w:rsidR="00B92DF5">
        <w:rPr>
          <w:rFonts w:ascii="PT Astra Serif" w:hAnsi="PT Astra Serif"/>
          <w:kern w:val="2"/>
          <w:sz w:val="28"/>
          <w:szCs w:val="28"/>
          <w:lang w:eastAsia="ru-RU"/>
        </w:rPr>
        <w:t>9</w:t>
      </w:r>
      <w:r w:rsidR="00622F6E">
        <w:rPr>
          <w:rFonts w:ascii="PT Astra Serif" w:hAnsi="PT Astra Serif"/>
          <w:kern w:val="2"/>
          <w:sz w:val="28"/>
          <w:szCs w:val="28"/>
          <w:lang w:eastAsia="ru-RU"/>
        </w:rPr>
        <w:t>7,9</w:t>
      </w:r>
      <w:r w:rsidRPr="009D742F">
        <w:rPr>
          <w:rFonts w:ascii="PT Astra Serif" w:hAnsi="PT Astra Serif"/>
          <w:kern w:val="2"/>
          <w:sz w:val="28"/>
          <w:szCs w:val="28"/>
          <w:lang w:eastAsia="ru-RU"/>
        </w:rPr>
        <w:t>% к уточненным бюджетным назначениям, по сравнению с 20</w:t>
      </w:r>
      <w:r w:rsidR="00B92DF5">
        <w:rPr>
          <w:rFonts w:ascii="PT Astra Serif" w:hAnsi="PT Astra Serif"/>
          <w:kern w:val="2"/>
          <w:sz w:val="28"/>
          <w:szCs w:val="28"/>
          <w:lang w:eastAsia="ru-RU"/>
        </w:rPr>
        <w:t>2</w:t>
      </w:r>
      <w:r w:rsidR="00622F6E">
        <w:rPr>
          <w:rFonts w:ascii="PT Astra Serif" w:hAnsi="PT Astra Serif"/>
          <w:kern w:val="2"/>
          <w:sz w:val="28"/>
          <w:szCs w:val="28"/>
          <w:lang w:eastAsia="ru-RU"/>
        </w:rPr>
        <w:t>1</w:t>
      </w:r>
      <w:r w:rsidRPr="009D742F">
        <w:rPr>
          <w:rFonts w:ascii="PT Astra Serif" w:hAnsi="PT Astra Serif"/>
          <w:kern w:val="2"/>
          <w:sz w:val="28"/>
          <w:szCs w:val="28"/>
          <w:lang w:eastAsia="ru-RU"/>
        </w:rPr>
        <w:t xml:space="preserve"> годом – на </w:t>
      </w:r>
      <w:r w:rsidR="002D60F9">
        <w:rPr>
          <w:rFonts w:ascii="PT Astra Serif" w:hAnsi="PT Astra Serif"/>
          <w:kern w:val="2"/>
          <w:sz w:val="28"/>
          <w:szCs w:val="28"/>
          <w:lang w:eastAsia="ru-RU"/>
        </w:rPr>
        <w:t>97,1</w:t>
      </w:r>
      <w:r w:rsidRPr="009D742F">
        <w:rPr>
          <w:rFonts w:ascii="PT Astra Serif" w:hAnsi="PT Astra Serif"/>
          <w:kern w:val="2"/>
          <w:sz w:val="28"/>
          <w:szCs w:val="28"/>
          <w:lang w:eastAsia="ru-RU"/>
        </w:rPr>
        <w:t>% (таблица №4).</w:t>
      </w:r>
    </w:p>
    <w:p w:rsidR="007A556C" w:rsidRPr="00B46201" w:rsidRDefault="00507891">
      <w:pPr>
        <w:widowControl/>
        <w:ind w:left="360"/>
        <w:jc w:val="right"/>
        <w:textAlignment w:val="baseline"/>
        <w:rPr>
          <w:rFonts w:ascii="PT Astra Serif" w:hAnsi="PT Astra Serif"/>
          <w:sz w:val="24"/>
          <w:szCs w:val="24"/>
        </w:rPr>
      </w:pPr>
      <w:r w:rsidRPr="00B46201">
        <w:rPr>
          <w:rFonts w:ascii="PT Astra Serif" w:hAnsi="PT Astra Serif"/>
          <w:kern w:val="2"/>
          <w:sz w:val="24"/>
          <w:szCs w:val="24"/>
          <w:lang w:eastAsia="ru-RU"/>
        </w:rPr>
        <w:t xml:space="preserve">таблица № </w:t>
      </w:r>
      <w:r w:rsidR="009E7A90">
        <w:rPr>
          <w:rFonts w:ascii="PT Astra Serif" w:hAnsi="PT Astra Serif"/>
          <w:kern w:val="2"/>
          <w:sz w:val="24"/>
          <w:szCs w:val="24"/>
          <w:lang w:eastAsia="ru-RU"/>
        </w:rPr>
        <w:t>3</w:t>
      </w:r>
    </w:p>
    <w:p w:rsidR="00B92DF5" w:rsidRPr="009D742F" w:rsidRDefault="00507891">
      <w:pPr>
        <w:widowControl/>
        <w:ind w:left="360"/>
        <w:jc w:val="right"/>
        <w:textAlignment w:val="baseline"/>
        <w:rPr>
          <w:rFonts w:ascii="PT Astra Serif" w:hAnsi="PT Astra Serif"/>
        </w:rPr>
      </w:pPr>
      <w:r w:rsidRPr="009D742F">
        <w:rPr>
          <w:rFonts w:ascii="PT Astra Serif" w:hAnsi="PT Astra Serif"/>
        </w:rPr>
        <w:t>(тыс. рублей)</w:t>
      </w:r>
    </w:p>
    <w:tbl>
      <w:tblPr>
        <w:tblW w:w="9798" w:type="dxa"/>
        <w:tblInd w:w="-323" w:type="dxa"/>
        <w:tblBorders>
          <w:top w:val="single" w:sz="8" w:space="0" w:color="00000A"/>
          <w:left w:val="single" w:sz="8" w:space="0" w:color="00000A"/>
          <w:bottom w:val="single" w:sz="8" w:space="0" w:color="00000A"/>
          <w:insideH w:val="single" w:sz="8" w:space="0" w:color="00000A"/>
        </w:tblBorders>
        <w:tblCellMar>
          <w:left w:w="0" w:type="dxa"/>
          <w:right w:w="10" w:type="dxa"/>
        </w:tblCellMar>
        <w:tblLook w:val="0000" w:firstRow="0" w:lastRow="0" w:firstColumn="0" w:lastColumn="0" w:noHBand="0" w:noVBand="0"/>
      </w:tblPr>
      <w:tblGrid>
        <w:gridCol w:w="2489"/>
        <w:gridCol w:w="1051"/>
        <w:gridCol w:w="929"/>
        <w:gridCol w:w="930"/>
        <w:gridCol w:w="930"/>
        <w:gridCol w:w="915"/>
        <w:gridCol w:w="946"/>
        <w:gridCol w:w="644"/>
        <w:gridCol w:w="964"/>
      </w:tblGrid>
      <w:tr w:rsidR="007A556C" w:rsidRPr="009D742F" w:rsidTr="005E0C5E">
        <w:trPr>
          <w:trHeight w:val="270"/>
        </w:trPr>
        <w:tc>
          <w:tcPr>
            <w:tcW w:w="2489" w:type="dxa"/>
            <w:vMerge w:val="restart"/>
            <w:tcBorders>
              <w:top w:val="single" w:sz="8" w:space="0" w:color="00000A"/>
              <w:left w:val="single" w:sz="8" w:space="0" w:color="00000A"/>
              <w:bottom w:val="single" w:sz="8" w:space="0" w:color="00000A"/>
            </w:tcBorders>
            <w:shd w:val="clear" w:color="auto" w:fill="FFFFFF"/>
            <w:vAlign w:val="center"/>
          </w:tcPr>
          <w:p w:rsidR="007A556C" w:rsidRPr="009D742F" w:rsidRDefault="00507891">
            <w:pPr>
              <w:jc w:val="center"/>
              <w:textAlignment w:val="baseline"/>
              <w:rPr>
                <w:rFonts w:ascii="PT Astra Serif" w:hAnsi="PT Astra Serif"/>
              </w:rPr>
            </w:pPr>
            <w:proofErr w:type="spellStart"/>
            <w:r w:rsidRPr="009D742F">
              <w:rPr>
                <w:rFonts w:ascii="PT Astra Serif" w:hAnsi="PT Astra Serif"/>
                <w:b/>
                <w:kern w:val="2"/>
                <w:sz w:val="16"/>
                <w:szCs w:val="16"/>
                <w:lang w:eastAsia="ru-RU"/>
              </w:rPr>
              <w:t>аименование</w:t>
            </w:r>
            <w:proofErr w:type="spellEnd"/>
            <w:r w:rsidRPr="009D742F">
              <w:rPr>
                <w:rFonts w:ascii="PT Astra Serif" w:hAnsi="PT Astra Serif"/>
                <w:b/>
                <w:kern w:val="2"/>
                <w:sz w:val="16"/>
                <w:szCs w:val="16"/>
                <w:lang w:eastAsia="ru-RU"/>
              </w:rPr>
              <w:t xml:space="preserve"> расходов</w:t>
            </w:r>
          </w:p>
        </w:tc>
        <w:tc>
          <w:tcPr>
            <w:tcW w:w="1051" w:type="dxa"/>
            <w:vMerge w:val="restart"/>
            <w:tcBorders>
              <w:top w:val="single" w:sz="8" w:space="0" w:color="00000A"/>
              <w:left w:val="single" w:sz="8" w:space="0" w:color="00000A"/>
              <w:bottom w:val="single" w:sz="8" w:space="0" w:color="00000A"/>
            </w:tcBorders>
            <w:shd w:val="clear" w:color="auto" w:fill="FFFFFF"/>
            <w:vAlign w:val="center"/>
          </w:tcPr>
          <w:p w:rsidR="007A556C" w:rsidRPr="009D742F" w:rsidRDefault="00507891" w:rsidP="00622F6E">
            <w:pPr>
              <w:jc w:val="center"/>
              <w:textAlignment w:val="baseline"/>
              <w:rPr>
                <w:rFonts w:ascii="PT Astra Serif" w:hAnsi="PT Astra Serif"/>
              </w:rPr>
            </w:pPr>
            <w:r w:rsidRPr="009D742F">
              <w:rPr>
                <w:rFonts w:ascii="PT Astra Serif" w:hAnsi="PT Astra Serif"/>
                <w:b/>
                <w:kern w:val="2"/>
                <w:sz w:val="16"/>
                <w:szCs w:val="16"/>
                <w:lang w:eastAsia="ru-RU"/>
              </w:rPr>
              <w:t>20</w:t>
            </w:r>
            <w:r w:rsidR="00B92DF5">
              <w:rPr>
                <w:rFonts w:ascii="PT Astra Serif" w:hAnsi="PT Astra Serif"/>
                <w:b/>
                <w:kern w:val="2"/>
                <w:sz w:val="16"/>
                <w:szCs w:val="16"/>
                <w:lang w:eastAsia="ru-RU"/>
              </w:rPr>
              <w:t>2</w:t>
            </w:r>
            <w:r w:rsidR="00622F6E">
              <w:rPr>
                <w:rFonts w:ascii="PT Astra Serif" w:hAnsi="PT Astra Serif"/>
                <w:b/>
                <w:kern w:val="2"/>
                <w:sz w:val="16"/>
                <w:szCs w:val="16"/>
                <w:lang w:eastAsia="ru-RU"/>
              </w:rPr>
              <w:t>1</w:t>
            </w:r>
            <w:r w:rsidRPr="009D742F">
              <w:rPr>
                <w:rFonts w:ascii="PT Astra Serif" w:hAnsi="PT Astra Serif"/>
                <w:b/>
                <w:kern w:val="2"/>
                <w:sz w:val="16"/>
                <w:szCs w:val="16"/>
                <w:lang w:eastAsia="ru-RU"/>
              </w:rPr>
              <w:t xml:space="preserve"> исполнение </w:t>
            </w:r>
            <w:proofErr w:type="spellStart"/>
            <w:r w:rsidRPr="009D742F">
              <w:rPr>
                <w:rFonts w:ascii="PT Astra Serif" w:hAnsi="PT Astra Serif"/>
                <w:b/>
                <w:kern w:val="2"/>
                <w:sz w:val="16"/>
                <w:szCs w:val="16"/>
                <w:lang w:eastAsia="ru-RU"/>
              </w:rPr>
              <w:t>тыс</w:t>
            </w:r>
            <w:proofErr w:type="gramStart"/>
            <w:r w:rsidRPr="009D742F">
              <w:rPr>
                <w:rFonts w:ascii="PT Astra Serif" w:hAnsi="PT Astra Serif"/>
                <w:b/>
                <w:kern w:val="2"/>
                <w:sz w:val="16"/>
                <w:szCs w:val="16"/>
                <w:lang w:eastAsia="ru-RU"/>
              </w:rPr>
              <w:t>.р</w:t>
            </w:r>
            <w:proofErr w:type="gramEnd"/>
            <w:r w:rsidRPr="009D742F">
              <w:rPr>
                <w:rFonts w:ascii="PT Astra Serif" w:hAnsi="PT Astra Serif"/>
                <w:b/>
                <w:kern w:val="2"/>
                <w:sz w:val="16"/>
                <w:szCs w:val="16"/>
                <w:lang w:eastAsia="ru-RU"/>
              </w:rPr>
              <w:t>уб</w:t>
            </w:r>
            <w:proofErr w:type="spellEnd"/>
            <w:r w:rsidRPr="009D742F">
              <w:rPr>
                <w:rFonts w:ascii="PT Astra Serif" w:hAnsi="PT Astra Serif"/>
                <w:b/>
                <w:kern w:val="2"/>
                <w:sz w:val="16"/>
                <w:szCs w:val="16"/>
                <w:lang w:eastAsia="ru-RU"/>
              </w:rPr>
              <w:t>.</w:t>
            </w:r>
          </w:p>
        </w:tc>
        <w:tc>
          <w:tcPr>
            <w:tcW w:w="929" w:type="dxa"/>
            <w:vMerge w:val="restart"/>
            <w:tcBorders>
              <w:top w:val="single" w:sz="8" w:space="0" w:color="00000A"/>
              <w:left w:val="single" w:sz="8" w:space="0" w:color="00000A"/>
              <w:bottom w:val="single" w:sz="8" w:space="0" w:color="00000A"/>
            </w:tcBorders>
            <w:shd w:val="clear" w:color="auto" w:fill="FFFFFF"/>
            <w:vAlign w:val="center"/>
          </w:tcPr>
          <w:p w:rsidR="007A556C" w:rsidRPr="009D742F" w:rsidRDefault="00507891">
            <w:pPr>
              <w:jc w:val="center"/>
              <w:textAlignment w:val="baseline"/>
              <w:rPr>
                <w:rFonts w:ascii="PT Astra Serif" w:hAnsi="PT Astra Serif"/>
              </w:rPr>
            </w:pPr>
            <w:r w:rsidRPr="009D742F">
              <w:rPr>
                <w:rFonts w:ascii="PT Astra Serif" w:hAnsi="PT Astra Serif"/>
                <w:b/>
                <w:kern w:val="2"/>
                <w:sz w:val="16"/>
                <w:szCs w:val="16"/>
                <w:lang w:eastAsia="ru-RU"/>
              </w:rPr>
              <w:t>20</w:t>
            </w:r>
            <w:r w:rsidR="005E0C5E">
              <w:rPr>
                <w:rFonts w:ascii="PT Astra Serif" w:hAnsi="PT Astra Serif"/>
                <w:b/>
                <w:kern w:val="2"/>
                <w:sz w:val="16"/>
                <w:szCs w:val="16"/>
                <w:lang w:eastAsia="ru-RU"/>
              </w:rPr>
              <w:t>2</w:t>
            </w:r>
            <w:r w:rsidR="002D60F9">
              <w:rPr>
                <w:rFonts w:ascii="PT Astra Serif" w:hAnsi="PT Astra Serif"/>
                <w:b/>
                <w:kern w:val="2"/>
                <w:sz w:val="16"/>
                <w:szCs w:val="16"/>
                <w:lang w:eastAsia="ru-RU"/>
              </w:rPr>
              <w:t>2</w:t>
            </w:r>
          </w:p>
          <w:p w:rsidR="007A556C" w:rsidRPr="009D742F" w:rsidRDefault="00507891">
            <w:pPr>
              <w:jc w:val="center"/>
              <w:textAlignment w:val="baseline"/>
              <w:rPr>
                <w:rFonts w:ascii="PT Astra Serif" w:hAnsi="PT Astra Serif"/>
              </w:rPr>
            </w:pPr>
            <w:proofErr w:type="spellStart"/>
            <w:r w:rsidRPr="009D742F">
              <w:rPr>
                <w:rFonts w:ascii="PT Astra Serif" w:hAnsi="PT Astra Serif"/>
                <w:b/>
                <w:kern w:val="2"/>
                <w:sz w:val="16"/>
                <w:szCs w:val="16"/>
                <w:lang w:eastAsia="ru-RU"/>
              </w:rPr>
              <w:t>перв</w:t>
            </w:r>
            <w:proofErr w:type="spellEnd"/>
            <w:r w:rsidRPr="009D742F">
              <w:rPr>
                <w:rFonts w:ascii="PT Astra Serif" w:hAnsi="PT Astra Serif"/>
                <w:b/>
                <w:kern w:val="2"/>
                <w:sz w:val="16"/>
                <w:szCs w:val="16"/>
                <w:lang w:eastAsia="ru-RU"/>
              </w:rPr>
              <w:t xml:space="preserve">. план </w:t>
            </w:r>
            <w:proofErr w:type="spellStart"/>
            <w:r w:rsidRPr="009D742F">
              <w:rPr>
                <w:rFonts w:ascii="PT Astra Serif" w:hAnsi="PT Astra Serif"/>
                <w:b/>
                <w:kern w:val="2"/>
                <w:sz w:val="16"/>
                <w:szCs w:val="16"/>
                <w:lang w:eastAsia="ru-RU"/>
              </w:rPr>
              <w:t>тыс</w:t>
            </w:r>
            <w:proofErr w:type="gramStart"/>
            <w:r w:rsidRPr="009D742F">
              <w:rPr>
                <w:rFonts w:ascii="PT Astra Serif" w:hAnsi="PT Astra Serif"/>
                <w:b/>
                <w:kern w:val="2"/>
                <w:sz w:val="16"/>
                <w:szCs w:val="16"/>
                <w:lang w:eastAsia="ru-RU"/>
              </w:rPr>
              <w:t>.р</w:t>
            </w:r>
            <w:proofErr w:type="gramEnd"/>
            <w:r w:rsidRPr="009D742F">
              <w:rPr>
                <w:rFonts w:ascii="PT Astra Serif" w:hAnsi="PT Astra Serif"/>
                <w:b/>
                <w:kern w:val="2"/>
                <w:sz w:val="16"/>
                <w:szCs w:val="16"/>
                <w:lang w:eastAsia="ru-RU"/>
              </w:rPr>
              <w:t>уб</w:t>
            </w:r>
            <w:proofErr w:type="spellEnd"/>
            <w:r w:rsidRPr="009D742F">
              <w:rPr>
                <w:rFonts w:ascii="PT Astra Serif" w:hAnsi="PT Astra Serif"/>
                <w:b/>
                <w:kern w:val="2"/>
                <w:sz w:val="16"/>
                <w:szCs w:val="16"/>
                <w:lang w:eastAsia="ru-RU"/>
              </w:rPr>
              <w:t>.</w:t>
            </w:r>
          </w:p>
        </w:tc>
        <w:tc>
          <w:tcPr>
            <w:tcW w:w="930" w:type="dxa"/>
            <w:vMerge w:val="restart"/>
            <w:tcBorders>
              <w:top w:val="single" w:sz="8" w:space="0" w:color="00000A"/>
              <w:left w:val="single" w:sz="8" w:space="0" w:color="00000A"/>
              <w:bottom w:val="single" w:sz="8" w:space="0" w:color="00000A"/>
            </w:tcBorders>
            <w:shd w:val="clear" w:color="auto" w:fill="FFFFFF"/>
            <w:vAlign w:val="center"/>
          </w:tcPr>
          <w:p w:rsidR="007A556C" w:rsidRPr="009D742F" w:rsidRDefault="00507891" w:rsidP="002D60F9">
            <w:pPr>
              <w:jc w:val="center"/>
              <w:textAlignment w:val="baseline"/>
              <w:rPr>
                <w:rFonts w:ascii="PT Astra Serif" w:hAnsi="PT Astra Serif"/>
              </w:rPr>
            </w:pPr>
            <w:r w:rsidRPr="009D742F">
              <w:rPr>
                <w:rFonts w:ascii="PT Astra Serif" w:hAnsi="PT Astra Serif"/>
                <w:b/>
                <w:kern w:val="2"/>
                <w:sz w:val="16"/>
                <w:szCs w:val="16"/>
                <w:lang w:eastAsia="ru-RU"/>
              </w:rPr>
              <w:t>20</w:t>
            </w:r>
            <w:r w:rsidR="005E0C5E">
              <w:rPr>
                <w:rFonts w:ascii="PT Astra Serif" w:hAnsi="PT Astra Serif"/>
                <w:b/>
                <w:kern w:val="2"/>
                <w:sz w:val="16"/>
                <w:szCs w:val="16"/>
                <w:lang w:eastAsia="ru-RU"/>
              </w:rPr>
              <w:t>2</w:t>
            </w:r>
            <w:r w:rsidR="002D60F9">
              <w:rPr>
                <w:rFonts w:ascii="PT Astra Serif" w:hAnsi="PT Astra Serif"/>
                <w:b/>
                <w:kern w:val="2"/>
                <w:sz w:val="16"/>
                <w:szCs w:val="16"/>
                <w:lang w:eastAsia="ru-RU"/>
              </w:rPr>
              <w:t>2</w:t>
            </w:r>
            <w:r w:rsidRPr="009D742F">
              <w:rPr>
                <w:rFonts w:ascii="PT Astra Serif" w:hAnsi="PT Astra Serif"/>
                <w:b/>
                <w:kern w:val="2"/>
                <w:sz w:val="16"/>
                <w:szCs w:val="16"/>
                <w:lang w:eastAsia="ru-RU"/>
              </w:rPr>
              <w:t xml:space="preserve"> </w:t>
            </w:r>
            <w:proofErr w:type="spellStart"/>
            <w:r w:rsidRPr="009D742F">
              <w:rPr>
                <w:rFonts w:ascii="PT Astra Serif" w:hAnsi="PT Astra Serif"/>
                <w:b/>
                <w:kern w:val="2"/>
                <w:sz w:val="16"/>
                <w:szCs w:val="16"/>
                <w:lang w:eastAsia="ru-RU"/>
              </w:rPr>
              <w:t>уточн</w:t>
            </w:r>
            <w:proofErr w:type="spellEnd"/>
            <w:r w:rsidRPr="009D742F">
              <w:rPr>
                <w:rFonts w:ascii="PT Astra Serif" w:hAnsi="PT Astra Serif"/>
                <w:b/>
                <w:kern w:val="2"/>
                <w:sz w:val="16"/>
                <w:szCs w:val="16"/>
                <w:lang w:eastAsia="ru-RU"/>
              </w:rPr>
              <w:t xml:space="preserve">. план </w:t>
            </w:r>
            <w:proofErr w:type="spellStart"/>
            <w:r w:rsidRPr="009D742F">
              <w:rPr>
                <w:rFonts w:ascii="PT Astra Serif" w:hAnsi="PT Astra Serif"/>
                <w:b/>
                <w:kern w:val="2"/>
                <w:sz w:val="16"/>
                <w:szCs w:val="16"/>
                <w:lang w:eastAsia="ru-RU"/>
              </w:rPr>
              <w:t>тыс</w:t>
            </w:r>
            <w:proofErr w:type="gramStart"/>
            <w:r w:rsidRPr="009D742F">
              <w:rPr>
                <w:rFonts w:ascii="PT Astra Serif" w:hAnsi="PT Astra Serif"/>
                <w:b/>
                <w:kern w:val="2"/>
                <w:sz w:val="16"/>
                <w:szCs w:val="16"/>
                <w:lang w:eastAsia="ru-RU"/>
              </w:rPr>
              <w:t>.р</w:t>
            </w:r>
            <w:proofErr w:type="gramEnd"/>
            <w:r w:rsidRPr="009D742F">
              <w:rPr>
                <w:rFonts w:ascii="PT Astra Serif" w:hAnsi="PT Astra Serif"/>
                <w:b/>
                <w:kern w:val="2"/>
                <w:sz w:val="16"/>
                <w:szCs w:val="16"/>
                <w:lang w:eastAsia="ru-RU"/>
              </w:rPr>
              <w:t>уб</w:t>
            </w:r>
            <w:proofErr w:type="spellEnd"/>
            <w:r w:rsidRPr="009D742F">
              <w:rPr>
                <w:rFonts w:ascii="PT Astra Serif" w:hAnsi="PT Astra Serif"/>
                <w:b/>
                <w:kern w:val="2"/>
                <w:sz w:val="16"/>
                <w:szCs w:val="16"/>
                <w:lang w:eastAsia="ru-RU"/>
              </w:rPr>
              <w:t>.</w:t>
            </w:r>
          </w:p>
        </w:tc>
        <w:tc>
          <w:tcPr>
            <w:tcW w:w="2791" w:type="dxa"/>
            <w:gridSpan w:val="3"/>
            <w:tcBorders>
              <w:top w:val="single" w:sz="8" w:space="0" w:color="00000A"/>
              <w:left w:val="single" w:sz="8" w:space="0" w:color="00000A"/>
              <w:bottom w:val="single" w:sz="8" w:space="0" w:color="00000A"/>
            </w:tcBorders>
            <w:shd w:val="clear" w:color="auto" w:fill="FFFFFF"/>
            <w:vAlign w:val="center"/>
          </w:tcPr>
          <w:p w:rsidR="007A556C" w:rsidRPr="009D742F" w:rsidRDefault="00507891" w:rsidP="002D60F9">
            <w:pPr>
              <w:jc w:val="center"/>
              <w:textAlignment w:val="baseline"/>
              <w:rPr>
                <w:rFonts w:ascii="PT Astra Serif" w:hAnsi="PT Astra Serif"/>
              </w:rPr>
            </w:pPr>
            <w:r w:rsidRPr="009D742F">
              <w:rPr>
                <w:rFonts w:ascii="PT Astra Serif" w:hAnsi="PT Astra Serif"/>
                <w:b/>
                <w:kern w:val="2"/>
                <w:sz w:val="16"/>
                <w:szCs w:val="16"/>
                <w:lang w:eastAsia="ru-RU"/>
              </w:rPr>
              <w:t>20</w:t>
            </w:r>
            <w:r w:rsidR="005E0C5E">
              <w:rPr>
                <w:rFonts w:ascii="PT Astra Serif" w:hAnsi="PT Astra Serif"/>
                <w:b/>
                <w:kern w:val="2"/>
                <w:sz w:val="16"/>
                <w:szCs w:val="16"/>
                <w:lang w:eastAsia="ru-RU"/>
              </w:rPr>
              <w:t>2</w:t>
            </w:r>
            <w:r w:rsidR="002D60F9">
              <w:rPr>
                <w:rFonts w:ascii="PT Astra Serif" w:hAnsi="PT Astra Serif"/>
                <w:b/>
                <w:kern w:val="2"/>
                <w:sz w:val="16"/>
                <w:szCs w:val="16"/>
                <w:lang w:eastAsia="ru-RU"/>
              </w:rPr>
              <w:t>2</w:t>
            </w:r>
            <w:r w:rsidRPr="009D742F">
              <w:rPr>
                <w:rFonts w:ascii="PT Astra Serif" w:hAnsi="PT Astra Serif"/>
                <w:b/>
                <w:kern w:val="2"/>
                <w:sz w:val="16"/>
                <w:szCs w:val="16"/>
                <w:lang w:eastAsia="ru-RU"/>
              </w:rPr>
              <w:t xml:space="preserve">   исполнение</w:t>
            </w:r>
          </w:p>
        </w:tc>
        <w:tc>
          <w:tcPr>
            <w:tcW w:w="1608" w:type="dxa"/>
            <w:gridSpan w:val="2"/>
            <w:tcBorders>
              <w:top w:val="single" w:sz="8" w:space="0" w:color="00000A"/>
              <w:left w:val="single" w:sz="8" w:space="0" w:color="00000A"/>
              <w:bottom w:val="single" w:sz="8" w:space="0" w:color="00000A"/>
              <w:right w:val="single" w:sz="8" w:space="0" w:color="00000A"/>
            </w:tcBorders>
            <w:shd w:val="clear" w:color="auto" w:fill="FFFFFF"/>
            <w:vAlign w:val="center"/>
          </w:tcPr>
          <w:p w:rsidR="007A556C" w:rsidRPr="009D742F" w:rsidRDefault="00507891">
            <w:pPr>
              <w:jc w:val="center"/>
              <w:textAlignment w:val="baseline"/>
              <w:rPr>
                <w:rFonts w:ascii="PT Astra Serif" w:hAnsi="PT Astra Serif"/>
              </w:rPr>
            </w:pPr>
            <w:r w:rsidRPr="009D742F">
              <w:rPr>
                <w:rFonts w:ascii="PT Astra Serif" w:hAnsi="PT Astra Serif"/>
                <w:b/>
                <w:kern w:val="2"/>
                <w:sz w:val="16"/>
                <w:szCs w:val="16"/>
                <w:lang w:eastAsia="ru-RU"/>
              </w:rPr>
              <w:t>Структура, %</w:t>
            </w:r>
          </w:p>
        </w:tc>
      </w:tr>
      <w:tr w:rsidR="00B92DF5" w:rsidRPr="009D742F" w:rsidTr="005E0C5E">
        <w:trPr>
          <w:trHeight w:val="465"/>
        </w:trPr>
        <w:tc>
          <w:tcPr>
            <w:tcW w:w="2489" w:type="dxa"/>
            <w:vMerge/>
            <w:tcBorders>
              <w:top w:val="single" w:sz="8" w:space="0" w:color="00000A"/>
              <w:left w:val="single" w:sz="8" w:space="0" w:color="00000A"/>
              <w:bottom w:val="single" w:sz="8" w:space="0" w:color="00000A"/>
            </w:tcBorders>
            <w:shd w:val="clear" w:color="auto" w:fill="FFFFFF"/>
            <w:vAlign w:val="center"/>
          </w:tcPr>
          <w:p w:rsidR="00B92DF5" w:rsidRPr="009D742F" w:rsidRDefault="00B92DF5">
            <w:pPr>
              <w:snapToGrid w:val="0"/>
              <w:rPr>
                <w:rFonts w:ascii="PT Astra Serif" w:hAnsi="PT Astra Serif"/>
              </w:rPr>
            </w:pPr>
          </w:p>
        </w:tc>
        <w:tc>
          <w:tcPr>
            <w:tcW w:w="1051" w:type="dxa"/>
            <w:vMerge/>
            <w:tcBorders>
              <w:top w:val="single" w:sz="8" w:space="0" w:color="00000A"/>
              <w:left w:val="single" w:sz="8" w:space="0" w:color="00000A"/>
              <w:bottom w:val="single" w:sz="8" w:space="0" w:color="00000A"/>
            </w:tcBorders>
            <w:shd w:val="clear" w:color="auto" w:fill="FFFFFF"/>
            <w:vAlign w:val="center"/>
          </w:tcPr>
          <w:p w:rsidR="00B92DF5" w:rsidRPr="009D742F" w:rsidRDefault="00B92DF5">
            <w:pPr>
              <w:snapToGrid w:val="0"/>
              <w:rPr>
                <w:rFonts w:ascii="PT Astra Serif" w:hAnsi="PT Astra Serif"/>
              </w:rPr>
            </w:pPr>
          </w:p>
        </w:tc>
        <w:tc>
          <w:tcPr>
            <w:tcW w:w="929" w:type="dxa"/>
            <w:vMerge/>
            <w:tcBorders>
              <w:top w:val="single" w:sz="8" w:space="0" w:color="00000A"/>
              <w:left w:val="single" w:sz="8" w:space="0" w:color="00000A"/>
              <w:bottom w:val="single" w:sz="8" w:space="0" w:color="00000A"/>
            </w:tcBorders>
            <w:shd w:val="clear" w:color="auto" w:fill="FFFFFF"/>
            <w:vAlign w:val="center"/>
          </w:tcPr>
          <w:p w:rsidR="00B92DF5" w:rsidRPr="009D742F" w:rsidRDefault="00B92DF5">
            <w:pPr>
              <w:snapToGrid w:val="0"/>
              <w:rPr>
                <w:rFonts w:ascii="PT Astra Serif" w:hAnsi="PT Astra Serif"/>
              </w:rPr>
            </w:pPr>
          </w:p>
        </w:tc>
        <w:tc>
          <w:tcPr>
            <w:tcW w:w="930" w:type="dxa"/>
            <w:vMerge/>
            <w:tcBorders>
              <w:top w:val="single" w:sz="8" w:space="0" w:color="00000A"/>
              <w:left w:val="single" w:sz="8" w:space="0" w:color="00000A"/>
              <w:bottom w:val="single" w:sz="8" w:space="0" w:color="00000A"/>
            </w:tcBorders>
            <w:shd w:val="clear" w:color="auto" w:fill="FFFFFF"/>
            <w:vAlign w:val="center"/>
          </w:tcPr>
          <w:p w:rsidR="00B92DF5" w:rsidRPr="009D742F" w:rsidRDefault="00B92DF5">
            <w:pPr>
              <w:snapToGrid w:val="0"/>
              <w:rPr>
                <w:rFonts w:ascii="PT Astra Serif" w:hAnsi="PT Astra Serif"/>
              </w:rPr>
            </w:pPr>
          </w:p>
        </w:tc>
        <w:tc>
          <w:tcPr>
            <w:tcW w:w="930" w:type="dxa"/>
            <w:tcBorders>
              <w:left w:val="single" w:sz="8" w:space="0" w:color="000080"/>
              <w:bottom w:val="single" w:sz="8" w:space="0" w:color="000080"/>
            </w:tcBorders>
            <w:shd w:val="clear" w:color="auto" w:fill="FFFFFF"/>
            <w:vAlign w:val="center"/>
          </w:tcPr>
          <w:p w:rsidR="00B92DF5" w:rsidRPr="009D742F" w:rsidRDefault="00B92DF5">
            <w:pPr>
              <w:jc w:val="center"/>
              <w:textAlignment w:val="baseline"/>
              <w:rPr>
                <w:rFonts w:ascii="PT Astra Serif" w:hAnsi="PT Astra Serif"/>
              </w:rPr>
            </w:pPr>
            <w:r w:rsidRPr="009D742F">
              <w:rPr>
                <w:rFonts w:ascii="PT Astra Serif" w:hAnsi="PT Astra Serif"/>
                <w:b/>
                <w:kern w:val="2"/>
                <w:sz w:val="16"/>
                <w:szCs w:val="16"/>
                <w:lang w:eastAsia="ru-RU"/>
              </w:rPr>
              <w:t>тыс. руб.</w:t>
            </w:r>
          </w:p>
        </w:tc>
        <w:tc>
          <w:tcPr>
            <w:tcW w:w="915" w:type="dxa"/>
            <w:tcBorders>
              <w:left w:val="single" w:sz="8" w:space="0" w:color="000080"/>
              <w:bottom w:val="single" w:sz="8" w:space="0" w:color="000080"/>
            </w:tcBorders>
            <w:shd w:val="clear" w:color="auto" w:fill="FFFFFF"/>
            <w:vAlign w:val="center"/>
          </w:tcPr>
          <w:p w:rsidR="00B92DF5" w:rsidRPr="009D742F" w:rsidRDefault="00B92DF5">
            <w:pPr>
              <w:jc w:val="center"/>
              <w:textAlignment w:val="baseline"/>
              <w:rPr>
                <w:rFonts w:ascii="PT Astra Serif" w:hAnsi="PT Astra Serif"/>
              </w:rPr>
            </w:pPr>
            <w:r w:rsidRPr="009D742F">
              <w:rPr>
                <w:rFonts w:ascii="PT Astra Serif" w:hAnsi="PT Astra Serif"/>
                <w:b/>
                <w:kern w:val="2"/>
                <w:sz w:val="16"/>
                <w:szCs w:val="16"/>
                <w:lang w:eastAsia="ru-RU"/>
              </w:rPr>
              <w:t>% к плану на год</w:t>
            </w:r>
          </w:p>
        </w:tc>
        <w:tc>
          <w:tcPr>
            <w:tcW w:w="946" w:type="dxa"/>
            <w:tcBorders>
              <w:left w:val="single" w:sz="8" w:space="0" w:color="000080"/>
              <w:bottom w:val="single" w:sz="8" w:space="0" w:color="000080"/>
            </w:tcBorders>
            <w:shd w:val="clear" w:color="auto" w:fill="FFFFFF"/>
            <w:vAlign w:val="center"/>
          </w:tcPr>
          <w:p w:rsidR="00B92DF5" w:rsidRPr="009D742F" w:rsidRDefault="00B92DF5" w:rsidP="002D60F9">
            <w:pPr>
              <w:jc w:val="center"/>
              <w:textAlignment w:val="baseline"/>
              <w:rPr>
                <w:rFonts w:ascii="PT Astra Serif" w:hAnsi="PT Astra Serif"/>
              </w:rPr>
            </w:pPr>
            <w:r w:rsidRPr="009D742F">
              <w:rPr>
                <w:rFonts w:ascii="PT Astra Serif" w:hAnsi="PT Astra Serif"/>
                <w:b/>
                <w:kern w:val="2"/>
                <w:sz w:val="16"/>
                <w:szCs w:val="16"/>
                <w:lang w:eastAsia="ru-RU"/>
              </w:rPr>
              <w:t>% к факту 20</w:t>
            </w:r>
            <w:r>
              <w:rPr>
                <w:rFonts w:ascii="PT Astra Serif" w:hAnsi="PT Astra Serif"/>
                <w:b/>
                <w:kern w:val="2"/>
                <w:sz w:val="16"/>
                <w:szCs w:val="16"/>
                <w:lang w:eastAsia="ru-RU"/>
              </w:rPr>
              <w:t>2</w:t>
            </w:r>
            <w:r w:rsidR="002D60F9">
              <w:rPr>
                <w:rFonts w:ascii="PT Astra Serif" w:hAnsi="PT Astra Serif"/>
                <w:b/>
                <w:kern w:val="2"/>
                <w:sz w:val="16"/>
                <w:szCs w:val="16"/>
                <w:lang w:eastAsia="ru-RU"/>
              </w:rPr>
              <w:t>1</w:t>
            </w:r>
          </w:p>
        </w:tc>
        <w:tc>
          <w:tcPr>
            <w:tcW w:w="644" w:type="dxa"/>
            <w:tcBorders>
              <w:left w:val="single" w:sz="8" w:space="0" w:color="000080"/>
              <w:bottom w:val="single" w:sz="8" w:space="0" w:color="000080"/>
            </w:tcBorders>
            <w:shd w:val="clear" w:color="auto" w:fill="FFFFFF"/>
            <w:vAlign w:val="center"/>
          </w:tcPr>
          <w:p w:rsidR="00B92DF5" w:rsidRPr="009D742F" w:rsidRDefault="00B92DF5" w:rsidP="002D60F9">
            <w:pPr>
              <w:jc w:val="center"/>
              <w:textAlignment w:val="baseline"/>
              <w:rPr>
                <w:rFonts w:ascii="PT Astra Serif" w:hAnsi="PT Astra Serif"/>
              </w:rPr>
            </w:pPr>
            <w:r w:rsidRPr="009D742F">
              <w:rPr>
                <w:rFonts w:ascii="PT Astra Serif" w:hAnsi="PT Astra Serif"/>
                <w:b/>
                <w:kern w:val="2"/>
                <w:sz w:val="16"/>
                <w:szCs w:val="16"/>
                <w:lang w:eastAsia="ru-RU"/>
              </w:rPr>
              <w:t>20</w:t>
            </w:r>
            <w:r>
              <w:rPr>
                <w:rFonts w:ascii="PT Astra Serif" w:hAnsi="PT Astra Serif"/>
                <w:b/>
                <w:kern w:val="2"/>
                <w:sz w:val="16"/>
                <w:szCs w:val="16"/>
                <w:lang w:eastAsia="ru-RU"/>
              </w:rPr>
              <w:t>2</w:t>
            </w:r>
            <w:r w:rsidR="002D60F9">
              <w:rPr>
                <w:rFonts w:ascii="PT Astra Serif" w:hAnsi="PT Astra Serif"/>
                <w:b/>
                <w:kern w:val="2"/>
                <w:sz w:val="16"/>
                <w:szCs w:val="16"/>
                <w:lang w:eastAsia="ru-RU"/>
              </w:rPr>
              <w:t>1</w:t>
            </w:r>
          </w:p>
        </w:tc>
        <w:tc>
          <w:tcPr>
            <w:tcW w:w="964" w:type="dxa"/>
            <w:tcBorders>
              <w:left w:val="single" w:sz="8" w:space="0" w:color="000080"/>
              <w:bottom w:val="single" w:sz="8" w:space="0" w:color="000080"/>
              <w:right w:val="single" w:sz="8" w:space="0" w:color="000080"/>
            </w:tcBorders>
            <w:shd w:val="clear" w:color="auto" w:fill="FFFFFF"/>
            <w:vAlign w:val="center"/>
          </w:tcPr>
          <w:p w:rsidR="00B92DF5" w:rsidRPr="009D742F" w:rsidRDefault="00B92DF5" w:rsidP="002D60F9">
            <w:pPr>
              <w:jc w:val="center"/>
              <w:textAlignment w:val="baseline"/>
              <w:rPr>
                <w:rFonts w:ascii="PT Astra Serif" w:hAnsi="PT Astra Serif"/>
              </w:rPr>
            </w:pPr>
            <w:r w:rsidRPr="009D742F">
              <w:rPr>
                <w:rFonts w:ascii="PT Astra Serif" w:hAnsi="PT Astra Serif"/>
                <w:b/>
                <w:kern w:val="2"/>
                <w:sz w:val="16"/>
                <w:szCs w:val="16"/>
                <w:lang w:eastAsia="ru-RU"/>
              </w:rPr>
              <w:t>20</w:t>
            </w:r>
            <w:r>
              <w:rPr>
                <w:rFonts w:ascii="PT Astra Serif" w:hAnsi="PT Astra Serif"/>
                <w:b/>
                <w:kern w:val="2"/>
                <w:sz w:val="16"/>
                <w:szCs w:val="16"/>
                <w:lang w:eastAsia="ru-RU"/>
              </w:rPr>
              <w:t>2</w:t>
            </w:r>
            <w:r w:rsidR="002D60F9">
              <w:rPr>
                <w:rFonts w:ascii="PT Astra Serif" w:hAnsi="PT Astra Serif"/>
                <w:b/>
                <w:kern w:val="2"/>
                <w:sz w:val="16"/>
                <w:szCs w:val="16"/>
                <w:lang w:eastAsia="ru-RU"/>
              </w:rPr>
              <w:t>2</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b/>
                <w:bCs/>
                <w:kern w:val="2"/>
                <w:sz w:val="16"/>
                <w:szCs w:val="16"/>
                <w:lang w:eastAsia="ru-RU"/>
              </w:rPr>
              <w:t>Общегосударственные вопросы</w:t>
            </w:r>
          </w:p>
        </w:tc>
        <w:tc>
          <w:tcPr>
            <w:tcW w:w="1051" w:type="dxa"/>
            <w:tcBorders>
              <w:left w:val="single" w:sz="8" w:space="0" w:color="000080"/>
              <w:bottom w:val="single" w:sz="8" w:space="0" w:color="000080"/>
            </w:tcBorders>
            <w:shd w:val="clear" w:color="auto" w:fill="FFFFFF"/>
            <w:vAlign w:val="bottom"/>
          </w:tcPr>
          <w:p w:rsidR="00622F6E" w:rsidRPr="00C66868" w:rsidRDefault="00622F6E" w:rsidP="005B68B4">
            <w:pPr>
              <w:jc w:val="center"/>
              <w:textAlignment w:val="baseline"/>
              <w:rPr>
                <w:rFonts w:ascii="PT Astra Serif" w:hAnsi="PT Astra Serif"/>
                <w:b/>
                <w:sz w:val="18"/>
                <w:szCs w:val="18"/>
              </w:rPr>
            </w:pPr>
            <w:r>
              <w:rPr>
                <w:rFonts w:ascii="PT Astra Serif" w:hAnsi="PT Astra Serif"/>
                <w:b/>
                <w:sz w:val="18"/>
                <w:szCs w:val="18"/>
              </w:rPr>
              <w:t>1671,9</w:t>
            </w:r>
          </w:p>
        </w:tc>
        <w:tc>
          <w:tcPr>
            <w:tcW w:w="929"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2422,3</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390722">
            <w:pPr>
              <w:jc w:val="center"/>
              <w:textAlignment w:val="baseline"/>
              <w:rPr>
                <w:rFonts w:ascii="PT Astra Serif" w:hAnsi="PT Astra Serif"/>
                <w:b/>
                <w:sz w:val="18"/>
                <w:szCs w:val="18"/>
              </w:rPr>
            </w:pPr>
            <w:r>
              <w:rPr>
                <w:rFonts w:ascii="PT Astra Serif" w:hAnsi="PT Astra Serif"/>
                <w:b/>
                <w:sz w:val="18"/>
                <w:szCs w:val="18"/>
              </w:rPr>
              <w:t>1928,3</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9B326A">
            <w:pPr>
              <w:jc w:val="center"/>
              <w:textAlignment w:val="baseline"/>
              <w:rPr>
                <w:rFonts w:ascii="PT Astra Serif" w:hAnsi="PT Astra Serif"/>
                <w:b/>
                <w:sz w:val="18"/>
                <w:szCs w:val="18"/>
              </w:rPr>
            </w:pPr>
            <w:r>
              <w:rPr>
                <w:rFonts w:ascii="PT Astra Serif" w:hAnsi="PT Astra Serif"/>
                <w:b/>
                <w:sz w:val="18"/>
                <w:szCs w:val="18"/>
              </w:rPr>
              <w:t>1174,9</w:t>
            </w:r>
          </w:p>
        </w:tc>
        <w:tc>
          <w:tcPr>
            <w:tcW w:w="915"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60,9</w:t>
            </w:r>
          </w:p>
        </w:tc>
        <w:tc>
          <w:tcPr>
            <w:tcW w:w="946" w:type="dxa"/>
            <w:tcBorders>
              <w:left w:val="single" w:sz="8" w:space="0" w:color="000080"/>
              <w:bottom w:val="single" w:sz="8" w:space="0" w:color="000080"/>
            </w:tcBorders>
            <w:shd w:val="clear" w:color="auto" w:fill="FFFFFF"/>
            <w:vAlign w:val="bottom"/>
          </w:tcPr>
          <w:p w:rsidR="00622F6E" w:rsidRPr="00C66868" w:rsidRDefault="005B68B4" w:rsidP="005E0C5E">
            <w:pPr>
              <w:snapToGrid w:val="0"/>
              <w:jc w:val="center"/>
              <w:textAlignment w:val="baseline"/>
              <w:rPr>
                <w:rFonts w:ascii="PT Astra Serif" w:hAnsi="PT Astra Serif"/>
                <w:b/>
                <w:sz w:val="18"/>
                <w:szCs w:val="18"/>
              </w:rPr>
            </w:pPr>
            <w:r>
              <w:rPr>
                <w:rFonts w:ascii="PT Astra Serif" w:hAnsi="PT Astra Serif"/>
                <w:b/>
                <w:sz w:val="18"/>
                <w:szCs w:val="18"/>
              </w:rPr>
              <w:t>70,3</w:t>
            </w:r>
          </w:p>
        </w:tc>
        <w:tc>
          <w:tcPr>
            <w:tcW w:w="644" w:type="dxa"/>
            <w:tcBorders>
              <w:left w:val="single" w:sz="8" w:space="0" w:color="000080"/>
              <w:bottom w:val="single" w:sz="8" w:space="0" w:color="000080"/>
            </w:tcBorders>
            <w:shd w:val="clear" w:color="auto" w:fill="FFFFFF"/>
            <w:vAlign w:val="bottom"/>
          </w:tcPr>
          <w:p w:rsidR="00622F6E" w:rsidRPr="00C66868" w:rsidRDefault="00622F6E" w:rsidP="005B68B4">
            <w:pPr>
              <w:snapToGrid w:val="0"/>
              <w:jc w:val="center"/>
              <w:textAlignment w:val="baseline"/>
              <w:rPr>
                <w:rFonts w:ascii="PT Astra Serif" w:hAnsi="PT Astra Serif"/>
                <w:b/>
                <w:sz w:val="18"/>
                <w:szCs w:val="18"/>
              </w:rPr>
            </w:pPr>
            <w:r>
              <w:rPr>
                <w:rFonts w:ascii="PT Astra Serif" w:hAnsi="PT Astra Serif"/>
                <w:b/>
                <w:sz w:val="18"/>
                <w:szCs w:val="18"/>
              </w:rPr>
              <w:t>4,6</w:t>
            </w: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C66868" w:rsidRDefault="00D9593D" w:rsidP="005E0C5E">
            <w:pPr>
              <w:snapToGrid w:val="0"/>
              <w:jc w:val="center"/>
              <w:textAlignment w:val="baseline"/>
              <w:rPr>
                <w:rFonts w:ascii="PT Astra Serif" w:hAnsi="PT Astra Serif"/>
                <w:b/>
                <w:sz w:val="18"/>
                <w:szCs w:val="18"/>
              </w:rPr>
            </w:pPr>
            <w:r>
              <w:rPr>
                <w:rFonts w:ascii="PT Astra Serif" w:hAnsi="PT Astra Serif"/>
                <w:b/>
                <w:sz w:val="18"/>
                <w:szCs w:val="18"/>
              </w:rPr>
              <w:t>3,3</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bCs/>
                <w:kern w:val="2"/>
                <w:sz w:val="16"/>
                <w:szCs w:val="16"/>
                <w:lang w:eastAsia="ru-RU"/>
              </w:rPr>
              <w:t>Обеспечение деятельности финансовых, налоговых и таможенных органов и органов финансового надзора</w:t>
            </w:r>
          </w:p>
        </w:tc>
        <w:tc>
          <w:tcPr>
            <w:tcW w:w="1051" w:type="dxa"/>
            <w:tcBorders>
              <w:left w:val="single" w:sz="8" w:space="0" w:color="000080"/>
              <w:bottom w:val="single" w:sz="8" w:space="0" w:color="000080"/>
            </w:tcBorders>
            <w:shd w:val="clear" w:color="auto" w:fill="FFFFFF"/>
            <w:vAlign w:val="bottom"/>
          </w:tcPr>
          <w:p w:rsidR="00622F6E" w:rsidRPr="005E0C5E" w:rsidRDefault="00622F6E" w:rsidP="005B68B4">
            <w:pPr>
              <w:jc w:val="center"/>
              <w:textAlignment w:val="baseline"/>
              <w:rPr>
                <w:rFonts w:ascii="PT Astra Serif" w:hAnsi="PT Astra Serif"/>
                <w:sz w:val="18"/>
                <w:szCs w:val="18"/>
              </w:rPr>
            </w:pPr>
            <w:r>
              <w:rPr>
                <w:rFonts w:ascii="PT Astra Serif" w:hAnsi="PT Astra Serif"/>
                <w:sz w:val="18"/>
                <w:szCs w:val="18"/>
              </w:rPr>
              <w:t>105,1</w:t>
            </w:r>
          </w:p>
        </w:tc>
        <w:tc>
          <w:tcPr>
            <w:tcW w:w="929"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106,3</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106,3</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106,3</w:t>
            </w:r>
          </w:p>
        </w:tc>
        <w:tc>
          <w:tcPr>
            <w:tcW w:w="915"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100,0</w:t>
            </w:r>
          </w:p>
        </w:tc>
        <w:tc>
          <w:tcPr>
            <w:tcW w:w="946" w:type="dxa"/>
            <w:tcBorders>
              <w:left w:val="single" w:sz="8" w:space="0" w:color="000080"/>
              <w:bottom w:val="single" w:sz="8" w:space="0" w:color="000080"/>
            </w:tcBorders>
            <w:shd w:val="clear" w:color="auto" w:fill="FFFFFF"/>
            <w:vAlign w:val="bottom"/>
          </w:tcPr>
          <w:p w:rsidR="00622F6E" w:rsidRPr="005E0C5E" w:rsidRDefault="005B68B4" w:rsidP="005E0C5E">
            <w:pPr>
              <w:snapToGrid w:val="0"/>
              <w:jc w:val="center"/>
              <w:textAlignment w:val="baseline"/>
              <w:rPr>
                <w:rFonts w:ascii="PT Astra Serif" w:hAnsi="PT Astra Serif"/>
                <w:sz w:val="18"/>
                <w:szCs w:val="18"/>
              </w:rPr>
            </w:pPr>
            <w:r>
              <w:rPr>
                <w:rFonts w:ascii="PT Astra Serif" w:hAnsi="PT Astra Serif"/>
                <w:sz w:val="18"/>
                <w:szCs w:val="18"/>
              </w:rPr>
              <w:t>101,1</w:t>
            </w:r>
          </w:p>
        </w:tc>
        <w:tc>
          <w:tcPr>
            <w:tcW w:w="644" w:type="dxa"/>
            <w:tcBorders>
              <w:left w:val="single" w:sz="8" w:space="0" w:color="000080"/>
              <w:bottom w:val="single" w:sz="8" w:space="0" w:color="000080"/>
            </w:tcBorders>
            <w:shd w:val="clear" w:color="auto" w:fill="FFFFFF"/>
            <w:vAlign w:val="bottom"/>
          </w:tcPr>
          <w:p w:rsidR="00622F6E" w:rsidRPr="005E0C5E" w:rsidRDefault="00622F6E" w:rsidP="005B68B4">
            <w:pPr>
              <w:snapToGrid w:val="0"/>
              <w:jc w:val="center"/>
              <w:textAlignment w:val="baseline"/>
              <w:rPr>
                <w:rFonts w:ascii="PT Astra Serif" w:hAnsi="PT Astra Serif"/>
                <w:sz w:val="18"/>
                <w:szCs w:val="18"/>
              </w:rPr>
            </w:pPr>
            <w:r>
              <w:rPr>
                <w:rFonts w:ascii="PT Astra Serif" w:hAnsi="PT Astra Serif"/>
                <w:sz w:val="18"/>
                <w:szCs w:val="18"/>
              </w:rPr>
              <w:t>0,2</w:t>
            </w: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5E0C5E" w:rsidRDefault="00D9593D" w:rsidP="005E0C5E">
            <w:pPr>
              <w:snapToGrid w:val="0"/>
              <w:jc w:val="center"/>
              <w:textAlignment w:val="baseline"/>
              <w:rPr>
                <w:rFonts w:ascii="PT Astra Serif" w:hAnsi="PT Astra Serif"/>
                <w:sz w:val="18"/>
                <w:szCs w:val="18"/>
              </w:rPr>
            </w:pPr>
            <w:r>
              <w:rPr>
                <w:rFonts w:ascii="PT Astra Serif" w:hAnsi="PT Astra Serif"/>
                <w:sz w:val="18"/>
                <w:szCs w:val="18"/>
              </w:rPr>
              <w:t>0,3</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bCs/>
                <w:kern w:val="2"/>
                <w:sz w:val="16"/>
                <w:szCs w:val="16"/>
                <w:lang w:eastAsia="ru-RU"/>
              </w:rPr>
              <w:t>Обеспечение проведения выборов и референдумов</w:t>
            </w:r>
          </w:p>
        </w:tc>
        <w:tc>
          <w:tcPr>
            <w:tcW w:w="1051" w:type="dxa"/>
            <w:tcBorders>
              <w:left w:val="single" w:sz="8" w:space="0" w:color="000080"/>
              <w:bottom w:val="single" w:sz="8" w:space="0" w:color="000080"/>
            </w:tcBorders>
            <w:shd w:val="clear" w:color="auto" w:fill="FFFFFF"/>
            <w:vAlign w:val="bottom"/>
          </w:tcPr>
          <w:p w:rsidR="00622F6E" w:rsidRPr="00B92DF5" w:rsidRDefault="00622F6E" w:rsidP="005B68B4">
            <w:pPr>
              <w:jc w:val="center"/>
              <w:textAlignment w:val="baseline"/>
              <w:rPr>
                <w:rFonts w:ascii="PT Astra Serif" w:hAnsi="PT Astra Serif"/>
                <w:sz w:val="18"/>
                <w:szCs w:val="18"/>
              </w:rPr>
            </w:pPr>
            <w:r>
              <w:rPr>
                <w:rFonts w:ascii="PT Astra Serif" w:hAnsi="PT Astra Serif"/>
                <w:sz w:val="18"/>
                <w:szCs w:val="18"/>
              </w:rPr>
              <w:t>675,0</w:t>
            </w:r>
          </w:p>
        </w:tc>
        <w:tc>
          <w:tcPr>
            <w:tcW w:w="929"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500,0</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0,0</w:t>
            </w:r>
          </w:p>
        </w:tc>
        <w:tc>
          <w:tcPr>
            <w:tcW w:w="930" w:type="dxa"/>
            <w:tcBorders>
              <w:left w:val="single" w:sz="8" w:space="0" w:color="000080"/>
              <w:bottom w:val="single" w:sz="8" w:space="0" w:color="000080"/>
            </w:tcBorders>
            <w:shd w:val="clear" w:color="auto" w:fill="FFFFFF"/>
            <w:vAlign w:val="bottom"/>
          </w:tcPr>
          <w:p w:rsidR="00622F6E" w:rsidRPr="00B92DF5" w:rsidRDefault="005B68B4" w:rsidP="005E0C5E">
            <w:pPr>
              <w:jc w:val="center"/>
              <w:textAlignment w:val="baseline"/>
              <w:rPr>
                <w:rFonts w:ascii="PT Astra Serif" w:hAnsi="PT Astra Serif"/>
                <w:sz w:val="18"/>
                <w:szCs w:val="18"/>
              </w:rPr>
            </w:pPr>
            <w:r>
              <w:rPr>
                <w:rFonts w:ascii="PT Astra Serif" w:hAnsi="PT Astra Serif"/>
                <w:sz w:val="18"/>
                <w:szCs w:val="18"/>
              </w:rPr>
              <w:t>0,0</w:t>
            </w:r>
          </w:p>
        </w:tc>
        <w:tc>
          <w:tcPr>
            <w:tcW w:w="915" w:type="dxa"/>
            <w:tcBorders>
              <w:left w:val="single" w:sz="8" w:space="0" w:color="000080"/>
              <w:bottom w:val="single" w:sz="8" w:space="0" w:color="000080"/>
            </w:tcBorders>
            <w:shd w:val="clear" w:color="auto" w:fill="FFFFFF"/>
            <w:vAlign w:val="bottom"/>
          </w:tcPr>
          <w:p w:rsidR="00622F6E" w:rsidRPr="00B92DF5" w:rsidRDefault="005B68B4" w:rsidP="005E0C5E">
            <w:pPr>
              <w:jc w:val="center"/>
              <w:textAlignment w:val="baseline"/>
              <w:rPr>
                <w:rFonts w:ascii="PT Astra Serif" w:hAnsi="PT Astra Serif"/>
                <w:sz w:val="18"/>
                <w:szCs w:val="18"/>
              </w:rPr>
            </w:pPr>
            <w:r>
              <w:rPr>
                <w:rFonts w:ascii="PT Astra Serif" w:hAnsi="PT Astra Serif"/>
                <w:sz w:val="18"/>
                <w:szCs w:val="18"/>
              </w:rPr>
              <w:t>0,0</w:t>
            </w:r>
          </w:p>
        </w:tc>
        <w:tc>
          <w:tcPr>
            <w:tcW w:w="946" w:type="dxa"/>
            <w:tcBorders>
              <w:left w:val="single" w:sz="8" w:space="0" w:color="000080"/>
              <w:bottom w:val="single" w:sz="8" w:space="0" w:color="000080"/>
            </w:tcBorders>
            <w:shd w:val="clear" w:color="auto" w:fill="FFFFFF"/>
            <w:vAlign w:val="bottom"/>
          </w:tcPr>
          <w:p w:rsidR="00622F6E" w:rsidRPr="005E0C5E" w:rsidRDefault="005B68B4" w:rsidP="005E0C5E">
            <w:pPr>
              <w:snapToGrid w:val="0"/>
              <w:jc w:val="center"/>
              <w:textAlignment w:val="baseline"/>
              <w:rPr>
                <w:rFonts w:ascii="PT Astra Serif" w:hAnsi="PT Astra Serif"/>
                <w:sz w:val="18"/>
                <w:szCs w:val="18"/>
              </w:rPr>
            </w:pPr>
            <w:r>
              <w:rPr>
                <w:rFonts w:ascii="PT Astra Serif" w:hAnsi="PT Astra Serif"/>
                <w:sz w:val="18"/>
                <w:szCs w:val="18"/>
              </w:rPr>
              <w:t>0,0</w:t>
            </w:r>
          </w:p>
        </w:tc>
        <w:tc>
          <w:tcPr>
            <w:tcW w:w="644" w:type="dxa"/>
            <w:tcBorders>
              <w:left w:val="single" w:sz="8" w:space="0" w:color="000080"/>
              <w:bottom w:val="single" w:sz="8" w:space="0" w:color="000080"/>
            </w:tcBorders>
            <w:shd w:val="clear" w:color="auto" w:fill="FFFFFF"/>
            <w:vAlign w:val="bottom"/>
          </w:tcPr>
          <w:p w:rsidR="00622F6E" w:rsidRPr="005E0C5E" w:rsidRDefault="00622F6E" w:rsidP="005B68B4">
            <w:pPr>
              <w:snapToGrid w:val="0"/>
              <w:jc w:val="center"/>
              <w:textAlignment w:val="baseline"/>
              <w:rPr>
                <w:rFonts w:ascii="PT Astra Serif" w:hAnsi="PT Astra Serif"/>
                <w:sz w:val="18"/>
                <w:szCs w:val="18"/>
              </w:rPr>
            </w:pPr>
            <w:r>
              <w:rPr>
                <w:rFonts w:ascii="PT Astra Serif" w:hAnsi="PT Astra Serif"/>
                <w:sz w:val="18"/>
                <w:szCs w:val="18"/>
              </w:rPr>
              <w:t>1,9</w:t>
            </w: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5E0C5E" w:rsidRDefault="00D9593D" w:rsidP="005E0C5E">
            <w:pPr>
              <w:snapToGrid w:val="0"/>
              <w:jc w:val="center"/>
              <w:textAlignment w:val="baseline"/>
              <w:rPr>
                <w:rFonts w:ascii="PT Astra Serif" w:hAnsi="PT Astra Serif"/>
                <w:sz w:val="18"/>
                <w:szCs w:val="18"/>
              </w:rPr>
            </w:pPr>
            <w:r>
              <w:rPr>
                <w:rFonts w:ascii="PT Astra Serif" w:hAnsi="PT Astra Serif"/>
                <w:sz w:val="18"/>
                <w:szCs w:val="18"/>
              </w:rPr>
              <w:t>0,0</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bCs/>
                <w:kern w:val="2"/>
                <w:sz w:val="16"/>
                <w:szCs w:val="16"/>
                <w:lang w:eastAsia="ru-RU"/>
              </w:rPr>
              <w:t>Резервные фонды</w:t>
            </w:r>
          </w:p>
        </w:tc>
        <w:tc>
          <w:tcPr>
            <w:tcW w:w="1051" w:type="dxa"/>
            <w:tcBorders>
              <w:left w:val="single" w:sz="8" w:space="0" w:color="000080"/>
              <w:bottom w:val="single" w:sz="8" w:space="0" w:color="000080"/>
            </w:tcBorders>
            <w:shd w:val="clear" w:color="auto" w:fill="FFFFFF"/>
            <w:vAlign w:val="bottom"/>
          </w:tcPr>
          <w:p w:rsidR="00622F6E" w:rsidRPr="00B92DF5" w:rsidRDefault="00622F6E" w:rsidP="005B68B4">
            <w:pPr>
              <w:jc w:val="center"/>
              <w:textAlignment w:val="baseline"/>
              <w:rPr>
                <w:rFonts w:ascii="PT Astra Serif" w:hAnsi="PT Astra Serif"/>
                <w:sz w:val="18"/>
                <w:szCs w:val="18"/>
              </w:rPr>
            </w:pPr>
            <w:r>
              <w:rPr>
                <w:rFonts w:ascii="PT Astra Serif" w:hAnsi="PT Astra Serif"/>
                <w:sz w:val="18"/>
                <w:szCs w:val="18"/>
              </w:rPr>
              <w:t>0,0</w:t>
            </w:r>
          </w:p>
        </w:tc>
        <w:tc>
          <w:tcPr>
            <w:tcW w:w="929"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600,0</w:t>
            </w:r>
          </w:p>
        </w:tc>
        <w:tc>
          <w:tcPr>
            <w:tcW w:w="930" w:type="dxa"/>
            <w:tcBorders>
              <w:left w:val="single" w:sz="8" w:space="0" w:color="000080"/>
              <w:bottom w:val="single" w:sz="8" w:space="0" w:color="000080"/>
            </w:tcBorders>
            <w:shd w:val="clear" w:color="auto" w:fill="FFFFFF"/>
            <w:vAlign w:val="bottom"/>
          </w:tcPr>
          <w:p w:rsidR="00622F6E" w:rsidRPr="00B92DF5" w:rsidRDefault="005B68B4" w:rsidP="005E0C5E">
            <w:pPr>
              <w:jc w:val="center"/>
              <w:textAlignment w:val="baseline"/>
              <w:rPr>
                <w:rFonts w:ascii="PT Astra Serif" w:hAnsi="PT Astra Serif"/>
                <w:sz w:val="18"/>
                <w:szCs w:val="18"/>
              </w:rPr>
            </w:pPr>
            <w:r>
              <w:rPr>
                <w:rFonts w:ascii="PT Astra Serif" w:hAnsi="PT Astra Serif"/>
                <w:sz w:val="18"/>
                <w:szCs w:val="18"/>
              </w:rPr>
              <w:t>600,0</w:t>
            </w:r>
          </w:p>
        </w:tc>
        <w:tc>
          <w:tcPr>
            <w:tcW w:w="930" w:type="dxa"/>
            <w:tcBorders>
              <w:left w:val="single" w:sz="8" w:space="0" w:color="000080"/>
              <w:bottom w:val="single" w:sz="8" w:space="0" w:color="000080"/>
            </w:tcBorders>
            <w:shd w:val="clear" w:color="auto" w:fill="FFFFFF"/>
            <w:vAlign w:val="bottom"/>
          </w:tcPr>
          <w:p w:rsidR="00622F6E" w:rsidRPr="00B92DF5" w:rsidRDefault="005B68B4" w:rsidP="005E0C5E">
            <w:pPr>
              <w:jc w:val="center"/>
              <w:textAlignment w:val="baseline"/>
              <w:rPr>
                <w:rFonts w:ascii="PT Astra Serif" w:hAnsi="PT Astra Serif"/>
                <w:sz w:val="18"/>
                <w:szCs w:val="18"/>
              </w:rPr>
            </w:pPr>
            <w:r>
              <w:rPr>
                <w:rFonts w:ascii="PT Astra Serif" w:hAnsi="PT Astra Serif"/>
                <w:sz w:val="18"/>
                <w:szCs w:val="18"/>
              </w:rPr>
              <w:t>0,0</w:t>
            </w:r>
          </w:p>
        </w:tc>
        <w:tc>
          <w:tcPr>
            <w:tcW w:w="915" w:type="dxa"/>
            <w:tcBorders>
              <w:left w:val="single" w:sz="8" w:space="0" w:color="000080"/>
              <w:bottom w:val="single" w:sz="8" w:space="0" w:color="000080"/>
            </w:tcBorders>
            <w:shd w:val="clear" w:color="auto" w:fill="FFFFFF"/>
            <w:vAlign w:val="bottom"/>
          </w:tcPr>
          <w:p w:rsidR="00622F6E" w:rsidRPr="006626E3" w:rsidRDefault="005B68B4" w:rsidP="005E0C5E">
            <w:pPr>
              <w:jc w:val="center"/>
              <w:textAlignment w:val="baseline"/>
              <w:rPr>
                <w:rFonts w:ascii="PT Astra Serif" w:hAnsi="PT Astra Serif"/>
                <w:sz w:val="18"/>
                <w:szCs w:val="18"/>
              </w:rPr>
            </w:pPr>
            <w:r>
              <w:rPr>
                <w:rFonts w:ascii="PT Astra Serif" w:hAnsi="PT Astra Serif"/>
                <w:sz w:val="18"/>
                <w:szCs w:val="18"/>
              </w:rPr>
              <w:t>0,0</w:t>
            </w:r>
          </w:p>
        </w:tc>
        <w:tc>
          <w:tcPr>
            <w:tcW w:w="946" w:type="dxa"/>
            <w:tcBorders>
              <w:left w:val="single" w:sz="8" w:space="0" w:color="000080"/>
              <w:bottom w:val="single" w:sz="8" w:space="0" w:color="000080"/>
            </w:tcBorders>
            <w:shd w:val="clear" w:color="auto" w:fill="FFFFFF"/>
            <w:vAlign w:val="bottom"/>
          </w:tcPr>
          <w:p w:rsidR="00622F6E" w:rsidRPr="005E0C5E" w:rsidRDefault="005B68B4" w:rsidP="005E0C5E">
            <w:pPr>
              <w:snapToGrid w:val="0"/>
              <w:jc w:val="center"/>
              <w:textAlignment w:val="baseline"/>
              <w:rPr>
                <w:rFonts w:ascii="PT Astra Serif" w:hAnsi="PT Astra Serif"/>
                <w:sz w:val="18"/>
                <w:szCs w:val="18"/>
              </w:rPr>
            </w:pPr>
            <w:r>
              <w:rPr>
                <w:rFonts w:ascii="PT Astra Serif" w:hAnsi="PT Astra Serif"/>
                <w:sz w:val="18"/>
                <w:szCs w:val="18"/>
              </w:rPr>
              <w:t>0,0</w:t>
            </w:r>
          </w:p>
        </w:tc>
        <w:tc>
          <w:tcPr>
            <w:tcW w:w="644" w:type="dxa"/>
            <w:tcBorders>
              <w:left w:val="single" w:sz="8" w:space="0" w:color="000080"/>
              <w:bottom w:val="single" w:sz="8" w:space="0" w:color="000080"/>
            </w:tcBorders>
            <w:shd w:val="clear" w:color="auto" w:fill="FFFFFF"/>
            <w:vAlign w:val="bottom"/>
          </w:tcPr>
          <w:p w:rsidR="00622F6E" w:rsidRPr="005E0C5E" w:rsidRDefault="00622F6E" w:rsidP="005B68B4">
            <w:pPr>
              <w:snapToGrid w:val="0"/>
              <w:jc w:val="center"/>
              <w:textAlignment w:val="baseline"/>
              <w:rPr>
                <w:rFonts w:ascii="PT Astra Serif" w:hAnsi="PT Astra Serif"/>
                <w:sz w:val="18"/>
                <w:szCs w:val="18"/>
              </w:rPr>
            </w:pPr>
            <w:r>
              <w:rPr>
                <w:rFonts w:ascii="PT Astra Serif" w:hAnsi="PT Astra Serif"/>
                <w:sz w:val="18"/>
                <w:szCs w:val="18"/>
              </w:rPr>
              <w:t>0,0</w:t>
            </w: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5E0C5E" w:rsidRDefault="00D9593D" w:rsidP="005E0C5E">
            <w:pPr>
              <w:snapToGrid w:val="0"/>
              <w:jc w:val="center"/>
              <w:textAlignment w:val="baseline"/>
              <w:rPr>
                <w:rFonts w:ascii="PT Astra Serif" w:hAnsi="PT Astra Serif"/>
                <w:sz w:val="18"/>
                <w:szCs w:val="18"/>
              </w:rPr>
            </w:pPr>
            <w:r>
              <w:rPr>
                <w:rFonts w:ascii="PT Astra Serif" w:hAnsi="PT Astra Serif"/>
                <w:sz w:val="18"/>
                <w:szCs w:val="18"/>
              </w:rPr>
              <w:t>0,0</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kern w:val="2"/>
                <w:sz w:val="16"/>
                <w:szCs w:val="16"/>
                <w:lang w:eastAsia="ru-RU"/>
              </w:rPr>
              <w:t>Другие общегосударственные вопросы</w:t>
            </w:r>
          </w:p>
        </w:tc>
        <w:tc>
          <w:tcPr>
            <w:tcW w:w="1051" w:type="dxa"/>
            <w:tcBorders>
              <w:left w:val="single" w:sz="8" w:space="0" w:color="000080"/>
              <w:bottom w:val="single" w:sz="8" w:space="0" w:color="000080"/>
            </w:tcBorders>
            <w:shd w:val="clear" w:color="auto" w:fill="FFFFFF"/>
            <w:vAlign w:val="bottom"/>
          </w:tcPr>
          <w:p w:rsidR="00622F6E" w:rsidRPr="005E0C5E" w:rsidRDefault="00622F6E" w:rsidP="005B68B4">
            <w:pPr>
              <w:jc w:val="center"/>
              <w:textAlignment w:val="baseline"/>
              <w:rPr>
                <w:rFonts w:ascii="PT Astra Serif" w:hAnsi="PT Astra Serif"/>
                <w:sz w:val="18"/>
                <w:szCs w:val="18"/>
              </w:rPr>
            </w:pPr>
            <w:r>
              <w:rPr>
                <w:rFonts w:ascii="PT Astra Serif" w:hAnsi="PT Astra Serif"/>
                <w:sz w:val="18"/>
                <w:szCs w:val="18"/>
              </w:rPr>
              <w:t>891,8</w:t>
            </w:r>
          </w:p>
        </w:tc>
        <w:tc>
          <w:tcPr>
            <w:tcW w:w="929"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1216,0</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1222,0</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9B326A">
            <w:pPr>
              <w:jc w:val="center"/>
              <w:textAlignment w:val="baseline"/>
              <w:rPr>
                <w:rFonts w:ascii="PT Astra Serif" w:hAnsi="PT Astra Serif"/>
                <w:sz w:val="18"/>
                <w:szCs w:val="18"/>
              </w:rPr>
            </w:pPr>
            <w:r>
              <w:rPr>
                <w:rFonts w:ascii="PT Astra Serif" w:hAnsi="PT Astra Serif"/>
                <w:sz w:val="18"/>
                <w:szCs w:val="18"/>
              </w:rPr>
              <w:t>1068,6</w:t>
            </w:r>
          </w:p>
        </w:tc>
        <w:tc>
          <w:tcPr>
            <w:tcW w:w="915"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87,4</w:t>
            </w:r>
          </w:p>
        </w:tc>
        <w:tc>
          <w:tcPr>
            <w:tcW w:w="946" w:type="dxa"/>
            <w:tcBorders>
              <w:left w:val="single" w:sz="8" w:space="0" w:color="000080"/>
              <w:bottom w:val="single" w:sz="8" w:space="0" w:color="000080"/>
            </w:tcBorders>
            <w:shd w:val="clear" w:color="auto" w:fill="FFFFFF"/>
            <w:vAlign w:val="bottom"/>
          </w:tcPr>
          <w:p w:rsidR="00622F6E" w:rsidRPr="005E0C5E" w:rsidRDefault="005B68B4" w:rsidP="005E0C5E">
            <w:pPr>
              <w:snapToGrid w:val="0"/>
              <w:jc w:val="center"/>
              <w:textAlignment w:val="baseline"/>
              <w:rPr>
                <w:rFonts w:ascii="PT Astra Serif" w:hAnsi="PT Astra Serif"/>
                <w:sz w:val="18"/>
                <w:szCs w:val="18"/>
              </w:rPr>
            </w:pPr>
            <w:r>
              <w:rPr>
                <w:rFonts w:ascii="PT Astra Serif" w:hAnsi="PT Astra Serif"/>
                <w:sz w:val="18"/>
                <w:szCs w:val="18"/>
              </w:rPr>
              <w:t>119,8</w:t>
            </w:r>
          </w:p>
        </w:tc>
        <w:tc>
          <w:tcPr>
            <w:tcW w:w="644" w:type="dxa"/>
            <w:tcBorders>
              <w:left w:val="single" w:sz="8" w:space="0" w:color="000080"/>
              <w:bottom w:val="single" w:sz="8" w:space="0" w:color="000080"/>
            </w:tcBorders>
            <w:shd w:val="clear" w:color="auto" w:fill="FFFFFF"/>
            <w:vAlign w:val="bottom"/>
          </w:tcPr>
          <w:p w:rsidR="00622F6E" w:rsidRPr="005E0C5E" w:rsidRDefault="00622F6E" w:rsidP="005B68B4">
            <w:pPr>
              <w:snapToGrid w:val="0"/>
              <w:jc w:val="center"/>
              <w:textAlignment w:val="baseline"/>
              <w:rPr>
                <w:rFonts w:ascii="PT Astra Serif" w:hAnsi="PT Astra Serif"/>
                <w:sz w:val="18"/>
                <w:szCs w:val="18"/>
              </w:rPr>
            </w:pPr>
            <w:r>
              <w:rPr>
                <w:rFonts w:ascii="PT Astra Serif" w:hAnsi="PT Astra Serif"/>
                <w:sz w:val="18"/>
                <w:szCs w:val="18"/>
              </w:rPr>
              <w:t>2,5</w:t>
            </w: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5E0C5E" w:rsidRDefault="00D9593D" w:rsidP="005E0C5E">
            <w:pPr>
              <w:snapToGrid w:val="0"/>
              <w:jc w:val="center"/>
              <w:textAlignment w:val="baseline"/>
              <w:rPr>
                <w:rFonts w:ascii="PT Astra Serif" w:hAnsi="PT Astra Serif"/>
                <w:sz w:val="18"/>
                <w:szCs w:val="18"/>
              </w:rPr>
            </w:pPr>
            <w:r>
              <w:rPr>
                <w:rFonts w:ascii="PT Astra Serif" w:hAnsi="PT Astra Serif"/>
                <w:sz w:val="18"/>
                <w:szCs w:val="18"/>
              </w:rPr>
              <w:t>3,0</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b/>
                <w:bCs/>
                <w:kern w:val="2"/>
                <w:sz w:val="16"/>
                <w:szCs w:val="16"/>
                <w:lang w:eastAsia="ru-RU"/>
              </w:rPr>
              <w:t xml:space="preserve"> Национальная безопасность и правоохранительная деятельность</w:t>
            </w:r>
          </w:p>
        </w:tc>
        <w:tc>
          <w:tcPr>
            <w:tcW w:w="1051" w:type="dxa"/>
            <w:tcBorders>
              <w:left w:val="single" w:sz="8" w:space="0" w:color="000080"/>
              <w:bottom w:val="single" w:sz="8" w:space="0" w:color="000080"/>
            </w:tcBorders>
            <w:shd w:val="clear" w:color="auto" w:fill="FFFFFF"/>
            <w:vAlign w:val="bottom"/>
          </w:tcPr>
          <w:p w:rsidR="00622F6E" w:rsidRPr="00C66868" w:rsidRDefault="00622F6E" w:rsidP="005B68B4">
            <w:pPr>
              <w:jc w:val="center"/>
              <w:textAlignment w:val="baseline"/>
              <w:rPr>
                <w:rFonts w:ascii="PT Astra Serif" w:hAnsi="PT Astra Serif"/>
                <w:b/>
                <w:sz w:val="18"/>
                <w:szCs w:val="18"/>
              </w:rPr>
            </w:pPr>
            <w:r>
              <w:rPr>
                <w:rFonts w:ascii="PT Astra Serif" w:hAnsi="PT Astra Serif"/>
                <w:b/>
                <w:sz w:val="18"/>
                <w:szCs w:val="18"/>
              </w:rPr>
              <w:t>171,9</w:t>
            </w:r>
          </w:p>
        </w:tc>
        <w:tc>
          <w:tcPr>
            <w:tcW w:w="929"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207,0</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207,0</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200,7</w:t>
            </w:r>
          </w:p>
        </w:tc>
        <w:tc>
          <w:tcPr>
            <w:tcW w:w="915"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97,0</w:t>
            </w:r>
          </w:p>
        </w:tc>
        <w:tc>
          <w:tcPr>
            <w:tcW w:w="946" w:type="dxa"/>
            <w:tcBorders>
              <w:left w:val="single" w:sz="8" w:space="0" w:color="000080"/>
              <w:bottom w:val="single" w:sz="8" w:space="0" w:color="000080"/>
            </w:tcBorders>
            <w:shd w:val="clear" w:color="auto" w:fill="FFFFFF"/>
            <w:vAlign w:val="bottom"/>
          </w:tcPr>
          <w:p w:rsidR="00622F6E" w:rsidRPr="00C66868" w:rsidRDefault="005B68B4" w:rsidP="005E0C5E">
            <w:pPr>
              <w:snapToGrid w:val="0"/>
              <w:jc w:val="center"/>
              <w:textAlignment w:val="baseline"/>
              <w:rPr>
                <w:rFonts w:ascii="PT Astra Serif" w:hAnsi="PT Astra Serif"/>
                <w:b/>
                <w:sz w:val="18"/>
                <w:szCs w:val="18"/>
              </w:rPr>
            </w:pPr>
            <w:r>
              <w:rPr>
                <w:rFonts w:ascii="PT Astra Serif" w:hAnsi="PT Astra Serif"/>
                <w:b/>
                <w:sz w:val="18"/>
                <w:szCs w:val="18"/>
              </w:rPr>
              <w:t>116,7</w:t>
            </w:r>
          </w:p>
        </w:tc>
        <w:tc>
          <w:tcPr>
            <w:tcW w:w="644" w:type="dxa"/>
            <w:tcBorders>
              <w:left w:val="single" w:sz="8" w:space="0" w:color="000080"/>
              <w:bottom w:val="single" w:sz="8" w:space="0" w:color="000080"/>
            </w:tcBorders>
            <w:shd w:val="clear" w:color="auto" w:fill="FFFFFF"/>
            <w:vAlign w:val="bottom"/>
          </w:tcPr>
          <w:p w:rsidR="00622F6E" w:rsidRPr="00C66868" w:rsidRDefault="00622F6E" w:rsidP="005B68B4">
            <w:pPr>
              <w:snapToGrid w:val="0"/>
              <w:jc w:val="center"/>
              <w:textAlignment w:val="baseline"/>
              <w:rPr>
                <w:rFonts w:ascii="PT Astra Serif" w:hAnsi="PT Astra Serif"/>
                <w:b/>
                <w:sz w:val="18"/>
                <w:szCs w:val="18"/>
              </w:rPr>
            </w:pPr>
            <w:r>
              <w:rPr>
                <w:rFonts w:ascii="PT Astra Serif" w:hAnsi="PT Astra Serif"/>
                <w:b/>
                <w:sz w:val="18"/>
                <w:szCs w:val="18"/>
              </w:rPr>
              <w:t>0,5</w:t>
            </w: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C66868" w:rsidRDefault="00D9593D" w:rsidP="005E0C5E">
            <w:pPr>
              <w:snapToGrid w:val="0"/>
              <w:jc w:val="center"/>
              <w:textAlignment w:val="baseline"/>
              <w:rPr>
                <w:rFonts w:ascii="PT Astra Serif" w:hAnsi="PT Astra Serif"/>
                <w:b/>
                <w:sz w:val="18"/>
                <w:szCs w:val="18"/>
              </w:rPr>
            </w:pPr>
            <w:r>
              <w:rPr>
                <w:rFonts w:ascii="PT Astra Serif" w:hAnsi="PT Astra Serif"/>
                <w:b/>
                <w:sz w:val="18"/>
                <w:szCs w:val="18"/>
              </w:rPr>
              <w:t>0,6</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kern w:val="2"/>
                <w:sz w:val="16"/>
                <w:szCs w:val="16"/>
                <w:lang w:eastAsia="ru-RU"/>
              </w:rPr>
              <w:t>Другие вопросы в области национальной безопасности и правоохранительной деятельности</w:t>
            </w:r>
          </w:p>
        </w:tc>
        <w:tc>
          <w:tcPr>
            <w:tcW w:w="1051" w:type="dxa"/>
            <w:tcBorders>
              <w:left w:val="single" w:sz="8" w:space="0" w:color="000080"/>
              <w:bottom w:val="single" w:sz="8" w:space="0" w:color="000080"/>
            </w:tcBorders>
            <w:shd w:val="clear" w:color="auto" w:fill="FFFFFF"/>
            <w:vAlign w:val="bottom"/>
          </w:tcPr>
          <w:p w:rsidR="00622F6E" w:rsidRPr="005E0C5E" w:rsidRDefault="00622F6E" w:rsidP="005B68B4">
            <w:pPr>
              <w:jc w:val="center"/>
              <w:textAlignment w:val="baseline"/>
              <w:rPr>
                <w:rFonts w:ascii="PT Astra Serif" w:hAnsi="PT Astra Serif"/>
                <w:sz w:val="18"/>
                <w:szCs w:val="18"/>
              </w:rPr>
            </w:pPr>
            <w:r>
              <w:rPr>
                <w:rFonts w:ascii="PT Astra Serif" w:hAnsi="PT Astra Serif"/>
                <w:sz w:val="18"/>
                <w:szCs w:val="18"/>
              </w:rPr>
              <w:t>171,9</w:t>
            </w:r>
          </w:p>
        </w:tc>
        <w:tc>
          <w:tcPr>
            <w:tcW w:w="929"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207,0</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207,0</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200,7</w:t>
            </w:r>
          </w:p>
        </w:tc>
        <w:tc>
          <w:tcPr>
            <w:tcW w:w="915"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97,0</w:t>
            </w:r>
          </w:p>
        </w:tc>
        <w:tc>
          <w:tcPr>
            <w:tcW w:w="946" w:type="dxa"/>
            <w:tcBorders>
              <w:left w:val="single" w:sz="8" w:space="0" w:color="000080"/>
              <w:bottom w:val="single" w:sz="8" w:space="0" w:color="000080"/>
            </w:tcBorders>
            <w:shd w:val="clear" w:color="auto" w:fill="FFFFFF"/>
            <w:vAlign w:val="bottom"/>
          </w:tcPr>
          <w:p w:rsidR="00622F6E" w:rsidRPr="005E0C5E" w:rsidRDefault="005B68B4" w:rsidP="005E0C5E">
            <w:pPr>
              <w:snapToGrid w:val="0"/>
              <w:jc w:val="center"/>
              <w:textAlignment w:val="baseline"/>
              <w:rPr>
                <w:rFonts w:ascii="PT Astra Serif" w:hAnsi="PT Astra Serif"/>
                <w:sz w:val="18"/>
                <w:szCs w:val="18"/>
              </w:rPr>
            </w:pPr>
            <w:r>
              <w:rPr>
                <w:rFonts w:ascii="PT Astra Serif" w:hAnsi="PT Astra Serif"/>
                <w:sz w:val="18"/>
                <w:szCs w:val="18"/>
              </w:rPr>
              <w:t>116,7</w:t>
            </w:r>
          </w:p>
        </w:tc>
        <w:tc>
          <w:tcPr>
            <w:tcW w:w="644" w:type="dxa"/>
            <w:tcBorders>
              <w:left w:val="single" w:sz="8" w:space="0" w:color="000080"/>
              <w:bottom w:val="single" w:sz="8" w:space="0" w:color="000080"/>
            </w:tcBorders>
            <w:shd w:val="clear" w:color="auto" w:fill="FFFFFF"/>
            <w:vAlign w:val="bottom"/>
          </w:tcPr>
          <w:p w:rsidR="00622F6E" w:rsidRPr="005E0C5E" w:rsidRDefault="00622F6E" w:rsidP="005B68B4">
            <w:pPr>
              <w:snapToGrid w:val="0"/>
              <w:jc w:val="center"/>
              <w:textAlignment w:val="baseline"/>
              <w:rPr>
                <w:rFonts w:ascii="PT Astra Serif" w:hAnsi="PT Astra Serif"/>
                <w:sz w:val="18"/>
                <w:szCs w:val="18"/>
              </w:rPr>
            </w:pPr>
            <w:r>
              <w:rPr>
                <w:rFonts w:ascii="PT Astra Serif" w:hAnsi="PT Astra Serif"/>
                <w:sz w:val="18"/>
                <w:szCs w:val="18"/>
              </w:rPr>
              <w:t>0,5</w:t>
            </w: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5E0C5E" w:rsidRDefault="00D9593D" w:rsidP="005E0C5E">
            <w:pPr>
              <w:snapToGrid w:val="0"/>
              <w:jc w:val="center"/>
              <w:textAlignment w:val="baseline"/>
              <w:rPr>
                <w:rFonts w:ascii="PT Astra Serif" w:hAnsi="PT Astra Serif"/>
                <w:sz w:val="18"/>
                <w:szCs w:val="18"/>
              </w:rPr>
            </w:pPr>
            <w:r>
              <w:rPr>
                <w:rFonts w:ascii="PT Astra Serif" w:hAnsi="PT Astra Serif"/>
                <w:sz w:val="18"/>
                <w:szCs w:val="18"/>
              </w:rPr>
              <w:t>0,6</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b/>
                <w:bCs/>
                <w:kern w:val="2"/>
                <w:sz w:val="16"/>
                <w:szCs w:val="16"/>
                <w:lang w:eastAsia="ru-RU"/>
              </w:rPr>
              <w:t>Национальная экономика</w:t>
            </w:r>
          </w:p>
        </w:tc>
        <w:tc>
          <w:tcPr>
            <w:tcW w:w="1051" w:type="dxa"/>
            <w:tcBorders>
              <w:left w:val="single" w:sz="8" w:space="0" w:color="000080"/>
              <w:bottom w:val="single" w:sz="8" w:space="0" w:color="000080"/>
            </w:tcBorders>
            <w:shd w:val="clear" w:color="auto" w:fill="FFFFFF"/>
            <w:vAlign w:val="bottom"/>
          </w:tcPr>
          <w:p w:rsidR="00622F6E" w:rsidRPr="00C66868" w:rsidRDefault="00622F6E" w:rsidP="005B68B4">
            <w:pPr>
              <w:jc w:val="center"/>
              <w:textAlignment w:val="baseline"/>
              <w:rPr>
                <w:rFonts w:ascii="PT Astra Serif" w:hAnsi="PT Astra Serif"/>
                <w:b/>
                <w:sz w:val="18"/>
                <w:szCs w:val="18"/>
              </w:rPr>
            </w:pPr>
            <w:r>
              <w:rPr>
                <w:rFonts w:ascii="PT Astra Serif" w:hAnsi="PT Astra Serif"/>
                <w:b/>
                <w:sz w:val="18"/>
                <w:szCs w:val="18"/>
              </w:rPr>
              <w:t>7300,0</w:t>
            </w:r>
          </w:p>
        </w:tc>
        <w:tc>
          <w:tcPr>
            <w:tcW w:w="929"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0,0</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390722">
            <w:pPr>
              <w:jc w:val="center"/>
              <w:textAlignment w:val="baseline"/>
              <w:rPr>
                <w:rFonts w:ascii="PT Astra Serif" w:hAnsi="PT Astra Serif"/>
                <w:b/>
                <w:sz w:val="18"/>
                <w:szCs w:val="18"/>
              </w:rPr>
            </w:pPr>
            <w:r>
              <w:rPr>
                <w:rFonts w:ascii="PT Astra Serif" w:hAnsi="PT Astra Serif"/>
                <w:b/>
                <w:sz w:val="18"/>
                <w:szCs w:val="18"/>
              </w:rPr>
              <w:t>0,0</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390722">
            <w:pPr>
              <w:jc w:val="center"/>
              <w:textAlignment w:val="baseline"/>
              <w:rPr>
                <w:rFonts w:ascii="PT Astra Serif" w:hAnsi="PT Astra Serif"/>
                <w:b/>
                <w:sz w:val="18"/>
                <w:szCs w:val="18"/>
              </w:rPr>
            </w:pPr>
            <w:r>
              <w:rPr>
                <w:rFonts w:ascii="PT Astra Serif" w:hAnsi="PT Astra Serif"/>
                <w:b/>
                <w:sz w:val="18"/>
                <w:szCs w:val="18"/>
              </w:rPr>
              <w:t>0,0</w:t>
            </w:r>
          </w:p>
        </w:tc>
        <w:tc>
          <w:tcPr>
            <w:tcW w:w="915"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0,0</w:t>
            </w:r>
          </w:p>
        </w:tc>
        <w:tc>
          <w:tcPr>
            <w:tcW w:w="946" w:type="dxa"/>
            <w:tcBorders>
              <w:left w:val="single" w:sz="8" w:space="0" w:color="000080"/>
              <w:bottom w:val="single" w:sz="8" w:space="0" w:color="000080"/>
            </w:tcBorders>
            <w:shd w:val="clear" w:color="auto" w:fill="FFFFFF"/>
            <w:vAlign w:val="bottom"/>
          </w:tcPr>
          <w:p w:rsidR="00622F6E" w:rsidRPr="00C66868" w:rsidRDefault="005B68B4" w:rsidP="005E0C5E">
            <w:pPr>
              <w:snapToGrid w:val="0"/>
              <w:jc w:val="center"/>
              <w:textAlignment w:val="baseline"/>
              <w:rPr>
                <w:rFonts w:ascii="PT Astra Serif" w:hAnsi="PT Astra Serif"/>
                <w:b/>
                <w:sz w:val="18"/>
                <w:szCs w:val="18"/>
              </w:rPr>
            </w:pPr>
            <w:r>
              <w:rPr>
                <w:rFonts w:ascii="PT Astra Serif" w:hAnsi="PT Astra Serif"/>
                <w:b/>
                <w:sz w:val="18"/>
                <w:szCs w:val="18"/>
              </w:rPr>
              <w:t>0,0</w:t>
            </w:r>
          </w:p>
        </w:tc>
        <w:tc>
          <w:tcPr>
            <w:tcW w:w="644" w:type="dxa"/>
            <w:tcBorders>
              <w:left w:val="single" w:sz="8" w:space="0" w:color="000080"/>
              <w:bottom w:val="single" w:sz="8" w:space="0" w:color="000080"/>
            </w:tcBorders>
            <w:shd w:val="clear" w:color="auto" w:fill="FFFFFF"/>
            <w:vAlign w:val="bottom"/>
          </w:tcPr>
          <w:p w:rsidR="00622F6E" w:rsidRPr="00C66868" w:rsidRDefault="00622F6E" w:rsidP="005B68B4">
            <w:pPr>
              <w:snapToGrid w:val="0"/>
              <w:jc w:val="center"/>
              <w:textAlignment w:val="baseline"/>
              <w:rPr>
                <w:rFonts w:ascii="PT Astra Serif" w:hAnsi="PT Astra Serif"/>
                <w:b/>
                <w:sz w:val="18"/>
                <w:szCs w:val="18"/>
              </w:rPr>
            </w:pPr>
            <w:r>
              <w:rPr>
                <w:rFonts w:ascii="PT Astra Serif" w:hAnsi="PT Astra Serif"/>
                <w:b/>
                <w:sz w:val="18"/>
                <w:szCs w:val="18"/>
              </w:rPr>
              <w:t>20,2</w:t>
            </w: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C66868" w:rsidRDefault="00D9593D" w:rsidP="005E0C5E">
            <w:pPr>
              <w:snapToGrid w:val="0"/>
              <w:jc w:val="center"/>
              <w:textAlignment w:val="baseline"/>
              <w:rPr>
                <w:rFonts w:ascii="PT Astra Serif" w:hAnsi="PT Astra Serif"/>
                <w:b/>
                <w:sz w:val="18"/>
                <w:szCs w:val="18"/>
              </w:rPr>
            </w:pPr>
            <w:r>
              <w:rPr>
                <w:rFonts w:ascii="PT Astra Serif" w:hAnsi="PT Astra Serif"/>
                <w:b/>
                <w:sz w:val="18"/>
                <w:szCs w:val="18"/>
              </w:rPr>
              <w:t>0,0</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kern w:val="2"/>
                <w:sz w:val="16"/>
                <w:szCs w:val="16"/>
                <w:lang w:eastAsia="ru-RU"/>
              </w:rPr>
              <w:t>Другие вопросы в области национальной экономики</w:t>
            </w:r>
          </w:p>
        </w:tc>
        <w:tc>
          <w:tcPr>
            <w:tcW w:w="1051" w:type="dxa"/>
            <w:tcBorders>
              <w:left w:val="single" w:sz="8" w:space="0" w:color="000080"/>
              <w:bottom w:val="single" w:sz="8" w:space="0" w:color="000080"/>
            </w:tcBorders>
            <w:shd w:val="clear" w:color="auto" w:fill="FFFFFF"/>
            <w:vAlign w:val="bottom"/>
          </w:tcPr>
          <w:p w:rsidR="00622F6E" w:rsidRPr="005E0C5E" w:rsidRDefault="00622F6E" w:rsidP="005B68B4">
            <w:pPr>
              <w:jc w:val="center"/>
              <w:textAlignment w:val="baseline"/>
              <w:rPr>
                <w:rFonts w:ascii="PT Astra Serif" w:hAnsi="PT Astra Serif"/>
                <w:sz w:val="18"/>
                <w:szCs w:val="18"/>
              </w:rPr>
            </w:pPr>
            <w:r>
              <w:rPr>
                <w:rFonts w:ascii="PT Astra Serif" w:hAnsi="PT Astra Serif"/>
                <w:sz w:val="18"/>
                <w:szCs w:val="18"/>
              </w:rPr>
              <w:t>7300,0</w:t>
            </w:r>
          </w:p>
        </w:tc>
        <w:tc>
          <w:tcPr>
            <w:tcW w:w="929"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0,0</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390722">
            <w:pPr>
              <w:jc w:val="center"/>
              <w:textAlignment w:val="baseline"/>
              <w:rPr>
                <w:rFonts w:ascii="PT Astra Serif" w:hAnsi="PT Astra Serif"/>
                <w:sz w:val="18"/>
                <w:szCs w:val="18"/>
              </w:rPr>
            </w:pPr>
            <w:r>
              <w:rPr>
                <w:rFonts w:ascii="PT Astra Serif" w:hAnsi="PT Astra Serif"/>
                <w:sz w:val="18"/>
                <w:szCs w:val="18"/>
              </w:rPr>
              <w:t>0,0</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390722">
            <w:pPr>
              <w:jc w:val="center"/>
              <w:textAlignment w:val="baseline"/>
              <w:rPr>
                <w:rFonts w:ascii="PT Astra Serif" w:hAnsi="PT Astra Serif"/>
                <w:sz w:val="18"/>
                <w:szCs w:val="18"/>
              </w:rPr>
            </w:pPr>
            <w:r>
              <w:rPr>
                <w:rFonts w:ascii="PT Astra Serif" w:hAnsi="PT Astra Serif"/>
                <w:sz w:val="18"/>
                <w:szCs w:val="18"/>
              </w:rPr>
              <w:t>0,0</w:t>
            </w:r>
          </w:p>
        </w:tc>
        <w:tc>
          <w:tcPr>
            <w:tcW w:w="915"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0,0</w:t>
            </w:r>
          </w:p>
        </w:tc>
        <w:tc>
          <w:tcPr>
            <w:tcW w:w="946" w:type="dxa"/>
            <w:tcBorders>
              <w:left w:val="single" w:sz="8" w:space="0" w:color="000080"/>
              <w:bottom w:val="single" w:sz="8" w:space="0" w:color="000080"/>
            </w:tcBorders>
            <w:shd w:val="clear" w:color="auto" w:fill="FFFFFF"/>
            <w:vAlign w:val="bottom"/>
          </w:tcPr>
          <w:p w:rsidR="00622F6E" w:rsidRPr="005E0C5E" w:rsidRDefault="005B68B4" w:rsidP="005E0C5E">
            <w:pPr>
              <w:snapToGrid w:val="0"/>
              <w:jc w:val="center"/>
              <w:textAlignment w:val="baseline"/>
              <w:rPr>
                <w:rFonts w:ascii="PT Astra Serif" w:hAnsi="PT Astra Serif"/>
                <w:sz w:val="18"/>
                <w:szCs w:val="18"/>
              </w:rPr>
            </w:pPr>
            <w:r>
              <w:rPr>
                <w:rFonts w:ascii="PT Astra Serif" w:hAnsi="PT Astra Serif"/>
                <w:sz w:val="18"/>
                <w:szCs w:val="18"/>
              </w:rPr>
              <w:t>0,0</w:t>
            </w:r>
          </w:p>
        </w:tc>
        <w:tc>
          <w:tcPr>
            <w:tcW w:w="644" w:type="dxa"/>
            <w:tcBorders>
              <w:left w:val="single" w:sz="8" w:space="0" w:color="000080"/>
              <w:bottom w:val="single" w:sz="8" w:space="0" w:color="000080"/>
            </w:tcBorders>
            <w:shd w:val="clear" w:color="auto" w:fill="FFFFFF"/>
            <w:vAlign w:val="bottom"/>
          </w:tcPr>
          <w:p w:rsidR="00622F6E" w:rsidRPr="005E0C5E" w:rsidRDefault="00622F6E" w:rsidP="005B68B4">
            <w:pPr>
              <w:snapToGrid w:val="0"/>
              <w:jc w:val="center"/>
              <w:textAlignment w:val="baseline"/>
              <w:rPr>
                <w:rFonts w:ascii="PT Astra Serif" w:hAnsi="PT Astra Serif"/>
                <w:sz w:val="18"/>
                <w:szCs w:val="18"/>
              </w:rPr>
            </w:pPr>
            <w:r>
              <w:rPr>
                <w:rFonts w:ascii="PT Astra Serif" w:hAnsi="PT Astra Serif"/>
                <w:sz w:val="18"/>
                <w:szCs w:val="18"/>
              </w:rPr>
              <w:t>20,2</w:t>
            </w: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5E0C5E" w:rsidRDefault="00D9593D" w:rsidP="005E0C5E">
            <w:pPr>
              <w:snapToGrid w:val="0"/>
              <w:jc w:val="center"/>
              <w:textAlignment w:val="baseline"/>
              <w:rPr>
                <w:rFonts w:ascii="PT Astra Serif" w:hAnsi="PT Astra Serif"/>
                <w:sz w:val="18"/>
                <w:szCs w:val="18"/>
              </w:rPr>
            </w:pPr>
            <w:r>
              <w:rPr>
                <w:rFonts w:ascii="PT Astra Serif" w:hAnsi="PT Astra Serif"/>
                <w:sz w:val="18"/>
                <w:szCs w:val="18"/>
              </w:rPr>
              <w:t>0,0</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b/>
                <w:bCs/>
                <w:kern w:val="2"/>
                <w:sz w:val="16"/>
                <w:szCs w:val="16"/>
                <w:lang w:eastAsia="ru-RU"/>
              </w:rPr>
              <w:t>Жилищно-коммунальное хозяйство</w:t>
            </w:r>
          </w:p>
        </w:tc>
        <w:tc>
          <w:tcPr>
            <w:tcW w:w="1051" w:type="dxa"/>
            <w:tcBorders>
              <w:left w:val="single" w:sz="8" w:space="0" w:color="000080"/>
              <w:bottom w:val="single" w:sz="8" w:space="0" w:color="000080"/>
            </w:tcBorders>
            <w:shd w:val="clear" w:color="auto" w:fill="FFFFFF"/>
            <w:vAlign w:val="bottom"/>
          </w:tcPr>
          <w:p w:rsidR="00622F6E" w:rsidRPr="00C66868" w:rsidRDefault="00622F6E" w:rsidP="005B68B4">
            <w:pPr>
              <w:jc w:val="center"/>
              <w:textAlignment w:val="baseline"/>
              <w:rPr>
                <w:rFonts w:ascii="PT Astra Serif" w:hAnsi="PT Astra Serif"/>
                <w:b/>
                <w:sz w:val="18"/>
                <w:szCs w:val="18"/>
              </w:rPr>
            </w:pPr>
            <w:r>
              <w:rPr>
                <w:rFonts w:ascii="PT Astra Serif" w:hAnsi="PT Astra Serif"/>
                <w:b/>
                <w:sz w:val="18"/>
                <w:szCs w:val="18"/>
              </w:rPr>
              <w:t>11650,6</w:t>
            </w:r>
          </w:p>
        </w:tc>
        <w:tc>
          <w:tcPr>
            <w:tcW w:w="929"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17820,0</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15740,1</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15740,1</w:t>
            </w:r>
          </w:p>
        </w:tc>
        <w:tc>
          <w:tcPr>
            <w:tcW w:w="915"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100,0</w:t>
            </w:r>
          </w:p>
        </w:tc>
        <w:tc>
          <w:tcPr>
            <w:tcW w:w="946" w:type="dxa"/>
            <w:tcBorders>
              <w:left w:val="single" w:sz="8" w:space="0" w:color="000080"/>
              <w:bottom w:val="single" w:sz="8" w:space="0" w:color="000080"/>
            </w:tcBorders>
            <w:shd w:val="clear" w:color="auto" w:fill="FFFFFF"/>
            <w:vAlign w:val="bottom"/>
          </w:tcPr>
          <w:p w:rsidR="00622F6E" w:rsidRPr="00C66868" w:rsidRDefault="005B68B4" w:rsidP="005E0C5E">
            <w:pPr>
              <w:snapToGrid w:val="0"/>
              <w:jc w:val="center"/>
              <w:textAlignment w:val="baseline"/>
              <w:rPr>
                <w:rFonts w:ascii="PT Astra Serif" w:hAnsi="PT Astra Serif"/>
                <w:b/>
                <w:sz w:val="18"/>
                <w:szCs w:val="18"/>
              </w:rPr>
            </w:pPr>
            <w:r>
              <w:rPr>
                <w:rFonts w:ascii="PT Astra Serif" w:hAnsi="PT Astra Serif"/>
                <w:b/>
                <w:sz w:val="18"/>
                <w:szCs w:val="18"/>
              </w:rPr>
              <w:t>135,1</w:t>
            </w:r>
          </w:p>
        </w:tc>
        <w:tc>
          <w:tcPr>
            <w:tcW w:w="644" w:type="dxa"/>
            <w:tcBorders>
              <w:left w:val="single" w:sz="8" w:space="0" w:color="000080"/>
              <w:bottom w:val="single" w:sz="8" w:space="0" w:color="000080"/>
            </w:tcBorders>
            <w:shd w:val="clear" w:color="auto" w:fill="FFFFFF"/>
            <w:vAlign w:val="bottom"/>
          </w:tcPr>
          <w:p w:rsidR="00622F6E" w:rsidRPr="00C66868" w:rsidRDefault="00622F6E" w:rsidP="005B68B4">
            <w:pPr>
              <w:snapToGrid w:val="0"/>
              <w:jc w:val="center"/>
              <w:textAlignment w:val="baseline"/>
              <w:rPr>
                <w:rFonts w:ascii="PT Astra Serif" w:hAnsi="PT Astra Serif"/>
                <w:b/>
                <w:sz w:val="18"/>
                <w:szCs w:val="18"/>
              </w:rPr>
            </w:pPr>
            <w:r>
              <w:rPr>
                <w:rFonts w:ascii="PT Astra Serif" w:hAnsi="PT Astra Serif"/>
                <w:b/>
                <w:sz w:val="18"/>
                <w:szCs w:val="18"/>
              </w:rPr>
              <w:t>32,3</w:t>
            </w: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C66868" w:rsidRDefault="00D9593D" w:rsidP="005E0C5E">
            <w:pPr>
              <w:snapToGrid w:val="0"/>
              <w:jc w:val="center"/>
              <w:textAlignment w:val="baseline"/>
              <w:rPr>
                <w:rFonts w:ascii="PT Astra Serif" w:hAnsi="PT Astra Serif"/>
                <w:b/>
                <w:sz w:val="18"/>
                <w:szCs w:val="18"/>
              </w:rPr>
            </w:pPr>
            <w:r>
              <w:rPr>
                <w:rFonts w:ascii="PT Astra Serif" w:hAnsi="PT Astra Serif"/>
                <w:b/>
                <w:sz w:val="18"/>
                <w:szCs w:val="18"/>
              </w:rPr>
              <w:t>45,0</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kern w:val="2"/>
                <w:sz w:val="16"/>
                <w:szCs w:val="16"/>
                <w:lang w:eastAsia="ru-RU"/>
              </w:rPr>
              <w:t>Благоустройство</w:t>
            </w:r>
          </w:p>
        </w:tc>
        <w:tc>
          <w:tcPr>
            <w:tcW w:w="1051" w:type="dxa"/>
            <w:tcBorders>
              <w:left w:val="single" w:sz="8" w:space="0" w:color="000080"/>
              <w:bottom w:val="single" w:sz="8" w:space="0" w:color="000080"/>
            </w:tcBorders>
            <w:shd w:val="clear" w:color="auto" w:fill="FFFFFF"/>
            <w:vAlign w:val="bottom"/>
          </w:tcPr>
          <w:p w:rsidR="00622F6E" w:rsidRPr="005E0C5E" w:rsidRDefault="00622F6E" w:rsidP="005B68B4">
            <w:pPr>
              <w:jc w:val="center"/>
              <w:textAlignment w:val="baseline"/>
              <w:rPr>
                <w:rFonts w:ascii="PT Astra Serif" w:hAnsi="PT Astra Serif"/>
                <w:sz w:val="18"/>
                <w:szCs w:val="18"/>
              </w:rPr>
            </w:pPr>
            <w:r>
              <w:rPr>
                <w:rFonts w:ascii="PT Astra Serif" w:hAnsi="PT Astra Serif"/>
                <w:sz w:val="18"/>
                <w:szCs w:val="18"/>
              </w:rPr>
              <w:t>11650,6</w:t>
            </w:r>
          </w:p>
        </w:tc>
        <w:tc>
          <w:tcPr>
            <w:tcW w:w="929"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17820,0</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15740,1</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15740,1</w:t>
            </w:r>
          </w:p>
        </w:tc>
        <w:tc>
          <w:tcPr>
            <w:tcW w:w="915"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100,0</w:t>
            </w:r>
          </w:p>
        </w:tc>
        <w:tc>
          <w:tcPr>
            <w:tcW w:w="946" w:type="dxa"/>
            <w:tcBorders>
              <w:left w:val="single" w:sz="8" w:space="0" w:color="000080"/>
              <w:bottom w:val="single" w:sz="8" w:space="0" w:color="000080"/>
            </w:tcBorders>
            <w:shd w:val="clear" w:color="auto" w:fill="FFFFFF"/>
            <w:vAlign w:val="bottom"/>
          </w:tcPr>
          <w:p w:rsidR="00622F6E" w:rsidRPr="005E0C5E" w:rsidRDefault="005B68B4" w:rsidP="005E0C5E">
            <w:pPr>
              <w:snapToGrid w:val="0"/>
              <w:jc w:val="center"/>
              <w:textAlignment w:val="baseline"/>
              <w:rPr>
                <w:rFonts w:ascii="PT Astra Serif" w:hAnsi="PT Astra Serif"/>
                <w:sz w:val="18"/>
                <w:szCs w:val="18"/>
              </w:rPr>
            </w:pPr>
            <w:r>
              <w:rPr>
                <w:rFonts w:ascii="PT Astra Serif" w:hAnsi="PT Astra Serif"/>
                <w:sz w:val="18"/>
                <w:szCs w:val="18"/>
              </w:rPr>
              <w:t>135,1</w:t>
            </w:r>
          </w:p>
        </w:tc>
        <w:tc>
          <w:tcPr>
            <w:tcW w:w="644" w:type="dxa"/>
            <w:tcBorders>
              <w:left w:val="single" w:sz="8" w:space="0" w:color="000080"/>
              <w:bottom w:val="single" w:sz="8" w:space="0" w:color="000080"/>
            </w:tcBorders>
            <w:shd w:val="clear" w:color="auto" w:fill="FFFFFF"/>
            <w:vAlign w:val="bottom"/>
          </w:tcPr>
          <w:p w:rsidR="00622F6E" w:rsidRPr="005E0C5E" w:rsidRDefault="00622F6E" w:rsidP="005B68B4">
            <w:pPr>
              <w:snapToGrid w:val="0"/>
              <w:jc w:val="center"/>
              <w:textAlignment w:val="baseline"/>
              <w:rPr>
                <w:rFonts w:ascii="PT Astra Serif" w:hAnsi="PT Astra Serif"/>
                <w:sz w:val="18"/>
                <w:szCs w:val="18"/>
              </w:rPr>
            </w:pPr>
            <w:r>
              <w:rPr>
                <w:rFonts w:ascii="PT Astra Serif" w:hAnsi="PT Astra Serif"/>
                <w:sz w:val="18"/>
                <w:szCs w:val="18"/>
              </w:rPr>
              <w:t>32,3</w:t>
            </w:r>
          </w:p>
        </w:tc>
        <w:tc>
          <w:tcPr>
            <w:tcW w:w="964" w:type="dxa"/>
            <w:tcBorders>
              <w:left w:val="single" w:sz="8" w:space="0" w:color="000080"/>
              <w:bottom w:val="single" w:sz="8" w:space="0" w:color="000080"/>
              <w:right w:val="single" w:sz="8" w:space="0" w:color="000080"/>
            </w:tcBorders>
            <w:shd w:val="clear" w:color="auto" w:fill="auto"/>
            <w:vAlign w:val="bottom"/>
          </w:tcPr>
          <w:p w:rsidR="00622F6E" w:rsidRPr="005E0C5E" w:rsidRDefault="00D9593D" w:rsidP="005E0C5E">
            <w:pPr>
              <w:snapToGrid w:val="0"/>
              <w:jc w:val="center"/>
              <w:textAlignment w:val="baseline"/>
              <w:rPr>
                <w:rFonts w:ascii="PT Astra Serif" w:hAnsi="PT Astra Serif"/>
                <w:sz w:val="18"/>
                <w:szCs w:val="18"/>
              </w:rPr>
            </w:pPr>
            <w:r>
              <w:rPr>
                <w:rFonts w:ascii="PT Astra Serif" w:hAnsi="PT Astra Serif"/>
                <w:sz w:val="18"/>
                <w:szCs w:val="18"/>
              </w:rPr>
              <w:t>45,0</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kern w:val="2"/>
                <w:sz w:val="16"/>
                <w:szCs w:val="16"/>
                <w:lang w:eastAsia="ru-RU"/>
              </w:rPr>
              <w:t xml:space="preserve">Другие вопросы в области ЖКХ (трансферты на водителя и </w:t>
            </w:r>
            <w:r w:rsidRPr="009D742F">
              <w:rPr>
                <w:rFonts w:ascii="PT Astra Serif" w:hAnsi="PT Astra Serif"/>
                <w:kern w:val="2"/>
                <w:sz w:val="16"/>
                <w:szCs w:val="16"/>
                <w:lang w:eastAsia="ru-RU"/>
              </w:rPr>
              <w:lastRenderedPageBreak/>
              <w:t>уборщицу)</w:t>
            </w:r>
          </w:p>
        </w:tc>
        <w:tc>
          <w:tcPr>
            <w:tcW w:w="1051" w:type="dxa"/>
            <w:tcBorders>
              <w:left w:val="single" w:sz="8" w:space="0" w:color="000080"/>
              <w:bottom w:val="single" w:sz="8" w:space="0" w:color="000080"/>
            </w:tcBorders>
            <w:shd w:val="clear" w:color="auto" w:fill="FFFFFF"/>
            <w:vAlign w:val="bottom"/>
          </w:tcPr>
          <w:p w:rsidR="00622F6E" w:rsidRPr="005E0C5E" w:rsidRDefault="00622F6E" w:rsidP="005B68B4">
            <w:pPr>
              <w:jc w:val="center"/>
              <w:textAlignment w:val="baseline"/>
              <w:rPr>
                <w:rFonts w:ascii="PT Astra Serif" w:hAnsi="PT Astra Serif"/>
                <w:sz w:val="18"/>
                <w:szCs w:val="18"/>
              </w:rPr>
            </w:pPr>
            <w:r>
              <w:rPr>
                <w:rFonts w:ascii="PT Astra Serif" w:hAnsi="PT Astra Serif"/>
                <w:sz w:val="18"/>
                <w:szCs w:val="18"/>
              </w:rPr>
              <w:lastRenderedPageBreak/>
              <w:t>0,0</w:t>
            </w:r>
          </w:p>
        </w:tc>
        <w:tc>
          <w:tcPr>
            <w:tcW w:w="929"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0,0</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0,0</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0,0</w:t>
            </w:r>
          </w:p>
        </w:tc>
        <w:tc>
          <w:tcPr>
            <w:tcW w:w="915"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0,0</w:t>
            </w:r>
          </w:p>
        </w:tc>
        <w:tc>
          <w:tcPr>
            <w:tcW w:w="946" w:type="dxa"/>
            <w:tcBorders>
              <w:left w:val="single" w:sz="8" w:space="0" w:color="000080"/>
              <w:bottom w:val="single" w:sz="8" w:space="0" w:color="000080"/>
            </w:tcBorders>
            <w:shd w:val="clear" w:color="auto" w:fill="FFFFFF"/>
            <w:vAlign w:val="bottom"/>
          </w:tcPr>
          <w:p w:rsidR="00622F6E" w:rsidRPr="005E0C5E" w:rsidRDefault="005B68B4" w:rsidP="005E0C5E">
            <w:pPr>
              <w:snapToGrid w:val="0"/>
              <w:jc w:val="center"/>
              <w:textAlignment w:val="baseline"/>
              <w:rPr>
                <w:rFonts w:ascii="PT Astra Serif" w:hAnsi="PT Astra Serif"/>
                <w:sz w:val="18"/>
                <w:szCs w:val="18"/>
              </w:rPr>
            </w:pPr>
            <w:r>
              <w:rPr>
                <w:rFonts w:ascii="PT Astra Serif" w:hAnsi="PT Astra Serif"/>
                <w:sz w:val="18"/>
                <w:szCs w:val="18"/>
              </w:rPr>
              <w:t>0,0</w:t>
            </w:r>
          </w:p>
        </w:tc>
        <w:tc>
          <w:tcPr>
            <w:tcW w:w="644" w:type="dxa"/>
            <w:tcBorders>
              <w:left w:val="single" w:sz="8" w:space="0" w:color="000080"/>
              <w:bottom w:val="single" w:sz="8" w:space="0" w:color="000080"/>
            </w:tcBorders>
            <w:shd w:val="clear" w:color="auto" w:fill="FFFFFF"/>
            <w:vAlign w:val="bottom"/>
          </w:tcPr>
          <w:p w:rsidR="00622F6E" w:rsidRPr="005E0C5E" w:rsidRDefault="00622F6E" w:rsidP="005B68B4">
            <w:pPr>
              <w:snapToGrid w:val="0"/>
              <w:jc w:val="center"/>
              <w:textAlignment w:val="baseline"/>
              <w:rPr>
                <w:rFonts w:ascii="PT Astra Serif" w:hAnsi="PT Astra Serif"/>
                <w:sz w:val="18"/>
                <w:szCs w:val="18"/>
              </w:rPr>
            </w:pPr>
            <w:r>
              <w:rPr>
                <w:rFonts w:ascii="PT Astra Serif" w:hAnsi="PT Astra Serif"/>
                <w:sz w:val="18"/>
                <w:szCs w:val="18"/>
              </w:rPr>
              <w:t>0,0</w:t>
            </w:r>
          </w:p>
        </w:tc>
        <w:tc>
          <w:tcPr>
            <w:tcW w:w="964" w:type="dxa"/>
            <w:tcBorders>
              <w:left w:val="single" w:sz="8" w:space="0" w:color="000080"/>
              <w:bottom w:val="single" w:sz="8" w:space="0" w:color="000080"/>
              <w:right w:val="single" w:sz="8" w:space="0" w:color="000080"/>
            </w:tcBorders>
            <w:shd w:val="clear" w:color="auto" w:fill="auto"/>
            <w:vAlign w:val="bottom"/>
          </w:tcPr>
          <w:p w:rsidR="00622F6E" w:rsidRPr="005E0C5E" w:rsidRDefault="00D9593D" w:rsidP="005E0C5E">
            <w:pPr>
              <w:snapToGrid w:val="0"/>
              <w:jc w:val="center"/>
              <w:textAlignment w:val="baseline"/>
              <w:rPr>
                <w:rFonts w:ascii="PT Astra Serif" w:hAnsi="PT Astra Serif"/>
                <w:sz w:val="18"/>
                <w:szCs w:val="18"/>
              </w:rPr>
            </w:pPr>
            <w:r>
              <w:rPr>
                <w:rFonts w:ascii="PT Astra Serif" w:hAnsi="PT Astra Serif"/>
                <w:sz w:val="18"/>
                <w:szCs w:val="18"/>
              </w:rPr>
              <w:t>0,0</w:t>
            </w:r>
          </w:p>
        </w:tc>
      </w:tr>
      <w:tr w:rsidR="00622F6E" w:rsidRPr="00C66868" w:rsidTr="005E0C5E">
        <w:trPr>
          <w:trHeight w:val="75"/>
        </w:trPr>
        <w:tc>
          <w:tcPr>
            <w:tcW w:w="2489" w:type="dxa"/>
            <w:tcBorders>
              <w:left w:val="single" w:sz="8" w:space="0" w:color="000080"/>
              <w:bottom w:val="single" w:sz="8" w:space="0" w:color="000080"/>
            </w:tcBorders>
            <w:shd w:val="clear" w:color="auto" w:fill="FFFFFF"/>
            <w:vAlign w:val="bottom"/>
          </w:tcPr>
          <w:p w:rsidR="00622F6E" w:rsidRPr="00C66868" w:rsidRDefault="00622F6E">
            <w:pPr>
              <w:textAlignment w:val="baseline"/>
              <w:rPr>
                <w:rFonts w:ascii="PT Astra Serif" w:hAnsi="PT Astra Serif"/>
                <w:b/>
                <w:kern w:val="2"/>
                <w:sz w:val="16"/>
                <w:szCs w:val="16"/>
                <w:lang w:eastAsia="ru-RU"/>
              </w:rPr>
            </w:pPr>
            <w:r w:rsidRPr="00C66868">
              <w:rPr>
                <w:rFonts w:ascii="PT Astra Serif" w:hAnsi="PT Astra Serif"/>
                <w:b/>
                <w:kern w:val="2"/>
                <w:sz w:val="16"/>
                <w:szCs w:val="16"/>
                <w:lang w:eastAsia="ru-RU"/>
              </w:rPr>
              <w:lastRenderedPageBreak/>
              <w:t>Охрана окружающей среды</w:t>
            </w:r>
          </w:p>
        </w:tc>
        <w:tc>
          <w:tcPr>
            <w:tcW w:w="1051" w:type="dxa"/>
            <w:tcBorders>
              <w:left w:val="single" w:sz="8" w:space="0" w:color="000080"/>
              <w:bottom w:val="single" w:sz="8" w:space="0" w:color="000080"/>
            </w:tcBorders>
            <w:shd w:val="clear" w:color="auto" w:fill="FFFFFF"/>
            <w:vAlign w:val="bottom"/>
          </w:tcPr>
          <w:p w:rsidR="00622F6E" w:rsidRPr="00C66868" w:rsidRDefault="00622F6E" w:rsidP="005B68B4">
            <w:pPr>
              <w:jc w:val="center"/>
              <w:textAlignment w:val="baseline"/>
              <w:rPr>
                <w:rFonts w:ascii="PT Astra Serif" w:hAnsi="PT Astra Serif"/>
                <w:b/>
                <w:sz w:val="18"/>
                <w:szCs w:val="18"/>
              </w:rPr>
            </w:pPr>
            <w:r>
              <w:rPr>
                <w:rFonts w:ascii="PT Astra Serif" w:hAnsi="PT Astra Serif"/>
                <w:b/>
                <w:sz w:val="18"/>
                <w:szCs w:val="18"/>
              </w:rPr>
              <w:t>0,0</w:t>
            </w:r>
          </w:p>
        </w:tc>
        <w:tc>
          <w:tcPr>
            <w:tcW w:w="929"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900,0</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50,0</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50,0</w:t>
            </w:r>
          </w:p>
        </w:tc>
        <w:tc>
          <w:tcPr>
            <w:tcW w:w="915"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100,0</w:t>
            </w:r>
          </w:p>
        </w:tc>
        <w:tc>
          <w:tcPr>
            <w:tcW w:w="946" w:type="dxa"/>
            <w:tcBorders>
              <w:left w:val="single" w:sz="8" w:space="0" w:color="000080"/>
              <w:bottom w:val="single" w:sz="8" w:space="0" w:color="000080"/>
            </w:tcBorders>
            <w:shd w:val="clear" w:color="auto" w:fill="FFFFFF"/>
            <w:vAlign w:val="bottom"/>
          </w:tcPr>
          <w:p w:rsidR="00622F6E" w:rsidRPr="00C66868" w:rsidRDefault="00D9593D" w:rsidP="005E0C5E">
            <w:pPr>
              <w:snapToGrid w:val="0"/>
              <w:jc w:val="center"/>
              <w:textAlignment w:val="baseline"/>
              <w:rPr>
                <w:rFonts w:ascii="PT Astra Serif" w:hAnsi="PT Astra Serif"/>
                <w:b/>
                <w:sz w:val="18"/>
                <w:szCs w:val="18"/>
              </w:rPr>
            </w:pPr>
            <w:r>
              <w:rPr>
                <w:rFonts w:ascii="PT Astra Serif" w:hAnsi="PT Astra Serif"/>
                <w:b/>
                <w:sz w:val="18"/>
                <w:szCs w:val="18"/>
              </w:rPr>
              <w:t>0,0</w:t>
            </w:r>
          </w:p>
        </w:tc>
        <w:tc>
          <w:tcPr>
            <w:tcW w:w="644" w:type="dxa"/>
            <w:tcBorders>
              <w:left w:val="single" w:sz="8" w:space="0" w:color="000080"/>
              <w:bottom w:val="single" w:sz="8" w:space="0" w:color="000080"/>
            </w:tcBorders>
            <w:shd w:val="clear" w:color="auto" w:fill="FFFFFF"/>
            <w:vAlign w:val="bottom"/>
          </w:tcPr>
          <w:p w:rsidR="00622F6E" w:rsidRPr="00C66868" w:rsidRDefault="00622F6E" w:rsidP="005B68B4">
            <w:pPr>
              <w:snapToGrid w:val="0"/>
              <w:jc w:val="center"/>
              <w:textAlignment w:val="baseline"/>
              <w:rPr>
                <w:rFonts w:ascii="PT Astra Serif" w:hAnsi="PT Astra Serif"/>
                <w:b/>
                <w:sz w:val="18"/>
                <w:szCs w:val="18"/>
              </w:rPr>
            </w:pPr>
            <w:r>
              <w:rPr>
                <w:rFonts w:ascii="PT Astra Serif" w:hAnsi="PT Astra Serif"/>
                <w:b/>
                <w:sz w:val="18"/>
                <w:szCs w:val="18"/>
              </w:rPr>
              <w:t>0,0</w:t>
            </w:r>
          </w:p>
        </w:tc>
        <w:tc>
          <w:tcPr>
            <w:tcW w:w="964" w:type="dxa"/>
            <w:tcBorders>
              <w:left w:val="single" w:sz="8" w:space="0" w:color="000080"/>
              <w:bottom w:val="single" w:sz="8" w:space="0" w:color="000080"/>
              <w:right w:val="single" w:sz="8" w:space="0" w:color="000080"/>
            </w:tcBorders>
            <w:shd w:val="clear" w:color="auto" w:fill="auto"/>
            <w:vAlign w:val="bottom"/>
          </w:tcPr>
          <w:p w:rsidR="00622F6E" w:rsidRPr="00C66868" w:rsidRDefault="00D9593D" w:rsidP="005E0C5E">
            <w:pPr>
              <w:snapToGrid w:val="0"/>
              <w:jc w:val="center"/>
              <w:textAlignment w:val="baseline"/>
              <w:rPr>
                <w:rFonts w:ascii="PT Astra Serif" w:hAnsi="PT Astra Serif"/>
                <w:b/>
                <w:sz w:val="18"/>
                <w:szCs w:val="18"/>
              </w:rPr>
            </w:pPr>
            <w:r>
              <w:rPr>
                <w:rFonts w:ascii="PT Astra Serif" w:hAnsi="PT Astra Serif"/>
                <w:b/>
                <w:sz w:val="18"/>
                <w:szCs w:val="18"/>
              </w:rPr>
              <w:t>0,1</w:t>
            </w:r>
          </w:p>
        </w:tc>
      </w:tr>
      <w:tr w:rsidR="00622F6E" w:rsidRPr="00C66868" w:rsidTr="005E0C5E">
        <w:trPr>
          <w:trHeight w:val="75"/>
        </w:trPr>
        <w:tc>
          <w:tcPr>
            <w:tcW w:w="2489" w:type="dxa"/>
            <w:tcBorders>
              <w:left w:val="single" w:sz="8" w:space="0" w:color="000080"/>
              <w:bottom w:val="single" w:sz="8" w:space="0" w:color="000080"/>
            </w:tcBorders>
            <w:shd w:val="clear" w:color="auto" w:fill="FFFFFF"/>
            <w:vAlign w:val="bottom"/>
          </w:tcPr>
          <w:p w:rsidR="00622F6E" w:rsidRPr="00C66868" w:rsidRDefault="00622F6E">
            <w:pPr>
              <w:textAlignment w:val="baseline"/>
              <w:rPr>
                <w:rFonts w:ascii="PT Astra Serif" w:hAnsi="PT Astra Serif"/>
                <w:kern w:val="2"/>
                <w:sz w:val="16"/>
                <w:szCs w:val="16"/>
                <w:lang w:eastAsia="ru-RU"/>
              </w:rPr>
            </w:pPr>
            <w:r>
              <w:rPr>
                <w:rFonts w:ascii="PT Astra Serif" w:hAnsi="PT Astra Serif"/>
                <w:kern w:val="2"/>
                <w:sz w:val="16"/>
                <w:szCs w:val="16"/>
                <w:lang w:eastAsia="ru-RU"/>
              </w:rPr>
              <w:t>Охрана объектов растительного и животного мира и среды их обитания</w:t>
            </w:r>
          </w:p>
        </w:tc>
        <w:tc>
          <w:tcPr>
            <w:tcW w:w="1051" w:type="dxa"/>
            <w:tcBorders>
              <w:left w:val="single" w:sz="8" w:space="0" w:color="000080"/>
              <w:bottom w:val="single" w:sz="8" w:space="0" w:color="000080"/>
            </w:tcBorders>
            <w:shd w:val="clear" w:color="auto" w:fill="FFFFFF"/>
            <w:vAlign w:val="bottom"/>
          </w:tcPr>
          <w:p w:rsidR="00622F6E" w:rsidRPr="00C66868" w:rsidRDefault="00622F6E" w:rsidP="005B68B4">
            <w:pPr>
              <w:jc w:val="center"/>
              <w:textAlignment w:val="baseline"/>
              <w:rPr>
                <w:rFonts w:ascii="PT Astra Serif" w:hAnsi="PT Astra Serif"/>
                <w:sz w:val="18"/>
                <w:szCs w:val="18"/>
              </w:rPr>
            </w:pPr>
            <w:r>
              <w:rPr>
                <w:rFonts w:ascii="PT Astra Serif" w:hAnsi="PT Astra Serif"/>
                <w:sz w:val="18"/>
                <w:szCs w:val="18"/>
              </w:rPr>
              <w:t>0,0</w:t>
            </w:r>
          </w:p>
        </w:tc>
        <w:tc>
          <w:tcPr>
            <w:tcW w:w="929"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sz w:val="18"/>
                <w:szCs w:val="18"/>
              </w:rPr>
            </w:pPr>
            <w:r>
              <w:rPr>
                <w:rFonts w:ascii="PT Astra Serif" w:hAnsi="PT Astra Serif"/>
                <w:sz w:val="18"/>
                <w:szCs w:val="18"/>
              </w:rPr>
              <w:t>900,0</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sz w:val="18"/>
                <w:szCs w:val="18"/>
              </w:rPr>
            </w:pPr>
            <w:r>
              <w:rPr>
                <w:rFonts w:ascii="PT Astra Serif" w:hAnsi="PT Astra Serif"/>
                <w:sz w:val="18"/>
                <w:szCs w:val="18"/>
              </w:rPr>
              <w:t>50,0</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sz w:val="18"/>
                <w:szCs w:val="18"/>
              </w:rPr>
            </w:pPr>
            <w:r>
              <w:rPr>
                <w:rFonts w:ascii="PT Astra Serif" w:hAnsi="PT Astra Serif"/>
                <w:sz w:val="18"/>
                <w:szCs w:val="18"/>
              </w:rPr>
              <w:t>50,0</w:t>
            </w:r>
          </w:p>
        </w:tc>
        <w:tc>
          <w:tcPr>
            <w:tcW w:w="915"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sz w:val="18"/>
                <w:szCs w:val="18"/>
              </w:rPr>
            </w:pPr>
            <w:r>
              <w:rPr>
                <w:rFonts w:ascii="PT Astra Serif" w:hAnsi="PT Astra Serif"/>
                <w:sz w:val="18"/>
                <w:szCs w:val="18"/>
              </w:rPr>
              <w:t>100,0</w:t>
            </w:r>
          </w:p>
        </w:tc>
        <w:tc>
          <w:tcPr>
            <w:tcW w:w="946" w:type="dxa"/>
            <w:tcBorders>
              <w:left w:val="single" w:sz="8" w:space="0" w:color="000080"/>
              <w:bottom w:val="single" w:sz="8" w:space="0" w:color="000080"/>
            </w:tcBorders>
            <w:shd w:val="clear" w:color="auto" w:fill="FFFFFF"/>
            <w:vAlign w:val="bottom"/>
          </w:tcPr>
          <w:p w:rsidR="00622F6E" w:rsidRPr="00C66868" w:rsidRDefault="00D9593D" w:rsidP="005E0C5E">
            <w:pPr>
              <w:snapToGrid w:val="0"/>
              <w:jc w:val="center"/>
              <w:textAlignment w:val="baseline"/>
              <w:rPr>
                <w:rFonts w:ascii="PT Astra Serif" w:hAnsi="PT Astra Serif"/>
                <w:sz w:val="18"/>
                <w:szCs w:val="18"/>
              </w:rPr>
            </w:pPr>
            <w:r>
              <w:rPr>
                <w:rFonts w:ascii="PT Astra Serif" w:hAnsi="PT Astra Serif"/>
                <w:sz w:val="18"/>
                <w:szCs w:val="18"/>
              </w:rPr>
              <w:t>0,0</w:t>
            </w:r>
          </w:p>
        </w:tc>
        <w:tc>
          <w:tcPr>
            <w:tcW w:w="644" w:type="dxa"/>
            <w:tcBorders>
              <w:left w:val="single" w:sz="8" w:space="0" w:color="000080"/>
              <w:bottom w:val="single" w:sz="8" w:space="0" w:color="000080"/>
            </w:tcBorders>
            <w:shd w:val="clear" w:color="auto" w:fill="FFFFFF"/>
            <w:vAlign w:val="bottom"/>
          </w:tcPr>
          <w:p w:rsidR="00622F6E" w:rsidRPr="00C66868" w:rsidRDefault="00622F6E" w:rsidP="005B68B4">
            <w:pPr>
              <w:snapToGrid w:val="0"/>
              <w:jc w:val="center"/>
              <w:textAlignment w:val="baseline"/>
              <w:rPr>
                <w:rFonts w:ascii="PT Astra Serif" w:hAnsi="PT Astra Serif"/>
                <w:sz w:val="18"/>
                <w:szCs w:val="18"/>
              </w:rPr>
            </w:pPr>
            <w:r>
              <w:rPr>
                <w:rFonts w:ascii="PT Astra Serif" w:hAnsi="PT Astra Serif"/>
                <w:sz w:val="18"/>
                <w:szCs w:val="18"/>
              </w:rPr>
              <w:t>0,0</w:t>
            </w:r>
          </w:p>
        </w:tc>
        <w:tc>
          <w:tcPr>
            <w:tcW w:w="964" w:type="dxa"/>
            <w:tcBorders>
              <w:left w:val="single" w:sz="8" w:space="0" w:color="000080"/>
              <w:bottom w:val="single" w:sz="8" w:space="0" w:color="000080"/>
              <w:right w:val="single" w:sz="8" w:space="0" w:color="000080"/>
            </w:tcBorders>
            <w:shd w:val="clear" w:color="auto" w:fill="auto"/>
            <w:vAlign w:val="bottom"/>
          </w:tcPr>
          <w:p w:rsidR="00622F6E" w:rsidRPr="00C66868" w:rsidRDefault="00D9593D" w:rsidP="005E0C5E">
            <w:pPr>
              <w:snapToGrid w:val="0"/>
              <w:jc w:val="center"/>
              <w:textAlignment w:val="baseline"/>
              <w:rPr>
                <w:rFonts w:ascii="PT Astra Serif" w:hAnsi="PT Astra Serif"/>
                <w:sz w:val="18"/>
                <w:szCs w:val="18"/>
              </w:rPr>
            </w:pPr>
            <w:r>
              <w:rPr>
                <w:rFonts w:ascii="PT Astra Serif" w:hAnsi="PT Astra Serif"/>
                <w:sz w:val="18"/>
                <w:szCs w:val="18"/>
              </w:rPr>
              <w:t>0,1</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b/>
                <w:bCs/>
                <w:kern w:val="2"/>
                <w:sz w:val="16"/>
                <w:szCs w:val="16"/>
                <w:lang w:eastAsia="ru-RU"/>
              </w:rPr>
              <w:t>Культура, кинематография</w:t>
            </w:r>
          </w:p>
        </w:tc>
        <w:tc>
          <w:tcPr>
            <w:tcW w:w="1051" w:type="dxa"/>
            <w:tcBorders>
              <w:left w:val="single" w:sz="8" w:space="0" w:color="000080"/>
              <w:bottom w:val="single" w:sz="8" w:space="0" w:color="000080"/>
            </w:tcBorders>
            <w:shd w:val="clear" w:color="auto" w:fill="FFFFFF"/>
            <w:vAlign w:val="bottom"/>
          </w:tcPr>
          <w:p w:rsidR="00622F6E" w:rsidRPr="00C66868" w:rsidRDefault="00622F6E" w:rsidP="005B68B4">
            <w:pPr>
              <w:jc w:val="center"/>
              <w:textAlignment w:val="baseline"/>
              <w:rPr>
                <w:rFonts w:ascii="PT Astra Serif" w:hAnsi="PT Astra Serif"/>
                <w:b/>
                <w:sz w:val="18"/>
                <w:szCs w:val="18"/>
              </w:rPr>
            </w:pPr>
            <w:r>
              <w:rPr>
                <w:rFonts w:ascii="PT Astra Serif" w:hAnsi="PT Astra Serif"/>
                <w:b/>
                <w:sz w:val="18"/>
                <w:szCs w:val="18"/>
              </w:rPr>
              <w:t>14963,8</w:t>
            </w:r>
          </w:p>
        </w:tc>
        <w:tc>
          <w:tcPr>
            <w:tcW w:w="929"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16737,1</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17537,1</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9B326A">
            <w:pPr>
              <w:jc w:val="center"/>
              <w:textAlignment w:val="baseline"/>
              <w:rPr>
                <w:rFonts w:ascii="PT Astra Serif" w:hAnsi="PT Astra Serif"/>
                <w:b/>
                <w:sz w:val="18"/>
                <w:szCs w:val="18"/>
              </w:rPr>
            </w:pPr>
            <w:r>
              <w:rPr>
                <w:rFonts w:ascii="PT Astra Serif" w:hAnsi="PT Astra Serif"/>
                <w:b/>
                <w:sz w:val="18"/>
                <w:szCs w:val="18"/>
              </w:rPr>
              <w:t>17537,1</w:t>
            </w:r>
          </w:p>
        </w:tc>
        <w:tc>
          <w:tcPr>
            <w:tcW w:w="915"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100,0</w:t>
            </w:r>
          </w:p>
        </w:tc>
        <w:tc>
          <w:tcPr>
            <w:tcW w:w="946" w:type="dxa"/>
            <w:tcBorders>
              <w:left w:val="single" w:sz="8" w:space="0" w:color="000080"/>
              <w:bottom w:val="single" w:sz="8" w:space="0" w:color="000080"/>
            </w:tcBorders>
            <w:shd w:val="clear" w:color="auto" w:fill="FFFFFF"/>
            <w:vAlign w:val="bottom"/>
          </w:tcPr>
          <w:p w:rsidR="00622F6E" w:rsidRPr="00C66868" w:rsidRDefault="00D9593D" w:rsidP="005E0C5E">
            <w:pPr>
              <w:snapToGrid w:val="0"/>
              <w:jc w:val="center"/>
              <w:textAlignment w:val="baseline"/>
              <w:rPr>
                <w:rFonts w:ascii="PT Astra Serif" w:hAnsi="PT Astra Serif"/>
                <w:b/>
                <w:sz w:val="18"/>
                <w:szCs w:val="18"/>
              </w:rPr>
            </w:pPr>
            <w:r>
              <w:rPr>
                <w:rFonts w:ascii="PT Astra Serif" w:hAnsi="PT Astra Serif"/>
                <w:b/>
                <w:sz w:val="18"/>
                <w:szCs w:val="18"/>
              </w:rPr>
              <w:t>117,2</w:t>
            </w:r>
          </w:p>
        </w:tc>
        <w:tc>
          <w:tcPr>
            <w:tcW w:w="644" w:type="dxa"/>
            <w:tcBorders>
              <w:left w:val="single" w:sz="8" w:space="0" w:color="000080"/>
              <w:bottom w:val="single" w:sz="8" w:space="0" w:color="000080"/>
            </w:tcBorders>
            <w:shd w:val="clear" w:color="auto" w:fill="FFFFFF"/>
            <w:vAlign w:val="bottom"/>
          </w:tcPr>
          <w:p w:rsidR="00622F6E" w:rsidRPr="00C66868" w:rsidRDefault="00622F6E" w:rsidP="005B68B4">
            <w:pPr>
              <w:snapToGrid w:val="0"/>
              <w:jc w:val="center"/>
              <w:textAlignment w:val="baseline"/>
              <w:rPr>
                <w:rFonts w:ascii="PT Astra Serif" w:hAnsi="PT Astra Serif"/>
                <w:b/>
                <w:sz w:val="18"/>
                <w:szCs w:val="18"/>
              </w:rPr>
            </w:pPr>
            <w:r>
              <w:rPr>
                <w:rFonts w:ascii="PT Astra Serif" w:hAnsi="PT Astra Serif"/>
                <w:b/>
                <w:sz w:val="18"/>
                <w:szCs w:val="18"/>
              </w:rPr>
              <w:t>41,4</w:t>
            </w: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C66868" w:rsidRDefault="00D9593D" w:rsidP="005E0C5E">
            <w:pPr>
              <w:snapToGrid w:val="0"/>
              <w:jc w:val="center"/>
              <w:textAlignment w:val="baseline"/>
              <w:rPr>
                <w:rFonts w:ascii="PT Astra Serif" w:hAnsi="PT Astra Serif"/>
                <w:b/>
                <w:sz w:val="18"/>
                <w:szCs w:val="18"/>
              </w:rPr>
            </w:pPr>
            <w:r>
              <w:rPr>
                <w:rFonts w:ascii="PT Astra Serif" w:hAnsi="PT Astra Serif"/>
                <w:b/>
                <w:sz w:val="18"/>
                <w:szCs w:val="18"/>
              </w:rPr>
              <w:t>50,0</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kern w:val="2"/>
                <w:sz w:val="16"/>
                <w:szCs w:val="16"/>
                <w:lang w:eastAsia="ru-RU"/>
              </w:rPr>
              <w:t>Культура</w:t>
            </w:r>
          </w:p>
        </w:tc>
        <w:tc>
          <w:tcPr>
            <w:tcW w:w="1051" w:type="dxa"/>
            <w:tcBorders>
              <w:left w:val="single" w:sz="8" w:space="0" w:color="000080"/>
              <w:bottom w:val="single" w:sz="8" w:space="0" w:color="000080"/>
            </w:tcBorders>
            <w:shd w:val="clear" w:color="auto" w:fill="FFFFFF"/>
            <w:vAlign w:val="bottom"/>
          </w:tcPr>
          <w:p w:rsidR="00622F6E" w:rsidRPr="005E0C5E" w:rsidRDefault="00622F6E" w:rsidP="005B68B4">
            <w:pPr>
              <w:jc w:val="center"/>
              <w:textAlignment w:val="baseline"/>
              <w:rPr>
                <w:rFonts w:ascii="PT Astra Serif" w:hAnsi="PT Astra Serif"/>
                <w:sz w:val="18"/>
                <w:szCs w:val="18"/>
              </w:rPr>
            </w:pPr>
            <w:r>
              <w:rPr>
                <w:rFonts w:ascii="PT Astra Serif" w:hAnsi="PT Astra Serif"/>
                <w:sz w:val="18"/>
                <w:szCs w:val="18"/>
              </w:rPr>
              <w:t>14963,8</w:t>
            </w:r>
          </w:p>
        </w:tc>
        <w:tc>
          <w:tcPr>
            <w:tcW w:w="929"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16737,1</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17537,1</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084D36">
            <w:pPr>
              <w:jc w:val="center"/>
              <w:textAlignment w:val="baseline"/>
              <w:rPr>
                <w:rFonts w:ascii="PT Astra Serif" w:hAnsi="PT Astra Serif"/>
                <w:sz w:val="18"/>
                <w:szCs w:val="18"/>
              </w:rPr>
            </w:pPr>
            <w:r>
              <w:rPr>
                <w:rFonts w:ascii="PT Astra Serif" w:hAnsi="PT Astra Serif"/>
                <w:sz w:val="18"/>
                <w:szCs w:val="18"/>
              </w:rPr>
              <w:t>17537,1</w:t>
            </w:r>
          </w:p>
        </w:tc>
        <w:tc>
          <w:tcPr>
            <w:tcW w:w="915"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100,0</w:t>
            </w:r>
          </w:p>
        </w:tc>
        <w:tc>
          <w:tcPr>
            <w:tcW w:w="946" w:type="dxa"/>
            <w:tcBorders>
              <w:left w:val="single" w:sz="8" w:space="0" w:color="000080"/>
              <w:bottom w:val="single" w:sz="8" w:space="0" w:color="000080"/>
            </w:tcBorders>
            <w:shd w:val="clear" w:color="auto" w:fill="FFFFFF"/>
            <w:vAlign w:val="bottom"/>
          </w:tcPr>
          <w:p w:rsidR="00622F6E" w:rsidRPr="005E0C5E" w:rsidRDefault="00D9593D" w:rsidP="005E0C5E">
            <w:pPr>
              <w:snapToGrid w:val="0"/>
              <w:jc w:val="center"/>
              <w:textAlignment w:val="baseline"/>
              <w:rPr>
                <w:rFonts w:ascii="PT Astra Serif" w:hAnsi="PT Astra Serif"/>
                <w:sz w:val="18"/>
                <w:szCs w:val="18"/>
              </w:rPr>
            </w:pPr>
            <w:r>
              <w:rPr>
                <w:rFonts w:ascii="PT Astra Serif" w:hAnsi="PT Astra Serif"/>
                <w:sz w:val="18"/>
                <w:szCs w:val="18"/>
              </w:rPr>
              <w:t>117,2</w:t>
            </w:r>
          </w:p>
        </w:tc>
        <w:tc>
          <w:tcPr>
            <w:tcW w:w="644" w:type="dxa"/>
            <w:tcBorders>
              <w:left w:val="single" w:sz="8" w:space="0" w:color="000080"/>
              <w:bottom w:val="single" w:sz="8" w:space="0" w:color="000080"/>
            </w:tcBorders>
            <w:shd w:val="clear" w:color="auto" w:fill="FFFFFF"/>
            <w:vAlign w:val="bottom"/>
          </w:tcPr>
          <w:p w:rsidR="00622F6E" w:rsidRPr="005E0C5E" w:rsidRDefault="00622F6E" w:rsidP="005B68B4">
            <w:pPr>
              <w:snapToGrid w:val="0"/>
              <w:jc w:val="center"/>
              <w:textAlignment w:val="baseline"/>
              <w:rPr>
                <w:rFonts w:ascii="PT Astra Serif" w:hAnsi="PT Astra Serif"/>
                <w:sz w:val="18"/>
                <w:szCs w:val="18"/>
              </w:rPr>
            </w:pPr>
            <w:r>
              <w:rPr>
                <w:rFonts w:ascii="PT Astra Serif" w:hAnsi="PT Astra Serif"/>
                <w:sz w:val="18"/>
                <w:szCs w:val="18"/>
              </w:rPr>
              <w:t>41,4</w:t>
            </w: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5E0C5E" w:rsidRDefault="00D9593D" w:rsidP="005E0C5E">
            <w:pPr>
              <w:snapToGrid w:val="0"/>
              <w:jc w:val="center"/>
              <w:textAlignment w:val="baseline"/>
              <w:rPr>
                <w:rFonts w:ascii="PT Astra Serif" w:hAnsi="PT Astra Serif"/>
                <w:sz w:val="18"/>
                <w:szCs w:val="18"/>
              </w:rPr>
            </w:pPr>
            <w:r>
              <w:rPr>
                <w:rFonts w:ascii="PT Astra Serif" w:hAnsi="PT Astra Serif"/>
                <w:sz w:val="18"/>
                <w:szCs w:val="18"/>
              </w:rPr>
              <w:t>50,0</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b/>
                <w:bCs/>
                <w:kern w:val="2"/>
                <w:sz w:val="16"/>
                <w:szCs w:val="16"/>
                <w:lang w:eastAsia="ru-RU"/>
              </w:rPr>
              <w:t>Социальная политика</w:t>
            </w:r>
          </w:p>
        </w:tc>
        <w:tc>
          <w:tcPr>
            <w:tcW w:w="1051" w:type="dxa"/>
            <w:tcBorders>
              <w:left w:val="single" w:sz="8" w:space="0" w:color="000080"/>
              <w:bottom w:val="single" w:sz="8" w:space="0" w:color="000080"/>
            </w:tcBorders>
            <w:shd w:val="clear" w:color="auto" w:fill="FFFFFF"/>
            <w:vAlign w:val="bottom"/>
          </w:tcPr>
          <w:p w:rsidR="00622F6E" w:rsidRPr="00C66868" w:rsidRDefault="00622F6E" w:rsidP="005B68B4">
            <w:pPr>
              <w:jc w:val="center"/>
              <w:textAlignment w:val="baseline"/>
              <w:rPr>
                <w:rFonts w:ascii="PT Astra Serif" w:hAnsi="PT Astra Serif"/>
                <w:b/>
                <w:sz w:val="18"/>
                <w:szCs w:val="18"/>
              </w:rPr>
            </w:pPr>
            <w:r>
              <w:rPr>
                <w:rFonts w:ascii="PT Astra Serif" w:hAnsi="PT Astra Serif"/>
                <w:b/>
                <w:sz w:val="18"/>
                <w:szCs w:val="18"/>
              </w:rPr>
              <w:t>352,7</w:t>
            </w:r>
          </w:p>
        </w:tc>
        <w:tc>
          <w:tcPr>
            <w:tcW w:w="929"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400,0</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366,0</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365,7</w:t>
            </w:r>
          </w:p>
        </w:tc>
        <w:tc>
          <w:tcPr>
            <w:tcW w:w="915"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100,0</w:t>
            </w:r>
          </w:p>
        </w:tc>
        <w:tc>
          <w:tcPr>
            <w:tcW w:w="946" w:type="dxa"/>
            <w:tcBorders>
              <w:left w:val="single" w:sz="8" w:space="0" w:color="000080"/>
              <w:bottom w:val="single" w:sz="8" w:space="0" w:color="000080"/>
            </w:tcBorders>
            <w:shd w:val="clear" w:color="auto" w:fill="FFFFFF"/>
            <w:vAlign w:val="bottom"/>
          </w:tcPr>
          <w:p w:rsidR="00622F6E" w:rsidRPr="00C66868" w:rsidRDefault="00D9593D" w:rsidP="005E0C5E">
            <w:pPr>
              <w:snapToGrid w:val="0"/>
              <w:jc w:val="center"/>
              <w:textAlignment w:val="baseline"/>
              <w:rPr>
                <w:rFonts w:ascii="PT Astra Serif" w:hAnsi="PT Astra Serif"/>
                <w:b/>
                <w:sz w:val="18"/>
                <w:szCs w:val="18"/>
              </w:rPr>
            </w:pPr>
            <w:r>
              <w:rPr>
                <w:rFonts w:ascii="PT Astra Serif" w:hAnsi="PT Astra Serif"/>
                <w:b/>
                <w:sz w:val="18"/>
                <w:szCs w:val="18"/>
              </w:rPr>
              <w:t>103,7</w:t>
            </w:r>
          </w:p>
        </w:tc>
        <w:tc>
          <w:tcPr>
            <w:tcW w:w="644" w:type="dxa"/>
            <w:tcBorders>
              <w:left w:val="single" w:sz="8" w:space="0" w:color="000080"/>
              <w:bottom w:val="single" w:sz="8" w:space="0" w:color="000080"/>
            </w:tcBorders>
            <w:shd w:val="clear" w:color="auto" w:fill="FFFFFF"/>
            <w:vAlign w:val="bottom"/>
          </w:tcPr>
          <w:p w:rsidR="00622F6E" w:rsidRPr="00C66868" w:rsidRDefault="00622F6E" w:rsidP="005B68B4">
            <w:pPr>
              <w:snapToGrid w:val="0"/>
              <w:jc w:val="center"/>
              <w:textAlignment w:val="baseline"/>
              <w:rPr>
                <w:rFonts w:ascii="PT Astra Serif" w:hAnsi="PT Astra Serif"/>
                <w:b/>
                <w:sz w:val="18"/>
                <w:szCs w:val="18"/>
              </w:rPr>
            </w:pPr>
            <w:r>
              <w:rPr>
                <w:rFonts w:ascii="PT Astra Serif" w:hAnsi="PT Astra Serif"/>
                <w:b/>
                <w:sz w:val="18"/>
                <w:szCs w:val="18"/>
              </w:rPr>
              <w:t>1,0</w:t>
            </w: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C66868" w:rsidRDefault="00D9593D" w:rsidP="005E0C5E">
            <w:pPr>
              <w:snapToGrid w:val="0"/>
              <w:jc w:val="center"/>
              <w:textAlignment w:val="baseline"/>
              <w:rPr>
                <w:rFonts w:ascii="PT Astra Serif" w:hAnsi="PT Astra Serif"/>
                <w:b/>
                <w:sz w:val="18"/>
                <w:szCs w:val="18"/>
              </w:rPr>
            </w:pPr>
            <w:r>
              <w:rPr>
                <w:rFonts w:ascii="PT Astra Serif" w:hAnsi="PT Astra Serif"/>
                <w:b/>
                <w:sz w:val="18"/>
                <w:szCs w:val="18"/>
              </w:rPr>
              <w:t>1,0</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kern w:val="2"/>
                <w:sz w:val="16"/>
                <w:szCs w:val="16"/>
                <w:lang w:eastAsia="ru-RU"/>
              </w:rPr>
              <w:t>Пенсионное обеспечение</w:t>
            </w:r>
          </w:p>
        </w:tc>
        <w:tc>
          <w:tcPr>
            <w:tcW w:w="1051" w:type="dxa"/>
            <w:tcBorders>
              <w:left w:val="single" w:sz="8" w:space="0" w:color="000080"/>
              <w:bottom w:val="single" w:sz="8" w:space="0" w:color="000080"/>
            </w:tcBorders>
            <w:shd w:val="clear" w:color="auto" w:fill="FFFFFF"/>
            <w:vAlign w:val="bottom"/>
          </w:tcPr>
          <w:p w:rsidR="00622F6E" w:rsidRPr="005E0C5E" w:rsidRDefault="00622F6E" w:rsidP="005B68B4">
            <w:pPr>
              <w:jc w:val="center"/>
              <w:textAlignment w:val="baseline"/>
              <w:rPr>
                <w:rFonts w:ascii="PT Astra Serif" w:hAnsi="PT Astra Serif"/>
                <w:sz w:val="18"/>
                <w:szCs w:val="18"/>
              </w:rPr>
            </w:pPr>
            <w:r>
              <w:rPr>
                <w:rFonts w:ascii="PT Astra Serif" w:hAnsi="PT Astra Serif"/>
                <w:sz w:val="18"/>
                <w:szCs w:val="18"/>
              </w:rPr>
              <w:t>352,7</w:t>
            </w:r>
          </w:p>
        </w:tc>
        <w:tc>
          <w:tcPr>
            <w:tcW w:w="929"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400,0</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366,0</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365,7</w:t>
            </w:r>
          </w:p>
        </w:tc>
        <w:tc>
          <w:tcPr>
            <w:tcW w:w="915"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100,0</w:t>
            </w:r>
          </w:p>
        </w:tc>
        <w:tc>
          <w:tcPr>
            <w:tcW w:w="946" w:type="dxa"/>
            <w:tcBorders>
              <w:left w:val="single" w:sz="8" w:space="0" w:color="000080"/>
              <w:bottom w:val="single" w:sz="8" w:space="0" w:color="000080"/>
            </w:tcBorders>
            <w:shd w:val="clear" w:color="auto" w:fill="FFFFFF"/>
            <w:vAlign w:val="bottom"/>
          </w:tcPr>
          <w:p w:rsidR="00622F6E" w:rsidRPr="005E0C5E" w:rsidRDefault="00D9593D" w:rsidP="005E0C5E">
            <w:pPr>
              <w:snapToGrid w:val="0"/>
              <w:jc w:val="center"/>
              <w:textAlignment w:val="baseline"/>
              <w:rPr>
                <w:rFonts w:ascii="PT Astra Serif" w:hAnsi="PT Astra Serif"/>
                <w:sz w:val="18"/>
                <w:szCs w:val="18"/>
              </w:rPr>
            </w:pPr>
            <w:r>
              <w:rPr>
                <w:rFonts w:ascii="PT Astra Serif" w:hAnsi="PT Astra Serif"/>
                <w:sz w:val="18"/>
                <w:szCs w:val="18"/>
              </w:rPr>
              <w:t>103,7</w:t>
            </w:r>
          </w:p>
        </w:tc>
        <w:tc>
          <w:tcPr>
            <w:tcW w:w="644" w:type="dxa"/>
            <w:tcBorders>
              <w:left w:val="single" w:sz="8" w:space="0" w:color="000080"/>
              <w:bottom w:val="single" w:sz="8" w:space="0" w:color="000080"/>
            </w:tcBorders>
            <w:shd w:val="clear" w:color="auto" w:fill="FFFFFF"/>
            <w:vAlign w:val="bottom"/>
          </w:tcPr>
          <w:p w:rsidR="00622F6E" w:rsidRPr="005E0C5E" w:rsidRDefault="00622F6E" w:rsidP="005B68B4">
            <w:pPr>
              <w:snapToGrid w:val="0"/>
              <w:jc w:val="center"/>
              <w:textAlignment w:val="baseline"/>
              <w:rPr>
                <w:rFonts w:ascii="PT Astra Serif" w:hAnsi="PT Astra Serif"/>
                <w:sz w:val="18"/>
                <w:szCs w:val="18"/>
              </w:rPr>
            </w:pPr>
            <w:r>
              <w:rPr>
                <w:rFonts w:ascii="PT Astra Serif" w:hAnsi="PT Astra Serif"/>
                <w:sz w:val="18"/>
                <w:szCs w:val="18"/>
              </w:rPr>
              <w:t>1,0</w:t>
            </w: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5E0C5E" w:rsidRDefault="00D9593D" w:rsidP="005E0C5E">
            <w:pPr>
              <w:snapToGrid w:val="0"/>
              <w:jc w:val="center"/>
              <w:textAlignment w:val="baseline"/>
              <w:rPr>
                <w:rFonts w:ascii="PT Astra Serif" w:hAnsi="PT Astra Serif"/>
                <w:sz w:val="18"/>
                <w:szCs w:val="18"/>
              </w:rPr>
            </w:pPr>
            <w:r>
              <w:rPr>
                <w:rFonts w:ascii="PT Astra Serif" w:hAnsi="PT Astra Serif"/>
                <w:sz w:val="18"/>
                <w:szCs w:val="18"/>
              </w:rPr>
              <w:t>1,0</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b/>
                <w:bCs/>
                <w:kern w:val="2"/>
                <w:sz w:val="16"/>
                <w:szCs w:val="16"/>
                <w:lang w:eastAsia="ru-RU"/>
              </w:rPr>
              <w:t>Физическая культура и спорт</w:t>
            </w:r>
          </w:p>
        </w:tc>
        <w:tc>
          <w:tcPr>
            <w:tcW w:w="1051" w:type="dxa"/>
            <w:tcBorders>
              <w:left w:val="single" w:sz="8" w:space="0" w:color="000080"/>
              <w:bottom w:val="single" w:sz="8" w:space="0" w:color="000080"/>
            </w:tcBorders>
            <w:shd w:val="clear" w:color="auto" w:fill="FFFFFF"/>
            <w:vAlign w:val="bottom"/>
          </w:tcPr>
          <w:p w:rsidR="00622F6E" w:rsidRPr="00C66868" w:rsidRDefault="00622F6E" w:rsidP="005B68B4">
            <w:pPr>
              <w:jc w:val="center"/>
              <w:textAlignment w:val="baseline"/>
              <w:rPr>
                <w:rFonts w:ascii="PT Astra Serif" w:hAnsi="PT Astra Serif"/>
                <w:b/>
                <w:sz w:val="18"/>
                <w:szCs w:val="18"/>
              </w:rPr>
            </w:pPr>
            <w:r>
              <w:rPr>
                <w:rFonts w:ascii="PT Astra Serif" w:hAnsi="PT Astra Serif"/>
                <w:b/>
                <w:sz w:val="18"/>
                <w:szCs w:val="18"/>
              </w:rPr>
              <w:t>0,0</w:t>
            </w:r>
          </w:p>
        </w:tc>
        <w:tc>
          <w:tcPr>
            <w:tcW w:w="929"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0,0</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0,0</w:t>
            </w:r>
          </w:p>
        </w:tc>
        <w:tc>
          <w:tcPr>
            <w:tcW w:w="930"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0,0</w:t>
            </w:r>
          </w:p>
        </w:tc>
        <w:tc>
          <w:tcPr>
            <w:tcW w:w="915" w:type="dxa"/>
            <w:tcBorders>
              <w:left w:val="single" w:sz="8" w:space="0" w:color="000080"/>
              <w:bottom w:val="single" w:sz="8" w:space="0" w:color="000080"/>
            </w:tcBorders>
            <w:shd w:val="clear" w:color="auto" w:fill="FFFFFF"/>
            <w:vAlign w:val="bottom"/>
          </w:tcPr>
          <w:p w:rsidR="00622F6E" w:rsidRPr="00C66868" w:rsidRDefault="005B68B4" w:rsidP="005E0C5E">
            <w:pPr>
              <w:jc w:val="center"/>
              <w:textAlignment w:val="baseline"/>
              <w:rPr>
                <w:rFonts w:ascii="PT Astra Serif" w:hAnsi="PT Astra Serif"/>
                <w:b/>
                <w:sz w:val="18"/>
                <w:szCs w:val="18"/>
              </w:rPr>
            </w:pPr>
            <w:r>
              <w:rPr>
                <w:rFonts w:ascii="PT Astra Serif" w:hAnsi="PT Astra Serif"/>
                <w:b/>
                <w:sz w:val="18"/>
                <w:szCs w:val="18"/>
              </w:rPr>
              <w:t>0,0</w:t>
            </w:r>
          </w:p>
        </w:tc>
        <w:tc>
          <w:tcPr>
            <w:tcW w:w="946" w:type="dxa"/>
            <w:tcBorders>
              <w:left w:val="single" w:sz="8" w:space="0" w:color="000080"/>
              <w:bottom w:val="single" w:sz="8" w:space="0" w:color="000080"/>
            </w:tcBorders>
            <w:shd w:val="clear" w:color="auto" w:fill="FFFFFF"/>
            <w:vAlign w:val="bottom"/>
          </w:tcPr>
          <w:p w:rsidR="00622F6E" w:rsidRPr="00C66868" w:rsidRDefault="00D9593D" w:rsidP="005E0C5E">
            <w:pPr>
              <w:snapToGrid w:val="0"/>
              <w:jc w:val="center"/>
              <w:textAlignment w:val="baseline"/>
              <w:rPr>
                <w:rFonts w:ascii="PT Astra Serif" w:hAnsi="PT Astra Serif"/>
                <w:b/>
                <w:sz w:val="18"/>
                <w:szCs w:val="18"/>
              </w:rPr>
            </w:pPr>
            <w:r>
              <w:rPr>
                <w:rFonts w:ascii="PT Astra Serif" w:hAnsi="PT Astra Serif"/>
                <w:b/>
                <w:sz w:val="18"/>
                <w:szCs w:val="18"/>
              </w:rPr>
              <w:t>0,0</w:t>
            </w:r>
          </w:p>
        </w:tc>
        <w:tc>
          <w:tcPr>
            <w:tcW w:w="644" w:type="dxa"/>
            <w:tcBorders>
              <w:left w:val="single" w:sz="8" w:space="0" w:color="000080"/>
              <w:bottom w:val="single" w:sz="8" w:space="0" w:color="000080"/>
            </w:tcBorders>
            <w:shd w:val="clear" w:color="auto" w:fill="FFFFFF"/>
            <w:vAlign w:val="bottom"/>
          </w:tcPr>
          <w:p w:rsidR="00622F6E" w:rsidRPr="00C66868" w:rsidRDefault="00622F6E" w:rsidP="005B68B4">
            <w:pPr>
              <w:snapToGrid w:val="0"/>
              <w:jc w:val="center"/>
              <w:textAlignment w:val="baseline"/>
              <w:rPr>
                <w:rFonts w:ascii="PT Astra Serif" w:hAnsi="PT Astra Serif"/>
                <w:b/>
                <w:sz w:val="18"/>
                <w:szCs w:val="18"/>
              </w:rPr>
            </w:pPr>
            <w:r>
              <w:rPr>
                <w:rFonts w:ascii="PT Astra Serif" w:hAnsi="PT Astra Serif"/>
                <w:b/>
                <w:sz w:val="18"/>
                <w:szCs w:val="18"/>
              </w:rPr>
              <w:t>0,0</w:t>
            </w: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C66868" w:rsidRDefault="00D9593D" w:rsidP="005E0C5E">
            <w:pPr>
              <w:snapToGrid w:val="0"/>
              <w:jc w:val="center"/>
              <w:textAlignment w:val="baseline"/>
              <w:rPr>
                <w:rFonts w:ascii="PT Astra Serif" w:hAnsi="PT Astra Serif"/>
                <w:b/>
                <w:sz w:val="18"/>
                <w:szCs w:val="18"/>
              </w:rPr>
            </w:pPr>
            <w:r>
              <w:rPr>
                <w:rFonts w:ascii="PT Astra Serif" w:hAnsi="PT Astra Serif"/>
                <w:b/>
                <w:sz w:val="18"/>
                <w:szCs w:val="18"/>
              </w:rPr>
              <w:t>0,0</w:t>
            </w:r>
          </w:p>
        </w:tc>
      </w:tr>
      <w:tr w:rsidR="00622F6E" w:rsidRPr="009D742F" w:rsidTr="005E0C5E">
        <w:trPr>
          <w:trHeight w:val="75"/>
        </w:trPr>
        <w:tc>
          <w:tcPr>
            <w:tcW w:w="2489" w:type="dxa"/>
            <w:tcBorders>
              <w:left w:val="single" w:sz="8" w:space="0" w:color="000080"/>
              <w:bottom w:val="single" w:sz="8" w:space="0" w:color="000080"/>
            </w:tcBorders>
            <w:shd w:val="clear" w:color="auto" w:fill="FFFFFF"/>
            <w:vAlign w:val="bottom"/>
          </w:tcPr>
          <w:p w:rsidR="00622F6E" w:rsidRPr="009D742F" w:rsidRDefault="00622F6E">
            <w:pPr>
              <w:textAlignment w:val="baseline"/>
              <w:rPr>
                <w:rFonts w:ascii="PT Astra Serif" w:hAnsi="PT Astra Serif"/>
              </w:rPr>
            </w:pPr>
            <w:r w:rsidRPr="009D742F">
              <w:rPr>
                <w:rFonts w:ascii="PT Astra Serif" w:hAnsi="PT Astra Serif"/>
                <w:kern w:val="2"/>
                <w:sz w:val="16"/>
                <w:szCs w:val="16"/>
                <w:lang w:eastAsia="ru-RU"/>
              </w:rPr>
              <w:t>Физическая культура</w:t>
            </w:r>
          </w:p>
        </w:tc>
        <w:tc>
          <w:tcPr>
            <w:tcW w:w="1051" w:type="dxa"/>
            <w:tcBorders>
              <w:left w:val="single" w:sz="8" w:space="0" w:color="000080"/>
              <w:bottom w:val="single" w:sz="8" w:space="0" w:color="000080"/>
            </w:tcBorders>
            <w:shd w:val="clear" w:color="auto" w:fill="FFFFFF"/>
            <w:vAlign w:val="bottom"/>
          </w:tcPr>
          <w:p w:rsidR="00622F6E" w:rsidRPr="005E0C5E" w:rsidRDefault="00622F6E" w:rsidP="005B68B4">
            <w:pPr>
              <w:jc w:val="center"/>
              <w:textAlignment w:val="baseline"/>
              <w:rPr>
                <w:rFonts w:ascii="PT Astra Serif" w:hAnsi="PT Astra Serif"/>
                <w:sz w:val="18"/>
                <w:szCs w:val="18"/>
              </w:rPr>
            </w:pPr>
            <w:r>
              <w:rPr>
                <w:rFonts w:ascii="PT Astra Serif" w:hAnsi="PT Astra Serif"/>
                <w:sz w:val="18"/>
                <w:szCs w:val="18"/>
              </w:rPr>
              <w:t>0,0</w:t>
            </w:r>
          </w:p>
        </w:tc>
        <w:tc>
          <w:tcPr>
            <w:tcW w:w="929"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0,0</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0,0</w:t>
            </w:r>
          </w:p>
        </w:tc>
        <w:tc>
          <w:tcPr>
            <w:tcW w:w="930"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0,0</w:t>
            </w:r>
          </w:p>
        </w:tc>
        <w:tc>
          <w:tcPr>
            <w:tcW w:w="915" w:type="dxa"/>
            <w:tcBorders>
              <w:left w:val="single" w:sz="8" w:space="0" w:color="000080"/>
              <w:bottom w:val="single" w:sz="8" w:space="0" w:color="000080"/>
            </w:tcBorders>
            <w:shd w:val="clear" w:color="auto" w:fill="FFFFFF"/>
            <w:vAlign w:val="bottom"/>
          </w:tcPr>
          <w:p w:rsidR="00622F6E" w:rsidRPr="005E0C5E" w:rsidRDefault="005B68B4" w:rsidP="005E0C5E">
            <w:pPr>
              <w:jc w:val="center"/>
              <w:textAlignment w:val="baseline"/>
              <w:rPr>
                <w:rFonts w:ascii="PT Astra Serif" w:hAnsi="PT Astra Serif"/>
                <w:sz w:val="18"/>
                <w:szCs w:val="18"/>
              </w:rPr>
            </w:pPr>
            <w:r>
              <w:rPr>
                <w:rFonts w:ascii="PT Astra Serif" w:hAnsi="PT Astra Serif"/>
                <w:sz w:val="18"/>
                <w:szCs w:val="18"/>
              </w:rPr>
              <w:t>0,0</w:t>
            </w:r>
          </w:p>
        </w:tc>
        <w:tc>
          <w:tcPr>
            <w:tcW w:w="946" w:type="dxa"/>
            <w:tcBorders>
              <w:left w:val="single" w:sz="8" w:space="0" w:color="000080"/>
              <w:bottom w:val="single" w:sz="8" w:space="0" w:color="000080"/>
            </w:tcBorders>
            <w:shd w:val="clear" w:color="auto" w:fill="FFFFFF"/>
            <w:vAlign w:val="bottom"/>
          </w:tcPr>
          <w:p w:rsidR="00622F6E" w:rsidRPr="005E0C5E" w:rsidRDefault="00D9593D" w:rsidP="005E0C5E">
            <w:pPr>
              <w:snapToGrid w:val="0"/>
              <w:jc w:val="center"/>
              <w:textAlignment w:val="baseline"/>
              <w:rPr>
                <w:rFonts w:ascii="PT Astra Serif" w:hAnsi="PT Astra Serif"/>
                <w:sz w:val="18"/>
                <w:szCs w:val="18"/>
              </w:rPr>
            </w:pPr>
            <w:r>
              <w:rPr>
                <w:rFonts w:ascii="PT Astra Serif" w:hAnsi="PT Astra Serif"/>
                <w:sz w:val="18"/>
                <w:szCs w:val="18"/>
              </w:rPr>
              <w:t>0,0</w:t>
            </w:r>
          </w:p>
        </w:tc>
        <w:tc>
          <w:tcPr>
            <w:tcW w:w="644" w:type="dxa"/>
            <w:tcBorders>
              <w:left w:val="single" w:sz="8" w:space="0" w:color="000080"/>
              <w:bottom w:val="single" w:sz="8" w:space="0" w:color="000080"/>
            </w:tcBorders>
            <w:shd w:val="clear" w:color="auto" w:fill="FFFFFF"/>
            <w:vAlign w:val="bottom"/>
          </w:tcPr>
          <w:p w:rsidR="00622F6E" w:rsidRPr="005E0C5E" w:rsidRDefault="00622F6E" w:rsidP="005B68B4">
            <w:pPr>
              <w:snapToGrid w:val="0"/>
              <w:jc w:val="center"/>
              <w:textAlignment w:val="baseline"/>
              <w:rPr>
                <w:rFonts w:ascii="PT Astra Serif" w:hAnsi="PT Astra Serif"/>
                <w:sz w:val="18"/>
                <w:szCs w:val="18"/>
              </w:rPr>
            </w:pPr>
            <w:r>
              <w:rPr>
                <w:rFonts w:ascii="PT Astra Serif" w:hAnsi="PT Astra Serif"/>
                <w:sz w:val="18"/>
                <w:szCs w:val="18"/>
              </w:rPr>
              <w:t>0,0</w:t>
            </w: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5E0C5E" w:rsidRDefault="00D9593D" w:rsidP="005E0C5E">
            <w:pPr>
              <w:snapToGrid w:val="0"/>
              <w:jc w:val="center"/>
              <w:textAlignment w:val="baseline"/>
              <w:rPr>
                <w:rFonts w:ascii="PT Astra Serif" w:hAnsi="PT Astra Serif"/>
                <w:sz w:val="18"/>
                <w:szCs w:val="18"/>
              </w:rPr>
            </w:pPr>
            <w:r>
              <w:rPr>
                <w:rFonts w:ascii="PT Astra Serif" w:hAnsi="PT Astra Serif"/>
                <w:sz w:val="18"/>
                <w:szCs w:val="18"/>
              </w:rPr>
              <w:t>0,0</w:t>
            </w:r>
          </w:p>
        </w:tc>
      </w:tr>
      <w:tr w:rsidR="002D60F9" w:rsidRPr="009D742F" w:rsidTr="008D5252">
        <w:trPr>
          <w:trHeight w:val="75"/>
        </w:trPr>
        <w:tc>
          <w:tcPr>
            <w:tcW w:w="2489" w:type="dxa"/>
            <w:tcBorders>
              <w:left w:val="single" w:sz="8" w:space="0" w:color="000080"/>
            </w:tcBorders>
            <w:shd w:val="clear" w:color="auto" w:fill="FFFFFF"/>
            <w:vAlign w:val="bottom"/>
          </w:tcPr>
          <w:p w:rsidR="002D60F9" w:rsidRPr="009D742F" w:rsidRDefault="002D60F9">
            <w:pPr>
              <w:textAlignment w:val="baseline"/>
              <w:rPr>
                <w:rFonts w:ascii="PT Astra Serif" w:hAnsi="PT Astra Serif"/>
              </w:rPr>
            </w:pPr>
            <w:r w:rsidRPr="009D742F">
              <w:rPr>
                <w:rFonts w:ascii="PT Astra Serif" w:hAnsi="PT Astra Serif"/>
                <w:b/>
                <w:bCs/>
                <w:kern w:val="2"/>
                <w:sz w:val="16"/>
                <w:szCs w:val="16"/>
                <w:lang w:eastAsia="ru-RU"/>
              </w:rPr>
              <w:t>ИТОГО РАСХОДОВ</w:t>
            </w:r>
          </w:p>
        </w:tc>
        <w:tc>
          <w:tcPr>
            <w:tcW w:w="1051" w:type="dxa"/>
            <w:tcBorders>
              <w:left w:val="single" w:sz="8" w:space="0" w:color="000080"/>
            </w:tcBorders>
            <w:shd w:val="clear" w:color="auto" w:fill="FFFFFF"/>
            <w:vAlign w:val="bottom"/>
          </w:tcPr>
          <w:p w:rsidR="002D60F9" w:rsidRPr="00390722" w:rsidRDefault="002D60F9" w:rsidP="005B68B4">
            <w:pPr>
              <w:jc w:val="center"/>
              <w:textAlignment w:val="baseline"/>
              <w:rPr>
                <w:rFonts w:ascii="PT Astra Serif" w:hAnsi="PT Astra Serif"/>
                <w:b/>
                <w:sz w:val="18"/>
                <w:szCs w:val="18"/>
              </w:rPr>
            </w:pPr>
            <w:r>
              <w:rPr>
                <w:rFonts w:ascii="PT Astra Serif" w:hAnsi="PT Astra Serif"/>
                <w:b/>
                <w:sz w:val="18"/>
                <w:szCs w:val="18"/>
              </w:rPr>
              <w:t>36110,9</w:t>
            </w:r>
          </w:p>
        </w:tc>
        <w:tc>
          <w:tcPr>
            <w:tcW w:w="929" w:type="dxa"/>
            <w:tcBorders>
              <w:left w:val="single" w:sz="8" w:space="0" w:color="000080"/>
            </w:tcBorders>
            <w:shd w:val="clear" w:color="auto" w:fill="FFFFFF"/>
            <w:vAlign w:val="bottom"/>
          </w:tcPr>
          <w:p w:rsidR="002D60F9" w:rsidRPr="00390722" w:rsidRDefault="005B68B4" w:rsidP="005E0C5E">
            <w:pPr>
              <w:jc w:val="center"/>
              <w:textAlignment w:val="baseline"/>
              <w:rPr>
                <w:rFonts w:ascii="PT Astra Serif" w:hAnsi="PT Astra Serif"/>
                <w:b/>
                <w:sz w:val="18"/>
                <w:szCs w:val="18"/>
              </w:rPr>
            </w:pPr>
            <w:r>
              <w:rPr>
                <w:rFonts w:ascii="PT Astra Serif" w:hAnsi="PT Astra Serif"/>
                <w:b/>
                <w:sz w:val="18"/>
                <w:szCs w:val="18"/>
              </w:rPr>
              <w:t>38486,4</w:t>
            </w:r>
          </w:p>
        </w:tc>
        <w:tc>
          <w:tcPr>
            <w:tcW w:w="930" w:type="dxa"/>
            <w:tcBorders>
              <w:left w:val="single" w:sz="8" w:space="0" w:color="000080"/>
            </w:tcBorders>
            <w:shd w:val="clear" w:color="auto" w:fill="FFFFFF"/>
            <w:vAlign w:val="bottom"/>
          </w:tcPr>
          <w:p w:rsidR="002D60F9" w:rsidRPr="005E0C5E" w:rsidRDefault="002D60F9" w:rsidP="005B68B4">
            <w:pPr>
              <w:snapToGrid w:val="0"/>
              <w:jc w:val="center"/>
              <w:textAlignment w:val="baseline"/>
              <w:rPr>
                <w:rFonts w:ascii="PT Astra Serif" w:hAnsi="PT Astra Serif"/>
                <w:b/>
                <w:bCs/>
                <w:kern w:val="2"/>
                <w:sz w:val="18"/>
                <w:szCs w:val="18"/>
                <w:lang w:eastAsia="ru-RU"/>
              </w:rPr>
            </w:pPr>
            <w:r>
              <w:rPr>
                <w:rFonts w:ascii="PT Astra Serif" w:hAnsi="PT Astra Serif"/>
                <w:b/>
                <w:bCs/>
                <w:kern w:val="2"/>
                <w:sz w:val="18"/>
                <w:szCs w:val="18"/>
                <w:lang w:eastAsia="ru-RU"/>
              </w:rPr>
              <w:t>35828,5</w:t>
            </w:r>
          </w:p>
        </w:tc>
        <w:tc>
          <w:tcPr>
            <w:tcW w:w="930" w:type="dxa"/>
            <w:tcBorders>
              <w:left w:val="single" w:sz="8" w:space="0" w:color="000080"/>
            </w:tcBorders>
            <w:shd w:val="clear" w:color="auto" w:fill="FFFFFF"/>
            <w:vAlign w:val="bottom"/>
          </w:tcPr>
          <w:p w:rsidR="002D60F9" w:rsidRPr="005E0C5E" w:rsidRDefault="002D60F9" w:rsidP="005B68B4">
            <w:pPr>
              <w:snapToGrid w:val="0"/>
              <w:jc w:val="center"/>
              <w:textAlignment w:val="baseline"/>
              <w:rPr>
                <w:rFonts w:ascii="PT Astra Serif" w:hAnsi="PT Astra Serif"/>
                <w:b/>
                <w:bCs/>
                <w:kern w:val="2"/>
                <w:sz w:val="18"/>
                <w:szCs w:val="18"/>
                <w:lang w:eastAsia="ru-RU"/>
              </w:rPr>
            </w:pPr>
            <w:r>
              <w:rPr>
                <w:rFonts w:ascii="PT Astra Serif" w:hAnsi="PT Astra Serif"/>
                <w:b/>
                <w:bCs/>
                <w:kern w:val="2"/>
                <w:sz w:val="18"/>
                <w:szCs w:val="18"/>
                <w:lang w:eastAsia="ru-RU"/>
              </w:rPr>
              <w:t>35068,5</w:t>
            </w:r>
          </w:p>
        </w:tc>
        <w:tc>
          <w:tcPr>
            <w:tcW w:w="915" w:type="dxa"/>
            <w:tcBorders>
              <w:left w:val="single" w:sz="8" w:space="0" w:color="000080"/>
            </w:tcBorders>
            <w:shd w:val="clear" w:color="auto" w:fill="FFFFFF"/>
            <w:vAlign w:val="bottom"/>
          </w:tcPr>
          <w:p w:rsidR="002D60F9" w:rsidRPr="005E0C5E" w:rsidRDefault="002D60F9" w:rsidP="005B68B4">
            <w:pPr>
              <w:snapToGrid w:val="0"/>
              <w:jc w:val="center"/>
              <w:textAlignment w:val="baseline"/>
              <w:rPr>
                <w:rFonts w:ascii="PT Astra Serif" w:hAnsi="PT Astra Serif"/>
                <w:b/>
                <w:bCs/>
                <w:kern w:val="2"/>
                <w:sz w:val="18"/>
                <w:szCs w:val="18"/>
                <w:lang w:eastAsia="ru-RU"/>
              </w:rPr>
            </w:pPr>
            <w:r>
              <w:rPr>
                <w:rFonts w:ascii="PT Astra Serif" w:hAnsi="PT Astra Serif"/>
                <w:b/>
                <w:bCs/>
                <w:kern w:val="2"/>
                <w:sz w:val="18"/>
                <w:szCs w:val="18"/>
                <w:lang w:eastAsia="ru-RU"/>
              </w:rPr>
              <w:t>97,9</w:t>
            </w:r>
          </w:p>
        </w:tc>
        <w:tc>
          <w:tcPr>
            <w:tcW w:w="946" w:type="dxa"/>
            <w:tcBorders>
              <w:left w:val="single" w:sz="8" w:space="0" w:color="000080"/>
            </w:tcBorders>
            <w:shd w:val="clear" w:color="auto" w:fill="FFFFFF"/>
            <w:vAlign w:val="bottom"/>
          </w:tcPr>
          <w:p w:rsidR="002D60F9" w:rsidRPr="00390722" w:rsidRDefault="002D60F9" w:rsidP="005E0C5E">
            <w:pPr>
              <w:jc w:val="center"/>
              <w:textAlignment w:val="baseline"/>
              <w:rPr>
                <w:rFonts w:ascii="PT Astra Serif" w:hAnsi="PT Astra Serif"/>
                <w:b/>
                <w:sz w:val="18"/>
                <w:szCs w:val="18"/>
              </w:rPr>
            </w:pPr>
            <w:r>
              <w:rPr>
                <w:rFonts w:ascii="PT Astra Serif" w:hAnsi="PT Astra Serif"/>
                <w:b/>
                <w:sz w:val="18"/>
                <w:szCs w:val="18"/>
              </w:rPr>
              <w:t>97,1</w:t>
            </w:r>
          </w:p>
        </w:tc>
        <w:tc>
          <w:tcPr>
            <w:tcW w:w="644" w:type="dxa"/>
            <w:tcBorders>
              <w:left w:val="single" w:sz="8" w:space="0" w:color="000080"/>
            </w:tcBorders>
            <w:shd w:val="clear" w:color="auto" w:fill="FFFFFF"/>
            <w:vAlign w:val="bottom"/>
          </w:tcPr>
          <w:p w:rsidR="002D60F9" w:rsidRPr="00390722" w:rsidRDefault="002D60F9" w:rsidP="005B68B4">
            <w:pPr>
              <w:jc w:val="center"/>
              <w:textAlignment w:val="baseline"/>
              <w:rPr>
                <w:rFonts w:ascii="PT Astra Serif" w:hAnsi="PT Astra Serif"/>
                <w:b/>
                <w:sz w:val="18"/>
                <w:szCs w:val="18"/>
              </w:rPr>
            </w:pPr>
            <w:r>
              <w:rPr>
                <w:rFonts w:ascii="PT Astra Serif" w:hAnsi="PT Astra Serif"/>
                <w:b/>
                <w:sz w:val="18"/>
                <w:szCs w:val="18"/>
              </w:rPr>
              <w:t>100,0</w:t>
            </w:r>
          </w:p>
        </w:tc>
        <w:tc>
          <w:tcPr>
            <w:tcW w:w="964" w:type="dxa"/>
            <w:tcBorders>
              <w:left w:val="single" w:sz="8" w:space="0" w:color="000080"/>
              <w:right w:val="single" w:sz="8" w:space="0" w:color="000080"/>
            </w:tcBorders>
            <w:shd w:val="clear" w:color="auto" w:fill="FFFFFF"/>
            <w:vAlign w:val="bottom"/>
          </w:tcPr>
          <w:p w:rsidR="002D60F9" w:rsidRPr="00390722" w:rsidRDefault="00D9593D" w:rsidP="005E0C5E">
            <w:pPr>
              <w:jc w:val="center"/>
              <w:textAlignment w:val="baseline"/>
              <w:rPr>
                <w:rFonts w:ascii="PT Astra Serif" w:hAnsi="PT Astra Serif"/>
                <w:b/>
                <w:sz w:val="18"/>
                <w:szCs w:val="18"/>
              </w:rPr>
            </w:pPr>
            <w:r>
              <w:rPr>
                <w:rFonts w:ascii="PT Astra Serif" w:hAnsi="PT Astra Serif"/>
                <w:b/>
                <w:sz w:val="18"/>
                <w:szCs w:val="18"/>
              </w:rPr>
              <w:t>100,0</w:t>
            </w:r>
          </w:p>
        </w:tc>
      </w:tr>
      <w:tr w:rsidR="00622F6E" w:rsidRPr="009D742F" w:rsidTr="00C469A9">
        <w:trPr>
          <w:trHeight w:val="125"/>
        </w:trPr>
        <w:tc>
          <w:tcPr>
            <w:tcW w:w="2489" w:type="dxa"/>
            <w:tcBorders>
              <w:left w:val="single" w:sz="8" w:space="0" w:color="000080"/>
              <w:bottom w:val="single" w:sz="8" w:space="0" w:color="000080"/>
            </w:tcBorders>
            <w:shd w:val="clear" w:color="auto" w:fill="FFFFFF"/>
            <w:vAlign w:val="bottom"/>
          </w:tcPr>
          <w:p w:rsidR="00622F6E" w:rsidRPr="009D742F" w:rsidRDefault="00622F6E" w:rsidP="00C469A9">
            <w:pPr>
              <w:textAlignment w:val="baseline"/>
              <w:rPr>
                <w:rFonts w:ascii="PT Astra Serif" w:hAnsi="PT Astra Serif"/>
              </w:rPr>
            </w:pPr>
            <w:r w:rsidRPr="009D742F">
              <w:rPr>
                <w:rFonts w:ascii="PT Astra Serif" w:hAnsi="PT Astra Serif"/>
                <w:b/>
                <w:bCs/>
                <w:kern w:val="2"/>
                <w:sz w:val="16"/>
                <w:szCs w:val="16"/>
                <w:lang w:eastAsia="ru-RU"/>
              </w:rPr>
              <w:t>Результат исполнения бюджета (дефицит</w:t>
            </w:r>
            <w:proofErr w:type="gramStart"/>
            <w:r w:rsidRPr="009D742F">
              <w:rPr>
                <w:rFonts w:ascii="PT Astra Serif" w:hAnsi="PT Astra Serif"/>
                <w:b/>
                <w:bCs/>
                <w:kern w:val="2"/>
                <w:sz w:val="16"/>
                <w:szCs w:val="16"/>
                <w:lang w:eastAsia="ru-RU"/>
              </w:rPr>
              <w:t xml:space="preserve"> "--", </w:t>
            </w:r>
            <w:proofErr w:type="gramEnd"/>
            <w:r w:rsidRPr="009D742F">
              <w:rPr>
                <w:rFonts w:ascii="PT Astra Serif" w:hAnsi="PT Astra Serif"/>
                <w:b/>
                <w:bCs/>
                <w:kern w:val="2"/>
                <w:sz w:val="16"/>
                <w:szCs w:val="16"/>
                <w:lang w:eastAsia="ru-RU"/>
              </w:rPr>
              <w:t>профицит "+")</w:t>
            </w:r>
          </w:p>
        </w:tc>
        <w:tc>
          <w:tcPr>
            <w:tcW w:w="1051" w:type="dxa"/>
            <w:tcBorders>
              <w:left w:val="single" w:sz="8" w:space="0" w:color="000080"/>
              <w:bottom w:val="single" w:sz="8" w:space="0" w:color="000080"/>
            </w:tcBorders>
            <w:shd w:val="clear" w:color="auto" w:fill="FFFFFF"/>
            <w:vAlign w:val="bottom"/>
          </w:tcPr>
          <w:p w:rsidR="00622F6E" w:rsidRPr="005E0C5E" w:rsidRDefault="005B68B4" w:rsidP="005B68B4">
            <w:pPr>
              <w:snapToGrid w:val="0"/>
              <w:jc w:val="center"/>
              <w:textAlignment w:val="baseline"/>
              <w:rPr>
                <w:rFonts w:ascii="PT Astra Serif" w:hAnsi="PT Astra Serif"/>
                <w:b/>
                <w:bCs/>
                <w:kern w:val="2"/>
                <w:sz w:val="18"/>
                <w:szCs w:val="18"/>
                <w:lang w:eastAsia="ru-RU"/>
              </w:rPr>
            </w:pPr>
            <w:r>
              <w:rPr>
                <w:rFonts w:ascii="PT Astra Serif" w:hAnsi="PT Astra Serif"/>
                <w:b/>
                <w:bCs/>
                <w:kern w:val="2"/>
                <w:sz w:val="18"/>
                <w:szCs w:val="18"/>
                <w:lang w:eastAsia="ru-RU"/>
              </w:rPr>
              <w:t>+</w:t>
            </w:r>
            <w:r w:rsidR="00622F6E">
              <w:rPr>
                <w:rFonts w:ascii="PT Astra Serif" w:hAnsi="PT Astra Serif"/>
                <w:b/>
                <w:bCs/>
                <w:kern w:val="2"/>
                <w:sz w:val="18"/>
                <w:szCs w:val="18"/>
                <w:lang w:eastAsia="ru-RU"/>
              </w:rPr>
              <w:t>1225,0</w:t>
            </w:r>
          </w:p>
        </w:tc>
        <w:tc>
          <w:tcPr>
            <w:tcW w:w="929" w:type="dxa"/>
            <w:tcBorders>
              <w:left w:val="single" w:sz="8" w:space="0" w:color="000080"/>
              <w:bottom w:val="single" w:sz="8" w:space="0" w:color="000080"/>
            </w:tcBorders>
            <w:shd w:val="clear" w:color="auto" w:fill="FFFFFF"/>
            <w:vAlign w:val="bottom"/>
          </w:tcPr>
          <w:p w:rsidR="00622F6E" w:rsidRPr="005E0C5E" w:rsidRDefault="00622F6E" w:rsidP="00C469A9">
            <w:pPr>
              <w:snapToGrid w:val="0"/>
              <w:jc w:val="center"/>
              <w:textAlignment w:val="baseline"/>
              <w:rPr>
                <w:rFonts w:ascii="PT Astra Serif" w:hAnsi="PT Astra Serif"/>
                <w:b/>
                <w:bCs/>
                <w:kern w:val="2"/>
                <w:sz w:val="18"/>
                <w:szCs w:val="18"/>
                <w:lang w:eastAsia="ru-RU"/>
              </w:rPr>
            </w:pPr>
          </w:p>
        </w:tc>
        <w:tc>
          <w:tcPr>
            <w:tcW w:w="930" w:type="dxa"/>
            <w:tcBorders>
              <w:left w:val="single" w:sz="8" w:space="0" w:color="000080"/>
              <w:bottom w:val="single" w:sz="8" w:space="0" w:color="000080"/>
            </w:tcBorders>
            <w:shd w:val="clear" w:color="auto" w:fill="FFFFFF"/>
            <w:vAlign w:val="bottom"/>
          </w:tcPr>
          <w:p w:rsidR="00622F6E" w:rsidRPr="005E0C5E" w:rsidRDefault="00622F6E" w:rsidP="00C469A9">
            <w:pPr>
              <w:snapToGrid w:val="0"/>
              <w:jc w:val="center"/>
              <w:textAlignment w:val="baseline"/>
              <w:rPr>
                <w:rFonts w:ascii="PT Astra Serif" w:hAnsi="PT Astra Serif"/>
                <w:b/>
                <w:bCs/>
                <w:kern w:val="2"/>
                <w:sz w:val="18"/>
                <w:szCs w:val="18"/>
                <w:lang w:eastAsia="ru-RU"/>
              </w:rPr>
            </w:pPr>
          </w:p>
        </w:tc>
        <w:tc>
          <w:tcPr>
            <w:tcW w:w="930" w:type="dxa"/>
            <w:tcBorders>
              <w:left w:val="single" w:sz="8" w:space="0" w:color="000080"/>
              <w:bottom w:val="single" w:sz="8" w:space="0" w:color="000080"/>
            </w:tcBorders>
            <w:shd w:val="clear" w:color="auto" w:fill="FFFFFF"/>
            <w:vAlign w:val="bottom"/>
          </w:tcPr>
          <w:p w:rsidR="00622F6E" w:rsidRPr="005E0C5E" w:rsidRDefault="002D60F9" w:rsidP="004D2643">
            <w:pPr>
              <w:snapToGrid w:val="0"/>
              <w:jc w:val="center"/>
              <w:textAlignment w:val="baseline"/>
              <w:rPr>
                <w:rFonts w:ascii="PT Astra Serif" w:hAnsi="PT Astra Serif"/>
                <w:b/>
                <w:bCs/>
                <w:kern w:val="2"/>
                <w:sz w:val="18"/>
                <w:szCs w:val="18"/>
                <w:lang w:eastAsia="ru-RU"/>
              </w:rPr>
            </w:pPr>
            <w:r>
              <w:rPr>
                <w:rFonts w:ascii="PT Astra Serif" w:hAnsi="PT Astra Serif"/>
                <w:b/>
                <w:bCs/>
                <w:kern w:val="2"/>
                <w:sz w:val="18"/>
                <w:szCs w:val="18"/>
                <w:lang w:eastAsia="ru-RU"/>
              </w:rPr>
              <w:t>+7487,</w:t>
            </w:r>
            <w:r w:rsidR="004D2643">
              <w:rPr>
                <w:rFonts w:ascii="PT Astra Serif" w:hAnsi="PT Astra Serif"/>
                <w:b/>
                <w:bCs/>
                <w:kern w:val="2"/>
                <w:sz w:val="18"/>
                <w:szCs w:val="18"/>
                <w:lang w:eastAsia="ru-RU"/>
              </w:rPr>
              <w:t>3</w:t>
            </w:r>
          </w:p>
        </w:tc>
        <w:tc>
          <w:tcPr>
            <w:tcW w:w="915" w:type="dxa"/>
            <w:tcBorders>
              <w:left w:val="single" w:sz="8" w:space="0" w:color="000080"/>
              <w:bottom w:val="single" w:sz="8" w:space="0" w:color="000080"/>
            </w:tcBorders>
            <w:shd w:val="clear" w:color="auto" w:fill="FFFFFF"/>
            <w:vAlign w:val="bottom"/>
          </w:tcPr>
          <w:p w:rsidR="00622F6E" w:rsidRPr="005E0C5E" w:rsidRDefault="00622F6E" w:rsidP="00C469A9">
            <w:pPr>
              <w:snapToGrid w:val="0"/>
              <w:jc w:val="center"/>
              <w:textAlignment w:val="baseline"/>
              <w:rPr>
                <w:rFonts w:ascii="PT Astra Serif" w:hAnsi="PT Astra Serif"/>
                <w:b/>
                <w:bCs/>
                <w:kern w:val="2"/>
                <w:sz w:val="18"/>
                <w:szCs w:val="18"/>
                <w:lang w:eastAsia="ru-RU"/>
              </w:rPr>
            </w:pPr>
          </w:p>
        </w:tc>
        <w:tc>
          <w:tcPr>
            <w:tcW w:w="946" w:type="dxa"/>
            <w:tcBorders>
              <w:left w:val="single" w:sz="8" w:space="0" w:color="000080"/>
              <w:bottom w:val="single" w:sz="8" w:space="0" w:color="000080"/>
            </w:tcBorders>
            <w:shd w:val="clear" w:color="auto" w:fill="FFFFFF"/>
            <w:vAlign w:val="bottom"/>
          </w:tcPr>
          <w:p w:rsidR="00622F6E" w:rsidRPr="005E0C5E" w:rsidRDefault="00622F6E" w:rsidP="00C469A9">
            <w:pPr>
              <w:snapToGrid w:val="0"/>
              <w:jc w:val="center"/>
              <w:textAlignment w:val="baseline"/>
              <w:rPr>
                <w:rFonts w:ascii="PT Astra Serif" w:hAnsi="PT Astra Serif"/>
                <w:b/>
                <w:bCs/>
                <w:kern w:val="2"/>
                <w:sz w:val="18"/>
                <w:szCs w:val="18"/>
                <w:lang w:eastAsia="ru-RU"/>
              </w:rPr>
            </w:pPr>
          </w:p>
        </w:tc>
        <w:tc>
          <w:tcPr>
            <w:tcW w:w="644" w:type="dxa"/>
            <w:tcBorders>
              <w:left w:val="single" w:sz="8" w:space="0" w:color="000080"/>
              <w:bottom w:val="single" w:sz="8" w:space="0" w:color="000080"/>
            </w:tcBorders>
            <w:shd w:val="clear" w:color="auto" w:fill="FFFFFF"/>
            <w:vAlign w:val="bottom"/>
          </w:tcPr>
          <w:p w:rsidR="00622F6E" w:rsidRPr="005E0C5E" w:rsidRDefault="00622F6E" w:rsidP="005B68B4">
            <w:pPr>
              <w:snapToGrid w:val="0"/>
              <w:jc w:val="center"/>
              <w:textAlignment w:val="baseline"/>
              <w:rPr>
                <w:rFonts w:ascii="PT Astra Serif" w:hAnsi="PT Astra Serif"/>
                <w:b/>
                <w:bCs/>
                <w:kern w:val="2"/>
                <w:sz w:val="18"/>
                <w:szCs w:val="18"/>
                <w:lang w:eastAsia="ru-RU"/>
              </w:rPr>
            </w:pPr>
          </w:p>
        </w:tc>
        <w:tc>
          <w:tcPr>
            <w:tcW w:w="964" w:type="dxa"/>
            <w:tcBorders>
              <w:left w:val="single" w:sz="8" w:space="0" w:color="000080"/>
              <w:bottom w:val="single" w:sz="8" w:space="0" w:color="000080"/>
              <w:right w:val="single" w:sz="8" w:space="0" w:color="000080"/>
            </w:tcBorders>
            <w:shd w:val="clear" w:color="auto" w:fill="FFFFFF"/>
            <w:vAlign w:val="bottom"/>
          </w:tcPr>
          <w:p w:rsidR="00622F6E" w:rsidRPr="005E0C5E" w:rsidRDefault="00622F6E" w:rsidP="00C469A9">
            <w:pPr>
              <w:snapToGrid w:val="0"/>
              <w:jc w:val="center"/>
              <w:textAlignment w:val="baseline"/>
              <w:rPr>
                <w:rFonts w:ascii="PT Astra Serif" w:hAnsi="PT Astra Serif"/>
                <w:b/>
                <w:bCs/>
                <w:kern w:val="2"/>
                <w:sz w:val="18"/>
                <w:szCs w:val="18"/>
                <w:lang w:eastAsia="ru-RU"/>
              </w:rPr>
            </w:pPr>
          </w:p>
        </w:tc>
      </w:tr>
    </w:tbl>
    <w:p w:rsidR="00140731" w:rsidRDefault="00140731" w:rsidP="00814B2C">
      <w:pPr>
        <w:ind w:firstLine="720"/>
        <w:jc w:val="both"/>
        <w:rPr>
          <w:rFonts w:ascii="PT Astra Serif" w:hAnsi="PT Astra Serif"/>
          <w:sz w:val="28"/>
          <w:szCs w:val="28"/>
        </w:rPr>
      </w:pPr>
    </w:p>
    <w:p w:rsidR="00814B2C" w:rsidRDefault="00814B2C" w:rsidP="00814B2C">
      <w:pPr>
        <w:ind w:firstLine="720"/>
        <w:jc w:val="both"/>
        <w:rPr>
          <w:rFonts w:ascii="PT Astra Serif" w:hAnsi="PT Astra Serif"/>
          <w:sz w:val="28"/>
          <w:szCs w:val="28"/>
        </w:rPr>
      </w:pPr>
      <w:r>
        <w:rPr>
          <w:rFonts w:ascii="PT Astra Serif" w:hAnsi="PT Astra Serif"/>
          <w:sz w:val="28"/>
          <w:szCs w:val="28"/>
        </w:rPr>
        <w:t>Анализ расходной части бюджета муниципального образования</w:t>
      </w:r>
      <w:r w:rsidR="005B68B4">
        <w:rPr>
          <w:rFonts w:ascii="PT Astra Serif" w:hAnsi="PT Astra Serif"/>
          <w:sz w:val="28"/>
          <w:szCs w:val="28"/>
        </w:rPr>
        <w:t xml:space="preserve">              </w:t>
      </w:r>
      <w:r>
        <w:rPr>
          <w:rFonts w:ascii="PT Astra Serif" w:hAnsi="PT Astra Serif"/>
          <w:sz w:val="28"/>
          <w:szCs w:val="28"/>
        </w:rPr>
        <w:t xml:space="preserve"> </w:t>
      </w:r>
      <w:proofErr w:type="spellStart"/>
      <w:r>
        <w:rPr>
          <w:rFonts w:ascii="PT Astra Serif" w:hAnsi="PT Astra Serif"/>
          <w:sz w:val="28"/>
          <w:szCs w:val="28"/>
        </w:rPr>
        <w:t>р.п</w:t>
      </w:r>
      <w:proofErr w:type="spellEnd"/>
      <w:r>
        <w:rPr>
          <w:rFonts w:ascii="PT Astra Serif" w:hAnsi="PT Astra Serif"/>
          <w:sz w:val="28"/>
          <w:szCs w:val="28"/>
        </w:rPr>
        <w:t xml:space="preserve">. </w:t>
      </w:r>
      <w:proofErr w:type="gramStart"/>
      <w:r>
        <w:rPr>
          <w:rFonts w:ascii="PT Astra Serif" w:hAnsi="PT Astra Serif"/>
          <w:sz w:val="28"/>
          <w:szCs w:val="28"/>
        </w:rPr>
        <w:t>Заокский Заокского района за период 202</w:t>
      </w:r>
      <w:r w:rsidR="005B68B4">
        <w:rPr>
          <w:rFonts w:ascii="PT Astra Serif" w:hAnsi="PT Astra Serif"/>
          <w:sz w:val="28"/>
          <w:szCs w:val="28"/>
        </w:rPr>
        <w:t>1</w:t>
      </w:r>
      <w:r>
        <w:rPr>
          <w:rFonts w:ascii="PT Astra Serif" w:hAnsi="PT Astra Serif"/>
          <w:sz w:val="28"/>
          <w:szCs w:val="28"/>
        </w:rPr>
        <w:t>-202</w:t>
      </w:r>
      <w:r w:rsidR="005B68B4">
        <w:rPr>
          <w:rFonts w:ascii="PT Astra Serif" w:hAnsi="PT Astra Serif"/>
          <w:sz w:val="28"/>
          <w:szCs w:val="28"/>
        </w:rPr>
        <w:t>2</w:t>
      </w:r>
      <w:r>
        <w:rPr>
          <w:rFonts w:ascii="PT Astra Serif" w:hAnsi="PT Astra Serif"/>
          <w:sz w:val="28"/>
          <w:szCs w:val="28"/>
        </w:rPr>
        <w:t xml:space="preserve"> годов</w:t>
      </w:r>
      <w:proofErr w:type="gramEnd"/>
    </w:p>
    <w:p w:rsidR="007A556C" w:rsidRPr="00104400" w:rsidRDefault="00507891" w:rsidP="004237DB">
      <w:pPr>
        <w:widowControl/>
        <w:jc w:val="right"/>
        <w:textAlignment w:val="baseline"/>
        <w:rPr>
          <w:rFonts w:ascii="PT Astra Serif" w:hAnsi="PT Astra Serif"/>
        </w:rPr>
      </w:pPr>
      <w:bookmarkStart w:id="0" w:name="_GoBack"/>
      <w:bookmarkEnd w:id="0"/>
      <w:r w:rsidRPr="009D742F">
        <w:rPr>
          <w:rFonts w:ascii="PT Astra Serif" w:hAnsi="PT Astra Serif"/>
          <w:kern w:val="2"/>
          <w:sz w:val="28"/>
          <w:szCs w:val="28"/>
          <w:lang w:eastAsia="ru-RU"/>
        </w:rPr>
        <w:tab/>
      </w:r>
      <w:r w:rsidR="004237DB" w:rsidRPr="00104400">
        <w:rPr>
          <w:rFonts w:ascii="PT Astra Serif" w:hAnsi="PT Astra Serif"/>
          <w:kern w:val="2"/>
          <w:lang w:eastAsia="ru-RU"/>
        </w:rPr>
        <w:t>тыс. рублей</w:t>
      </w:r>
    </w:p>
    <w:p w:rsidR="00203CF2" w:rsidRDefault="004237DB">
      <w:pPr>
        <w:widowControl/>
        <w:jc w:val="both"/>
        <w:textAlignment w:val="baseline"/>
        <w:rPr>
          <w:rFonts w:ascii="PT Astra Serif" w:hAnsi="PT Astra Serif"/>
          <w:kern w:val="2"/>
          <w:sz w:val="28"/>
          <w:szCs w:val="28"/>
          <w:highlight w:val="white"/>
          <w:lang w:eastAsia="ru-RU"/>
        </w:rPr>
      </w:pPr>
      <w:r>
        <w:rPr>
          <w:noProof/>
          <w:lang w:eastAsia="ru-RU"/>
        </w:rPr>
        <w:drawing>
          <wp:inline distT="0" distB="0" distL="0" distR="0" wp14:anchorId="79CF405E" wp14:editId="5DA4BE15">
            <wp:extent cx="5724525" cy="3614738"/>
            <wp:effectExtent l="0" t="0" r="9525" b="2413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highlight w:val="white"/>
          <w:lang w:eastAsia="ru-RU"/>
        </w:rPr>
        <w:t>Структуру расходов бюджета за 20</w:t>
      </w:r>
      <w:r w:rsidR="00FE537F">
        <w:rPr>
          <w:rFonts w:ascii="PT Astra Serif" w:hAnsi="PT Astra Serif"/>
          <w:kern w:val="2"/>
          <w:sz w:val="28"/>
          <w:szCs w:val="28"/>
          <w:highlight w:val="white"/>
          <w:lang w:eastAsia="ru-RU"/>
        </w:rPr>
        <w:t>2</w:t>
      </w:r>
      <w:r w:rsidR="00203CF2">
        <w:rPr>
          <w:rFonts w:ascii="PT Astra Serif" w:hAnsi="PT Astra Serif"/>
          <w:kern w:val="2"/>
          <w:sz w:val="28"/>
          <w:szCs w:val="28"/>
          <w:highlight w:val="white"/>
          <w:lang w:eastAsia="ru-RU"/>
        </w:rPr>
        <w:t>2</w:t>
      </w:r>
      <w:r w:rsidRPr="009D742F">
        <w:rPr>
          <w:rFonts w:ascii="PT Astra Serif" w:hAnsi="PT Astra Serif"/>
          <w:kern w:val="2"/>
          <w:sz w:val="28"/>
          <w:szCs w:val="28"/>
          <w:highlight w:val="white"/>
          <w:lang w:eastAsia="ru-RU"/>
        </w:rPr>
        <w:t xml:space="preserve"> год муниципального образования рабочий поселок Заокский Заокского района можно увидеть в диаграмме на рисунке №</w:t>
      </w:r>
      <w:r w:rsidR="00203CF2">
        <w:rPr>
          <w:rFonts w:ascii="PT Astra Serif" w:hAnsi="PT Astra Serif"/>
          <w:kern w:val="2"/>
          <w:sz w:val="28"/>
          <w:szCs w:val="28"/>
          <w:highlight w:val="white"/>
          <w:lang w:eastAsia="ru-RU"/>
        </w:rPr>
        <w:t>6</w:t>
      </w:r>
      <w:r w:rsidRPr="009D742F">
        <w:rPr>
          <w:rFonts w:ascii="PT Astra Serif" w:hAnsi="PT Astra Serif"/>
          <w:kern w:val="2"/>
          <w:sz w:val="28"/>
          <w:szCs w:val="28"/>
          <w:highlight w:val="white"/>
          <w:lang w:eastAsia="ru-RU"/>
        </w:rPr>
        <w:t>.</w:t>
      </w:r>
    </w:p>
    <w:p w:rsidR="007A556C" w:rsidRPr="009D742F" w:rsidRDefault="007A556C">
      <w:pPr>
        <w:widowControl/>
        <w:jc w:val="both"/>
        <w:textAlignment w:val="baseline"/>
        <w:rPr>
          <w:rFonts w:ascii="PT Astra Serif" w:hAnsi="PT Astra Serif"/>
          <w:kern w:val="2"/>
          <w:sz w:val="28"/>
          <w:szCs w:val="28"/>
          <w:highlight w:val="white"/>
          <w:lang w:eastAsia="ru-RU"/>
        </w:rPr>
      </w:pPr>
    </w:p>
    <w:p w:rsidR="00203CF2" w:rsidRDefault="00FE537F">
      <w:pPr>
        <w:widowControl/>
        <w:ind w:left="360" w:firstLine="348"/>
        <w:jc w:val="both"/>
        <w:textAlignment w:val="baseline"/>
        <w:rPr>
          <w:rFonts w:ascii="PT Astra Serif" w:hAnsi="PT Astra Serif"/>
          <w:kern w:val="2"/>
          <w:sz w:val="28"/>
          <w:szCs w:val="28"/>
          <w:lang w:eastAsia="ru-RU"/>
        </w:rPr>
      </w:pPr>
      <w:r>
        <w:rPr>
          <w:rFonts w:ascii="PT Astra Serif" w:hAnsi="PT Astra Serif"/>
          <w:noProof/>
          <w:kern w:val="2"/>
          <w:sz w:val="28"/>
          <w:szCs w:val="28"/>
          <w:lang w:eastAsia="ru-RU"/>
        </w:rPr>
        <w:lastRenderedPageBreak/>
        <w:drawing>
          <wp:inline distT="0" distB="0" distL="0" distR="0">
            <wp:extent cx="5486400" cy="4442346"/>
            <wp:effectExtent l="0" t="0" r="19050" b="158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3CF2" w:rsidRDefault="00203CF2">
      <w:pPr>
        <w:widowControl/>
        <w:ind w:left="360" w:firstLine="348"/>
        <w:jc w:val="both"/>
        <w:textAlignment w:val="baseline"/>
        <w:rPr>
          <w:rFonts w:ascii="PT Astra Serif" w:hAnsi="PT Astra Serif"/>
          <w:kern w:val="2"/>
          <w:sz w:val="28"/>
          <w:szCs w:val="28"/>
          <w:lang w:eastAsia="ru-RU"/>
        </w:rPr>
      </w:pPr>
    </w:p>
    <w:p w:rsidR="007A556C" w:rsidRPr="009D742F" w:rsidRDefault="00507891">
      <w:pPr>
        <w:widowControl/>
        <w:ind w:left="360" w:firstLine="348"/>
        <w:jc w:val="both"/>
        <w:textAlignment w:val="baseline"/>
        <w:rPr>
          <w:rFonts w:ascii="PT Astra Serif" w:hAnsi="PT Astra Serif"/>
        </w:rPr>
      </w:pPr>
      <w:r w:rsidRPr="009D742F">
        <w:rPr>
          <w:rFonts w:ascii="PT Astra Serif" w:hAnsi="PT Astra Serif"/>
          <w:kern w:val="2"/>
          <w:sz w:val="28"/>
          <w:szCs w:val="28"/>
          <w:lang w:eastAsia="ru-RU"/>
        </w:rPr>
        <w:t>Наибольший удельный вес в расходной части бюджета муниципального образования рабочий поселок Заокский Заокского района принадлежит отрасли</w:t>
      </w:r>
      <w:r w:rsidR="00D907FA">
        <w:rPr>
          <w:rFonts w:ascii="PT Astra Serif" w:hAnsi="PT Astra Serif"/>
          <w:kern w:val="2"/>
          <w:sz w:val="28"/>
          <w:szCs w:val="28"/>
          <w:lang w:eastAsia="ru-RU"/>
        </w:rPr>
        <w:t xml:space="preserve"> </w:t>
      </w:r>
      <w:r w:rsidR="00D907FA" w:rsidRPr="009D742F">
        <w:rPr>
          <w:rFonts w:ascii="PT Astra Serif" w:hAnsi="PT Astra Serif"/>
          <w:kern w:val="2"/>
          <w:sz w:val="28"/>
          <w:szCs w:val="28"/>
          <w:lang w:eastAsia="ru-RU"/>
        </w:rPr>
        <w:t xml:space="preserve">«Культура, кинематография» - </w:t>
      </w:r>
      <w:r w:rsidR="00203CF2">
        <w:rPr>
          <w:rFonts w:ascii="PT Astra Serif" w:hAnsi="PT Astra Serif"/>
          <w:kern w:val="2"/>
          <w:sz w:val="28"/>
          <w:szCs w:val="28"/>
          <w:lang w:eastAsia="ru-RU"/>
        </w:rPr>
        <w:t>50,0</w:t>
      </w:r>
      <w:r w:rsidR="00D907FA" w:rsidRPr="009D742F">
        <w:rPr>
          <w:rFonts w:ascii="PT Astra Serif" w:hAnsi="PT Astra Serif"/>
          <w:kern w:val="2"/>
          <w:sz w:val="28"/>
          <w:szCs w:val="28"/>
          <w:lang w:eastAsia="ru-RU"/>
        </w:rPr>
        <w:t>%,</w:t>
      </w:r>
      <w:r w:rsidRPr="009D742F">
        <w:rPr>
          <w:rFonts w:ascii="PT Astra Serif" w:hAnsi="PT Astra Serif"/>
          <w:kern w:val="2"/>
          <w:sz w:val="28"/>
          <w:szCs w:val="28"/>
          <w:lang w:eastAsia="ru-RU"/>
        </w:rPr>
        <w:t xml:space="preserve">  «Жилищно-коммунальное хозяйство» - </w:t>
      </w:r>
      <w:r w:rsidR="00203CF2">
        <w:rPr>
          <w:rFonts w:ascii="PT Astra Serif" w:hAnsi="PT Astra Serif"/>
          <w:kern w:val="2"/>
          <w:sz w:val="28"/>
          <w:szCs w:val="28"/>
          <w:lang w:eastAsia="ru-RU"/>
        </w:rPr>
        <w:t>45,0 %.</w:t>
      </w:r>
    </w:p>
    <w:p w:rsidR="007A556C" w:rsidRPr="009D742F" w:rsidRDefault="00507891">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 xml:space="preserve">Бюджетные расходы по разделу </w:t>
      </w:r>
      <w:r w:rsidRPr="00430664">
        <w:rPr>
          <w:rFonts w:ascii="PT Astra Serif" w:hAnsi="PT Astra Serif"/>
          <w:i/>
          <w:kern w:val="2"/>
          <w:sz w:val="28"/>
          <w:szCs w:val="28"/>
          <w:lang w:eastAsia="ru-RU"/>
        </w:rPr>
        <w:t>0100</w:t>
      </w:r>
      <w:r w:rsidR="00430664">
        <w:rPr>
          <w:rFonts w:ascii="PT Astra Serif" w:hAnsi="PT Astra Serif"/>
          <w:b/>
          <w:i/>
          <w:kern w:val="2"/>
          <w:sz w:val="28"/>
          <w:szCs w:val="28"/>
          <w:lang w:eastAsia="ru-RU"/>
        </w:rPr>
        <w:t xml:space="preserve"> </w:t>
      </w:r>
      <w:r w:rsidRPr="009D742F">
        <w:rPr>
          <w:rFonts w:ascii="PT Astra Serif" w:hAnsi="PT Astra Serif"/>
          <w:b/>
          <w:i/>
          <w:kern w:val="2"/>
          <w:sz w:val="28"/>
          <w:szCs w:val="28"/>
          <w:lang w:eastAsia="ru-RU"/>
        </w:rPr>
        <w:t>«Общегосударственные вопросы»</w:t>
      </w:r>
      <w:r w:rsidRPr="009D742F">
        <w:rPr>
          <w:rFonts w:ascii="PT Astra Serif" w:hAnsi="PT Astra Serif"/>
          <w:kern w:val="2"/>
          <w:sz w:val="28"/>
          <w:szCs w:val="28"/>
          <w:lang w:eastAsia="ru-RU"/>
        </w:rPr>
        <w:t xml:space="preserve"> составили </w:t>
      </w:r>
      <w:r w:rsidR="00203CF2">
        <w:rPr>
          <w:rFonts w:ascii="PT Astra Serif" w:hAnsi="PT Astra Serif"/>
          <w:kern w:val="2"/>
          <w:sz w:val="28"/>
          <w:szCs w:val="28"/>
          <w:lang w:eastAsia="ru-RU"/>
        </w:rPr>
        <w:t>1174,9</w:t>
      </w:r>
      <w:r w:rsidR="00430664">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 xml:space="preserve">тыс. рублей или </w:t>
      </w:r>
      <w:r w:rsidR="00203CF2">
        <w:rPr>
          <w:rFonts w:ascii="PT Astra Serif" w:hAnsi="PT Astra Serif"/>
          <w:kern w:val="2"/>
          <w:sz w:val="28"/>
          <w:szCs w:val="28"/>
          <w:lang w:eastAsia="ru-RU"/>
        </w:rPr>
        <w:t>60,9</w:t>
      </w:r>
      <w:r w:rsidRPr="009D742F">
        <w:rPr>
          <w:rFonts w:ascii="PT Astra Serif" w:hAnsi="PT Astra Serif"/>
          <w:kern w:val="2"/>
          <w:sz w:val="28"/>
          <w:szCs w:val="28"/>
          <w:lang w:eastAsia="ru-RU"/>
        </w:rPr>
        <w:t xml:space="preserve"> % от плановых бюджетных назначений или </w:t>
      </w:r>
      <w:r w:rsidR="00203CF2">
        <w:rPr>
          <w:rFonts w:ascii="PT Astra Serif" w:hAnsi="PT Astra Serif"/>
          <w:kern w:val="2"/>
          <w:sz w:val="28"/>
          <w:szCs w:val="28"/>
          <w:lang w:eastAsia="ru-RU"/>
        </w:rPr>
        <w:t>70,3</w:t>
      </w:r>
      <w:r w:rsidRPr="009D742F">
        <w:rPr>
          <w:rFonts w:ascii="PT Astra Serif" w:hAnsi="PT Astra Serif"/>
          <w:kern w:val="2"/>
          <w:sz w:val="28"/>
          <w:szCs w:val="28"/>
          <w:lang w:eastAsia="ru-RU"/>
        </w:rPr>
        <w:t xml:space="preserve"> % к исполнению 20</w:t>
      </w:r>
      <w:r w:rsidR="003B5DFE">
        <w:rPr>
          <w:rFonts w:ascii="PT Astra Serif" w:hAnsi="PT Astra Serif"/>
          <w:kern w:val="2"/>
          <w:sz w:val="28"/>
          <w:szCs w:val="28"/>
          <w:lang w:eastAsia="ru-RU"/>
        </w:rPr>
        <w:t>2</w:t>
      </w:r>
      <w:r w:rsidR="00203CF2">
        <w:rPr>
          <w:rFonts w:ascii="PT Astra Serif" w:hAnsi="PT Astra Serif"/>
          <w:kern w:val="2"/>
          <w:sz w:val="28"/>
          <w:szCs w:val="28"/>
          <w:lang w:eastAsia="ru-RU"/>
        </w:rPr>
        <w:t>1</w:t>
      </w:r>
      <w:r w:rsidR="00F4659D">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 xml:space="preserve"> года.</w:t>
      </w:r>
    </w:p>
    <w:p w:rsidR="00430664" w:rsidRDefault="00430664" w:rsidP="00430664">
      <w:pPr>
        <w:pStyle w:val="af8"/>
        <w:ind w:firstLine="708"/>
        <w:jc w:val="both"/>
        <w:rPr>
          <w:rFonts w:ascii="PT Astra Serif" w:hAnsi="PT Astra Serif"/>
          <w:sz w:val="28"/>
          <w:szCs w:val="28"/>
        </w:rPr>
      </w:pPr>
      <w:r w:rsidRPr="00A24EA3">
        <w:rPr>
          <w:rFonts w:ascii="PT Astra Serif" w:hAnsi="PT Astra Serif"/>
          <w:sz w:val="28"/>
          <w:szCs w:val="28"/>
        </w:rPr>
        <w:t>По разделу 01 подразделу 06</w:t>
      </w:r>
      <w:r w:rsidRPr="00C42010">
        <w:rPr>
          <w:rFonts w:ascii="PT Astra Serif" w:hAnsi="PT Astra Serif"/>
          <w:sz w:val="28"/>
          <w:szCs w:val="28"/>
        </w:rPr>
        <w:t xml:space="preserve"> «Обеспечение деятельности финансовых, налоговых и таможенных органов и органов финансовог</w:t>
      </w:r>
      <w:proofErr w:type="gramStart"/>
      <w:r w:rsidRPr="00C42010">
        <w:rPr>
          <w:rFonts w:ascii="PT Astra Serif" w:hAnsi="PT Astra Serif"/>
          <w:sz w:val="28"/>
          <w:szCs w:val="28"/>
        </w:rPr>
        <w:t>о(</w:t>
      </w:r>
      <w:proofErr w:type="gramEnd"/>
      <w:r w:rsidRPr="00C42010">
        <w:rPr>
          <w:rFonts w:ascii="PT Astra Serif" w:hAnsi="PT Astra Serif"/>
          <w:sz w:val="28"/>
          <w:szCs w:val="28"/>
        </w:rPr>
        <w:t xml:space="preserve">финансово-бюджетного) надзора» предусмотрены межбюджетные трансферты, перечисляемые в бюджет МО Заокский район в сумме </w:t>
      </w:r>
      <w:r w:rsidR="004E3B80">
        <w:rPr>
          <w:rFonts w:ascii="PT Astra Serif" w:hAnsi="PT Astra Serif"/>
          <w:sz w:val="28"/>
          <w:szCs w:val="28"/>
        </w:rPr>
        <w:t>106,3</w:t>
      </w:r>
      <w:r>
        <w:rPr>
          <w:rFonts w:ascii="PT Astra Serif" w:hAnsi="PT Astra Serif"/>
          <w:sz w:val="28"/>
          <w:szCs w:val="28"/>
        </w:rPr>
        <w:t xml:space="preserve"> тыс.</w:t>
      </w:r>
      <w:r w:rsidRPr="00C42010">
        <w:rPr>
          <w:rFonts w:ascii="PT Astra Serif" w:hAnsi="PT Astra Serif"/>
          <w:sz w:val="28"/>
          <w:szCs w:val="28"/>
        </w:rPr>
        <w:t xml:space="preserve"> рублей на проведение внешнего муниципального контроля, согласно переданным полномочиям. Кассовые расходы,  составили </w:t>
      </w:r>
      <w:r w:rsidR="004E3B80">
        <w:rPr>
          <w:rFonts w:ascii="PT Astra Serif" w:hAnsi="PT Astra Serif"/>
          <w:sz w:val="28"/>
          <w:szCs w:val="28"/>
        </w:rPr>
        <w:t>106,3</w:t>
      </w:r>
      <w:r>
        <w:rPr>
          <w:rFonts w:ascii="PT Astra Serif" w:hAnsi="PT Astra Serif"/>
          <w:sz w:val="28"/>
          <w:szCs w:val="28"/>
        </w:rPr>
        <w:t xml:space="preserve"> тыс.</w:t>
      </w:r>
      <w:r w:rsidRPr="00C42010">
        <w:rPr>
          <w:rFonts w:ascii="PT Astra Serif" w:hAnsi="PT Astra Serif"/>
          <w:sz w:val="28"/>
          <w:szCs w:val="28"/>
        </w:rPr>
        <w:t xml:space="preserve"> рублей.</w:t>
      </w:r>
    </w:p>
    <w:p w:rsidR="000055AB" w:rsidRDefault="000055AB" w:rsidP="000055AB">
      <w:pPr>
        <w:pStyle w:val="af8"/>
        <w:ind w:firstLine="708"/>
        <w:jc w:val="both"/>
        <w:rPr>
          <w:rFonts w:ascii="PT Astra Serif" w:hAnsi="PT Astra Serif"/>
          <w:sz w:val="28"/>
          <w:szCs w:val="28"/>
        </w:rPr>
      </w:pPr>
      <w:r>
        <w:rPr>
          <w:rFonts w:ascii="PT Astra Serif" w:hAnsi="PT Astra Serif"/>
          <w:sz w:val="28"/>
          <w:szCs w:val="28"/>
        </w:rPr>
        <w:t>По разделу 01 подразделу 07 «Обеспечение проведения выборов и референдумов»</w:t>
      </w:r>
      <w:r w:rsidRPr="000055AB">
        <w:rPr>
          <w:rFonts w:ascii="PT Astra Serif" w:hAnsi="PT Astra Serif"/>
          <w:sz w:val="28"/>
          <w:szCs w:val="28"/>
        </w:rPr>
        <w:t xml:space="preserve"> </w:t>
      </w:r>
      <w:r w:rsidRPr="00C42010">
        <w:rPr>
          <w:rFonts w:ascii="PT Astra Serif" w:hAnsi="PT Astra Serif"/>
          <w:sz w:val="28"/>
          <w:szCs w:val="28"/>
        </w:rPr>
        <w:t xml:space="preserve">Расходы по плану составили </w:t>
      </w:r>
      <w:r w:rsidR="004E3B80">
        <w:rPr>
          <w:rFonts w:ascii="PT Astra Serif" w:hAnsi="PT Astra Serif"/>
          <w:sz w:val="28"/>
          <w:szCs w:val="28"/>
        </w:rPr>
        <w:t>600,0</w:t>
      </w:r>
      <w:r>
        <w:rPr>
          <w:rFonts w:ascii="PT Astra Serif" w:hAnsi="PT Astra Serif"/>
          <w:sz w:val="28"/>
          <w:szCs w:val="28"/>
        </w:rPr>
        <w:t xml:space="preserve"> тыс.</w:t>
      </w:r>
      <w:r w:rsidR="004E3B80">
        <w:rPr>
          <w:rFonts w:ascii="PT Astra Serif" w:hAnsi="PT Astra Serif"/>
          <w:sz w:val="28"/>
          <w:szCs w:val="28"/>
        </w:rPr>
        <w:t xml:space="preserve"> рублей, исполнение 0,0 тыс. рублей</w:t>
      </w:r>
      <w:r w:rsidRPr="00C42010">
        <w:rPr>
          <w:rFonts w:ascii="PT Astra Serif" w:hAnsi="PT Astra Serif"/>
          <w:sz w:val="28"/>
          <w:szCs w:val="28"/>
        </w:rPr>
        <w:t>.</w:t>
      </w:r>
    </w:p>
    <w:p w:rsidR="000055AB" w:rsidRPr="00C42010" w:rsidRDefault="000055AB" w:rsidP="000055AB">
      <w:pPr>
        <w:pStyle w:val="af8"/>
        <w:ind w:firstLine="708"/>
        <w:jc w:val="both"/>
        <w:rPr>
          <w:rFonts w:ascii="PT Astra Serif" w:hAnsi="PT Astra Serif"/>
          <w:sz w:val="28"/>
          <w:szCs w:val="28"/>
        </w:rPr>
      </w:pPr>
      <w:r>
        <w:rPr>
          <w:rFonts w:ascii="PT Astra Serif" w:hAnsi="PT Astra Serif"/>
          <w:sz w:val="28"/>
          <w:szCs w:val="28"/>
        </w:rPr>
        <w:t xml:space="preserve">Расходы по программе «Работа с населением муниципального образования рабочий поселок Заокский Заокского района» в сумме </w:t>
      </w:r>
      <w:r w:rsidR="004E3B80">
        <w:rPr>
          <w:rFonts w:ascii="PT Astra Serif" w:hAnsi="PT Astra Serif"/>
          <w:sz w:val="28"/>
          <w:szCs w:val="28"/>
        </w:rPr>
        <w:t>0</w:t>
      </w:r>
      <w:r w:rsidR="00A24EA3">
        <w:rPr>
          <w:rFonts w:ascii="PT Astra Serif" w:hAnsi="PT Astra Serif"/>
          <w:sz w:val="28"/>
          <w:szCs w:val="28"/>
        </w:rPr>
        <w:t>,0</w:t>
      </w:r>
      <w:r>
        <w:rPr>
          <w:rFonts w:ascii="PT Astra Serif" w:hAnsi="PT Astra Serif"/>
          <w:sz w:val="28"/>
          <w:szCs w:val="28"/>
        </w:rPr>
        <w:t xml:space="preserve"> тыс. рублей.</w:t>
      </w:r>
    </w:p>
    <w:p w:rsidR="000055AB" w:rsidRDefault="000055AB" w:rsidP="000055AB">
      <w:pPr>
        <w:pStyle w:val="af8"/>
        <w:ind w:firstLine="708"/>
        <w:jc w:val="both"/>
        <w:rPr>
          <w:rFonts w:ascii="PT Astra Serif" w:hAnsi="PT Astra Serif"/>
          <w:sz w:val="28"/>
          <w:szCs w:val="28"/>
        </w:rPr>
      </w:pPr>
      <w:r w:rsidRPr="00C42010">
        <w:rPr>
          <w:rFonts w:ascii="PT Astra Serif" w:hAnsi="PT Astra Serif"/>
          <w:sz w:val="28"/>
          <w:szCs w:val="28"/>
        </w:rPr>
        <w:t xml:space="preserve">По разделу 01 подразделу 13 «Другие общегосударственные расходы». Расходы по плану составили </w:t>
      </w:r>
      <w:r w:rsidR="004E3B80">
        <w:rPr>
          <w:rFonts w:ascii="PT Astra Serif" w:hAnsi="PT Astra Serif"/>
          <w:sz w:val="28"/>
          <w:szCs w:val="28"/>
        </w:rPr>
        <w:t>1222,</w:t>
      </w:r>
      <w:r w:rsidR="00A24EA3">
        <w:rPr>
          <w:rFonts w:ascii="PT Astra Serif" w:hAnsi="PT Astra Serif"/>
          <w:sz w:val="28"/>
          <w:szCs w:val="28"/>
        </w:rPr>
        <w:t>0</w:t>
      </w:r>
      <w:r>
        <w:rPr>
          <w:rFonts w:ascii="PT Astra Serif" w:hAnsi="PT Astra Serif"/>
          <w:sz w:val="28"/>
          <w:szCs w:val="28"/>
        </w:rPr>
        <w:t xml:space="preserve"> тыс.</w:t>
      </w:r>
      <w:r w:rsidRPr="00C42010">
        <w:rPr>
          <w:rFonts w:ascii="PT Astra Serif" w:hAnsi="PT Astra Serif"/>
          <w:sz w:val="28"/>
          <w:szCs w:val="28"/>
        </w:rPr>
        <w:t xml:space="preserve"> рублей и выполнены в сумме – </w:t>
      </w:r>
      <w:r w:rsidR="004E3B80">
        <w:rPr>
          <w:rFonts w:ascii="PT Astra Serif" w:hAnsi="PT Astra Serif"/>
          <w:sz w:val="28"/>
          <w:szCs w:val="28"/>
        </w:rPr>
        <w:t>1068,6</w:t>
      </w:r>
      <w:r>
        <w:rPr>
          <w:rFonts w:ascii="PT Astra Serif" w:hAnsi="PT Astra Serif"/>
          <w:sz w:val="28"/>
          <w:szCs w:val="28"/>
        </w:rPr>
        <w:t xml:space="preserve"> тыс.</w:t>
      </w:r>
      <w:r w:rsidRPr="00C42010">
        <w:rPr>
          <w:rFonts w:ascii="PT Astra Serif" w:hAnsi="PT Astra Serif"/>
          <w:sz w:val="28"/>
          <w:szCs w:val="28"/>
        </w:rPr>
        <w:t xml:space="preserve"> рублей.</w:t>
      </w:r>
    </w:p>
    <w:p w:rsidR="000055AB" w:rsidRDefault="000055AB" w:rsidP="000055AB">
      <w:pPr>
        <w:pStyle w:val="af8"/>
        <w:ind w:firstLine="708"/>
        <w:jc w:val="both"/>
        <w:rPr>
          <w:rFonts w:ascii="PT Astra Serif" w:hAnsi="PT Astra Serif"/>
          <w:sz w:val="28"/>
          <w:szCs w:val="28"/>
        </w:rPr>
      </w:pPr>
      <w:r>
        <w:rPr>
          <w:rFonts w:ascii="PT Astra Serif" w:hAnsi="PT Astra Serif"/>
          <w:sz w:val="28"/>
          <w:szCs w:val="28"/>
        </w:rPr>
        <w:t>Расходы по программе «Р</w:t>
      </w:r>
      <w:r w:rsidRPr="00C42010">
        <w:rPr>
          <w:rFonts w:ascii="PT Astra Serif" w:hAnsi="PT Astra Serif"/>
          <w:sz w:val="28"/>
          <w:szCs w:val="28"/>
        </w:rPr>
        <w:t>абот</w:t>
      </w:r>
      <w:r>
        <w:rPr>
          <w:rFonts w:ascii="PT Astra Serif" w:hAnsi="PT Astra Serif"/>
          <w:sz w:val="28"/>
          <w:szCs w:val="28"/>
        </w:rPr>
        <w:t>а</w:t>
      </w:r>
      <w:r w:rsidRPr="00C42010">
        <w:rPr>
          <w:rFonts w:ascii="PT Astra Serif" w:hAnsi="PT Astra Serif"/>
          <w:sz w:val="28"/>
          <w:szCs w:val="28"/>
        </w:rPr>
        <w:t xml:space="preserve"> с население муниципального образования </w:t>
      </w:r>
      <w:r>
        <w:rPr>
          <w:rFonts w:ascii="PT Astra Serif" w:hAnsi="PT Astra Serif"/>
          <w:sz w:val="28"/>
          <w:szCs w:val="28"/>
        </w:rPr>
        <w:t xml:space="preserve">рабочий поселок Заокский Заокского района» в сумме </w:t>
      </w:r>
      <w:r w:rsidR="004E3B80">
        <w:rPr>
          <w:rFonts w:ascii="PT Astra Serif" w:hAnsi="PT Astra Serif"/>
          <w:sz w:val="28"/>
          <w:szCs w:val="28"/>
        </w:rPr>
        <w:t>1068,6</w:t>
      </w:r>
      <w:r>
        <w:rPr>
          <w:rFonts w:ascii="PT Astra Serif" w:hAnsi="PT Astra Serif"/>
          <w:sz w:val="28"/>
          <w:szCs w:val="28"/>
        </w:rPr>
        <w:t xml:space="preserve"> тыс. рублей:</w:t>
      </w:r>
    </w:p>
    <w:p w:rsidR="000055AB" w:rsidRDefault="000055AB" w:rsidP="000055AB">
      <w:pPr>
        <w:pStyle w:val="af8"/>
        <w:numPr>
          <w:ilvl w:val="0"/>
          <w:numId w:val="9"/>
        </w:numPr>
        <w:jc w:val="both"/>
        <w:rPr>
          <w:rFonts w:ascii="PT Astra Serif" w:hAnsi="PT Astra Serif"/>
          <w:sz w:val="28"/>
          <w:szCs w:val="28"/>
        </w:rPr>
      </w:pPr>
      <w:r>
        <w:rPr>
          <w:rFonts w:ascii="PT Astra Serif" w:hAnsi="PT Astra Serif"/>
          <w:sz w:val="28"/>
          <w:szCs w:val="28"/>
        </w:rPr>
        <w:lastRenderedPageBreak/>
        <w:t xml:space="preserve">Материальная помощь гражданам Заокского района, попавшим в трудную жизненную ситуацию в сумме </w:t>
      </w:r>
      <w:r w:rsidR="004E3B80">
        <w:rPr>
          <w:rFonts w:ascii="PT Astra Serif" w:hAnsi="PT Astra Serif"/>
          <w:sz w:val="28"/>
          <w:szCs w:val="28"/>
        </w:rPr>
        <w:t>481,0</w:t>
      </w:r>
      <w:r>
        <w:rPr>
          <w:rFonts w:ascii="PT Astra Serif" w:hAnsi="PT Astra Serif"/>
          <w:sz w:val="28"/>
          <w:szCs w:val="28"/>
        </w:rPr>
        <w:t xml:space="preserve"> тыс. рублей;</w:t>
      </w:r>
    </w:p>
    <w:p w:rsidR="000055AB" w:rsidRDefault="000055AB" w:rsidP="000055AB">
      <w:pPr>
        <w:pStyle w:val="af8"/>
        <w:numPr>
          <w:ilvl w:val="0"/>
          <w:numId w:val="9"/>
        </w:numPr>
        <w:jc w:val="both"/>
        <w:rPr>
          <w:rFonts w:ascii="PT Astra Serif" w:hAnsi="PT Astra Serif"/>
          <w:sz w:val="28"/>
          <w:szCs w:val="28"/>
        </w:rPr>
      </w:pPr>
      <w:r>
        <w:rPr>
          <w:rFonts w:ascii="PT Astra Serif" w:hAnsi="PT Astra Serif"/>
          <w:sz w:val="28"/>
          <w:szCs w:val="28"/>
        </w:rPr>
        <w:t xml:space="preserve">Приобретение </w:t>
      </w:r>
      <w:r w:rsidR="00A24EA3">
        <w:rPr>
          <w:rFonts w:ascii="PT Astra Serif" w:hAnsi="PT Astra Serif"/>
          <w:sz w:val="28"/>
          <w:szCs w:val="28"/>
        </w:rPr>
        <w:t xml:space="preserve">подарков </w:t>
      </w:r>
      <w:r w:rsidR="00DE580E">
        <w:rPr>
          <w:rFonts w:ascii="PT Astra Serif" w:hAnsi="PT Astra Serif"/>
          <w:sz w:val="28"/>
          <w:szCs w:val="28"/>
        </w:rPr>
        <w:t xml:space="preserve"> в сумме </w:t>
      </w:r>
      <w:r w:rsidR="004E3B80">
        <w:rPr>
          <w:rFonts w:ascii="PT Astra Serif" w:hAnsi="PT Astra Serif"/>
          <w:sz w:val="28"/>
          <w:szCs w:val="28"/>
        </w:rPr>
        <w:t>575,6</w:t>
      </w:r>
      <w:r w:rsidR="00DE580E">
        <w:rPr>
          <w:rFonts w:ascii="PT Astra Serif" w:hAnsi="PT Astra Serif"/>
          <w:sz w:val="28"/>
          <w:szCs w:val="28"/>
        </w:rPr>
        <w:t xml:space="preserve"> тыс. рублей;</w:t>
      </w:r>
    </w:p>
    <w:p w:rsidR="00DE580E" w:rsidRPr="00C42010" w:rsidRDefault="00DE580E" w:rsidP="000055AB">
      <w:pPr>
        <w:pStyle w:val="af8"/>
        <w:numPr>
          <w:ilvl w:val="0"/>
          <w:numId w:val="9"/>
        </w:numPr>
        <w:jc w:val="both"/>
        <w:rPr>
          <w:rFonts w:ascii="PT Astra Serif" w:hAnsi="PT Astra Serif"/>
          <w:sz w:val="28"/>
          <w:szCs w:val="28"/>
        </w:rPr>
      </w:pPr>
      <w:r>
        <w:rPr>
          <w:rFonts w:ascii="PT Astra Serif" w:hAnsi="PT Astra Serif"/>
          <w:sz w:val="28"/>
          <w:szCs w:val="28"/>
        </w:rPr>
        <w:t xml:space="preserve">Материальное стимулирование старост в сумме </w:t>
      </w:r>
      <w:r w:rsidR="00A24EA3">
        <w:rPr>
          <w:rFonts w:ascii="PT Astra Serif" w:hAnsi="PT Astra Serif"/>
          <w:sz w:val="28"/>
          <w:szCs w:val="28"/>
        </w:rPr>
        <w:t>12</w:t>
      </w:r>
      <w:r>
        <w:rPr>
          <w:rFonts w:ascii="PT Astra Serif" w:hAnsi="PT Astra Serif"/>
          <w:sz w:val="28"/>
          <w:szCs w:val="28"/>
        </w:rPr>
        <w:t>,0 тыс. рублей.</w:t>
      </w:r>
    </w:p>
    <w:p w:rsidR="00C12547" w:rsidRDefault="00C12547">
      <w:pPr>
        <w:widowControl/>
        <w:ind w:firstLine="708"/>
        <w:jc w:val="both"/>
        <w:textAlignment w:val="baseline"/>
        <w:rPr>
          <w:rFonts w:ascii="PT Astra Serif" w:hAnsi="PT Astra Serif"/>
          <w:kern w:val="2"/>
          <w:sz w:val="28"/>
          <w:szCs w:val="28"/>
          <w:lang w:eastAsia="ru-RU"/>
        </w:rPr>
      </w:pPr>
    </w:p>
    <w:p w:rsidR="007A556C" w:rsidRPr="009D742F" w:rsidRDefault="00507891">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 xml:space="preserve">Бюджетные назначения по разделу </w:t>
      </w:r>
      <w:r w:rsidRPr="00C12547">
        <w:rPr>
          <w:rFonts w:ascii="PT Astra Serif" w:hAnsi="PT Astra Serif"/>
          <w:i/>
          <w:kern w:val="2"/>
          <w:sz w:val="28"/>
          <w:szCs w:val="28"/>
          <w:lang w:eastAsia="ru-RU"/>
        </w:rPr>
        <w:t>0300</w:t>
      </w:r>
      <w:r w:rsidR="00C12547">
        <w:rPr>
          <w:rFonts w:ascii="PT Astra Serif" w:hAnsi="PT Astra Serif"/>
          <w:b/>
          <w:i/>
          <w:kern w:val="2"/>
          <w:sz w:val="28"/>
          <w:szCs w:val="28"/>
          <w:lang w:eastAsia="ru-RU"/>
        </w:rPr>
        <w:t xml:space="preserve"> </w:t>
      </w:r>
      <w:r w:rsidRPr="009D742F">
        <w:rPr>
          <w:rFonts w:ascii="PT Astra Serif" w:hAnsi="PT Astra Serif"/>
          <w:b/>
          <w:i/>
          <w:kern w:val="2"/>
          <w:sz w:val="28"/>
          <w:szCs w:val="28"/>
          <w:lang w:eastAsia="ru-RU"/>
        </w:rPr>
        <w:t>«Национальная безопасность и правоохранительная деятельность»</w:t>
      </w:r>
      <w:r w:rsidRPr="009D742F">
        <w:rPr>
          <w:rFonts w:ascii="PT Astra Serif" w:hAnsi="PT Astra Serif"/>
          <w:kern w:val="2"/>
          <w:sz w:val="28"/>
          <w:szCs w:val="28"/>
          <w:lang w:eastAsia="ru-RU"/>
        </w:rPr>
        <w:t xml:space="preserve"> исполнены в сумме </w:t>
      </w:r>
      <w:r w:rsidR="008165CF">
        <w:rPr>
          <w:rFonts w:ascii="PT Astra Serif" w:hAnsi="PT Astra Serif"/>
          <w:kern w:val="2"/>
          <w:sz w:val="28"/>
          <w:szCs w:val="28"/>
          <w:lang w:eastAsia="ru-RU"/>
        </w:rPr>
        <w:t>200,7</w:t>
      </w:r>
      <w:r w:rsidRPr="009D742F">
        <w:rPr>
          <w:rFonts w:ascii="PT Astra Serif" w:hAnsi="PT Astra Serif"/>
          <w:kern w:val="2"/>
          <w:sz w:val="28"/>
          <w:szCs w:val="28"/>
          <w:lang w:eastAsia="ru-RU"/>
        </w:rPr>
        <w:t xml:space="preserve"> тыс. рублей или на </w:t>
      </w:r>
      <w:r w:rsidR="008165CF">
        <w:rPr>
          <w:rFonts w:ascii="PT Astra Serif" w:hAnsi="PT Astra Serif"/>
          <w:kern w:val="2"/>
          <w:sz w:val="28"/>
          <w:szCs w:val="28"/>
          <w:lang w:eastAsia="ru-RU"/>
        </w:rPr>
        <w:t>97,0</w:t>
      </w:r>
      <w:r w:rsidRPr="009D742F">
        <w:rPr>
          <w:rFonts w:ascii="PT Astra Serif" w:hAnsi="PT Astra Serif"/>
          <w:kern w:val="2"/>
          <w:sz w:val="28"/>
          <w:szCs w:val="28"/>
          <w:lang w:eastAsia="ru-RU"/>
        </w:rPr>
        <w:t xml:space="preserve"> % к плану.</w:t>
      </w:r>
    </w:p>
    <w:p w:rsidR="00C12547" w:rsidRDefault="00C12547" w:rsidP="00C12547">
      <w:pPr>
        <w:pStyle w:val="af8"/>
        <w:ind w:firstLine="708"/>
        <w:jc w:val="both"/>
        <w:rPr>
          <w:rFonts w:ascii="PT Astra Serif" w:hAnsi="PT Astra Serif"/>
          <w:sz w:val="28"/>
          <w:szCs w:val="28"/>
        </w:rPr>
      </w:pPr>
      <w:r w:rsidRPr="00C42010">
        <w:rPr>
          <w:rFonts w:ascii="PT Astra Serif" w:hAnsi="PT Astra Serif"/>
          <w:sz w:val="28"/>
          <w:szCs w:val="28"/>
        </w:rPr>
        <w:t xml:space="preserve">По разделу 03 подразделу 14 «Другие вопросы в области национальной безопасности и правоохранительной деятельности» плановые  расходы составили всего – </w:t>
      </w:r>
      <w:r w:rsidR="008165CF">
        <w:rPr>
          <w:rFonts w:ascii="PT Astra Serif" w:hAnsi="PT Astra Serif"/>
          <w:sz w:val="28"/>
          <w:szCs w:val="28"/>
        </w:rPr>
        <w:t>200,7</w:t>
      </w:r>
      <w:r>
        <w:rPr>
          <w:rFonts w:ascii="PT Astra Serif" w:hAnsi="PT Astra Serif"/>
          <w:sz w:val="28"/>
          <w:szCs w:val="28"/>
        </w:rPr>
        <w:t xml:space="preserve"> тыс.</w:t>
      </w:r>
      <w:r w:rsidRPr="00C42010">
        <w:rPr>
          <w:rFonts w:ascii="PT Astra Serif" w:hAnsi="PT Astra Serif"/>
          <w:sz w:val="28"/>
          <w:szCs w:val="28"/>
        </w:rPr>
        <w:t xml:space="preserve">  рублей.  Исполнено всего </w:t>
      </w:r>
      <w:r w:rsidR="008165CF">
        <w:rPr>
          <w:rFonts w:ascii="PT Astra Serif" w:hAnsi="PT Astra Serif"/>
          <w:sz w:val="28"/>
          <w:szCs w:val="28"/>
        </w:rPr>
        <w:t>200,7</w:t>
      </w:r>
      <w:r>
        <w:rPr>
          <w:rFonts w:ascii="PT Astra Serif" w:hAnsi="PT Astra Serif"/>
          <w:sz w:val="28"/>
          <w:szCs w:val="28"/>
        </w:rPr>
        <w:t xml:space="preserve"> тыс. </w:t>
      </w:r>
      <w:r w:rsidRPr="00C42010">
        <w:rPr>
          <w:rFonts w:ascii="PT Astra Serif" w:hAnsi="PT Astra Serif"/>
          <w:sz w:val="28"/>
          <w:szCs w:val="28"/>
        </w:rPr>
        <w:t>рублей</w:t>
      </w:r>
      <w:r>
        <w:rPr>
          <w:rFonts w:ascii="PT Astra Serif" w:hAnsi="PT Astra Serif"/>
          <w:sz w:val="28"/>
          <w:szCs w:val="28"/>
        </w:rPr>
        <w:t>.</w:t>
      </w:r>
    </w:p>
    <w:p w:rsidR="00C12547" w:rsidRDefault="00C12547" w:rsidP="00C12547">
      <w:pPr>
        <w:pStyle w:val="af8"/>
        <w:ind w:firstLine="708"/>
        <w:jc w:val="both"/>
        <w:rPr>
          <w:rFonts w:ascii="PT Astra Serif" w:hAnsi="PT Astra Serif"/>
          <w:sz w:val="28"/>
          <w:szCs w:val="28"/>
        </w:rPr>
      </w:pPr>
      <w:r>
        <w:rPr>
          <w:rFonts w:ascii="PT Astra Serif" w:hAnsi="PT Astra Serif"/>
          <w:sz w:val="28"/>
          <w:szCs w:val="28"/>
        </w:rPr>
        <w:t xml:space="preserve">Расходы по программе «Обеспечение первичных мер пожарной безопасности муниципального образования рабочий поселок Заокский Заокского района» в сумме </w:t>
      </w:r>
      <w:r w:rsidR="008165CF">
        <w:rPr>
          <w:rFonts w:ascii="PT Astra Serif" w:hAnsi="PT Astra Serif"/>
          <w:sz w:val="28"/>
          <w:szCs w:val="28"/>
        </w:rPr>
        <w:t>200,7</w:t>
      </w:r>
      <w:r>
        <w:rPr>
          <w:rFonts w:ascii="PT Astra Serif" w:hAnsi="PT Astra Serif"/>
          <w:sz w:val="28"/>
          <w:szCs w:val="28"/>
        </w:rPr>
        <w:t xml:space="preserve"> тыс. рублей:</w:t>
      </w:r>
    </w:p>
    <w:p w:rsidR="00C12547" w:rsidRDefault="00C12547" w:rsidP="00C12547">
      <w:pPr>
        <w:pStyle w:val="af8"/>
        <w:numPr>
          <w:ilvl w:val="0"/>
          <w:numId w:val="10"/>
        </w:numPr>
        <w:jc w:val="both"/>
        <w:rPr>
          <w:rFonts w:ascii="PT Astra Serif" w:hAnsi="PT Astra Serif"/>
          <w:sz w:val="28"/>
          <w:szCs w:val="28"/>
        </w:rPr>
      </w:pPr>
      <w:r>
        <w:rPr>
          <w:rFonts w:ascii="PT Astra Serif" w:hAnsi="PT Astra Serif"/>
          <w:sz w:val="28"/>
          <w:szCs w:val="28"/>
        </w:rPr>
        <w:t xml:space="preserve">Опашка территории рабочего поселка </w:t>
      </w:r>
      <w:proofErr w:type="gramStart"/>
      <w:r>
        <w:rPr>
          <w:rFonts w:ascii="PT Astra Serif" w:hAnsi="PT Astra Serif"/>
          <w:sz w:val="28"/>
          <w:szCs w:val="28"/>
        </w:rPr>
        <w:t>Заокский</w:t>
      </w:r>
      <w:proofErr w:type="gramEnd"/>
      <w:r>
        <w:rPr>
          <w:rFonts w:ascii="PT Astra Serif" w:hAnsi="PT Astra Serif"/>
          <w:sz w:val="28"/>
          <w:szCs w:val="28"/>
        </w:rPr>
        <w:t xml:space="preserve"> в сумме </w:t>
      </w:r>
      <w:r w:rsidR="00280809">
        <w:rPr>
          <w:rFonts w:ascii="PT Astra Serif" w:hAnsi="PT Astra Serif"/>
          <w:sz w:val="28"/>
          <w:szCs w:val="28"/>
        </w:rPr>
        <w:t>9</w:t>
      </w:r>
      <w:r w:rsidR="008165CF">
        <w:rPr>
          <w:rFonts w:ascii="PT Astra Serif" w:hAnsi="PT Astra Serif"/>
          <w:sz w:val="28"/>
          <w:szCs w:val="28"/>
        </w:rPr>
        <w:t>9</w:t>
      </w:r>
      <w:r>
        <w:rPr>
          <w:rFonts w:ascii="PT Astra Serif" w:hAnsi="PT Astra Serif"/>
          <w:sz w:val="28"/>
          <w:szCs w:val="28"/>
        </w:rPr>
        <w:t>,0 тыс. рублей;</w:t>
      </w:r>
    </w:p>
    <w:p w:rsidR="00C12547" w:rsidRDefault="00C12547" w:rsidP="00C12547">
      <w:pPr>
        <w:pStyle w:val="af8"/>
        <w:numPr>
          <w:ilvl w:val="0"/>
          <w:numId w:val="10"/>
        </w:numPr>
        <w:jc w:val="both"/>
        <w:rPr>
          <w:rFonts w:ascii="PT Astra Serif" w:hAnsi="PT Astra Serif"/>
          <w:sz w:val="28"/>
          <w:szCs w:val="28"/>
        </w:rPr>
      </w:pPr>
      <w:r>
        <w:rPr>
          <w:rFonts w:ascii="PT Astra Serif" w:hAnsi="PT Astra Serif"/>
          <w:sz w:val="28"/>
          <w:szCs w:val="28"/>
        </w:rPr>
        <w:t>Техническое обслуживание системы пожарной сигнализации в сумме 2</w:t>
      </w:r>
      <w:r w:rsidR="008165CF">
        <w:rPr>
          <w:rFonts w:ascii="PT Astra Serif" w:hAnsi="PT Astra Serif"/>
          <w:sz w:val="28"/>
          <w:szCs w:val="28"/>
        </w:rPr>
        <w:t>4</w:t>
      </w:r>
      <w:r>
        <w:rPr>
          <w:rFonts w:ascii="PT Astra Serif" w:hAnsi="PT Astra Serif"/>
          <w:sz w:val="28"/>
          <w:szCs w:val="28"/>
        </w:rPr>
        <w:t>,0 тыс. рублей;</w:t>
      </w:r>
    </w:p>
    <w:p w:rsidR="00AB4100" w:rsidRPr="00796A3C" w:rsidRDefault="00280809" w:rsidP="00C12547">
      <w:pPr>
        <w:pStyle w:val="af8"/>
        <w:numPr>
          <w:ilvl w:val="0"/>
          <w:numId w:val="10"/>
        </w:numPr>
        <w:jc w:val="both"/>
        <w:rPr>
          <w:rFonts w:ascii="PT Astra Serif" w:hAnsi="PT Astra Serif"/>
          <w:sz w:val="28"/>
          <w:szCs w:val="28"/>
        </w:rPr>
      </w:pPr>
      <w:r w:rsidRPr="00796A3C">
        <w:rPr>
          <w:rFonts w:ascii="PT Astra Serif" w:hAnsi="PT Astra Serif"/>
          <w:sz w:val="28"/>
          <w:szCs w:val="28"/>
        </w:rPr>
        <w:t>Приобретение основных сре</w:t>
      </w:r>
      <w:proofErr w:type="gramStart"/>
      <w:r w:rsidRPr="00796A3C">
        <w:rPr>
          <w:rFonts w:ascii="PT Astra Serif" w:hAnsi="PT Astra Serif"/>
          <w:sz w:val="28"/>
          <w:szCs w:val="28"/>
        </w:rPr>
        <w:t>дств</w:t>
      </w:r>
      <w:r w:rsidR="00AB4100" w:rsidRPr="00796A3C">
        <w:rPr>
          <w:rFonts w:ascii="PT Astra Serif" w:hAnsi="PT Astra Serif"/>
          <w:sz w:val="28"/>
          <w:szCs w:val="28"/>
        </w:rPr>
        <w:t xml:space="preserve"> в с</w:t>
      </w:r>
      <w:proofErr w:type="gramEnd"/>
      <w:r w:rsidR="00AB4100" w:rsidRPr="00796A3C">
        <w:rPr>
          <w:rFonts w:ascii="PT Astra Serif" w:hAnsi="PT Astra Serif"/>
          <w:sz w:val="28"/>
          <w:szCs w:val="28"/>
        </w:rPr>
        <w:t xml:space="preserve">умме </w:t>
      </w:r>
      <w:r w:rsidR="008165CF">
        <w:rPr>
          <w:rFonts w:ascii="PT Astra Serif" w:hAnsi="PT Astra Serif"/>
          <w:sz w:val="28"/>
          <w:szCs w:val="28"/>
        </w:rPr>
        <w:t>77,7</w:t>
      </w:r>
      <w:r w:rsidR="00AB4100" w:rsidRPr="00796A3C">
        <w:rPr>
          <w:rFonts w:ascii="PT Astra Serif" w:hAnsi="PT Astra Serif"/>
          <w:sz w:val="28"/>
          <w:szCs w:val="28"/>
        </w:rPr>
        <w:t xml:space="preserve"> тыс. рублей;</w:t>
      </w:r>
    </w:p>
    <w:p w:rsidR="00C12547" w:rsidRPr="00796A3C" w:rsidRDefault="00C12547" w:rsidP="00C12547">
      <w:pPr>
        <w:pStyle w:val="af8"/>
        <w:numPr>
          <w:ilvl w:val="0"/>
          <w:numId w:val="10"/>
        </w:numPr>
        <w:jc w:val="both"/>
        <w:rPr>
          <w:rFonts w:ascii="PT Astra Serif" w:hAnsi="PT Astra Serif"/>
          <w:sz w:val="28"/>
          <w:szCs w:val="28"/>
        </w:rPr>
      </w:pPr>
      <w:r w:rsidRPr="00796A3C">
        <w:rPr>
          <w:rFonts w:ascii="PT Astra Serif" w:hAnsi="PT Astra Serif"/>
          <w:sz w:val="28"/>
          <w:szCs w:val="28"/>
        </w:rPr>
        <w:t xml:space="preserve">Приобретение дымовых </w:t>
      </w:r>
      <w:proofErr w:type="spellStart"/>
      <w:r w:rsidRPr="00796A3C">
        <w:rPr>
          <w:rFonts w:ascii="PT Astra Serif" w:hAnsi="PT Astra Serif"/>
          <w:sz w:val="28"/>
          <w:szCs w:val="28"/>
        </w:rPr>
        <w:t>извещателей</w:t>
      </w:r>
      <w:proofErr w:type="spellEnd"/>
      <w:r w:rsidRPr="00796A3C">
        <w:rPr>
          <w:rFonts w:ascii="PT Astra Serif" w:hAnsi="PT Astra Serif"/>
          <w:sz w:val="28"/>
          <w:szCs w:val="28"/>
        </w:rPr>
        <w:t xml:space="preserve"> в сумме </w:t>
      </w:r>
      <w:r w:rsidR="008B6EA3">
        <w:rPr>
          <w:rFonts w:ascii="PT Astra Serif" w:hAnsi="PT Astra Serif"/>
          <w:sz w:val="28"/>
          <w:szCs w:val="28"/>
        </w:rPr>
        <w:t>0,0</w:t>
      </w:r>
      <w:r w:rsidRPr="00796A3C">
        <w:rPr>
          <w:rFonts w:ascii="PT Astra Serif" w:hAnsi="PT Astra Serif"/>
          <w:sz w:val="28"/>
          <w:szCs w:val="28"/>
        </w:rPr>
        <w:t xml:space="preserve"> тыс. рублей.</w:t>
      </w:r>
      <w:r w:rsidR="007D4DC4" w:rsidRPr="00796A3C">
        <w:rPr>
          <w:rFonts w:ascii="PT Astra Serif" w:hAnsi="PT Astra Serif"/>
          <w:sz w:val="28"/>
          <w:szCs w:val="28"/>
        </w:rPr>
        <w:t xml:space="preserve"> </w:t>
      </w:r>
      <w:r w:rsidRPr="00796A3C">
        <w:rPr>
          <w:rFonts w:ascii="PT Astra Serif" w:hAnsi="PT Astra Serif"/>
          <w:sz w:val="28"/>
          <w:szCs w:val="28"/>
        </w:rPr>
        <w:t xml:space="preserve"> </w:t>
      </w:r>
    </w:p>
    <w:p w:rsidR="007D4DC4" w:rsidRDefault="007D4DC4">
      <w:pPr>
        <w:widowControl/>
        <w:ind w:firstLine="708"/>
        <w:jc w:val="both"/>
        <w:textAlignment w:val="baseline"/>
        <w:rPr>
          <w:rFonts w:ascii="PT Astra Serif" w:hAnsi="PT Astra Serif"/>
          <w:kern w:val="2"/>
          <w:sz w:val="28"/>
          <w:szCs w:val="28"/>
          <w:lang w:eastAsia="ru-RU"/>
        </w:rPr>
      </w:pPr>
    </w:p>
    <w:p w:rsidR="007A556C" w:rsidRPr="009D742F" w:rsidRDefault="00507891">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 xml:space="preserve">Расходные обязательства бюджета по разделу </w:t>
      </w:r>
      <w:r w:rsidRPr="001D48CC">
        <w:rPr>
          <w:rFonts w:ascii="PT Astra Serif" w:hAnsi="PT Astra Serif"/>
          <w:i/>
          <w:kern w:val="2"/>
          <w:sz w:val="28"/>
          <w:szCs w:val="28"/>
          <w:lang w:eastAsia="ru-RU"/>
        </w:rPr>
        <w:t>0400</w:t>
      </w:r>
      <w:r w:rsidR="001D48CC">
        <w:rPr>
          <w:rFonts w:ascii="PT Astra Serif" w:hAnsi="PT Astra Serif"/>
          <w:b/>
          <w:i/>
          <w:kern w:val="2"/>
          <w:sz w:val="28"/>
          <w:szCs w:val="28"/>
          <w:lang w:eastAsia="ru-RU"/>
        </w:rPr>
        <w:t xml:space="preserve"> </w:t>
      </w:r>
      <w:r w:rsidRPr="009D742F">
        <w:rPr>
          <w:rFonts w:ascii="PT Astra Serif" w:hAnsi="PT Astra Serif"/>
          <w:b/>
          <w:i/>
          <w:kern w:val="2"/>
          <w:sz w:val="28"/>
          <w:szCs w:val="28"/>
          <w:lang w:eastAsia="ru-RU"/>
        </w:rPr>
        <w:t>«Национальная экономика»</w:t>
      </w:r>
      <w:r w:rsidRPr="009D742F">
        <w:rPr>
          <w:rFonts w:ascii="PT Astra Serif" w:hAnsi="PT Astra Serif"/>
          <w:kern w:val="2"/>
          <w:sz w:val="28"/>
          <w:szCs w:val="28"/>
          <w:lang w:eastAsia="ru-RU"/>
        </w:rPr>
        <w:t xml:space="preserve"> </w:t>
      </w:r>
      <w:r w:rsidR="00541221">
        <w:rPr>
          <w:rFonts w:ascii="PT Astra Serif" w:hAnsi="PT Astra Serif"/>
          <w:kern w:val="2"/>
          <w:sz w:val="28"/>
          <w:szCs w:val="28"/>
          <w:lang w:eastAsia="ru-RU"/>
        </w:rPr>
        <w:t>не планировались.</w:t>
      </w:r>
    </w:p>
    <w:p w:rsidR="00AA78E7" w:rsidRDefault="00AA78E7">
      <w:pPr>
        <w:widowControl/>
        <w:ind w:firstLine="708"/>
        <w:jc w:val="both"/>
        <w:textAlignment w:val="baseline"/>
        <w:rPr>
          <w:rFonts w:ascii="PT Astra Serif" w:hAnsi="PT Astra Serif"/>
          <w:sz w:val="28"/>
          <w:szCs w:val="28"/>
        </w:rPr>
      </w:pPr>
      <w:r w:rsidRPr="00C42010">
        <w:rPr>
          <w:rFonts w:ascii="PT Astra Serif" w:hAnsi="PT Astra Serif"/>
          <w:sz w:val="28"/>
          <w:szCs w:val="28"/>
        </w:rPr>
        <w:t>По разделу 04 подразделу 12  «Другие вопросы в области национальной экономики»  плановые расходы составили всего –</w:t>
      </w:r>
      <w:r w:rsidR="00280809">
        <w:rPr>
          <w:rFonts w:ascii="PT Astra Serif" w:hAnsi="PT Astra Serif"/>
          <w:sz w:val="28"/>
          <w:szCs w:val="28"/>
        </w:rPr>
        <w:t>0,0</w:t>
      </w:r>
      <w:r>
        <w:rPr>
          <w:rFonts w:ascii="PT Astra Serif" w:hAnsi="PT Astra Serif"/>
          <w:sz w:val="28"/>
          <w:szCs w:val="28"/>
        </w:rPr>
        <w:t xml:space="preserve"> тыс.</w:t>
      </w:r>
      <w:r w:rsidRPr="00C42010">
        <w:rPr>
          <w:rFonts w:ascii="PT Astra Serif" w:hAnsi="PT Astra Serif"/>
          <w:sz w:val="28"/>
          <w:szCs w:val="28"/>
        </w:rPr>
        <w:t xml:space="preserve"> рублей.  Исполнено всего </w:t>
      </w:r>
      <w:r w:rsidR="00280809">
        <w:rPr>
          <w:rFonts w:ascii="PT Astra Serif" w:hAnsi="PT Astra Serif"/>
          <w:sz w:val="28"/>
          <w:szCs w:val="28"/>
        </w:rPr>
        <w:t>0,0</w:t>
      </w:r>
      <w:r>
        <w:rPr>
          <w:rFonts w:ascii="PT Astra Serif" w:hAnsi="PT Astra Serif"/>
          <w:sz w:val="28"/>
          <w:szCs w:val="28"/>
        </w:rPr>
        <w:t xml:space="preserve"> тыс.</w:t>
      </w:r>
      <w:r w:rsidRPr="00C42010">
        <w:rPr>
          <w:rFonts w:ascii="PT Astra Serif" w:hAnsi="PT Astra Serif"/>
          <w:sz w:val="28"/>
          <w:szCs w:val="28"/>
        </w:rPr>
        <w:t xml:space="preserve"> рублей</w:t>
      </w:r>
      <w:r>
        <w:rPr>
          <w:rFonts w:ascii="PT Astra Serif" w:hAnsi="PT Astra Serif"/>
          <w:sz w:val="28"/>
          <w:szCs w:val="28"/>
        </w:rPr>
        <w:t>.</w:t>
      </w:r>
      <w:r w:rsidRPr="00C42010">
        <w:rPr>
          <w:rFonts w:ascii="PT Astra Serif" w:hAnsi="PT Astra Serif"/>
          <w:sz w:val="28"/>
          <w:szCs w:val="28"/>
        </w:rPr>
        <w:t xml:space="preserve"> </w:t>
      </w:r>
    </w:p>
    <w:p w:rsidR="007A556C" w:rsidRPr="009D742F" w:rsidRDefault="00AA78E7">
      <w:pPr>
        <w:widowControl/>
        <w:ind w:firstLine="708"/>
        <w:jc w:val="both"/>
        <w:textAlignment w:val="baseline"/>
        <w:rPr>
          <w:rFonts w:ascii="PT Astra Serif" w:hAnsi="PT Astra Serif"/>
        </w:rPr>
      </w:pPr>
      <w:r>
        <w:rPr>
          <w:rFonts w:ascii="PT Astra Serif" w:hAnsi="PT Astra Serif"/>
          <w:kern w:val="2"/>
          <w:sz w:val="28"/>
          <w:szCs w:val="28"/>
          <w:lang w:eastAsia="ru-RU"/>
        </w:rPr>
        <w:t xml:space="preserve">Расходы  подпрограммы </w:t>
      </w:r>
      <w:r w:rsidR="00507891" w:rsidRPr="009D742F">
        <w:rPr>
          <w:rFonts w:ascii="PT Astra Serif" w:hAnsi="PT Astra Serif"/>
          <w:kern w:val="2"/>
          <w:sz w:val="28"/>
          <w:szCs w:val="28"/>
          <w:lang w:eastAsia="ru-RU"/>
        </w:rPr>
        <w:t>«Благоустройство на территории рабочий поселок Заокский Заокского района» межбюджетны</w:t>
      </w:r>
      <w:r>
        <w:rPr>
          <w:rFonts w:ascii="PT Astra Serif" w:hAnsi="PT Astra Serif"/>
          <w:kern w:val="2"/>
          <w:sz w:val="28"/>
          <w:szCs w:val="28"/>
          <w:lang w:eastAsia="ru-RU"/>
        </w:rPr>
        <w:t>е</w:t>
      </w:r>
      <w:r w:rsidR="00507891" w:rsidRPr="009D742F">
        <w:rPr>
          <w:rFonts w:ascii="PT Astra Serif" w:hAnsi="PT Astra Serif"/>
          <w:kern w:val="2"/>
          <w:sz w:val="28"/>
          <w:szCs w:val="28"/>
          <w:lang w:eastAsia="ru-RU"/>
        </w:rPr>
        <w:t xml:space="preserve"> трансферт</w:t>
      </w:r>
      <w:r>
        <w:rPr>
          <w:rFonts w:ascii="PT Astra Serif" w:hAnsi="PT Astra Serif"/>
          <w:kern w:val="2"/>
          <w:sz w:val="28"/>
          <w:szCs w:val="28"/>
          <w:lang w:eastAsia="ru-RU"/>
        </w:rPr>
        <w:t>ы</w:t>
      </w:r>
      <w:r w:rsidR="00507891" w:rsidRPr="009D742F">
        <w:rPr>
          <w:rFonts w:ascii="PT Astra Serif" w:hAnsi="PT Astra Serif"/>
          <w:kern w:val="2"/>
          <w:sz w:val="28"/>
          <w:szCs w:val="28"/>
          <w:lang w:eastAsia="ru-RU"/>
        </w:rPr>
        <w:t xml:space="preserve"> на уход за дорогами </w:t>
      </w:r>
      <w:r>
        <w:rPr>
          <w:rFonts w:ascii="PT Astra Serif" w:hAnsi="PT Astra Serif"/>
          <w:kern w:val="2"/>
          <w:sz w:val="28"/>
          <w:szCs w:val="28"/>
          <w:lang w:eastAsia="ru-RU"/>
        </w:rPr>
        <w:t xml:space="preserve">в сумме </w:t>
      </w:r>
      <w:r w:rsidR="00280809">
        <w:rPr>
          <w:rFonts w:ascii="PT Astra Serif" w:hAnsi="PT Astra Serif"/>
          <w:kern w:val="2"/>
          <w:sz w:val="28"/>
          <w:szCs w:val="28"/>
          <w:lang w:eastAsia="ru-RU"/>
        </w:rPr>
        <w:t>0,</w:t>
      </w:r>
      <w:r>
        <w:rPr>
          <w:rFonts w:ascii="PT Astra Serif" w:hAnsi="PT Astra Serif"/>
          <w:kern w:val="2"/>
          <w:sz w:val="28"/>
          <w:szCs w:val="28"/>
          <w:lang w:eastAsia="ru-RU"/>
        </w:rPr>
        <w:t>0 тыс. рублей.</w:t>
      </w:r>
    </w:p>
    <w:p w:rsidR="00253E44" w:rsidRDefault="00253E44">
      <w:pPr>
        <w:widowControl/>
        <w:ind w:firstLine="708"/>
        <w:jc w:val="both"/>
        <w:textAlignment w:val="baseline"/>
        <w:rPr>
          <w:rFonts w:ascii="PT Astra Serif" w:hAnsi="PT Astra Serif"/>
          <w:kern w:val="2"/>
          <w:sz w:val="28"/>
          <w:szCs w:val="28"/>
          <w:lang w:eastAsia="ru-RU"/>
        </w:rPr>
      </w:pPr>
    </w:p>
    <w:p w:rsidR="007A556C" w:rsidRPr="009D742F" w:rsidRDefault="00507891">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 xml:space="preserve">Расходы по разделу </w:t>
      </w:r>
      <w:r w:rsidRPr="00253E44">
        <w:rPr>
          <w:rFonts w:ascii="PT Astra Serif" w:hAnsi="PT Astra Serif"/>
          <w:i/>
          <w:kern w:val="2"/>
          <w:sz w:val="28"/>
          <w:szCs w:val="28"/>
          <w:lang w:eastAsia="ru-RU"/>
        </w:rPr>
        <w:t>0500</w:t>
      </w:r>
      <w:r w:rsidR="00253E44">
        <w:rPr>
          <w:rFonts w:ascii="PT Astra Serif" w:hAnsi="PT Astra Serif"/>
          <w:b/>
          <w:i/>
          <w:kern w:val="2"/>
          <w:sz w:val="28"/>
          <w:szCs w:val="28"/>
          <w:lang w:eastAsia="ru-RU"/>
        </w:rPr>
        <w:t xml:space="preserve"> </w:t>
      </w:r>
      <w:r w:rsidRPr="009D742F">
        <w:rPr>
          <w:rFonts w:ascii="PT Astra Serif" w:hAnsi="PT Astra Serif"/>
          <w:b/>
          <w:i/>
          <w:kern w:val="2"/>
          <w:sz w:val="28"/>
          <w:szCs w:val="28"/>
          <w:lang w:eastAsia="ru-RU"/>
        </w:rPr>
        <w:t>«Жилищно-коммунальное хозяйство»</w:t>
      </w:r>
      <w:r w:rsidRPr="009D742F">
        <w:rPr>
          <w:rFonts w:ascii="PT Astra Serif" w:hAnsi="PT Astra Serif"/>
          <w:kern w:val="2"/>
          <w:sz w:val="28"/>
          <w:szCs w:val="28"/>
          <w:lang w:eastAsia="ru-RU"/>
        </w:rPr>
        <w:t xml:space="preserve"> исполнены в сумме </w:t>
      </w:r>
      <w:r w:rsidR="00541221">
        <w:rPr>
          <w:rFonts w:ascii="PT Astra Serif" w:hAnsi="PT Astra Serif"/>
          <w:kern w:val="2"/>
          <w:sz w:val="28"/>
          <w:szCs w:val="28"/>
          <w:lang w:eastAsia="ru-RU"/>
        </w:rPr>
        <w:t>15740,1</w:t>
      </w:r>
      <w:r w:rsidRPr="009D742F">
        <w:rPr>
          <w:rFonts w:ascii="PT Astra Serif" w:hAnsi="PT Astra Serif"/>
          <w:kern w:val="2"/>
          <w:sz w:val="28"/>
          <w:szCs w:val="28"/>
          <w:lang w:eastAsia="ru-RU"/>
        </w:rPr>
        <w:t xml:space="preserve"> тыс. рублей или </w:t>
      </w:r>
      <w:r w:rsidR="00280809">
        <w:rPr>
          <w:rFonts w:ascii="PT Astra Serif" w:hAnsi="PT Astra Serif"/>
          <w:kern w:val="2"/>
          <w:sz w:val="28"/>
          <w:szCs w:val="28"/>
          <w:lang w:eastAsia="ru-RU"/>
        </w:rPr>
        <w:t>100,0</w:t>
      </w:r>
      <w:r w:rsidRPr="009D742F">
        <w:rPr>
          <w:rFonts w:ascii="PT Astra Serif" w:hAnsi="PT Astra Serif"/>
          <w:kern w:val="2"/>
          <w:sz w:val="28"/>
          <w:szCs w:val="28"/>
          <w:lang w:eastAsia="ru-RU"/>
        </w:rPr>
        <w:t>% к утвержденным назначениям.</w:t>
      </w:r>
    </w:p>
    <w:p w:rsidR="00253E44" w:rsidRDefault="00253E44" w:rsidP="00253E44">
      <w:pPr>
        <w:pStyle w:val="af8"/>
        <w:ind w:firstLine="708"/>
        <w:jc w:val="both"/>
        <w:rPr>
          <w:rFonts w:ascii="PT Astra Serif" w:hAnsi="PT Astra Serif"/>
          <w:sz w:val="28"/>
          <w:szCs w:val="28"/>
        </w:rPr>
      </w:pPr>
      <w:r w:rsidRPr="00C42010">
        <w:rPr>
          <w:rFonts w:ascii="PT Astra Serif" w:hAnsi="PT Astra Serif"/>
          <w:sz w:val="28"/>
          <w:szCs w:val="28"/>
        </w:rPr>
        <w:t xml:space="preserve">По разделу 05 подразделу 03 «Благоустройство» плановые расходы составили в сумме </w:t>
      </w:r>
      <w:r w:rsidR="00541221">
        <w:rPr>
          <w:rFonts w:ascii="PT Astra Serif" w:hAnsi="PT Astra Serif"/>
          <w:sz w:val="28"/>
          <w:szCs w:val="28"/>
        </w:rPr>
        <w:t>15740,1</w:t>
      </w:r>
      <w:r>
        <w:rPr>
          <w:rFonts w:ascii="PT Astra Serif" w:hAnsi="PT Astra Serif"/>
          <w:sz w:val="28"/>
          <w:szCs w:val="28"/>
        </w:rPr>
        <w:t xml:space="preserve"> тыс.</w:t>
      </w:r>
      <w:r w:rsidRPr="00C42010">
        <w:rPr>
          <w:rFonts w:ascii="PT Astra Serif" w:hAnsi="PT Astra Serif"/>
          <w:sz w:val="28"/>
          <w:szCs w:val="28"/>
        </w:rPr>
        <w:t xml:space="preserve"> рублей. Кассовые расходы составили в сумме </w:t>
      </w:r>
      <w:r w:rsidR="00541221">
        <w:rPr>
          <w:rFonts w:ascii="PT Astra Serif" w:hAnsi="PT Astra Serif"/>
          <w:sz w:val="28"/>
          <w:szCs w:val="28"/>
        </w:rPr>
        <w:t xml:space="preserve">15740,1 </w:t>
      </w:r>
      <w:r>
        <w:rPr>
          <w:rFonts w:ascii="PT Astra Serif" w:hAnsi="PT Astra Serif"/>
          <w:sz w:val="28"/>
          <w:szCs w:val="28"/>
        </w:rPr>
        <w:t>тыс.</w:t>
      </w:r>
      <w:r w:rsidRPr="00C42010">
        <w:rPr>
          <w:rFonts w:ascii="PT Astra Serif" w:hAnsi="PT Astra Serif"/>
          <w:sz w:val="28"/>
          <w:szCs w:val="28"/>
        </w:rPr>
        <w:t xml:space="preserve"> рублей</w:t>
      </w:r>
      <w:r>
        <w:rPr>
          <w:rFonts w:ascii="PT Astra Serif" w:hAnsi="PT Astra Serif"/>
          <w:sz w:val="28"/>
          <w:szCs w:val="28"/>
        </w:rPr>
        <w:t>.</w:t>
      </w:r>
    </w:p>
    <w:p w:rsidR="00253E44" w:rsidRDefault="00253E44">
      <w:pPr>
        <w:widowControl/>
        <w:ind w:firstLine="708"/>
        <w:jc w:val="both"/>
        <w:textAlignment w:val="baseline"/>
        <w:rPr>
          <w:rFonts w:ascii="PT Astra Serif" w:hAnsi="PT Astra Serif"/>
          <w:kern w:val="2"/>
          <w:sz w:val="28"/>
          <w:szCs w:val="28"/>
          <w:lang w:eastAsia="ru-RU"/>
        </w:rPr>
      </w:pPr>
      <w:r>
        <w:rPr>
          <w:rFonts w:ascii="PT Astra Serif" w:hAnsi="PT Astra Serif"/>
          <w:kern w:val="2"/>
          <w:sz w:val="28"/>
          <w:szCs w:val="28"/>
          <w:lang w:eastAsia="ru-RU"/>
        </w:rPr>
        <w:t xml:space="preserve">Расходы  подпрограммы </w:t>
      </w:r>
      <w:r w:rsidRPr="009D742F">
        <w:rPr>
          <w:rFonts w:ascii="PT Astra Serif" w:hAnsi="PT Astra Serif"/>
          <w:kern w:val="2"/>
          <w:sz w:val="28"/>
          <w:szCs w:val="28"/>
          <w:lang w:eastAsia="ru-RU"/>
        </w:rPr>
        <w:t>«Благоустройство на территории рабочий поселок Заокский Заокского района»</w:t>
      </w:r>
      <w:r>
        <w:rPr>
          <w:rFonts w:ascii="PT Astra Serif" w:hAnsi="PT Astra Serif"/>
          <w:kern w:val="2"/>
          <w:sz w:val="28"/>
          <w:szCs w:val="28"/>
          <w:lang w:eastAsia="ru-RU"/>
        </w:rPr>
        <w:t>:</w:t>
      </w:r>
      <w:r w:rsidRPr="009D742F">
        <w:rPr>
          <w:rFonts w:ascii="PT Astra Serif" w:hAnsi="PT Astra Serif"/>
          <w:kern w:val="2"/>
          <w:sz w:val="28"/>
          <w:szCs w:val="28"/>
          <w:lang w:eastAsia="ru-RU"/>
        </w:rPr>
        <w:t xml:space="preserve"> </w:t>
      </w:r>
    </w:p>
    <w:p w:rsidR="00253E44" w:rsidRPr="00253E44" w:rsidRDefault="00253E44" w:rsidP="00253E44">
      <w:pPr>
        <w:pStyle w:val="af6"/>
        <w:numPr>
          <w:ilvl w:val="0"/>
          <w:numId w:val="11"/>
        </w:numPr>
        <w:jc w:val="both"/>
        <w:rPr>
          <w:rFonts w:ascii="PT Astra Serif" w:hAnsi="PT Astra Serif"/>
          <w:sz w:val="28"/>
          <w:szCs w:val="28"/>
        </w:rPr>
      </w:pPr>
      <w:r w:rsidRPr="00253E44">
        <w:rPr>
          <w:rFonts w:ascii="PT Astra Serif" w:hAnsi="PT Astra Serif"/>
          <w:sz w:val="28"/>
          <w:szCs w:val="28"/>
        </w:rPr>
        <w:t xml:space="preserve">Уличное освещение в сумме </w:t>
      </w:r>
      <w:r w:rsidR="00541221">
        <w:rPr>
          <w:rFonts w:ascii="PT Astra Serif" w:hAnsi="PT Astra Serif"/>
          <w:sz w:val="28"/>
          <w:szCs w:val="28"/>
        </w:rPr>
        <w:t>8700,0</w:t>
      </w:r>
      <w:r w:rsidRPr="00253E44">
        <w:rPr>
          <w:rFonts w:ascii="PT Astra Serif" w:hAnsi="PT Astra Serif"/>
          <w:sz w:val="28"/>
          <w:szCs w:val="28"/>
        </w:rPr>
        <w:t xml:space="preserve"> тыс. рублей;</w:t>
      </w:r>
    </w:p>
    <w:p w:rsidR="00253E44" w:rsidRPr="00253E44" w:rsidRDefault="00253E44" w:rsidP="00762CF8">
      <w:pPr>
        <w:pStyle w:val="af6"/>
        <w:numPr>
          <w:ilvl w:val="0"/>
          <w:numId w:val="11"/>
        </w:numPr>
        <w:jc w:val="both"/>
        <w:rPr>
          <w:rFonts w:ascii="PT Astra Serif" w:hAnsi="PT Astra Serif"/>
          <w:sz w:val="28"/>
          <w:szCs w:val="28"/>
        </w:rPr>
      </w:pPr>
      <w:r w:rsidRPr="00762CF8">
        <w:rPr>
          <w:rFonts w:ascii="PT Astra Serif" w:hAnsi="PT Astra Serif"/>
          <w:sz w:val="28"/>
          <w:szCs w:val="28"/>
        </w:rPr>
        <w:t>О</w:t>
      </w:r>
      <w:r w:rsidR="00507891" w:rsidRPr="00762CF8">
        <w:rPr>
          <w:rFonts w:ascii="PT Astra Serif" w:hAnsi="PT Astra Serif"/>
          <w:sz w:val="28"/>
          <w:szCs w:val="28"/>
        </w:rPr>
        <w:t>зеленение</w:t>
      </w:r>
      <w:r>
        <w:rPr>
          <w:rFonts w:ascii="PT Astra Serif" w:hAnsi="PT Astra Serif"/>
          <w:sz w:val="28"/>
          <w:szCs w:val="28"/>
        </w:rPr>
        <w:t xml:space="preserve"> </w:t>
      </w:r>
      <w:r w:rsidR="00507891" w:rsidRPr="00253E44">
        <w:rPr>
          <w:rFonts w:ascii="PT Astra Serif" w:hAnsi="PT Astra Serif"/>
          <w:sz w:val="28"/>
          <w:szCs w:val="28"/>
        </w:rPr>
        <w:t xml:space="preserve"> </w:t>
      </w:r>
      <w:r w:rsidR="00762CF8">
        <w:rPr>
          <w:rFonts w:ascii="PT Astra Serif" w:hAnsi="PT Astra Serif"/>
          <w:sz w:val="28"/>
          <w:szCs w:val="28"/>
        </w:rPr>
        <w:t xml:space="preserve">(вырубка, обрезка деревьев и </w:t>
      </w:r>
      <w:proofErr w:type="spellStart"/>
      <w:r w:rsidR="00762CF8">
        <w:rPr>
          <w:rFonts w:ascii="PT Astra Serif" w:hAnsi="PT Astra Serif"/>
          <w:sz w:val="28"/>
          <w:szCs w:val="28"/>
        </w:rPr>
        <w:t>окашивание</w:t>
      </w:r>
      <w:proofErr w:type="spellEnd"/>
      <w:r w:rsidR="00541221">
        <w:rPr>
          <w:rFonts w:ascii="PT Astra Serif" w:hAnsi="PT Astra Serif"/>
          <w:sz w:val="28"/>
          <w:szCs w:val="28"/>
        </w:rPr>
        <w:t>)</w:t>
      </w:r>
      <w:r w:rsidR="00762CF8">
        <w:rPr>
          <w:rFonts w:ascii="PT Astra Serif" w:hAnsi="PT Astra Serif"/>
          <w:sz w:val="28"/>
          <w:szCs w:val="28"/>
        </w:rPr>
        <w:t xml:space="preserve"> </w:t>
      </w:r>
      <w:r w:rsidR="00541221">
        <w:rPr>
          <w:rFonts w:ascii="PT Astra Serif" w:hAnsi="PT Astra Serif"/>
          <w:sz w:val="28"/>
          <w:szCs w:val="28"/>
        </w:rPr>
        <w:t>1253,1</w:t>
      </w:r>
      <w:r w:rsidR="00762CF8">
        <w:rPr>
          <w:rFonts w:ascii="PT Astra Serif" w:hAnsi="PT Astra Serif"/>
          <w:sz w:val="28"/>
          <w:szCs w:val="28"/>
        </w:rPr>
        <w:t xml:space="preserve"> тыс. рублей;</w:t>
      </w:r>
    </w:p>
    <w:p w:rsidR="007A556C" w:rsidRPr="00541221" w:rsidRDefault="00253E44" w:rsidP="00253E44">
      <w:pPr>
        <w:pStyle w:val="af6"/>
        <w:numPr>
          <w:ilvl w:val="0"/>
          <w:numId w:val="11"/>
        </w:numPr>
        <w:jc w:val="both"/>
        <w:rPr>
          <w:rFonts w:ascii="PT Astra Serif" w:hAnsi="PT Astra Serif"/>
        </w:rPr>
      </w:pPr>
      <w:r w:rsidRPr="00366F2E">
        <w:rPr>
          <w:rFonts w:ascii="PT Astra Serif" w:hAnsi="PT Astra Serif"/>
          <w:sz w:val="28"/>
          <w:szCs w:val="28"/>
        </w:rPr>
        <w:t>П</w:t>
      </w:r>
      <w:r w:rsidR="00507891" w:rsidRPr="00366F2E">
        <w:rPr>
          <w:rFonts w:ascii="PT Astra Serif" w:hAnsi="PT Astra Serif"/>
          <w:sz w:val="28"/>
          <w:szCs w:val="28"/>
        </w:rPr>
        <w:t>рочие</w:t>
      </w:r>
      <w:r w:rsidRPr="00366F2E">
        <w:rPr>
          <w:rFonts w:ascii="PT Astra Serif" w:hAnsi="PT Astra Serif"/>
          <w:sz w:val="28"/>
          <w:szCs w:val="28"/>
        </w:rPr>
        <w:t xml:space="preserve"> </w:t>
      </w:r>
      <w:r w:rsidR="00507891" w:rsidRPr="00366F2E">
        <w:rPr>
          <w:rFonts w:ascii="PT Astra Serif" w:hAnsi="PT Astra Serif"/>
          <w:sz w:val="28"/>
          <w:szCs w:val="28"/>
        </w:rPr>
        <w:t xml:space="preserve"> мероприятия  </w:t>
      </w:r>
      <w:r w:rsidR="00541221">
        <w:rPr>
          <w:rFonts w:ascii="PT Astra Serif" w:hAnsi="PT Astra Serif"/>
          <w:sz w:val="28"/>
          <w:szCs w:val="28"/>
        </w:rPr>
        <w:t>4955,0</w:t>
      </w:r>
      <w:r w:rsidRPr="00366F2E">
        <w:rPr>
          <w:rFonts w:ascii="PT Astra Serif" w:hAnsi="PT Astra Serif"/>
          <w:sz w:val="28"/>
          <w:szCs w:val="28"/>
        </w:rPr>
        <w:t xml:space="preserve"> тыс. рублей,</w:t>
      </w:r>
      <w:r w:rsidR="00507891" w:rsidRPr="00366F2E">
        <w:rPr>
          <w:rFonts w:ascii="PT Astra Serif" w:hAnsi="PT Astra Serif"/>
          <w:sz w:val="28"/>
          <w:szCs w:val="28"/>
        </w:rPr>
        <w:t xml:space="preserve"> в </w:t>
      </w:r>
      <w:proofErr w:type="spellStart"/>
      <w:r w:rsidR="00507891" w:rsidRPr="00366F2E">
        <w:rPr>
          <w:rFonts w:ascii="PT Astra Serif" w:hAnsi="PT Astra Serif"/>
          <w:sz w:val="28"/>
          <w:szCs w:val="28"/>
        </w:rPr>
        <w:t>т.ч</w:t>
      </w:r>
      <w:proofErr w:type="spellEnd"/>
      <w:r w:rsidR="00507891" w:rsidRPr="00366F2E">
        <w:rPr>
          <w:rFonts w:ascii="PT Astra Serif" w:hAnsi="PT Astra Serif"/>
          <w:sz w:val="28"/>
          <w:szCs w:val="28"/>
        </w:rPr>
        <w:t>.:  уборк</w:t>
      </w:r>
      <w:r w:rsidR="00366F2E">
        <w:rPr>
          <w:rFonts w:ascii="PT Astra Serif" w:hAnsi="PT Astra Serif"/>
          <w:sz w:val="28"/>
          <w:szCs w:val="28"/>
        </w:rPr>
        <w:t>а</w:t>
      </w:r>
      <w:r w:rsidR="00507891" w:rsidRPr="00366F2E">
        <w:rPr>
          <w:rFonts w:ascii="PT Astra Serif" w:hAnsi="PT Astra Serif"/>
          <w:sz w:val="28"/>
          <w:szCs w:val="28"/>
        </w:rPr>
        <w:t xml:space="preserve"> мусора</w:t>
      </w:r>
      <w:r w:rsidRPr="00366F2E">
        <w:rPr>
          <w:rFonts w:ascii="PT Astra Serif" w:hAnsi="PT Astra Serif"/>
          <w:sz w:val="28"/>
          <w:szCs w:val="28"/>
        </w:rPr>
        <w:t xml:space="preserve"> </w:t>
      </w:r>
      <w:r w:rsidR="00541221">
        <w:rPr>
          <w:rFonts w:ascii="PT Astra Serif" w:hAnsi="PT Astra Serif"/>
          <w:sz w:val="28"/>
          <w:szCs w:val="28"/>
        </w:rPr>
        <w:t>843,0</w:t>
      </w:r>
      <w:r w:rsidRPr="00366F2E">
        <w:rPr>
          <w:rFonts w:ascii="PT Astra Serif" w:hAnsi="PT Astra Serif"/>
          <w:sz w:val="28"/>
          <w:szCs w:val="28"/>
        </w:rPr>
        <w:t xml:space="preserve"> тыс. рублей</w:t>
      </w:r>
      <w:r w:rsidR="00507891" w:rsidRPr="00366F2E">
        <w:rPr>
          <w:rFonts w:ascii="PT Astra Serif" w:hAnsi="PT Astra Serif"/>
          <w:sz w:val="28"/>
          <w:szCs w:val="28"/>
        </w:rPr>
        <w:t xml:space="preserve">, </w:t>
      </w:r>
      <w:r w:rsidRPr="00366F2E">
        <w:rPr>
          <w:rFonts w:ascii="PT Astra Serif" w:hAnsi="PT Astra Serif"/>
          <w:sz w:val="28"/>
          <w:szCs w:val="28"/>
        </w:rPr>
        <w:t xml:space="preserve">разработка проектно-сметной документации в сумме </w:t>
      </w:r>
      <w:r w:rsidR="00541221">
        <w:rPr>
          <w:rFonts w:ascii="PT Astra Serif" w:hAnsi="PT Astra Serif"/>
          <w:sz w:val="28"/>
          <w:szCs w:val="28"/>
        </w:rPr>
        <w:t>37,7</w:t>
      </w:r>
      <w:r w:rsidRPr="00366F2E">
        <w:rPr>
          <w:rFonts w:ascii="PT Astra Serif" w:hAnsi="PT Astra Serif"/>
          <w:sz w:val="28"/>
          <w:szCs w:val="28"/>
        </w:rPr>
        <w:t xml:space="preserve"> тыс. рублей, </w:t>
      </w:r>
      <w:r w:rsidR="00507891" w:rsidRPr="00366F2E">
        <w:rPr>
          <w:rFonts w:ascii="PT Astra Serif" w:hAnsi="PT Astra Serif"/>
          <w:sz w:val="28"/>
          <w:szCs w:val="28"/>
        </w:rPr>
        <w:t xml:space="preserve">уход за тротуарами  были перечислены межбюджетными трансфертами </w:t>
      </w:r>
      <w:r w:rsidR="00541221">
        <w:rPr>
          <w:rFonts w:ascii="PT Astra Serif" w:hAnsi="PT Astra Serif"/>
          <w:sz w:val="28"/>
          <w:szCs w:val="28"/>
        </w:rPr>
        <w:t>4074,3</w:t>
      </w:r>
      <w:r w:rsidR="00507891" w:rsidRPr="00366F2E">
        <w:rPr>
          <w:rFonts w:ascii="PT Astra Serif" w:hAnsi="PT Astra Serif"/>
          <w:sz w:val="28"/>
          <w:szCs w:val="28"/>
        </w:rPr>
        <w:t xml:space="preserve"> тыс. </w:t>
      </w:r>
      <w:r w:rsidR="00FE6F4A">
        <w:rPr>
          <w:rFonts w:ascii="PT Astra Serif" w:hAnsi="PT Astra Serif"/>
          <w:sz w:val="28"/>
          <w:szCs w:val="28"/>
        </w:rPr>
        <w:t>рублей</w:t>
      </w:r>
      <w:r w:rsidR="00366F2E">
        <w:rPr>
          <w:rFonts w:ascii="PT Astra Serif" w:hAnsi="PT Astra Serif"/>
          <w:sz w:val="28"/>
          <w:szCs w:val="28"/>
        </w:rPr>
        <w:t>;</w:t>
      </w:r>
    </w:p>
    <w:p w:rsidR="00541221" w:rsidRPr="00FE6F4A" w:rsidRDefault="00FE6F4A" w:rsidP="00253E44">
      <w:pPr>
        <w:pStyle w:val="af6"/>
        <w:numPr>
          <w:ilvl w:val="0"/>
          <w:numId w:val="11"/>
        </w:numPr>
        <w:jc w:val="both"/>
        <w:rPr>
          <w:rFonts w:ascii="PT Astra Serif" w:hAnsi="PT Astra Serif"/>
          <w:sz w:val="28"/>
          <w:szCs w:val="28"/>
        </w:rPr>
      </w:pPr>
      <w:r w:rsidRPr="00FE6F4A">
        <w:rPr>
          <w:rFonts w:ascii="PT Astra Serif" w:hAnsi="PT Astra Serif"/>
          <w:sz w:val="28"/>
          <w:szCs w:val="28"/>
        </w:rPr>
        <w:lastRenderedPageBreak/>
        <w:t>расходы на выполнение мероприятий по благоустройству на содержание памятников и братских могил в рамках непрограммного направления деятельности</w:t>
      </w:r>
      <w:r>
        <w:rPr>
          <w:rFonts w:ascii="PT Astra Serif" w:hAnsi="PT Astra Serif"/>
          <w:sz w:val="28"/>
          <w:szCs w:val="28"/>
        </w:rPr>
        <w:t xml:space="preserve"> в сумме </w:t>
      </w:r>
      <w:r w:rsidRPr="00FE6F4A">
        <w:rPr>
          <w:rFonts w:ascii="PT Astra Serif" w:hAnsi="PT Astra Serif"/>
          <w:sz w:val="28"/>
          <w:szCs w:val="28"/>
        </w:rPr>
        <w:t xml:space="preserve"> 125,0 тыс. руб.</w:t>
      </w:r>
    </w:p>
    <w:p w:rsidR="00E14F46" w:rsidRPr="00E84FA2" w:rsidRDefault="00E14F46" w:rsidP="00E14F46">
      <w:pPr>
        <w:pStyle w:val="af6"/>
        <w:numPr>
          <w:ilvl w:val="0"/>
          <w:numId w:val="11"/>
        </w:numPr>
        <w:jc w:val="both"/>
        <w:rPr>
          <w:rFonts w:ascii="PT Astra Serif" w:hAnsi="PT Astra Serif"/>
        </w:rPr>
      </w:pPr>
      <w:r w:rsidRPr="00366F2E">
        <w:rPr>
          <w:rFonts w:ascii="PT Astra Serif" w:hAnsi="PT Astra Serif"/>
          <w:sz w:val="28"/>
          <w:szCs w:val="28"/>
        </w:rPr>
        <w:t>Формирование городской среды</w:t>
      </w:r>
      <w:r w:rsidR="00FE6F4A">
        <w:rPr>
          <w:rFonts w:ascii="PT Astra Serif" w:hAnsi="PT Astra Serif"/>
          <w:sz w:val="28"/>
          <w:szCs w:val="28"/>
        </w:rPr>
        <w:t xml:space="preserve"> на реконструкцию парка</w:t>
      </w:r>
      <w:r w:rsidRPr="00366F2E">
        <w:rPr>
          <w:rFonts w:ascii="PT Astra Serif" w:hAnsi="PT Astra Serif"/>
          <w:sz w:val="28"/>
          <w:szCs w:val="28"/>
        </w:rPr>
        <w:t xml:space="preserve"> в сумме </w:t>
      </w:r>
      <w:r w:rsidR="00541221">
        <w:rPr>
          <w:rFonts w:ascii="PT Astra Serif" w:hAnsi="PT Astra Serif"/>
          <w:sz w:val="28"/>
          <w:szCs w:val="28"/>
        </w:rPr>
        <w:t>707,0</w:t>
      </w:r>
      <w:r w:rsidRPr="00366F2E">
        <w:rPr>
          <w:rFonts w:ascii="PT Astra Serif" w:hAnsi="PT Astra Serif"/>
          <w:sz w:val="28"/>
          <w:szCs w:val="28"/>
        </w:rPr>
        <w:t xml:space="preserve"> тыс. рублей</w:t>
      </w:r>
      <w:r w:rsidR="00366F2E">
        <w:rPr>
          <w:rFonts w:ascii="PT Astra Serif" w:hAnsi="PT Astra Serif"/>
          <w:sz w:val="28"/>
          <w:szCs w:val="28"/>
        </w:rPr>
        <w:t>.</w:t>
      </w:r>
    </w:p>
    <w:p w:rsidR="00E84FA2" w:rsidRPr="00366F2E" w:rsidRDefault="00E84FA2" w:rsidP="00E84FA2">
      <w:pPr>
        <w:pStyle w:val="af6"/>
        <w:ind w:left="1171"/>
        <w:jc w:val="both"/>
        <w:rPr>
          <w:rFonts w:ascii="PT Astra Serif" w:hAnsi="PT Astra Serif"/>
        </w:rPr>
      </w:pPr>
    </w:p>
    <w:p w:rsidR="007000E4" w:rsidRPr="009D742F" w:rsidRDefault="007000E4" w:rsidP="007000E4">
      <w:pPr>
        <w:widowControl/>
        <w:ind w:firstLine="708"/>
        <w:jc w:val="both"/>
        <w:textAlignment w:val="baseline"/>
        <w:rPr>
          <w:rFonts w:ascii="PT Astra Serif" w:hAnsi="PT Astra Serif"/>
        </w:rPr>
      </w:pPr>
      <w:r w:rsidRPr="007000E4">
        <w:rPr>
          <w:rFonts w:ascii="PT Astra Serif" w:hAnsi="PT Astra Serif"/>
          <w:kern w:val="2"/>
          <w:sz w:val="28"/>
          <w:szCs w:val="28"/>
          <w:lang w:eastAsia="ru-RU"/>
        </w:rPr>
        <w:t>Расходы по  разделу 0</w:t>
      </w:r>
      <w:r>
        <w:rPr>
          <w:rFonts w:ascii="PT Astra Serif" w:hAnsi="PT Astra Serif"/>
          <w:kern w:val="2"/>
          <w:sz w:val="28"/>
          <w:szCs w:val="28"/>
          <w:lang w:eastAsia="ru-RU"/>
        </w:rPr>
        <w:t>6</w:t>
      </w:r>
      <w:r w:rsidRPr="007000E4">
        <w:rPr>
          <w:rFonts w:ascii="PT Astra Serif" w:hAnsi="PT Astra Serif"/>
          <w:kern w:val="2"/>
          <w:sz w:val="28"/>
          <w:szCs w:val="28"/>
          <w:lang w:eastAsia="ru-RU"/>
        </w:rPr>
        <w:t xml:space="preserve">00 </w:t>
      </w:r>
      <w:r w:rsidRPr="007000E4">
        <w:rPr>
          <w:rFonts w:ascii="PT Astra Serif" w:hAnsi="PT Astra Serif"/>
          <w:b/>
          <w:i/>
          <w:sz w:val="28"/>
          <w:szCs w:val="28"/>
        </w:rPr>
        <w:t>«Охрана окружающей среды</w:t>
      </w:r>
      <w:r w:rsidRPr="007000E4">
        <w:rPr>
          <w:rFonts w:ascii="PT Astra Serif" w:hAnsi="PT Astra Serif"/>
          <w:i/>
          <w:sz w:val="28"/>
          <w:szCs w:val="28"/>
        </w:rPr>
        <w:t>»</w:t>
      </w:r>
      <w:r w:rsidRPr="007000E4">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 xml:space="preserve">составили </w:t>
      </w:r>
      <w:r>
        <w:rPr>
          <w:rFonts w:ascii="PT Astra Serif" w:hAnsi="PT Astra Serif"/>
          <w:kern w:val="2"/>
          <w:sz w:val="28"/>
          <w:szCs w:val="28"/>
          <w:lang w:eastAsia="ru-RU"/>
        </w:rPr>
        <w:t>50,0</w:t>
      </w:r>
      <w:r w:rsidRPr="009D742F">
        <w:rPr>
          <w:rFonts w:ascii="PT Astra Serif" w:hAnsi="PT Astra Serif"/>
          <w:kern w:val="2"/>
          <w:sz w:val="28"/>
          <w:szCs w:val="28"/>
          <w:lang w:eastAsia="ru-RU"/>
        </w:rPr>
        <w:t xml:space="preserve">  тыс. рублей (</w:t>
      </w:r>
      <w:r>
        <w:rPr>
          <w:rFonts w:ascii="PT Astra Serif" w:hAnsi="PT Astra Serif"/>
          <w:kern w:val="2"/>
          <w:sz w:val="28"/>
          <w:szCs w:val="28"/>
          <w:lang w:eastAsia="ru-RU"/>
        </w:rPr>
        <w:t>100,0</w:t>
      </w:r>
      <w:r w:rsidRPr="009D742F">
        <w:rPr>
          <w:rFonts w:ascii="PT Astra Serif" w:hAnsi="PT Astra Serif"/>
          <w:kern w:val="2"/>
          <w:sz w:val="28"/>
          <w:szCs w:val="28"/>
          <w:lang w:eastAsia="ru-RU"/>
        </w:rPr>
        <w:t xml:space="preserve">%). </w:t>
      </w:r>
    </w:p>
    <w:p w:rsidR="007000E4" w:rsidRPr="007000E4" w:rsidRDefault="007000E4" w:rsidP="007000E4">
      <w:pPr>
        <w:jc w:val="both"/>
        <w:rPr>
          <w:rFonts w:ascii="PT Astra Serif" w:hAnsi="PT Astra Serif"/>
          <w:sz w:val="28"/>
          <w:szCs w:val="28"/>
        </w:rPr>
      </w:pPr>
      <w:r w:rsidRPr="007000E4">
        <w:rPr>
          <w:rFonts w:ascii="PT Astra Serif" w:hAnsi="PT Astra Serif"/>
          <w:sz w:val="28"/>
          <w:szCs w:val="28"/>
        </w:rPr>
        <w:t xml:space="preserve"> для обеспечения мероприятий по борьбе с борщевиком Сосновского использовано 50,0тыс. руб.</w:t>
      </w:r>
    </w:p>
    <w:p w:rsidR="00E14F46" w:rsidRDefault="007000E4" w:rsidP="007000E4">
      <w:pPr>
        <w:jc w:val="both"/>
        <w:rPr>
          <w:rFonts w:ascii="PT Astra Serif" w:hAnsi="PT Astra Serif"/>
          <w:sz w:val="28"/>
          <w:szCs w:val="28"/>
        </w:rPr>
      </w:pPr>
      <w:r w:rsidRPr="007000E4">
        <w:rPr>
          <w:rFonts w:ascii="PT Astra Serif" w:hAnsi="PT Astra Serif"/>
          <w:kern w:val="2"/>
          <w:sz w:val="28"/>
          <w:szCs w:val="28"/>
          <w:lang w:eastAsia="ru-RU"/>
        </w:rPr>
        <w:t xml:space="preserve">  По разделу 0</w:t>
      </w:r>
      <w:r>
        <w:rPr>
          <w:rFonts w:ascii="PT Astra Serif" w:hAnsi="PT Astra Serif"/>
          <w:kern w:val="2"/>
          <w:sz w:val="28"/>
          <w:szCs w:val="28"/>
          <w:lang w:eastAsia="ru-RU"/>
        </w:rPr>
        <w:t>6</w:t>
      </w:r>
      <w:r w:rsidRPr="007000E4">
        <w:rPr>
          <w:rFonts w:ascii="PT Astra Serif" w:hAnsi="PT Astra Serif"/>
          <w:kern w:val="2"/>
          <w:sz w:val="28"/>
          <w:szCs w:val="28"/>
          <w:lang w:eastAsia="ru-RU"/>
        </w:rPr>
        <w:t xml:space="preserve"> подразделу 0</w:t>
      </w:r>
      <w:r>
        <w:rPr>
          <w:rFonts w:ascii="PT Astra Serif" w:hAnsi="PT Astra Serif"/>
          <w:kern w:val="2"/>
          <w:sz w:val="28"/>
          <w:szCs w:val="28"/>
          <w:lang w:eastAsia="ru-RU"/>
        </w:rPr>
        <w:t>3</w:t>
      </w:r>
      <w:r w:rsidRPr="007000E4">
        <w:rPr>
          <w:rFonts w:ascii="PT Astra Serif" w:hAnsi="PT Astra Serif"/>
          <w:kern w:val="2"/>
          <w:sz w:val="28"/>
          <w:szCs w:val="28"/>
          <w:lang w:eastAsia="ru-RU"/>
        </w:rPr>
        <w:t xml:space="preserve"> «</w:t>
      </w:r>
      <w:r w:rsidRPr="007000E4">
        <w:rPr>
          <w:rFonts w:ascii="PT Astra Serif" w:hAnsi="PT Astra Serif" w:cs="Arial"/>
          <w:bCs/>
          <w:color w:val="000000"/>
          <w:sz w:val="28"/>
          <w:szCs w:val="28"/>
          <w:lang w:eastAsia="ru-RU"/>
        </w:rPr>
        <w:t>Охрана объектов растительного и животного мира и среды их обитания</w:t>
      </w:r>
      <w:r w:rsidRPr="007000E4">
        <w:rPr>
          <w:rFonts w:ascii="PT Astra Serif" w:hAnsi="PT Astra Serif"/>
          <w:kern w:val="2"/>
          <w:sz w:val="28"/>
          <w:szCs w:val="28"/>
          <w:lang w:eastAsia="ru-RU"/>
        </w:rPr>
        <w:t xml:space="preserve">» расходы по плану составляют  </w:t>
      </w:r>
      <w:r>
        <w:rPr>
          <w:rFonts w:ascii="PT Astra Serif" w:hAnsi="PT Astra Serif"/>
          <w:kern w:val="2"/>
          <w:sz w:val="28"/>
          <w:szCs w:val="28"/>
          <w:lang w:eastAsia="ru-RU"/>
        </w:rPr>
        <w:t>50,0</w:t>
      </w:r>
      <w:r w:rsidRPr="007000E4">
        <w:rPr>
          <w:rFonts w:ascii="PT Astra Serif" w:hAnsi="PT Astra Serif"/>
          <w:kern w:val="2"/>
          <w:sz w:val="28"/>
          <w:szCs w:val="28"/>
          <w:lang w:eastAsia="ru-RU"/>
        </w:rPr>
        <w:t xml:space="preserve"> тыс. рублей.   </w:t>
      </w:r>
      <w:proofErr w:type="gramStart"/>
      <w:r w:rsidRPr="007000E4">
        <w:rPr>
          <w:rFonts w:ascii="PT Astra Serif" w:hAnsi="PT Astra Serif"/>
          <w:kern w:val="2"/>
          <w:sz w:val="28"/>
          <w:szCs w:val="28"/>
          <w:lang w:eastAsia="ru-RU"/>
        </w:rPr>
        <w:t>Кассовый</w:t>
      </w:r>
      <w:proofErr w:type="gramEnd"/>
      <w:r w:rsidRPr="007000E4">
        <w:rPr>
          <w:rFonts w:ascii="PT Astra Serif" w:hAnsi="PT Astra Serif"/>
          <w:kern w:val="2"/>
          <w:sz w:val="28"/>
          <w:szCs w:val="28"/>
          <w:lang w:eastAsia="ru-RU"/>
        </w:rPr>
        <w:t xml:space="preserve"> расходы составили – </w:t>
      </w:r>
      <w:r>
        <w:rPr>
          <w:rFonts w:ascii="PT Astra Serif" w:hAnsi="PT Astra Serif"/>
          <w:kern w:val="2"/>
          <w:sz w:val="28"/>
          <w:szCs w:val="28"/>
          <w:lang w:eastAsia="ru-RU"/>
        </w:rPr>
        <w:t>50,0</w:t>
      </w:r>
      <w:r w:rsidRPr="007000E4">
        <w:rPr>
          <w:rFonts w:ascii="PT Astra Serif" w:hAnsi="PT Astra Serif"/>
          <w:kern w:val="2"/>
          <w:sz w:val="28"/>
          <w:szCs w:val="28"/>
          <w:lang w:eastAsia="ru-RU"/>
        </w:rPr>
        <w:t xml:space="preserve"> тыс.</w:t>
      </w:r>
      <w:r>
        <w:rPr>
          <w:rFonts w:ascii="PT Astra Serif" w:hAnsi="PT Astra Serif"/>
          <w:kern w:val="2"/>
          <w:sz w:val="28"/>
          <w:szCs w:val="28"/>
          <w:lang w:eastAsia="ru-RU"/>
        </w:rPr>
        <w:t xml:space="preserve"> рублей </w:t>
      </w:r>
      <w:r w:rsidRPr="007000E4">
        <w:rPr>
          <w:rFonts w:ascii="PT Astra Serif" w:hAnsi="PT Astra Serif"/>
          <w:kern w:val="2"/>
          <w:sz w:val="28"/>
          <w:szCs w:val="28"/>
          <w:lang w:eastAsia="ru-RU"/>
        </w:rPr>
        <w:t xml:space="preserve"> </w:t>
      </w:r>
      <w:r w:rsidRPr="007000E4">
        <w:rPr>
          <w:rFonts w:ascii="PT Astra Serif" w:hAnsi="PT Astra Serif"/>
          <w:sz w:val="28"/>
          <w:szCs w:val="28"/>
        </w:rPr>
        <w:t>для обеспечения мероприятий по борьбе с борщевиком Сосновского</w:t>
      </w:r>
      <w:r>
        <w:rPr>
          <w:rFonts w:ascii="PT Astra Serif" w:hAnsi="PT Astra Serif"/>
          <w:sz w:val="28"/>
          <w:szCs w:val="28"/>
        </w:rPr>
        <w:t>.</w:t>
      </w:r>
      <w:r w:rsidRPr="007000E4">
        <w:rPr>
          <w:rFonts w:ascii="PT Astra Serif" w:hAnsi="PT Astra Serif"/>
          <w:sz w:val="28"/>
          <w:szCs w:val="28"/>
        </w:rPr>
        <w:t xml:space="preserve"> </w:t>
      </w:r>
    </w:p>
    <w:p w:rsidR="00E84FA2" w:rsidRDefault="00E84FA2" w:rsidP="007000E4">
      <w:pPr>
        <w:jc w:val="both"/>
        <w:rPr>
          <w:rFonts w:ascii="PT Astra Serif" w:hAnsi="PT Astra Serif"/>
          <w:kern w:val="2"/>
          <w:sz w:val="28"/>
          <w:szCs w:val="28"/>
          <w:lang w:eastAsia="ru-RU"/>
        </w:rPr>
      </w:pPr>
    </w:p>
    <w:p w:rsidR="007A556C" w:rsidRPr="009D742F" w:rsidRDefault="00507891" w:rsidP="00E84FA2">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 xml:space="preserve">Расходы по  разделу </w:t>
      </w:r>
      <w:r w:rsidRPr="00304C74">
        <w:rPr>
          <w:rFonts w:ascii="PT Astra Serif" w:hAnsi="PT Astra Serif"/>
          <w:i/>
          <w:kern w:val="2"/>
          <w:sz w:val="28"/>
          <w:szCs w:val="28"/>
          <w:lang w:eastAsia="ru-RU"/>
        </w:rPr>
        <w:t>0800</w:t>
      </w:r>
      <w:r w:rsidR="00304C74">
        <w:rPr>
          <w:rFonts w:ascii="PT Astra Serif" w:hAnsi="PT Astra Serif"/>
          <w:i/>
          <w:kern w:val="2"/>
          <w:sz w:val="28"/>
          <w:szCs w:val="28"/>
          <w:lang w:eastAsia="ru-RU"/>
        </w:rPr>
        <w:t xml:space="preserve"> </w:t>
      </w:r>
      <w:r w:rsidRPr="009D742F">
        <w:rPr>
          <w:rFonts w:ascii="PT Astra Serif" w:hAnsi="PT Astra Serif"/>
          <w:b/>
          <w:i/>
          <w:kern w:val="2"/>
          <w:sz w:val="28"/>
          <w:szCs w:val="28"/>
          <w:lang w:eastAsia="ru-RU"/>
        </w:rPr>
        <w:t>«Культура и кинематография»</w:t>
      </w:r>
      <w:r w:rsidRPr="009D742F">
        <w:rPr>
          <w:rFonts w:ascii="PT Astra Serif" w:hAnsi="PT Astra Serif"/>
          <w:kern w:val="2"/>
          <w:sz w:val="28"/>
          <w:szCs w:val="28"/>
          <w:lang w:eastAsia="ru-RU"/>
        </w:rPr>
        <w:t xml:space="preserve"> составили </w:t>
      </w:r>
      <w:r w:rsidR="007000E4">
        <w:rPr>
          <w:rFonts w:ascii="PT Astra Serif" w:hAnsi="PT Astra Serif"/>
          <w:kern w:val="2"/>
          <w:sz w:val="28"/>
          <w:szCs w:val="28"/>
          <w:lang w:eastAsia="ru-RU"/>
        </w:rPr>
        <w:t>17537,1</w:t>
      </w:r>
      <w:r w:rsidRPr="009D742F">
        <w:rPr>
          <w:rFonts w:ascii="PT Astra Serif" w:hAnsi="PT Astra Serif"/>
          <w:kern w:val="2"/>
          <w:sz w:val="28"/>
          <w:szCs w:val="28"/>
          <w:lang w:eastAsia="ru-RU"/>
        </w:rPr>
        <w:t xml:space="preserve">  тыс. рублей (</w:t>
      </w:r>
      <w:r w:rsidR="00366F2E">
        <w:rPr>
          <w:rFonts w:ascii="PT Astra Serif" w:hAnsi="PT Astra Serif"/>
          <w:kern w:val="2"/>
          <w:sz w:val="28"/>
          <w:szCs w:val="28"/>
          <w:lang w:eastAsia="ru-RU"/>
        </w:rPr>
        <w:t>100,0</w:t>
      </w:r>
      <w:r w:rsidRPr="009D742F">
        <w:rPr>
          <w:rFonts w:ascii="PT Astra Serif" w:hAnsi="PT Astra Serif"/>
          <w:kern w:val="2"/>
          <w:sz w:val="28"/>
          <w:szCs w:val="28"/>
          <w:lang w:eastAsia="ru-RU"/>
        </w:rPr>
        <w:t xml:space="preserve">%). </w:t>
      </w:r>
    </w:p>
    <w:p w:rsidR="00304C74" w:rsidRPr="00C42010" w:rsidRDefault="00304C74" w:rsidP="00E84FA2">
      <w:pPr>
        <w:pStyle w:val="af8"/>
        <w:jc w:val="both"/>
        <w:rPr>
          <w:rFonts w:ascii="PT Astra Serif" w:hAnsi="PT Astra Serif"/>
          <w:sz w:val="28"/>
          <w:szCs w:val="28"/>
        </w:rPr>
      </w:pPr>
      <w:r w:rsidRPr="00C42010">
        <w:rPr>
          <w:rFonts w:ascii="PT Astra Serif" w:hAnsi="PT Astra Serif"/>
          <w:sz w:val="28"/>
          <w:szCs w:val="28"/>
        </w:rPr>
        <w:t xml:space="preserve">  По разделу 08 подразделу 01 «Культура» расходы по плану составляют  </w:t>
      </w:r>
      <w:r w:rsidR="007000E4">
        <w:rPr>
          <w:rFonts w:ascii="PT Astra Serif" w:hAnsi="PT Astra Serif"/>
          <w:sz w:val="28"/>
          <w:szCs w:val="28"/>
        </w:rPr>
        <w:t>17537,1</w:t>
      </w:r>
      <w:r>
        <w:rPr>
          <w:rFonts w:ascii="PT Astra Serif" w:hAnsi="PT Astra Serif"/>
          <w:sz w:val="28"/>
          <w:szCs w:val="28"/>
        </w:rPr>
        <w:t xml:space="preserve"> тыс. </w:t>
      </w:r>
      <w:r w:rsidRPr="00C42010">
        <w:rPr>
          <w:rFonts w:ascii="PT Astra Serif" w:hAnsi="PT Astra Serif"/>
          <w:sz w:val="28"/>
          <w:szCs w:val="28"/>
        </w:rPr>
        <w:t>рублей.   Кассовы</w:t>
      </w:r>
      <w:r w:rsidR="007000E4">
        <w:rPr>
          <w:rFonts w:ascii="PT Astra Serif" w:hAnsi="PT Astra Serif"/>
          <w:sz w:val="28"/>
          <w:szCs w:val="28"/>
        </w:rPr>
        <w:t>е</w:t>
      </w:r>
      <w:r w:rsidRPr="00C42010">
        <w:rPr>
          <w:rFonts w:ascii="PT Astra Serif" w:hAnsi="PT Astra Serif"/>
          <w:sz w:val="28"/>
          <w:szCs w:val="28"/>
        </w:rPr>
        <w:t xml:space="preserve"> расходы составили – </w:t>
      </w:r>
      <w:r w:rsidR="007000E4">
        <w:rPr>
          <w:rFonts w:ascii="PT Astra Serif" w:hAnsi="PT Astra Serif"/>
          <w:sz w:val="28"/>
          <w:szCs w:val="28"/>
        </w:rPr>
        <w:t>17537,1</w:t>
      </w:r>
      <w:r>
        <w:rPr>
          <w:rFonts w:ascii="PT Astra Serif" w:hAnsi="PT Astra Serif"/>
          <w:sz w:val="28"/>
          <w:szCs w:val="28"/>
        </w:rPr>
        <w:t xml:space="preserve"> тыс.</w:t>
      </w:r>
      <w:r w:rsidRPr="00C42010">
        <w:rPr>
          <w:rFonts w:ascii="PT Astra Serif" w:hAnsi="PT Astra Serif"/>
          <w:sz w:val="28"/>
          <w:szCs w:val="28"/>
        </w:rPr>
        <w:t xml:space="preserve"> рублей (межбюджетные трансферты по п</w:t>
      </w:r>
      <w:r w:rsidR="008D5252">
        <w:rPr>
          <w:rFonts w:ascii="PT Astra Serif" w:hAnsi="PT Astra Serif"/>
          <w:sz w:val="28"/>
          <w:szCs w:val="28"/>
        </w:rPr>
        <w:t>е</w:t>
      </w:r>
      <w:r w:rsidRPr="00C42010">
        <w:rPr>
          <w:rFonts w:ascii="PT Astra Serif" w:hAnsi="PT Astra Serif"/>
          <w:sz w:val="28"/>
          <w:szCs w:val="28"/>
        </w:rPr>
        <w:t>реданным полномочиям на  обеспечение деятельности учреждений культуры Заокского района).</w:t>
      </w:r>
    </w:p>
    <w:p w:rsidR="00304C74" w:rsidRDefault="00304C74" w:rsidP="00E84FA2">
      <w:pPr>
        <w:ind w:firstLine="720"/>
        <w:jc w:val="both"/>
        <w:textAlignment w:val="baseline"/>
        <w:rPr>
          <w:rFonts w:ascii="PT Astra Serif" w:hAnsi="PT Astra Serif"/>
          <w:kern w:val="2"/>
          <w:sz w:val="28"/>
          <w:szCs w:val="24"/>
          <w:lang w:eastAsia="ru-RU"/>
        </w:rPr>
      </w:pPr>
    </w:p>
    <w:p w:rsidR="007A556C" w:rsidRPr="009D742F" w:rsidRDefault="00507891" w:rsidP="00E84FA2">
      <w:pPr>
        <w:ind w:firstLine="720"/>
        <w:jc w:val="both"/>
        <w:textAlignment w:val="baseline"/>
        <w:rPr>
          <w:rFonts w:ascii="PT Astra Serif" w:hAnsi="PT Astra Serif"/>
        </w:rPr>
      </w:pPr>
      <w:r w:rsidRPr="009D742F">
        <w:rPr>
          <w:rFonts w:ascii="PT Astra Serif" w:hAnsi="PT Astra Serif"/>
          <w:kern w:val="2"/>
          <w:sz w:val="28"/>
          <w:szCs w:val="24"/>
          <w:lang w:eastAsia="ru-RU"/>
        </w:rPr>
        <w:t xml:space="preserve">Расходы по разделу </w:t>
      </w:r>
      <w:r w:rsidRPr="00B74A66">
        <w:rPr>
          <w:rFonts w:ascii="PT Astra Serif" w:hAnsi="PT Astra Serif"/>
          <w:i/>
          <w:kern w:val="2"/>
          <w:sz w:val="28"/>
          <w:szCs w:val="24"/>
          <w:lang w:eastAsia="ru-RU"/>
        </w:rPr>
        <w:t>1000</w:t>
      </w:r>
      <w:r w:rsidR="00B74A66">
        <w:rPr>
          <w:rFonts w:ascii="PT Astra Serif" w:hAnsi="PT Astra Serif"/>
          <w:i/>
          <w:kern w:val="2"/>
          <w:sz w:val="28"/>
          <w:szCs w:val="24"/>
          <w:lang w:eastAsia="ru-RU"/>
        </w:rPr>
        <w:t xml:space="preserve"> </w:t>
      </w:r>
      <w:r w:rsidRPr="009D742F">
        <w:rPr>
          <w:rFonts w:ascii="PT Astra Serif" w:hAnsi="PT Astra Serif"/>
          <w:b/>
          <w:i/>
          <w:kern w:val="2"/>
          <w:sz w:val="28"/>
          <w:szCs w:val="24"/>
          <w:lang w:eastAsia="ru-RU"/>
        </w:rPr>
        <w:t>«Социальная политика»</w:t>
      </w:r>
      <w:r w:rsidRPr="009D742F">
        <w:rPr>
          <w:rFonts w:ascii="PT Astra Serif" w:hAnsi="PT Astra Serif"/>
          <w:kern w:val="2"/>
          <w:sz w:val="28"/>
          <w:szCs w:val="24"/>
          <w:lang w:eastAsia="ru-RU"/>
        </w:rPr>
        <w:t xml:space="preserve"> исполнены в сумме </w:t>
      </w:r>
      <w:r w:rsidR="00E84FA2">
        <w:rPr>
          <w:rFonts w:ascii="PT Astra Serif" w:hAnsi="PT Astra Serif"/>
          <w:kern w:val="2"/>
          <w:sz w:val="28"/>
          <w:szCs w:val="24"/>
          <w:lang w:eastAsia="ru-RU"/>
        </w:rPr>
        <w:t>365,7</w:t>
      </w:r>
      <w:r w:rsidRPr="009D742F">
        <w:rPr>
          <w:rFonts w:ascii="PT Astra Serif" w:hAnsi="PT Astra Serif"/>
          <w:kern w:val="2"/>
          <w:sz w:val="28"/>
          <w:szCs w:val="24"/>
          <w:lang w:eastAsia="ru-RU"/>
        </w:rPr>
        <w:t xml:space="preserve"> тыс. руб. (</w:t>
      </w:r>
      <w:r w:rsidR="00E84FA2">
        <w:rPr>
          <w:rFonts w:ascii="PT Astra Serif" w:hAnsi="PT Astra Serif"/>
          <w:kern w:val="2"/>
          <w:sz w:val="28"/>
          <w:szCs w:val="24"/>
          <w:lang w:eastAsia="ru-RU"/>
        </w:rPr>
        <w:t>100,0</w:t>
      </w:r>
      <w:r w:rsidRPr="009D742F">
        <w:rPr>
          <w:rFonts w:ascii="PT Astra Serif" w:hAnsi="PT Astra Serif"/>
          <w:kern w:val="2"/>
          <w:sz w:val="28"/>
          <w:szCs w:val="24"/>
          <w:lang w:eastAsia="ru-RU"/>
        </w:rPr>
        <w:t xml:space="preserve">% от плановых назначений). </w:t>
      </w:r>
    </w:p>
    <w:p w:rsidR="00B74A66" w:rsidRPr="009D742F" w:rsidRDefault="00B74A66" w:rsidP="00E84FA2">
      <w:pPr>
        <w:ind w:firstLine="720"/>
        <w:jc w:val="both"/>
        <w:textAlignment w:val="baseline"/>
        <w:rPr>
          <w:rFonts w:ascii="PT Astra Serif" w:hAnsi="PT Astra Serif"/>
        </w:rPr>
      </w:pPr>
      <w:r w:rsidRPr="00C42010">
        <w:rPr>
          <w:rFonts w:ascii="PT Astra Serif" w:hAnsi="PT Astra Serif"/>
          <w:sz w:val="28"/>
          <w:szCs w:val="28"/>
        </w:rPr>
        <w:t xml:space="preserve">По разделу 10 подразделу 01 «Пенсионное обеспечение» плановые расходы составляют </w:t>
      </w:r>
      <w:r w:rsidR="00E84FA2">
        <w:rPr>
          <w:rFonts w:ascii="PT Astra Serif" w:hAnsi="PT Astra Serif"/>
          <w:sz w:val="28"/>
          <w:szCs w:val="28"/>
        </w:rPr>
        <w:t>365,7</w:t>
      </w:r>
      <w:r>
        <w:rPr>
          <w:rFonts w:ascii="PT Astra Serif" w:hAnsi="PT Astra Serif"/>
          <w:sz w:val="28"/>
          <w:szCs w:val="28"/>
        </w:rPr>
        <w:t xml:space="preserve"> тыс.</w:t>
      </w:r>
      <w:r w:rsidRPr="00C42010">
        <w:rPr>
          <w:rFonts w:ascii="PT Astra Serif" w:hAnsi="PT Astra Serif"/>
          <w:sz w:val="28"/>
          <w:szCs w:val="28"/>
        </w:rPr>
        <w:t xml:space="preserve"> рублей, кассовый расход составил на доплаты к пенсии за муниципальный стаж – </w:t>
      </w:r>
      <w:r w:rsidR="00E84FA2">
        <w:rPr>
          <w:rFonts w:ascii="PT Astra Serif" w:hAnsi="PT Astra Serif"/>
          <w:sz w:val="28"/>
          <w:szCs w:val="28"/>
        </w:rPr>
        <w:t>365,7</w:t>
      </w:r>
      <w:r>
        <w:rPr>
          <w:rFonts w:ascii="PT Astra Serif" w:hAnsi="PT Astra Serif"/>
          <w:sz w:val="28"/>
          <w:szCs w:val="28"/>
        </w:rPr>
        <w:t xml:space="preserve"> тыс.</w:t>
      </w:r>
      <w:r w:rsidRPr="00C42010">
        <w:rPr>
          <w:rFonts w:ascii="PT Astra Serif" w:hAnsi="PT Astra Serif"/>
          <w:sz w:val="28"/>
          <w:szCs w:val="28"/>
        </w:rPr>
        <w:t xml:space="preserve"> рублей.</w:t>
      </w:r>
      <w:r w:rsidRPr="00B74A66">
        <w:rPr>
          <w:rFonts w:ascii="PT Astra Serif" w:hAnsi="PT Astra Serif"/>
          <w:kern w:val="2"/>
          <w:sz w:val="28"/>
          <w:szCs w:val="24"/>
          <w:lang w:eastAsia="ru-RU"/>
        </w:rPr>
        <w:t xml:space="preserve"> </w:t>
      </w:r>
      <w:r w:rsidRPr="009D742F">
        <w:rPr>
          <w:rFonts w:ascii="PT Astra Serif" w:hAnsi="PT Astra Serif"/>
          <w:kern w:val="2"/>
          <w:sz w:val="28"/>
          <w:szCs w:val="24"/>
          <w:lang w:eastAsia="ru-RU"/>
        </w:rPr>
        <w:t xml:space="preserve">Направлялись </w:t>
      </w:r>
      <w:r w:rsidRPr="009D742F">
        <w:rPr>
          <w:rFonts w:ascii="PT Astra Serif" w:hAnsi="PT Astra Serif"/>
          <w:kern w:val="2"/>
          <w:sz w:val="28"/>
          <w:szCs w:val="28"/>
          <w:lang w:eastAsia="ru-RU"/>
        </w:rPr>
        <w:t>на доплаты к пенсиям гражданам, замещавшим муниципальные должности (3 человек</w:t>
      </w:r>
      <w:proofErr w:type="gramStart"/>
      <w:r w:rsidRPr="009D742F">
        <w:rPr>
          <w:rFonts w:ascii="PT Astra Serif" w:hAnsi="PT Astra Serif"/>
          <w:kern w:val="2"/>
          <w:sz w:val="28"/>
          <w:szCs w:val="28"/>
          <w:lang w:eastAsia="ru-RU"/>
        </w:rPr>
        <w:t>а-</w:t>
      </w:r>
      <w:proofErr w:type="gramEnd"/>
      <w:r w:rsidRPr="009D742F">
        <w:rPr>
          <w:rFonts w:ascii="PT Astra Serif" w:hAnsi="PT Astra Serif"/>
          <w:kern w:val="2"/>
          <w:sz w:val="28"/>
          <w:szCs w:val="28"/>
          <w:lang w:eastAsia="ru-RU"/>
        </w:rPr>
        <w:t xml:space="preserve"> </w:t>
      </w:r>
      <w:proofErr w:type="spellStart"/>
      <w:r w:rsidRPr="009D742F">
        <w:rPr>
          <w:rFonts w:ascii="PT Astra Serif" w:hAnsi="PT Astra Serif"/>
          <w:kern w:val="2"/>
          <w:sz w:val="28"/>
          <w:szCs w:val="28"/>
          <w:lang w:eastAsia="ru-RU"/>
        </w:rPr>
        <w:t>Коголевская</w:t>
      </w:r>
      <w:proofErr w:type="spellEnd"/>
      <w:r w:rsidRPr="009D742F">
        <w:rPr>
          <w:rFonts w:ascii="PT Astra Serif" w:hAnsi="PT Astra Serif"/>
          <w:kern w:val="2"/>
          <w:sz w:val="28"/>
          <w:szCs w:val="28"/>
          <w:lang w:eastAsia="ru-RU"/>
        </w:rPr>
        <w:t xml:space="preserve"> Т.И., </w:t>
      </w:r>
      <w:proofErr w:type="spellStart"/>
      <w:r w:rsidRPr="009D742F">
        <w:rPr>
          <w:rFonts w:ascii="PT Astra Serif" w:hAnsi="PT Astra Serif"/>
          <w:kern w:val="2"/>
          <w:sz w:val="28"/>
          <w:szCs w:val="28"/>
          <w:lang w:eastAsia="ru-RU"/>
        </w:rPr>
        <w:t>Фитисова</w:t>
      </w:r>
      <w:proofErr w:type="spellEnd"/>
      <w:r w:rsidRPr="009D742F">
        <w:rPr>
          <w:rFonts w:ascii="PT Astra Serif" w:hAnsi="PT Astra Serif"/>
          <w:kern w:val="2"/>
          <w:sz w:val="28"/>
          <w:szCs w:val="28"/>
          <w:lang w:eastAsia="ru-RU"/>
        </w:rPr>
        <w:t xml:space="preserve"> Л.А., Борисов Б.И..).</w:t>
      </w:r>
    </w:p>
    <w:p w:rsidR="00B74A66" w:rsidRPr="00C42010" w:rsidRDefault="00B74A66" w:rsidP="00E84FA2">
      <w:pPr>
        <w:pStyle w:val="af8"/>
        <w:jc w:val="both"/>
        <w:rPr>
          <w:rFonts w:ascii="PT Astra Serif" w:hAnsi="PT Astra Serif"/>
          <w:sz w:val="28"/>
          <w:szCs w:val="28"/>
        </w:rPr>
      </w:pPr>
    </w:p>
    <w:p w:rsidR="007A556C" w:rsidRPr="009D742F" w:rsidRDefault="007A556C">
      <w:pPr>
        <w:widowControl/>
        <w:ind w:left="360" w:firstLine="348"/>
        <w:jc w:val="both"/>
        <w:textAlignment w:val="baseline"/>
        <w:rPr>
          <w:rFonts w:ascii="PT Astra Serif" w:hAnsi="PT Astra Serif"/>
          <w:kern w:val="2"/>
          <w:sz w:val="28"/>
          <w:szCs w:val="28"/>
          <w:lang w:eastAsia="ru-RU"/>
        </w:rPr>
      </w:pPr>
    </w:p>
    <w:p w:rsidR="007A556C" w:rsidRPr="009D742F" w:rsidRDefault="00507891">
      <w:pPr>
        <w:widowControl/>
        <w:jc w:val="center"/>
        <w:textAlignment w:val="baseline"/>
        <w:rPr>
          <w:rFonts w:ascii="PT Astra Serif" w:hAnsi="PT Astra Serif"/>
        </w:rPr>
      </w:pPr>
      <w:r w:rsidRPr="009D742F">
        <w:rPr>
          <w:rFonts w:ascii="PT Astra Serif" w:hAnsi="PT Astra Serif"/>
          <w:b/>
          <w:kern w:val="2"/>
          <w:sz w:val="28"/>
          <w:szCs w:val="28"/>
          <w:lang w:eastAsia="ru-RU"/>
        </w:rPr>
        <w:t>5.Анализ по выполнению муниципальных программ муниципального образования рабочий поселок Заокский Заокского района за 20</w:t>
      </w:r>
      <w:r w:rsidR="000E5A5D">
        <w:rPr>
          <w:rFonts w:ascii="PT Astra Serif" w:hAnsi="PT Astra Serif"/>
          <w:b/>
          <w:kern w:val="2"/>
          <w:sz w:val="28"/>
          <w:szCs w:val="28"/>
          <w:lang w:eastAsia="ru-RU"/>
        </w:rPr>
        <w:t>2</w:t>
      </w:r>
      <w:r w:rsidR="00AD3DA8">
        <w:rPr>
          <w:rFonts w:ascii="PT Astra Serif" w:hAnsi="PT Astra Serif"/>
          <w:b/>
          <w:kern w:val="2"/>
          <w:sz w:val="28"/>
          <w:szCs w:val="28"/>
          <w:lang w:eastAsia="ru-RU"/>
        </w:rPr>
        <w:t>2</w:t>
      </w:r>
      <w:r w:rsidRPr="009D742F">
        <w:rPr>
          <w:rFonts w:ascii="PT Astra Serif" w:hAnsi="PT Astra Serif"/>
          <w:b/>
          <w:kern w:val="2"/>
          <w:sz w:val="28"/>
          <w:szCs w:val="28"/>
          <w:lang w:eastAsia="ru-RU"/>
        </w:rPr>
        <w:t xml:space="preserve"> год.</w:t>
      </w:r>
    </w:p>
    <w:p w:rsidR="007A556C" w:rsidRPr="009D742F" w:rsidRDefault="007A556C">
      <w:pPr>
        <w:widowControl/>
        <w:textAlignment w:val="baseline"/>
        <w:rPr>
          <w:rFonts w:ascii="PT Astra Serif" w:hAnsi="PT Astra Serif"/>
          <w:b/>
          <w:kern w:val="2"/>
          <w:sz w:val="28"/>
          <w:szCs w:val="28"/>
          <w:lang w:eastAsia="ru-RU"/>
        </w:rPr>
      </w:pPr>
    </w:p>
    <w:p w:rsidR="007A556C" w:rsidRPr="009D742F" w:rsidRDefault="00507891">
      <w:pPr>
        <w:widowControl/>
        <w:textAlignment w:val="baseline"/>
        <w:rPr>
          <w:rFonts w:ascii="PT Astra Serif" w:hAnsi="PT Astra Serif"/>
        </w:rPr>
      </w:pPr>
      <w:r w:rsidRPr="009D742F">
        <w:rPr>
          <w:rFonts w:ascii="PT Astra Serif" w:hAnsi="PT Astra Serif"/>
          <w:kern w:val="2"/>
          <w:sz w:val="28"/>
          <w:szCs w:val="28"/>
          <w:lang w:eastAsia="ru-RU"/>
        </w:rPr>
        <w:t>В бюджете МО рабочий поселок Заокский Заокского района на 20</w:t>
      </w:r>
      <w:r w:rsidR="000E5A5D">
        <w:rPr>
          <w:rFonts w:ascii="PT Astra Serif" w:hAnsi="PT Astra Serif"/>
          <w:kern w:val="2"/>
          <w:sz w:val="28"/>
          <w:szCs w:val="28"/>
          <w:lang w:eastAsia="ru-RU"/>
        </w:rPr>
        <w:t>2</w:t>
      </w:r>
      <w:r w:rsidR="00AD3DA8">
        <w:rPr>
          <w:rFonts w:ascii="PT Astra Serif" w:hAnsi="PT Astra Serif"/>
          <w:kern w:val="2"/>
          <w:sz w:val="28"/>
          <w:szCs w:val="28"/>
          <w:lang w:eastAsia="ru-RU"/>
        </w:rPr>
        <w:t>2</w:t>
      </w:r>
      <w:r w:rsidRPr="009D742F">
        <w:rPr>
          <w:rFonts w:ascii="PT Astra Serif" w:hAnsi="PT Astra Serif"/>
          <w:kern w:val="2"/>
          <w:sz w:val="28"/>
          <w:szCs w:val="28"/>
          <w:lang w:eastAsia="ru-RU"/>
        </w:rPr>
        <w:t xml:space="preserve">  год утверждены следующие муниципальные программы:</w:t>
      </w:r>
    </w:p>
    <w:p w:rsidR="007A556C" w:rsidRPr="009D742F" w:rsidRDefault="007A556C">
      <w:pPr>
        <w:widowControl/>
        <w:textAlignment w:val="baseline"/>
        <w:rPr>
          <w:rFonts w:ascii="PT Astra Serif" w:hAnsi="PT Astra Serif"/>
          <w:kern w:val="2"/>
          <w:sz w:val="28"/>
          <w:szCs w:val="28"/>
          <w:lang w:eastAsia="ru-RU"/>
        </w:rPr>
      </w:pPr>
    </w:p>
    <w:p w:rsidR="009D4083" w:rsidRPr="009D4083" w:rsidRDefault="00507891" w:rsidP="00F05BF3">
      <w:pPr>
        <w:pStyle w:val="af6"/>
        <w:numPr>
          <w:ilvl w:val="0"/>
          <w:numId w:val="5"/>
        </w:numPr>
        <w:jc w:val="both"/>
        <w:rPr>
          <w:rFonts w:ascii="PT Astra Serif" w:hAnsi="PT Astra Serif"/>
        </w:rPr>
      </w:pPr>
      <w:proofErr w:type="gramStart"/>
      <w:r w:rsidRPr="009D4083">
        <w:rPr>
          <w:rFonts w:ascii="PT Astra Serif" w:hAnsi="PT Astra Serif"/>
          <w:sz w:val="28"/>
          <w:szCs w:val="28"/>
          <w:highlight w:val="white"/>
          <w:lang w:eastAsia="ru-RU"/>
        </w:rPr>
        <w:t xml:space="preserve">МЦП </w:t>
      </w:r>
      <w:r w:rsidR="009D4083" w:rsidRPr="009D4083">
        <w:rPr>
          <w:rFonts w:ascii="PT Astra Serif" w:hAnsi="PT Astra Serif" w:cs="Arial"/>
          <w:sz w:val="28"/>
          <w:szCs w:val="28"/>
        </w:rPr>
        <w:t>О внесении изменений в постановление администрации муниципального образования Заокский район от 27 декабря 2019 года № 1762 «Об утверждении муниципальной программы «Работа с населением муниципального образования рабочий поселок Заокский Заокского района на 2020-2024 годы»</w:t>
      </w:r>
      <w:r w:rsidRPr="009D4083">
        <w:rPr>
          <w:rFonts w:ascii="PT Astra Serif" w:hAnsi="PT Astra Serif"/>
          <w:sz w:val="28"/>
          <w:szCs w:val="28"/>
          <w:lang w:eastAsia="ru-RU"/>
        </w:rPr>
        <w:t xml:space="preserve">  утвержденной постановлением </w:t>
      </w:r>
      <w:r w:rsidR="002851F0" w:rsidRPr="009D4083">
        <w:rPr>
          <w:rFonts w:ascii="PT Astra Serif" w:hAnsi="PT Astra Serif"/>
          <w:sz w:val="28"/>
          <w:szCs w:val="28"/>
          <w:highlight w:val="white"/>
          <w:lang w:eastAsia="ru-RU"/>
        </w:rPr>
        <w:t>№</w:t>
      </w:r>
      <w:r w:rsidR="009D4083" w:rsidRPr="009D4083">
        <w:rPr>
          <w:rFonts w:ascii="PT Astra Serif" w:hAnsi="PT Astra Serif"/>
          <w:sz w:val="28"/>
          <w:szCs w:val="28"/>
          <w:highlight w:val="white"/>
          <w:lang w:eastAsia="ru-RU"/>
        </w:rPr>
        <w:t>1273</w:t>
      </w:r>
      <w:r w:rsidR="002851F0" w:rsidRPr="009D4083">
        <w:rPr>
          <w:rFonts w:ascii="PT Astra Serif" w:hAnsi="PT Astra Serif"/>
          <w:sz w:val="28"/>
          <w:szCs w:val="28"/>
          <w:highlight w:val="white"/>
          <w:lang w:eastAsia="ru-RU"/>
        </w:rPr>
        <w:t xml:space="preserve"> от </w:t>
      </w:r>
      <w:r w:rsidR="009D4083" w:rsidRPr="009D4083">
        <w:rPr>
          <w:rFonts w:ascii="PT Astra Serif" w:hAnsi="PT Astra Serif"/>
          <w:sz w:val="28"/>
          <w:szCs w:val="28"/>
          <w:highlight w:val="white"/>
          <w:lang w:eastAsia="ru-RU"/>
        </w:rPr>
        <w:t>07.10.2021</w:t>
      </w:r>
      <w:r w:rsidR="002851F0" w:rsidRPr="009D4083">
        <w:rPr>
          <w:rFonts w:ascii="PT Astra Serif" w:hAnsi="PT Astra Serif"/>
          <w:sz w:val="28"/>
          <w:szCs w:val="28"/>
          <w:highlight w:val="white"/>
          <w:lang w:eastAsia="ru-RU"/>
        </w:rPr>
        <w:t xml:space="preserve"> года </w:t>
      </w:r>
      <w:r w:rsidRPr="009D4083">
        <w:rPr>
          <w:rFonts w:ascii="PT Astra Serif" w:hAnsi="PT Astra Serif"/>
          <w:sz w:val="28"/>
          <w:szCs w:val="28"/>
          <w:highlight w:val="white"/>
          <w:lang w:eastAsia="ru-RU"/>
        </w:rPr>
        <w:t xml:space="preserve"> запланировано </w:t>
      </w:r>
      <w:r w:rsidR="00AD3DA8">
        <w:rPr>
          <w:rFonts w:ascii="PT Astra Serif" w:hAnsi="PT Astra Serif"/>
          <w:sz w:val="28"/>
          <w:szCs w:val="28"/>
          <w:highlight w:val="white"/>
          <w:lang w:eastAsia="ru-RU"/>
        </w:rPr>
        <w:t>1216,0</w:t>
      </w:r>
      <w:r w:rsidR="00F05BF3" w:rsidRPr="009D4083">
        <w:rPr>
          <w:rFonts w:ascii="PT Astra Serif" w:hAnsi="PT Astra Serif"/>
          <w:sz w:val="28"/>
          <w:szCs w:val="28"/>
          <w:highlight w:val="white"/>
          <w:lang w:eastAsia="ru-RU"/>
        </w:rPr>
        <w:t xml:space="preserve"> </w:t>
      </w:r>
      <w:r w:rsidRPr="009D4083">
        <w:rPr>
          <w:rFonts w:ascii="PT Astra Serif" w:hAnsi="PT Astra Serif"/>
          <w:sz w:val="28"/>
          <w:szCs w:val="28"/>
          <w:highlight w:val="white"/>
          <w:lang w:eastAsia="ru-RU"/>
        </w:rPr>
        <w:t>тыс. руб</w:t>
      </w:r>
      <w:r w:rsidR="00D1012C" w:rsidRPr="009D4083">
        <w:rPr>
          <w:rFonts w:ascii="PT Astra Serif" w:hAnsi="PT Astra Serif"/>
          <w:sz w:val="28"/>
          <w:szCs w:val="28"/>
          <w:highlight w:val="white"/>
          <w:lang w:eastAsia="ru-RU"/>
        </w:rPr>
        <w:t>лей</w:t>
      </w:r>
      <w:r w:rsidRPr="009D4083">
        <w:rPr>
          <w:rFonts w:ascii="PT Astra Serif" w:hAnsi="PT Astra Serif"/>
          <w:sz w:val="28"/>
          <w:szCs w:val="28"/>
          <w:highlight w:val="white"/>
          <w:lang w:eastAsia="ru-RU"/>
        </w:rPr>
        <w:t xml:space="preserve">, исполнено </w:t>
      </w:r>
      <w:r w:rsidR="00AD3DA8">
        <w:rPr>
          <w:rFonts w:ascii="PT Astra Serif" w:hAnsi="PT Astra Serif"/>
          <w:sz w:val="28"/>
          <w:szCs w:val="28"/>
          <w:highlight w:val="white"/>
          <w:lang w:eastAsia="ru-RU"/>
        </w:rPr>
        <w:t>1062,6</w:t>
      </w:r>
      <w:r w:rsidR="00F05BF3" w:rsidRPr="009D4083">
        <w:rPr>
          <w:rFonts w:ascii="PT Astra Serif" w:hAnsi="PT Astra Serif"/>
          <w:sz w:val="28"/>
          <w:szCs w:val="28"/>
          <w:highlight w:val="white"/>
          <w:lang w:eastAsia="ru-RU"/>
        </w:rPr>
        <w:t xml:space="preserve"> </w:t>
      </w:r>
      <w:r w:rsidRPr="009D4083">
        <w:rPr>
          <w:rFonts w:ascii="PT Astra Serif" w:hAnsi="PT Astra Serif"/>
          <w:sz w:val="28"/>
          <w:szCs w:val="28"/>
          <w:highlight w:val="white"/>
          <w:lang w:eastAsia="ru-RU"/>
        </w:rPr>
        <w:t>тыс. руб</w:t>
      </w:r>
      <w:r w:rsidR="00D1012C" w:rsidRPr="009D4083">
        <w:rPr>
          <w:rFonts w:ascii="PT Astra Serif" w:hAnsi="PT Astra Serif"/>
          <w:sz w:val="28"/>
          <w:szCs w:val="28"/>
          <w:highlight w:val="white"/>
          <w:lang w:eastAsia="ru-RU"/>
        </w:rPr>
        <w:t>лей</w:t>
      </w:r>
      <w:r w:rsidRPr="009D4083">
        <w:rPr>
          <w:rFonts w:ascii="PT Astra Serif" w:hAnsi="PT Astra Serif"/>
          <w:sz w:val="28"/>
          <w:szCs w:val="28"/>
          <w:highlight w:val="white"/>
          <w:lang w:eastAsia="ru-RU"/>
        </w:rPr>
        <w:t xml:space="preserve">, что составляет  </w:t>
      </w:r>
      <w:r w:rsidR="00AD3DA8">
        <w:rPr>
          <w:rFonts w:ascii="PT Astra Serif" w:hAnsi="PT Astra Serif"/>
          <w:sz w:val="28"/>
          <w:szCs w:val="28"/>
          <w:highlight w:val="white"/>
          <w:lang w:eastAsia="ru-RU"/>
        </w:rPr>
        <w:t>87,4</w:t>
      </w:r>
      <w:r w:rsidRPr="009D4083">
        <w:rPr>
          <w:rFonts w:ascii="PT Astra Serif" w:hAnsi="PT Astra Serif"/>
          <w:sz w:val="28"/>
          <w:szCs w:val="28"/>
          <w:highlight w:val="white"/>
          <w:lang w:eastAsia="ru-RU"/>
        </w:rPr>
        <w:t>%.</w:t>
      </w:r>
      <w:proofErr w:type="gramEnd"/>
    </w:p>
    <w:p w:rsidR="007A556C" w:rsidRPr="009D4083" w:rsidRDefault="002134AE" w:rsidP="00F05BF3">
      <w:pPr>
        <w:pStyle w:val="af6"/>
        <w:numPr>
          <w:ilvl w:val="0"/>
          <w:numId w:val="5"/>
        </w:numPr>
        <w:jc w:val="both"/>
        <w:rPr>
          <w:rFonts w:ascii="PT Astra Serif" w:hAnsi="PT Astra Serif"/>
        </w:rPr>
      </w:pPr>
      <w:r>
        <w:rPr>
          <w:rFonts w:ascii="PT Astra Serif" w:hAnsi="PT Astra Serif"/>
          <w:sz w:val="28"/>
          <w:szCs w:val="28"/>
          <w:lang w:eastAsia="ru-RU"/>
        </w:rPr>
        <w:t xml:space="preserve"> </w:t>
      </w:r>
      <w:r w:rsidR="00507891" w:rsidRPr="009D4083">
        <w:rPr>
          <w:rFonts w:ascii="PT Astra Serif" w:hAnsi="PT Astra Serif"/>
          <w:sz w:val="28"/>
          <w:szCs w:val="28"/>
          <w:lang w:eastAsia="ru-RU"/>
        </w:rPr>
        <w:t xml:space="preserve">МЦП «Обеспечение первичных мер пожарной безопасности муниципального образования рабочий поселок Заокский Заокского района на </w:t>
      </w:r>
      <w:r w:rsidR="00507891" w:rsidRPr="009D4083">
        <w:rPr>
          <w:rFonts w:ascii="PT Astra Serif" w:hAnsi="PT Astra Serif"/>
          <w:sz w:val="28"/>
          <w:szCs w:val="28"/>
          <w:lang w:eastAsia="ru-RU"/>
        </w:rPr>
        <w:lastRenderedPageBreak/>
        <w:t>20</w:t>
      </w:r>
      <w:r w:rsidR="009D4083" w:rsidRPr="009D4083">
        <w:rPr>
          <w:rFonts w:ascii="PT Astra Serif" w:hAnsi="PT Astra Serif"/>
          <w:sz w:val="28"/>
          <w:szCs w:val="28"/>
          <w:lang w:eastAsia="ru-RU"/>
        </w:rPr>
        <w:t>2</w:t>
      </w:r>
      <w:r w:rsidR="004D2643">
        <w:rPr>
          <w:rFonts w:ascii="PT Astra Serif" w:hAnsi="PT Astra Serif"/>
          <w:sz w:val="28"/>
          <w:szCs w:val="28"/>
          <w:lang w:eastAsia="ru-RU"/>
        </w:rPr>
        <w:t>2</w:t>
      </w:r>
      <w:r w:rsidR="00507891" w:rsidRPr="009D4083">
        <w:rPr>
          <w:rFonts w:ascii="PT Astra Serif" w:hAnsi="PT Astra Serif"/>
          <w:sz w:val="28"/>
          <w:szCs w:val="28"/>
          <w:lang w:eastAsia="ru-RU"/>
        </w:rPr>
        <w:t>-202</w:t>
      </w:r>
      <w:r w:rsidR="004D2643">
        <w:rPr>
          <w:rFonts w:ascii="PT Astra Serif" w:hAnsi="PT Astra Serif"/>
          <w:sz w:val="28"/>
          <w:szCs w:val="28"/>
          <w:lang w:eastAsia="ru-RU"/>
        </w:rPr>
        <w:t>6</w:t>
      </w:r>
      <w:r w:rsidR="00507891" w:rsidRPr="009D4083">
        <w:rPr>
          <w:rFonts w:ascii="PT Astra Serif" w:hAnsi="PT Astra Serif"/>
          <w:sz w:val="28"/>
          <w:szCs w:val="28"/>
          <w:lang w:eastAsia="ru-RU"/>
        </w:rPr>
        <w:t xml:space="preserve"> годы утвержденной постановлением </w:t>
      </w:r>
      <w:r w:rsidR="00507891" w:rsidRPr="009D4083">
        <w:rPr>
          <w:rFonts w:ascii="PT Astra Serif" w:hAnsi="PT Astra Serif"/>
          <w:sz w:val="28"/>
          <w:szCs w:val="28"/>
          <w:highlight w:val="white"/>
          <w:lang w:eastAsia="ru-RU"/>
        </w:rPr>
        <w:t xml:space="preserve">№ </w:t>
      </w:r>
      <w:r w:rsidR="004D2643">
        <w:rPr>
          <w:rFonts w:ascii="PT Astra Serif" w:hAnsi="PT Astra Serif"/>
          <w:sz w:val="28"/>
          <w:szCs w:val="28"/>
          <w:lang w:eastAsia="ru-RU"/>
        </w:rPr>
        <w:t>1390</w:t>
      </w:r>
      <w:r w:rsidR="002851F0" w:rsidRPr="009D4083">
        <w:rPr>
          <w:rFonts w:ascii="PT Astra Serif" w:hAnsi="PT Astra Serif"/>
          <w:sz w:val="28"/>
          <w:szCs w:val="28"/>
          <w:lang w:eastAsia="ru-RU"/>
        </w:rPr>
        <w:t xml:space="preserve"> от </w:t>
      </w:r>
      <w:r w:rsidR="009D4083" w:rsidRPr="009D4083">
        <w:rPr>
          <w:rFonts w:ascii="PT Astra Serif" w:hAnsi="PT Astra Serif"/>
          <w:sz w:val="28"/>
          <w:szCs w:val="28"/>
          <w:lang w:eastAsia="ru-RU"/>
        </w:rPr>
        <w:t>0</w:t>
      </w:r>
      <w:r w:rsidR="004D2643">
        <w:rPr>
          <w:rFonts w:ascii="PT Astra Serif" w:hAnsi="PT Astra Serif"/>
          <w:sz w:val="28"/>
          <w:szCs w:val="28"/>
          <w:lang w:eastAsia="ru-RU"/>
        </w:rPr>
        <w:t>2</w:t>
      </w:r>
      <w:r w:rsidR="002851F0" w:rsidRPr="009D4083">
        <w:rPr>
          <w:rFonts w:ascii="PT Astra Serif" w:hAnsi="PT Astra Serif"/>
          <w:sz w:val="28"/>
          <w:szCs w:val="28"/>
          <w:lang w:eastAsia="ru-RU"/>
        </w:rPr>
        <w:t>.</w:t>
      </w:r>
      <w:r w:rsidR="004D2643">
        <w:rPr>
          <w:rFonts w:ascii="PT Astra Serif" w:hAnsi="PT Astra Serif"/>
          <w:sz w:val="28"/>
          <w:szCs w:val="28"/>
          <w:lang w:eastAsia="ru-RU"/>
        </w:rPr>
        <w:t>11</w:t>
      </w:r>
      <w:r w:rsidR="002851F0" w:rsidRPr="009D4083">
        <w:rPr>
          <w:rFonts w:ascii="PT Astra Serif" w:hAnsi="PT Astra Serif"/>
          <w:sz w:val="28"/>
          <w:szCs w:val="28"/>
          <w:lang w:eastAsia="ru-RU"/>
        </w:rPr>
        <w:t>.202</w:t>
      </w:r>
      <w:r w:rsidR="004D2643">
        <w:rPr>
          <w:rFonts w:ascii="PT Astra Serif" w:hAnsi="PT Astra Serif"/>
          <w:sz w:val="28"/>
          <w:szCs w:val="28"/>
          <w:lang w:eastAsia="ru-RU"/>
        </w:rPr>
        <w:t>1</w:t>
      </w:r>
      <w:r w:rsidR="002851F0" w:rsidRPr="009D4083">
        <w:rPr>
          <w:rFonts w:ascii="PT Astra Serif" w:hAnsi="PT Astra Serif"/>
          <w:sz w:val="28"/>
          <w:szCs w:val="28"/>
          <w:lang w:eastAsia="ru-RU"/>
        </w:rPr>
        <w:t xml:space="preserve"> года</w:t>
      </w:r>
      <w:r w:rsidR="00507891" w:rsidRPr="009D4083">
        <w:rPr>
          <w:rFonts w:ascii="PT Astra Serif" w:hAnsi="PT Astra Serif"/>
          <w:sz w:val="28"/>
          <w:szCs w:val="28"/>
          <w:lang w:eastAsia="ru-RU"/>
        </w:rPr>
        <w:t xml:space="preserve"> </w:t>
      </w:r>
      <w:r w:rsidR="00507891" w:rsidRPr="009D4083">
        <w:rPr>
          <w:rFonts w:ascii="PT Astra Serif" w:hAnsi="PT Astra Serif"/>
          <w:sz w:val="28"/>
          <w:szCs w:val="28"/>
          <w:highlight w:val="white"/>
          <w:lang w:eastAsia="ru-RU"/>
        </w:rPr>
        <w:t>запланирова</w:t>
      </w:r>
      <w:r w:rsidR="00F05BF3" w:rsidRPr="009D4083">
        <w:rPr>
          <w:rFonts w:ascii="PT Astra Serif" w:hAnsi="PT Astra Serif"/>
          <w:sz w:val="28"/>
          <w:szCs w:val="28"/>
          <w:highlight w:val="white"/>
          <w:lang w:eastAsia="ru-RU"/>
        </w:rPr>
        <w:t xml:space="preserve">но </w:t>
      </w:r>
      <w:r w:rsidR="00AD3DA8">
        <w:rPr>
          <w:rFonts w:ascii="PT Astra Serif" w:hAnsi="PT Astra Serif"/>
          <w:sz w:val="28"/>
          <w:szCs w:val="28"/>
          <w:highlight w:val="white"/>
          <w:lang w:eastAsia="ru-RU"/>
        </w:rPr>
        <w:t>207,0</w:t>
      </w:r>
      <w:r w:rsidR="00F05BF3" w:rsidRPr="009D4083">
        <w:rPr>
          <w:rFonts w:ascii="PT Astra Serif" w:hAnsi="PT Astra Serif"/>
          <w:sz w:val="28"/>
          <w:szCs w:val="28"/>
          <w:highlight w:val="white"/>
          <w:lang w:eastAsia="ru-RU"/>
        </w:rPr>
        <w:t xml:space="preserve"> тыс. руб</w:t>
      </w:r>
      <w:r w:rsidR="00D1012C" w:rsidRPr="009D4083">
        <w:rPr>
          <w:rFonts w:ascii="PT Astra Serif" w:hAnsi="PT Astra Serif"/>
          <w:sz w:val="28"/>
          <w:szCs w:val="28"/>
          <w:highlight w:val="white"/>
          <w:lang w:eastAsia="ru-RU"/>
        </w:rPr>
        <w:t>лей</w:t>
      </w:r>
      <w:r w:rsidR="00F05BF3" w:rsidRPr="009D4083">
        <w:rPr>
          <w:rFonts w:ascii="PT Astra Serif" w:hAnsi="PT Astra Serif"/>
          <w:sz w:val="28"/>
          <w:szCs w:val="28"/>
          <w:highlight w:val="white"/>
          <w:lang w:eastAsia="ru-RU"/>
        </w:rPr>
        <w:t xml:space="preserve">, исполнено </w:t>
      </w:r>
      <w:r w:rsidR="00AD3DA8">
        <w:rPr>
          <w:rFonts w:ascii="PT Astra Serif" w:hAnsi="PT Astra Serif"/>
          <w:sz w:val="28"/>
          <w:szCs w:val="28"/>
          <w:highlight w:val="white"/>
          <w:lang w:eastAsia="ru-RU"/>
        </w:rPr>
        <w:t>207,7</w:t>
      </w:r>
      <w:r w:rsidR="0098605B" w:rsidRPr="009D4083">
        <w:rPr>
          <w:rFonts w:ascii="PT Astra Serif" w:hAnsi="PT Astra Serif"/>
          <w:sz w:val="28"/>
          <w:szCs w:val="28"/>
          <w:highlight w:val="white"/>
          <w:lang w:eastAsia="ru-RU"/>
        </w:rPr>
        <w:t xml:space="preserve"> </w:t>
      </w:r>
      <w:r w:rsidR="00507891" w:rsidRPr="009D4083">
        <w:rPr>
          <w:rFonts w:ascii="PT Astra Serif" w:hAnsi="PT Astra Serif"/>
          <w:sz w:val="28"/>
          <w:szCs w:val="28"/>
          <w:highlight w:val="white"/>
          <w:lang w:eastAsia="ru-RU"/>
        </w:rPr>
        <w:t>тыс. руб</w:t>
      </w:r>
      <w:r w:rsidR="00D1012C" w:rsidRPr="009D4083">
        <w:rPr>
          <w:rFonts w:ascii="PT Astra Serif" w:hAnsi="PT Astra Serif"/>
          <w:sz w:val="28"/>
          <w:szCs w:val="28"/>
          <w:highlight w:val="white"/>
          <w:lang w:eastAsia="ru-RU"/>
        </w:rPr>
        <w:t>лей</w:t>
      </w:r>
      <w:r w:rsidR="00507891" w:rsidRPr="009D4083">
        <w:rPr>
          <w:rFonts w:ascii="PT Astra Serif" w:hAnsi="PT Astra Serif"/>
          <w:sz w:val="28"/>
          <w:szCs w:val="28"/>
          <w:highlight w:val="white"/>
          <w:lang w:eastAsia="ru-RU"/>
        </w:rPr>
        <w:t xml:space="preserve">, что составляет </w:t>
      </w:r>
      <w:r w:rsidR="00AD3DA8">
        <w:rPr>
          <w:rFonts w:ascii="PT Astra Serif" w:hAnsi="PT Astra Serif"/>
          <w:sz w:val="28"/>
          <w:szCs w:val="28"/>
          <w:highlight w:val="white"/>
          <w:lang w:eastAsia="ru-RU"/>
        </w:rPr>
        <w:t>97,0</w:t>
      </w:r>
      <w:r w:rsidR="00507891" w:rsidRPr="009D4083">
        <w:rPr>
          <w:rFonts w:ascii="PT Astra Serif" w:hAnsi="PT Astra Serif"/>
          <w:sz w:val="28"/>
          <w:szCs w:val="28"/>
          <w:highlight w:val="white"/>
          <w:lang w:eastAsia="ru-RU"/>
        </w:rPr>
        <w:t xml:space="preserve"> %.</w:t>
      </w:r>
    </w:p>
    <w:p w:rsidR="007A556C" w:rsidRPr="009D742F" w:rsidRDefault="007A556C">
      <w:pPr>
        <w:widowControl/>
        <w:ind w:left="360"/>
        <w:jc w:val="center"/>
        <w:textAlignment w:val="baseline"/>
        <w:rPr>
          <w:rFonts w:ascii="PT Astra Serif" w:hAnsi="PT Astra Serif"/>
          <w:b/>
          <w:kern w:val="2"/>
          <w:sz w:val="28"/>
          <w:szCs w:val="28"/>
          <w:lang w:eastAsia="ru-RU"/>
        </w:rPr>
      </w:pPr>
    </w:p>
    <w:p w:rsidR="00F05BF3" w:rsidRPr="00ED5E15" w:rsidRDefault="00F05BF3" w:rsidP="00F05BF3">
      <w:pPr>
        <w:jc w:val="center"/>
        <w:rPr>
          <w:rFonts w:ascii="PT Astra Serif" w:hAnsi="PT Astra Serif"/>
          <w:b/>
          <w:sz w:val="28"/>
          <w:szCs w:val="28"/>
        </w:rPr>
      </w:pPr>
      <w:r w:rsidRPr="00ED5E15">
        <w:rPr>
          <w:b/>
          <w:sz w:val="28"/>
          <w:szCs w:val="28"/>
        </w:rPr>
        <w:t>Результат исполнения бюджета</w:t>
      </w:r>
    </w:p>
    <w:p w:rsidR="00F05BF3" w:rsidRDefault="00F05BF3" w:rsidP="00F05BF3">
      <w:pPr>
        <w:jc w:val="both"/>
        <w:rPr>
          <w:b/>
          <w:bCs/>
          <w:sz w:val="28"/>
          <w:szCs w:val="28"/>
        </w:rPr>
      </w:pPr>
    </w:p>
    <w:p w:rsidR="00F05BF3" w:rsidRDefault="00F05BF3" w:rsidP="00F05BF3">
      <w:pPr>
        <w:jc w:val="both"/>
      </w:pPr>
      <w:r w:rsidRPr="000B4E16">
        <w:rPr>
          <w:bCs/>
          <w:sz w:val="28"/>
          <w:szCs w:val="28"/>
        </w:rPr>
        <w:t>В форме № 0503164</w:t>
      </w:r>
      <w:r>
        <w:rPr>
          <w:b/>
          <w:bCs/>
          <w:sz w:val="28"/>
          <w:szCs w:val="28"/>
        </w:rPr>
        <w:t xml:space="preserve">  </w:t>
      </w:r>
      <w:r>
        <w:rPr>
          <w:sz w:val="28"/>
          <w:szCs w:val="28"/>
        </w:rPr>
        <w:t>приведены сведения об исполнении бюджета муниципального образования рабочий поселок Заокский Заокского района,</w:t>
      </w:r>
      <w:r>
        <w:rPr>
          <w:b/>
          <w:bCs/>
          <w:sz w:val="28"/>
          <w:szCs w:val="28"/>
        </w:rPr>
        <w:t xml:space="preserve"> </w:t>
      </w:r>
      <w:r>
        <w:rPr>
          <w:sz w:val="28"/>
          <w:szCs w:val="28"/>
        </w:rPr>
        <w:t>результатом исполнения бюджета за 202</w:t>
      </w:r>
      <w:r w:rsidR="00AD3DA8">
        <w:rPr>
          <w:sz w:val="28"/>
          <w:szCs w:val="28"/>
        </w:rPr>
        <w:t>2</w:t>
      </w:r>
      <w:r>
        <w:rPr>
          <w:sz w:val="28"/>
          <w:szCs w:val="28"/>
        </w:rPr>
        <w:t xml:space="preserve"> год  является превышение </w:t>
      </w:r>
      <w:r w:rsidR="00605200">
        <w:rPr>
          <w:sz w:val="28"/>
          <w:szCs w:val="28"/>
        </w:rPr>
        <w:t>доходов</w:t>
      </w:r>
      <w:r>
        <w:rPr>
          <w:sz w:val="28"/>
          <w:szCs w:val="28"/>
        </w:rPr>
        <w:t xml:space="preserve"> над </w:t>
      </w:r>
      <w:r w:rsidR="00605200">
        <w:rPr>
          <w:sz w:val="28"/>
          <w:szCs w:val="28"/>
        </w:rPr>
        <w:t>расходами</w:t>
      </w:r>
      <w:r>
        <w:rPr>
          <w:sz w:val="28"/>
          <w:szCs w:val="28"/>
        </w:rPr>
        <w:t xml:space="preserve"> (</w:t>
      </w:r>
      <w:r w:rsidR="00605200">
        <w:rPr>
          <w:sz w:val="28"/>
          <w:szCs w:val="28"/>
        </w:rPr>
        <w:t>профицит</w:t>
      </w:r>
      <w:r>
        <w:rPr>
          <w:sz w:val="28"/>
          <w:szCs w:val="28"/>
        </w:rPr>
        <w:t xml:space="preserve">) бюджета в сумме </w:t>
      </w:r>
      <w:r w:rsidR="00AD3DA8">
        <w:rPr>
          <w:sz w:val="28"/>
          <w:szCs w:val="28"/>
        </w:rPr>
        <w:t>7487,</w:t>
      </w:r>
      <w:r w:rsidR="004D2643">
        <w:rPr>
          <w:sz w:val="28"/>
          <w:szCs w:val="28"/>
        </w:rPr>
        <w:t>3</w:t>
      </w:r>
      <w:r>
        <w:rPr>
          <w:sz w:val="28"/>
          <w:szCs w:val="28"/>
        </w:rPr>
        <w:t xml:space="preserve"> тыс. рублей. </w:t>
      </w:r>
    </w:p>
    <w:p w:rsidR="00F05BF3" w:rsidRDefault="00F05BF3" w:rsidP="00F05BF3">
      <w:pPr>
        <w:pStyle w:val="af6"/>
        <w:ind w:left="0" w:firstLine="709"/>
        <w:jc w:val="both"/>
      </w:pPr>
      <w:r>
        <w:rPr>
          <w:sz w:val="28"/>
          <w:szCs w:val="28"/>
        </w:rPr>
        <w:t>За 20</w:t>
      </w:r>
      <w:r w:rsidR="0078509A">
        <w:rPr>
          <w:sz w:val="28"/>
          <w:szCs w:val="28"/>
        </w:rPr>
        <w:t>2</w:t>
      </w:r>
      <w:r w:rsidR="00AD3DA8">
        <w:rPr>
          <w:sz w:val="28"/>
          <w:szCs w:val="28"/>
        </w:rPr>
        <w:t>1</w:t>
      </w:r>
      <w:r>
        <w:rPr>
          <w:sz w:val="28"/>
          <w:szCs w:val="28"/>
        </w:rPr>
        <w:t xml:space="preserve"> год бюджет был исполнен с </w:t>
      </w:r>
      <w:r w:rsidR="00AD3DA8">
        <w:rPr>
          <w:sz w:val="28"/>
          <w:szCs w:val="28"/>
        </w:rPr>
        <w:t>профицитом</w:t>
      </w:r>
      <w:r>
        <w:rPr>
          <w:sz w:val="28"/>
          <w:szCs w:val="28"/>
        </w:rPr>
        <w:t xml:space="preserve"> в размере </w:t>
      </w:r>
      <w:r w:rsidR="00AD3DA8">
        <w:rPr>
          <w:sz w:val="28"/>
          <w:szCs w:val="28"/>
        </w:rPr>
        <w:t>1225,0</w:t>
      </w:r>
      <w:r>
        <w:rPr>
          <w:sz w:val="28"/>
          <w:szCs w:val="28"/>
        </w:rPr>
        <w:t xml:space="preserve"> тыс. рублей.</w:t>
      </w:r>
    </w:p>
    <w:p w:rsidR="00F05BF3" w:rsidRPr="006D0232" w:rsidRDefault="00F05BF3" w:rsidP="00F05BF3">
      <w:pPr>
        <w:pStyle w:val="17"/>
        <w:tabs>
          <w:tab w:val="left" w:pos="1027"/>
        </w:tabs>
        <w:spacing w:before="0" w:after="0"/>
        <w:rPr>
          <w:rFonts w:ascii="PT Astra Serif" w:hAnsi="PT Astra Serif"/>
          <w:color w:val="000000"/>
          <w:sz w:val="28"/>
          <w:szCs w:val="28"/>
        </w:rPr>
      </w:pPr>
    </w:p>
    <w:p w:rsidR="00F05BF3" w:rsidRDefault="00F05BF3" w:rsidP="00F05BF3">
      <w:pPr>
        <w:pStyle w:val="17"/>
        <w:tabs>
          <w:tab w:val="left" w:pos="1570"/>
        </w:tabs>
        <w:spacing w:before="0" w:after="0"/>
        <w:jc w:val="center"/>
        <w:rPr>
          <w:rFonts w:ascii="PT Astra Serif" w:hAnsi="PT Astra Serif"/>
          <w:b/>
          <w:color w:val="000000"/>
          <w:sz w:val="28"/>
          <w:szCs w:val="28"/>
          <w:highlight w:val="white"/>
        </w:rPr>
      </w:pPr>
      <w:r w:rsidRPr="00153FD5">
        <w:rPr>
          <w:rFonts w:ascii="PT Astra Serif" w:hAnsi="PT Astra Serif"/>
          <w:b/>
          <w:color w:val="000000"/>
          <w:sz w:val="28"/>
          <w:szCs w:val="28"/>
          <w:highlight w:val="white"/>
        </w:rPr>
        <w:t>Муниципальный долг</w:t>
      </w:r>
    </w:p>
    <w:p w:rsidR="00F05BF3" w:rsidRDefault="00F05BF3" w:rsidP="00F05BF3">
      <w:pPr>
        <w:pStyle w:val="17"/>
        <w:tabs>
          <w:tab w:val="left" w:pos="1570"/>
        </w:tabs>
        <w:spacing w:before="0" w:after="0"/>
        <w:rPr>
          <w:rFonts w:ascii="PT Astra Serif" w:hAnsi="PT Astra Serif"/>
          <w:color w:val="000000"/>
          <w:sz w:val="28"/>
          <w:szCs w:val="28"/>
          <w:highlight w:val="white"/>
        </w:rPr>
      </w:pPr>
    </w:p>
    <w:p w:rsidR="00F05BF3" w:rsidRDefault="00F05BF3" w:rsidP="00F05BF3">
      <w:pPr>
        <w:pStyle w:val="17"/>
        <w:tabs>
          <w:tab w:val="left" w:pos="1570"/>
        </w:tabs>
        <w:spacing w:before="0" w:after="0"/>
        <w:rPr>
          <w:rFonts w:ascii="PT Astra Serif" w:hAnsi="PT Astra Serif"/>
          <w:color w:val="000000"/>
          <w:sz w:val="28"/>
          <w:szCs w:val="28"/>
          <w:highlight w:val="white"/>
        </w:rPr>
      </w:pPr>
      <w:r w:rsidRPr="000B4E16">
        <w:rPr>
          <w:bCs/>
          <w:sz w:val="28"/>
          <w:szCs w:val="28"/>
        </w:rPr>
        <w:t>В форме № 0503172</w:t>
      </w:r>
      <w:r>
        <w:rPr>
          <w:rFonts w:ascii="PT Astra Serif" w:hAnsi="PT Astra Serif"/>
          <w:color w:val="000000"/>
          <w:sz w:val="28"/>
          <w:szCs w:val="28"/>
          <w:highlight w:val="white"/>
        </w:rPr>
        <w:tab/>
        <w:t>Муниципальный долг по состоянию на 01.01.202</w:t>
      </w:r>
      <w:r w:rsidR="004D2643">
        <w:rPr>
          <w:rFonts w:ascii="PT Astra Serif" w:hAnsi="PT Astra Serif"/>
          <w:color w:val="000000"/>
          <w:sz w:val="28"/>
          <w:szCs w:val="28"/>
          <w:highlight w:val="white"/>
        </w:rPr>
        <w:t>3</w:t>
      </w:r>
      <w:r>
        <w:rPr>
          <w:rFonts w:ascii="PT Astra Serif" w:hAnsi="PT Astra Serif"/>
          <w:color w:val="000000"/>
          <w:sz w:val="28"/>
          <w:szCs w:val="28"/>
          <w:highlight w:val="white"/>
        </w:rPr>
        <w:t xml:space="preserve"> года отсутствует. Бюджетные кредиты в 202</w:t>
      </w:r>
      <w:r w:rsidR="004D2643">
        <w:rPr>
          <w:rFonts w:ascii="PT Astra Serif" w:hAnsi="PT Astra Serif"/>
          <w:color w:val="000000"/>
          <w:sz w:val="28"/>
          <w:szCs w:val="28"/>
          <w:highlight w:val="white"/>
        </w:rPr>
        <w:t>2</w:t>
      </w:r>
      <w:r>
        <w:rPr>
          <w:rFonts w:ascii="PT Astra Serif" w:hAnsi="PT Astra Serif"/>
          <w:color w:val="000000"/>
          <w:sz w:val="28"/>
          <w:szCs w:val="28"/>
          <w:highlight w:val="white"/>
        </w:rPr>
        <w:t xml:space="preserve"> году не предоставлялись.</w:t>
      </w:r>
    </w:p>
    <w:p w:rsidR="00F05BF3" w:rsidRDefault="00F05BF3" w:rsidP="00F05BF3">
      <w:pPr>
        <w:pStyle w:val="Standard"/>
        <w:jc w:val="center"/>
        <w:rPr>
          <w:rFonts w:ascii="PT Astra Serif" w:hAnsi="PT Astra Serif"/>
          <w:b/>
          <w:sz w:val="28"/>
          <w:szCs w:val="28"/>
        </w:rPr>
      </w:pPr>
      <w:r w:rsidRPr="001E6336">
        <w:rPr>
          <w:rFonts w:ascii="PT Astra Serif" w:hAnsi="PT Astra Serif"/>
          <w:b/>
          <w:sz w:val="28"/>
          <w:szCs w:val="28"/>
        </w:rPr>
        <w:t xml:space="preserve">                   </w:t>
      </w:r>
    </w:p>
    <w:p w:rsidR="007A556C" w:rsidRPr="009D742F" w:rsidRDefault="007A556C">
      <w:pPr>
        <w:widowControl/>
        <w:ind w:left="360"/>
        <w:jc w:val="center"/>
        <w:textAlignment w:val="baseline"/>
        <w:rPr>
          <w:rFonts w:ascii="PT Astra Serif" w:hAnsi="PT Astra Serif"/>
          <w:b/>
          <w:kern w:val="2"/>
          <w:sz w:val="28"/>
          <w:szCs w:val="28"/>
          <w:lang w:eastAsia="ru-RU"/>
        </w:rPr>
      </w:pPr>
    </w:p>
    <w:p w:rsidR="007A556C" w:rsidRPr="009D742F" w:rsidRDefault="00507891">
      <w:pPr>
        <w:widowControl/>
        <w:ind w:left="360"/>
        <w:jc w:val="center"/>
        <w:textAlignment w:val="baseline"/>
        <w:rPr>
          <w:rFonts w:ascii="PT Astra Serif" w:hAnsi="PT Astra Serif"/>
        </w:rPr>
      </w:pPr>
      <w:r w:rsidRPr="009D742F">
        <w:rPr>
          <w:rFonts w:ascii="PT Astra Serif" w:hAnsi="PT Astra Serif"/>
          <w:b/>
          <w:kern w:val="2"/>
          <w:sz w:val="28"/>
          <w:szCs w:val="28"/>
          <w:lang w:eastAsia="ru-RU"/>
        </w:rPr>
        <w:t xml:space="preserve"> Выводы и предложения.</w:t>
      </w:r>
    </w:p>
    <w:p w:rsidR="007A556C" w:rsidRPr="009D742F" w:rsidRDefault="007A556C">
      <w:pPr>
        <w:widowControl/>
        <w:ind w:left="1080"/>
        <w:jc w:val="both"/>
        <w:textAlignment w:val="baseline"/>
        <w:rPr>
          <w:rFonts w:ascii="PT Astra Serif" w:hAnsi="PT Astra Serif"/>
          <w:b/>
          <w:kern w:val="2"/>
          <w:sz w:val="28"/>
          <w:szCs w:val="28"/>
          <w:lang w:eastAsia="ru-RU"/>
        </w:rPr>
      </w:pPr>
    </w:p>
    <w:p w:rsidR="007A556C" w:rsidRPr="009D742F" w:rsidRDefault="00507891" w:rsidP="004D2643">
      <w:pPr>
        <w:widowControl/>
        <w:ind w:firstLine="360"/>
        <w:jc w:val="both"/>
        <w:textAlignment w:val="baseline"/>
        <w:rPr>
          <w:rFonts w:ascii="PT Astra Serif" w:hAnsi="PT Astra Serif"/>
        </w:rPr>
      </w:pPr>
      <w:r w:rsidRPr="009D742F">
        <w:rPr>
          <w:rFonts w:ascii="PT Astra Serif" w:hAnsi="PT Astra Serif"/>
          <w:kern w:val="2"/>
          <w:sz w:val="28"/>
          <w:szCs w:val="28"/>
          <w:lang w:eastAsia="ru-RU"/>
        </w:rPr>
        <w:t>Проект Решения Собрания депутатов муниципального образования рабочий поселок Заокский Заокского района «Об исполнении бюджета муниципального образования рабочий поселок Заокский Заокского района за 20</w:t>
      </w:r>
      <w:r w:rsidR="008C1F39">
        <w:rPr>
          <w:rFonts w:ascii="PT Astra Serif" w:hAnsi="PT Astra Serif"/>
          <w:kern w:val="2"/>
          <w:sz w:val="28"/>
          <w:szCs w:val="28"/>
          <w:lang w:eastAsia="ru-RU"/>
        </w:rPr>
        <w:t>2</w:t>
      </w:r>
      <w:r w:rsidR="004D2643">
        <w:rPr>
          <w:rFonts w:ascii="PT Astra Serif" w:hAnsi="PT Astra Serif"/>
          <w:kern w:val="2"/>
          <w:sz w:val="28"/>
          <w:szCs w:val="28"/>
          <w:lang w:eastAsia="ru-RU"/>
        </w:rPr>
        <w:t>2</w:t>
      </w:r>
      <w:r w:rsidRPr="009D742F">
        <w:rPr>
          <w:rFonts w:ascii="PT Astra Serif" w:hAnsi="PT Astra Serif"/>
          <w:kern w:val="2"/>
          <w:sz w:val="28"/>
          <w:szCs w:val="28"/>
          <w:lang w:eastAsia="ru-RU"/>
        </w:rPr>
        <w:t xml:space="preserve"> год» представлен в срок, соответствует требованиям Положения «О бюджетном процессе в муниципальном образовании Заокский район» за период 01 января 20</w:t>
      </w:r>
      <w:r w:rsidR="008C1F39">
        <w:rPr>
          <w:rFonts w:ascii="PT Astra Serif" w:hAnsi="PT Astra Serif"/>
          <w:kern w:val="2"/>
          <w:sz w:val="28"/>
          <w:szCs w:val="28"/>
          <w:lang w:eastAsia="ru-RU"/>
        </w:rPr>
        <w:t>2</w:t>
      </w:r>
      <w:r w:rsidR="004D2643">
        <w:rPr>
          <w:rFonts w:ascii="PT Astra Serif" w:hAnsi="PT Astra Serif"/>
          <w:kern w:val="2"/>
          <w:sz w:val="28"/>
          <w:szCs w:val="28"/>
          <w:lang w:eastAsia="ru-RU"/>
        </w:rPr>
        <w:t>2</w:t>
      </w:r>
      <w:r w:rsidRPr="009D742F">
        <w:rPr>
          <w:rFonts w:ascii="PT Astra Serif" w:hAnsi="PT Astra Serif"/>
          <w:kern w:val="2"/>
          <w:sz w:val="28"/>
          <w:szCs w:val="28"/>
          <w:lang w:eastAsia="ru-RU"/>
        </w:rPr>
        <w:t xml:space="preserve"> года по 31 декабря 20</w:t>
      </w:r>
      <w:r w:rsidR="008C1F39">
        <w:rPr>
          <w:rFonts w:ascii="PT Astra Serif" w:hAnsi="PT Astra Serif"/>
          <w:kern w:val="2"/>
          <w:sz w:val="28"/>
          <w:szCs w:val="28"/>
          <w:lang w:eastAsia="ru-RU"/>
        </w:rPr>
        <w:t>2</w:t>
      </w:r>
      <w:r w:rsidR="004D2643">
        <w:rPr>
          <w:rFonts w:ascii="PT Astra Serif" w:hAnsi="PT Astra Serif"/>
          <w:kern w:val="2"/>
          <w:sz w:val="28"/>
          <w:szCs w:val="28"/>
          <w:lang w:eastAsia="ru-RU"/>
        </w:rPr>
        <w:t>2</w:t>
      </w:r>
      <w:r w:rsidRPr="009D742F">
        <w:rPr>
          <w:rFonts w:ascii="PT Astra Serif" w:hAnsi="PT Astra Serif"/>
          <w:kern w:val="2"/>
          <w:sz w:val="28"/>
          <w:szCs w:val="28"/>
          <w:lang w:eastAsia="ru-RU"/>
        </w:rPr>
        <w:t xml:space="preserve"> года включительно.</w:t>
      </w:r>
    </w:p>
    <w:p w:rsidR="007A556C" w:rsidRPr="009D742F" w:rsidRDefault="00507891" w:rsidP="004D2643">
      <w:pPr>
        <w:widowControl/>
        <w:ind w:firstLine="360"/>
        <w:jc w:val="both"/>
        <w:textAlignment w:val="baseline"/>
        <w:rPr>
          <w:rFonts w:ascii="PT Astra Serif" w:hAnsi="PT Astra Serif"/>
        </w:rPr>
      </w:pPr>
      <w:r w:rsidRPr="009D742F">
        <w:rPr>
          <w:rFonts w:ascii="PT Astra Serif" w:hAnsi="PT Astra Serif"/>
          <w:kern w:val="2"/>
          <w:sz w:val="28"/>
          <w:szCs w:val="28"/>
          <w:lang w:eastAsia="ru-RU"/>
        </w:rPr>
        <w:t xml:space="preserve">Поступило доходов </w:t>
      </w:r>
      <w:r w:rsidR="004D2643">
        <w:rPr>
          <w:rFonts w:ascii="PT Astra Serif" w:hAnsi="PT Astra Serif"/>
          <w:kern w:val="2"/>
          <w:sz w:val="28"/>
          <w:szCs w:val="28"/>
          <w:lang w:eastAsia="ru-RU"/>
        </w:rPr>
        <w:t>42555,8</w:t>
      </w:r>
      <w:r w:rsidRPr="009D742F">
        <w:rPr>
          <w:rFonts w:ascii="PT Astra Serif" w:hAnsi="PT Astra Serif"/>
          <w:kern w:val="2"/>
          <w:sz w:val="28"/>
          <w:szCs w:val="28"/>
          <w:lang w:eastAsia="ru-RU"/>
        </w:rPr>
        <w:t xml:space="preserve"> тыс. рублей или </w:t>
      </w:r>
      <w:r w:rsidR="004D2643">
        <w:rPr>
          <w:rFonts w:ascii="PT Astra Serif" w:hAnsi="PT Astra Serif"/>
          <w:kern w:val="2"/>
          <w:sz w:val="28"/>
          <w:szCs w:val="28"/>
          <w:lang w:eastAsia="ru-RU"/>
        </w:rPr>
        <w:t>118,8</w:t>
      </w:r>
      <w:r w:rsidRPr="009D742F">
        <w:rPr>
          <w:rFonts w:ascii="PT Astra Serif" w:hAnsi="PT Astra Serif"/>
          <w:kern w:val="2"/>
          <w:sz w:val="28"/>
          <w:szCs w:val="28"/>
          <w:lang w:eastAsia="ru-RU"/>
        </w:rPr>
        <w:t xml:space="preserve"> %. Расходы бюджета муниципального образования рабочий поселок Заокский Заокского района исполнены в сумме </w:t>
      </w:r>
      <w:r w:rsidR="004D2643">
        <w:rPr>
          <w:rFonts w:ascii="PT Astra Serif" w:hAnsi="PT Astra Serif"/>
          <w:kern w:val="2"/>
          <w:sz w:val="28"/>
          <w:szCs w:val="28"/>
          <w:lang w:eastAsia="ru-RU"/>
        </w:rPr>
        <w:t>35068,5</w:t>
      </w:r>
      <w:r w:rsidRPr="009D742F">
        <w:rPr>
          <w:rFonts w:ascii="PT Astra Serif" w:hAnsi="PT Astra Serif"/>
          <w:kern w:val="2"/>
          <w:sz w:val="28"/>
          <w:szCs w:val="28"/>
          <w:lang w:eastAsia="ru-RU"/>
        </w:rPr>
        <w:t xml:space="preserve"> тыс. рублей, что составляет </w:t>
      </w:r>
      <w:r w:rsidR="004D2643">
        <w:rPr>
          <w:rFonts w:ascii="PT Astra Serif" w:hAnsi="PT Astra Serif"/>
          <w:kern w:val="2"/>
          <w:sz w:val="28"/>
          <w:szCs w:val="28"/>
          <w:lang w:eastAsia="ru-RU"/>
        </w:rPr>
        <w:t>97,9</w:t>
      </w:r>
      <w:r w:rsidRPr="009D742F">
        <w:rPr>
          <w:rFonts w:ascii="PT Astra Serif" w:hAnsi="PT Astra Serif"/>
          <w:kern w:val="2"/>
          <w:sz w:val="28"/>
          <w:szCs w:val="28"/>
          <w:lang w:eastAsia="ru-RU"/>
        </w:rPr>
        <w:t xml:space="preserve"> % , </w:t>
      </w:r>
      <w:r w:rsidR="00605200">
        <w:rPr>
          <w:rFonts w:ascii="PT Astra Serif" w:hAnsi="PT Astra Serif"/>
          <w:kern w:val="2"/>
          <w:sz w:val="28"/>
          <w:szCs w:val="28"/>
          <w:lang w:eastAsia="ru-RU"/>
        </w:rPr>
        <w:t>профицит</w:t>
      </w:r>
      <w:r w:rsidRPr="009D742F">
        <w:rPr>
          <w:rFonts w:ascii="PT Astra Serif" w:hAnsi="PT Astra Serif"/>
          <w:kern w:val="2"/>
          <w:sz w:val="28"/>
          <w:szCs w:val="28"/>
          <w:lang w:eastAsia="ru-RU"/>
        </w:rPr>
        <w:t xml:space="preserve"> — </w:t>
      </w:r>
      <w:r w:rsidR="004D2643">
        <w:rPr>
          <w:rFonts w:ascii="PT Astra Serif" w:hAnsi="PT Astra Serif"/>
          <w:kern w:val="2"/>
          <w:sz w:val="28"/>
          <w:szCs w:val="28"/>
          <w:lang w:eastAsia="ru-RU"/>
        </w:rPr>
        <w:t>7487,3</w:t>
      </w:r>
      <w:r w:rsidRPr="009D742F">
        <w:rPr>
          <w:rFonts w:ascii="PT Astra Serif" w:hAnsi="PT Astra Serif"/>
          <w:kern w:val="2"/>
          <w:sz w:val="28"/>
          <w:szCs w:val="28"/>
          <w:lang w:eastAsia="ru-RU"/>
        </w:rPr>
        <w:t xml:space="preserve"> тыс. рублей.</w:t>
      </w:r>
    </w:p>
    <w:p w:rsidR="007A556C" w:rsidRPr="009D742F" w:rsidRDefault="00C3010A" w:rsidP="004D2643">
      <w:pPr>
        <w:tabs>
          <w:tab w:val="left" w:pos="720"/>
          <w:tab w:val="left" w:pos="1260"/>
        </w:tabs>
        <w:jc w:val="both"/>
        <w:textAlignment w:val="baseline"/>
        <w:rPr>
          <w:rFonts w:ascii="PT Astra Serif" w:hAnsi="PT Astra Serif"/>
          <w:kern w:val="2"/>
          <w:sz w:val="28"/>
          <w:szCs w:val="24"/>
          <w:lang w:eastAsia="ru-RU"/>
        </w:rPr>
      </w:pPr>
      <w:r w:rsidRPr="009D742F">
        <w:rPr>
          <w:rFonts w:ascii="PT Astra Serif" w:hAnsi="PT Astra Serif"/>
          <w:kern w:val="2"/>
          <w:sz w:val="28"/>
          <w:szCs w:val="24"/>
          <w:lang w:eastAsia="ru-RU"/>
        </w:rPr>
        <w:tab/>
      </w:r>
      <w:r w:rsidR="00507891" w:rsidRPr="009D742F">
        <w:rPr>
          <w:rFonts w:ascii="PT Astra Serif" w:hAnsi="PT Astra Serif"/>
          <w:kern w:val="2"/>
          <w:sz w:val="28"/>
          <w:szCs w:val="24"/>
          <w:lang w:eastAsia="ru-RU"/>
        </w:rPr>
        <w:t>В описательной части пояснительной записки ф. 0503160 указывать причины роста или снижения поступления доходов по разделам и подразделам, а также невыполнения и выполнения доходной части сверх установленных лимитов.</w:t>
      </w:r>
    </w:p>
    <w:p w:rsidR="007A556C" w:rsidRPr="009D742F" w:rsidRDefault="00C3010A" w:rsidP="004D2643">
      <w:pPr>
        <w:tabs>
          <w:tab w:val="left" w:pos="720"/>
          <w:tab w:val="left" w:pos="1260"/>
        </w:tabs>
        <w:jc w:val="both"/>
        <w:textAlignment w:val="baseline"/>
        <w:rPr>
          <w:rFonts w:ascii="PT Astra Serif" w:hAnsi="PT Astra Serif"/>
        </w:rPr>
      </w:pPr>
      <w:r w:rsidRPr="009D742F">
        <w:rPr>
          <w:rFonts w:ascii="PT Astra Serif" w:hAnsi="PT Astra Serif"/>
          <w:kern w:val="2"/>
          <w:sz w:val="28"/>
          <w:szCs w:val="28"/>
          <w:lang w:eastAsia="ru-RU"/>
        </w:rPr>
        <w:tab/>
      </w:r>
      <w:r w:rsidR="00507891" w:rsidRPr="009D742F">
        <w:rPr>
          <w:rFonts w:ascii="PT Astra Serif" w:hAnsi="PT Astra Serif"/>
          <w:kern w:val="2"/>
          <w:sz w:val="28"/>
          <w:szCs w:val="28"/>
          <w:lang w:eastAsia="ru-RU"/>
        </w:rPr>
        <w:t>Контрольно-счетная комиссия муниципального образования Заокский район считает возможным рекомендовать Собранию депутатов муниципального образования рабочий поселок Заокский Заокского района утвердить годовой отчет об исполнении бюджета муниципального образования рабочий поселок Заокский Заокского района за 20</w:t>
      </w:r>
      <w:r w:rsidR="008C1F39">
        <w:rPr>
          <w:rFonts w:ascii="PT Astra Serif" w:hAnsi="PT Astra Serif"/>
          <w:kern w:val="2"/>
          <w:sz w:val="28"/>
          <w:szCs w:val="28"/>
          <w:lang w:eastAsia="ru-RU"/>
        </w:rPr>
        <w:t>2</w:t>
      </w:r>
      <w:r w:rsidR="004D2643">
        <w:rPr>
          <w:rFonts w:ascii="PT Astra Serif" w:hAnsi="PT Astra Serif"/>
          <w:kern w:val="2"/>
          <w:sz w:val="28"/>
          <w:szCs w:val="28"/>
          <w:lang w:eastAsia="ru-RU"/>
        </w:rPr>
        <w:t>2</w:t>
      </w:r>
      <w:r w:rsidR="00507891" w:rsidRPr="009D742F">
        <w:rPr>
          <w:rFonts w:ascii="PT Astra Serif" w:hAnsi="PT Astra Serif"/>
          <w:kern w:val="2"/>
          <w:sz w:val="28"/>
          <w:szCs w:val="28"/>
          <w:lang w:eastAsia="ru-RU"/>
        </w:rPr>
        <w:t xml:space="preserve"> год.</w:t>
      </w:r>
    </w:p>
    <w:p w:rsidR="007A556C" w:rsidRPr="009D742F" w:rsidRDefault="007A556C">
      <w:pPr>
        <w:widowControl/>
        <w:jc w:val="both"/>
        <w:textAlignment w:val="baseline"/>
        <w:rPr>
          <w:rFonts w:ascii="PT Astra Serif" w:hAnsi="PT Astra Serif"/>
          <w:b/>
          <w:kern w:val="2"/>
          <w:sz w:val="28"/>
          <w:szCs w:val="28"/>
          <w:lang w:eastAsia="ru-RU"/>
        </w:rPr>
      </w:pPr>
    </w:p>
    <w:p w:rsidR="007A556C" w:rsidRPr="009D742F" w:rsidRDefault="00507891">
      <w:pPr>
        <w:widowControl/>
        <w:jc w:val="both"/>
        <w:textAlignment w:val="baseline"/>
        <w:rPr>
          <w:rFonts w:ascii="PT Astra Serif" w:hAnsi="PT Astra Serif"/>
        </w:rPr>
      </w:pPr>
      <w:r w:rsidRPr="009D742F">
        <w:rPr>
          <w:rFonts w:ascii="PT Astra Serif" w:hAnsi="PT Astra Serif"/>
          <w:b/>
          <w:kern w:val="2"/>
          <w:sz w:val="28"/>
          <w:szCs w:val="28"/>
          <w:lang w:eastAsia="ru-RU"/>
        </w:rPr>
        <w:t>Председатель</w:t>
      </w:r>
    </w:p>
    <w:p w:rsidR="007A556C" w:rsidRPr="009D742F" w:rsidRDefault="00507891">
      <w:pPr>
        <w:widowControl/>
        <w:jc w:val="both"/>
        <w:textAlignment w:val="baseline"/>
        <w:rPr>
          <w:rFonts w:ascii="PT Astra Serif" w:hAnsi="PT Astra Serif"/>
        </w:rPr>
      </w:pPr>
      <w:r w:rsidRPr="009D742F">
        <w:rPr>
          <w:rFonts w:ascii="PT Astra Serif" w:hAnsi="PT Astra Serif"/>
          <w:b/>
          <w:kern w:val="2"/>
          <w:sz w:val="28"/>
          <w:szCs w:val="28"/>
          <w:lang w:eastAsia="ru-RU"/>
        </w:rPr>
        <w:t>контрольно-счетной комиссии</w:t>
      </w:r>
    </w:p>
    <w:p w:rsidR="007A556C" w:rsidRPr="009D742F" w:rsidRDefault="00507891">
      <w:pPr>
        <w:widowControl/>
        <w:jc w:val="both"/>
        <w:textAlignment w:val="baseline"/>
        <w:rPr>
          <w:rFonts w:ascii="PT Astra Serif" w:hAnsi="PT Astra Serif"/>
        </w:rPr>
      </w:pPr>
      <w:r w:rsidRPr="009D742F">
        <w:rPr>
          <w:rFonts w:ascii="PT Astra Serif" w:hAnsi="PT Astra Serif"/>
          <w:b/>
          <w:kern w:val="2"/>
          <w:sz w:val="28"/>
          <w:szCs w:val="28"/>
          <w:lang w:eastAsia="ru-RU"/>
        </w:rPr>
        <w:t>муниципального образования</w:t>
      </w:r>
    </w:p>
    <w:p w:rsidR="007A556C" w:rsidRPr="009D742F" w:rsidRDefault="00507891">
      <w:pPr>
        <w:widowControl/>
        <w:jc w:val="both"/>
        <w:textAlignment w:val="baseline"/>
        <w:rPr>
          <w:rFonts w:ascii="PT Astra Serif" w:hAnsi="PT Astra Serif"/>
        </w:rPr>
      </w:pPr>
      <w:r w:rsidRPr="009D742F">
        <w:rPr>
          <w:rFonts w:ascii="PT Astra Serif" w:hAnsi="PT Astra Serif"/>
          <w:b/>
          <w:kern w:val="2"/>
          <w:sz w:val="28"/>
          <w:szCs w:val="28"/>
          <w:lang w:eastAsia="ru-RU"/>
        </w:rPr>
        <w:t xml:space="preserve">Заокский район                                                                                 </w:t>
      </w:r>
      <w:proofErr w:type="spellStart"/>
      <w:r w:rsidRPr="009D742F">
        <w:rPr>
          <w:rFonts w:ascii="PT Astra Serif" w:hAnsi="PT Astra Serif"/>
          <w:b/>
          <w:kern w:val="2"/>
          <w:sz w:val="28"/>
          <w:szCs w:val="28"/>
          <w:lang w:eastAsia="ru-RU"/>
        </w:rPr>
        <w:t>Блажей</w:t>
      </w:r>
      <w:proofErr w:type="spellEnd"/>
      <w:r w:rsidRPr="009D742F">
        <w:rPr>
          <w:rFonts w:ascii="PT Astra Serif" w:hAnsi="PT Astra Serif"/>
          <w:b/>
          <w:kern w:val="2"/>
          <w:sz w:val="28"/>
          <w:szCs w:val="28"/>
          <w:lang w:eastAsia="ru-RU"/>
        </w:rPr>
        <w:t xml:space="preserve"> О.М. </w:t>
      </w:r>
    </w:p>
    <w:sectPr w:rsidR="007A556C" w:rsidRPr="009D742F">
      <w:footerReference w:type="default" r:id="rId16"/>
      <w:pgSz w:w="11906" w:h="16838"/>
      <w:pgMar w:top="567" w:right="737" w:bottom="777" w:left="1418" w:header="0" w:footer="72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72F" w:rsidRDefault="000F272F">
      <w:r>
        <w:separator/>
      </w:r>
    </w:p>
  </w:endnote>
  <w:endnote w:type="continuationSeparator" w:id="0">
    <w:p w:rsidR="000F272F" w:rsidRDefault="000F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4F0" w:rsidRDefault="00EE14F0">
    <w:pPr>
      <w:ind w:right="260"/>
      <w:rPr>
        <w:color w:val="0F243E" w:themeColor="text2" w:themeShade="80"/>
        <w:sz w:val="26"/>
        <w:szCs w:val="26"/>
      </w:rPr>
    </w:pPr>
    <w:r>
      <w:rPr>
        <w:noProof/>
        <w:color w:val="1F497D" w:themeColor="text2"/>
        <w:sz w:val="26"/>
        <w:szCs w:val="26"/>
        <w:lang w:eastAsia="ru-RU"/>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14F0" w:rsidRDefault="00EE14F0">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04400">
                            <w:rPr>
                              <w:noProof/>
                              <w:color w:val="0F243E" w:themeColor="text2" w:themeShade="80"/>
                              <w:sz w:val="26"/>
                              <w:szCs w:val="26"/>
                            </w:rPr>
                            <w:t>15</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EE14F0" w:rsidRDefault="00EE14F0">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04400">
                      <w:rPr>
                        <w:noProof/>
                        <w:color w:val="0F243E" w:themeColor="text2" w:themeShade="80"/>
                        <w:sz w:val="26"/>
                        <w:szCs w:val="26"/>
                      </w:rPr>
                      <w:t>15</w:t>
                    </w:r>
                    <w:r>
                      <w:rPr>
                        <w:color w:val="0F243E" w:themeColor="text2" w:themeShade="80"/>
                        <w:sz w:val="26"/>
                        <w:szCs w:val="26"/>
                      </w:rPr>
                      <w:fldChar w:fldCharType="end"/>
                    </w:r>
                  </w:p>
                </w:txbxContent>
              </v:textbox>
              <w10:wrap anchorx="page" anchory="page"/>
            </v:shape>
          </w:pict>
        </mc:Fallback>
      </mc:AlternateContent>
    </w:r>
  </w:p>
  <w:p w:rsidR="00EE14F0" w:rsidRDefault="00EE14F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72F" w:rsidRDefault="000F272F">
      <w:r>
        <w:separator/>
      </w:r>
    </w:p>
  </w:footnote>
  <w:footnote w:type="continuationSeparator" w:id="0">
    <w:p w:rsidR="000F272F" w:rsidRDefault="000F2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BA3"/>
    <w:multiLevelType w:val="hybridMultilevel"/>
    <w:tmpl w:val="D18A187A"/>
    <w:lvl w:ilvl="0" w:tplc="796A32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F851357"/>
    <w:multiLevelType w:val="multilevel"/>
    <w:tmpl w:val="3B14F91E"/>
    <w:lvl w:ilvl="0">
      <w:start w:val="1"/>
      <w:numFmt w:val="decimal"/>
      <w:lvlText w:val="%1."/>
      <w:lvlJc w:val="left"/>
      <w:pPr>
        <w:ind w:left="0" w:firstLine="0"/>
      </w:pPr>
      <w:rPr>
        <w:kern w:val="2"/>
        <w:sz w:val="28"/>
        <w:szCs w:val="28"/>
        <w:lang w:eastAsia="ru-RU"/>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nsid w:val="14117167"/>
    <w:multiLevelType w:val="hybridMultilevel"/>
    <w:tmpl w:val="842ACD58"/>
    <w:lvl w:ilvl="0" w:tplc="0419000D">
      <w:start w:val="1"/>
      <w:numFmt w:val="bullet"/>
      <w:lvlText w:val=""/>
      <w:lvlJc w:val="left"/>
      <w:pPr>
        <w:ind w:left="1891" w:hanging="360"/>
      </w:pPr>
      <w:rPr>
        <w:rFonts w:ascii="Wingdings" w:hAnsi="Wingdings" w:hint="default"/>
      </w:rPr>
    </w:lvl>
    <w:lvl w:ilvl="1" w:tplc="04190003" w:tentative="1">
      <w:start w:val="1"/>
      <w:numFmt w:val="bullet"/>
      <w:lvlText w:val="o"/>
      <w:lvlJc w:val="left"/>
      <w:pPr>
        <w:ind w:left="2611" w:hanging="360"/>
      </w:pPr>
      <w:rPr>
        <w:rFonts w:ascii="Courier New" w:hAnsi="Courier New" w:cs="Courier New" w:hint="default"/>
      </w:rPr>
    </w:lvl>
    <w:lvl w:ilvl="2" w:tplc="04190005" w:tentative="1">
      <w:start w:val="1"/>
      <w:numFmt w:val="bullet"/>
      <w:lvlText w:val=""/>
      <w:lvlJc w:val="left"/>
      <w:pPr>
        <w:ind w:left="3331" w:hanging="360"/>
      </w:pPr>
      <w:rPr>
        <w:rFonts w:ascii="Wingdings" w:hAnsi="Wingdings" w:hint="default"/>
      </w:rPr>
    </w:lvl>
    <w:lvl w:ilvl="3" w:tplc="04190001" w:tentative="1">
      <w:start w:val="1"/>
      <w:numFmt w:val="bullet"/>
      <w:lvlText w:val=""/>
      <w:lvlJc w:val="left"/>
      <w:pPr>
        <w:ind w:left="4051" w:hanging="360"/>
      </w:pPr>
      <w:rPr>
        <w:rFonts w:ascii="Symbol" w:hAnsi="Symbol" w:hint="default"/>
      </w:rPr>
    </w:lvl>
    <w:lvl w:ilvl="4" w:tplc="04190003" w:tentative="1">
      <w:start w:val="1"/>
      <w:numFmt w:val="bullet"/>
      <w:lvlText w:val="o"/>
      <w:lvlJc w:val="left"/>
      <w:pPr>
        <w:ind w:left="4771" w:hanging="360"/>
      </w:pPr>
      <w:rPr>
        <w:rFonts w:ascii="Courier New" w:hAnsi="Courier New" w:cs="Courier New" w:hint="default"/>
      </w:rPr>
    </w:lvl>
    <w:lvl w:ilvl="5" w:tplc="04190005" w:tentative="1">
      <w:start w:val="1"/>
      <w:numFmt w:val="bullet"/>
      <w:lvlText w:val=""/>
      <w:lvlJc w:val="left"/>
      <w:pPr>
        <w:ind w:left="5491" w:hanging="360"/>
      </w:pPr>
      <w:rPr>
        <w:rFonts w:ascii="Wingdings" w:hAnsi="Wingdings" w:hint="default"/>
      </w:rPr>
    </w:lvl>
    <w:lvl w:ilvl="6" w:tplc="04190001" w:tentative="1">
      <w:start w:val="1"/>
      <w:numFmt w:val="bullet"/>
      <w:lvlText w:val=""/>
      <w:lvlJc w:val="left"/>
      <w:pPr>
        <w:ind w:left="6211" w:hanging="360"/>
      </w:pPr>
      <w:rPr>
        <w:rFonts w:ascii="Symbol" w:hAnsi="Symbol" w:hint="default"/>
      </w:rPr>
    </w:lvl>
    <w:lvl w:ilvl="7" w:tplc="04190003" w:tentative="1">
      <w:start w:val="1"/>
      <w:numFmt w:val="bullet"/>
      <w:lvlText w:val="o"/>
      <w:lvlJc w:val="left"/>
      <w:pPr>
        <w:ind w:left="6931" w:hanging="360"/>
      </w:pPr>
      <w:rPr>
        <w:rFonts w:ascii="Courier New" w:hAnsi="Courier New" w:cs="Courier New" w:hint="default"/>
      </w:rPr>
    </w:lvl>
    <w:lvl w:ilvl="8" w:tplc="04190005" w:tentative="1">
      <w:start w:val="1"/>
      <w:numFmt w:val="bullet"/>
      <w:lvlText w:val=""/>
      <w:lvlJc w:val="left"/>
      <w:pPr>
        <w:ind w:left="7651" w:hanging="360"/>
      </w:pPr>
      <w:rPr>
        <w:rFonts w:ascii="Wingdings" w:hAnsi="Wingdings" w:hint="default"/>
      </w:rPr>
    </w:lvl>
  </w:abstractNum>
  <w:abstractNum w:abstractNumId="3">
    <w:nsid w:val="18646453"/>
    <w:multiLevelType w:val="hybridMultilevel"/>
    <w:tmpl w:val="0276B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7621FD"/>
    <w:multiLevelType w:val="hybridMultilevel"/>
    <w:tmpl w:val="5216A27C"/>
    <w:lvl w:ilvl="0" w:tplc="796A3284">
      <w:start w:val="1"/>
      <w:numFmt w:val="bullet"/>
      <w:lvlText w:val=""/>
      <w:lvlJc w:val="left"/>
      <w:pPr>
        <w:ind w:left="1171" w:hanging="360"/>
      </w:pPr>
      <w:rPr>
        <w:rFonts w:ascii="Symbol" w:hAnsi="Symbol" w:hint="default"/>
      </w:rPr>
    </w:lvl>
    <w:lvl w:ilvl="1" w:tplc="04190003" w:tentative="1">
      <w:start w:val="1"/>
      <w:numFmt w:val="bullet"/>
      <w:lvlText w:val="o"/>
      <w:lvlJc w:val="left"/>
      <w:pPr>
        <w:ind w:left="1891" w:hanging="360"/>
      </w:pPr>
      <w:rPr>
        <w:rFonts w:ascii="Courier New" w:hAnsi="Courier New" w:cs="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cs="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cs="Courier New" w:hint="default"/>
      </w:rPr>
    </w:lvl>
    <w:lvl w:ilvl="8" w:tplc="04190005" w:tentative="1">
      <w:start w:val="1"/>
      <w:numFmt w:val="bullet"/>
      <w:lvlText w:val=""/>
      <w:lvlJc w:val="left"/>
      <w:pPr>
        <w:ind w:left="6931" w:hanging="360"/>
      </w:pPr>
      <w:rPr>
        <w:rFonts w:ascii="Wingdings" w:hAnsi="Wingdings" w:hint="default"/>
      </w:rPr>
    </w:lvl>
  </w:abstractNum>
  <w:abstractNum w:abstractNumId="5">
    <w:nsid w:val="3C6E0499"/>
    <w:multiLevelType w:val="hybridMultilevel"/>
    <w:tmpl w:val="0546A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926D84"/>
    <w:multiLevelType w:val="multilevel"/>
    <w:tmpl w:val="7B9EC3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F2F259D"/>
    <w:multiLevelType w:val="multilevel"/>
    <w:tmpl w:val="77546F70"/>
    <w:lvl w:ilvl="0">
      <w:start w:val="1"/>
      <w:numFmt w:val="decimal"/>
      <w:lvlText w:val="%1."/>
      <w:lvlJc w:val="left"/>
      <w:pPr>
        <w:ind w:left="0" w:firstLine="0"/>
      </w:pPr>
      <w:rPr>
        <w:kern w:val="2"/>
        <w:sz w:val="28"/>
        <w:szCs w:val="28"/>
        <w:highlight w:val="white"/>
        <w:lang w:eastAsia="ru-RU"/>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
    <w:nsid w:val="528629C6"/>
    <w:multiLevelType w:val="multilevel"/>
    <w:tmpl w:val="755492B6"/>
    <w:lvl w:ilvl="0">
      <w:start w:val="1"/>
      <w:numFmt w:val="bullet"/>
      <w:lvlText w:val=""/>
      <w:lvlJc w:val="left"/>
      <w:pPr>
        <w:ind w:left="0" w:firstLine="0"/>
      </w:pPr>
      <w:rPr>
        <w:rFonts w:ascii="Symbol" w:hAnsi="Symbol" w:cs="Symbol" w:hint="default"/>
        <w:kern w:val="2"/>
        <w:sz w:val="28"/>
        <w:szCs w:val="28"/>
        <w:lang w:eastAsia="ru-RU"/>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kern w:val="2"/>
        <w:sz w:val="28"/>
        <w:szCs w:val="28"/>
        <w:lang w:eastAsia="ru-RU"/>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kern w:val="2"/>
        <w:sz w:val="28"/>
        <w:szCs w:val="28"/>
        <w:lang w:eastAsia="ru-RU"/>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9">
    <w:nsid w:val="5CB26D99"/>
    <w:multiLevelType w:val="multilevel"/>
    <w:tmpl w:val="98BE51D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31C65A1"/>
    <w:multiLevelType w:val="hybridMultilevel"/>
    <w:tmpl w:val="599AF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545606"/>
    <w:multiLevelType w:val="hybridMultilevel"/>
    <w:tmpl w:val="F476F87A"/>
    <w:lvl w:ilvl="0" w:tplc="796A32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C6204EA"/>
    <w:multiLevelType w:val="multilevel"/>
    <w:tmpl w:val="4E986C3E"/>
    <w:lvl w:ilvl="0">
      <w:start w:val="1"/>
      <w:numFmt w:val="decimal"/>
      <w:lvlText w:val="%1."/>
      <w:lvlJc w:val="left"/>
      <w:pPr>
        <w:ind w:left="0" w:firstLine="0"/>
      </w:pPr>
      <w:rPr>
        <w:b w:val="0"/>
        <w:bCs w:val="0"/>
        <w:kern w:val="2"/>
        <w:sz w:val="28"/>
        <w:szCs w:val="28"/>
        <w:lang w:eastAsia="ru-RU"/>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8"/>
  </w:num>
  <w:num w:numId="2">
    <w:abstractNumId w:val="9"/>
  </w:num>
  <w:num w:numId="3">
    <w:abstractNumId w:val="12"/>
  </w:num>
  <w:num w:numId="4">
    <w:abstractNumId w:val="1"/>
  </w:num>
  <w:num w:numId="5">
    <w:abstractNumId w:val="7"/>
  </w:num>
  <w:num w:numId="6">
    <w:abstractNumId w:val="6"/>
  </w:num>
  <w:num w:numId="7">
    <w:abstractNumId w:val="3"/>
  </w:num>
  <w:num w:numId="8">
    <w:abstractNumId w:val="10"/>
  </w:num>
  <w:num w:numId="9">
    <w:abstractNumId w:val="0"/>
  </w:num>
  <w:num w:numId="10">
    <w:abstractNumId w:val="11"/>
  </w:num>
  <w:num w:numId="11">
    <w:abstractNumId w:val="4"/>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56C"/>
    <w:rsid w:val="00001B99"/>
    <w:rsid w:val="000055AB"/>
    <w:rsid w:val="0001285F"/>
    <w:rsid w:val="00013A18"/>
    <w:rsid w:val="00015C03"/>
    <w:rsid w:val="0001744A"/>
    <w:rsid w:val="000257C3"/>
    <w:rsid w:val="000379EF"/>
    <w:rsid w:val="0004276E"/>
    <w:rsid w:val="00055BB1"/>
    <w:rsid w:val="00071FF9"/>
    <w:rsid w:val="000768E0"/>
    <w:rsid w:val="00084D36"/>
    <w:rsid w:val="000952EC"/>
    <w:rsid w:val="000C6931"/>
    <w:rsid w:val="000D0366"/>
    <w:rsid w:val="000E1086"/>
    <w:rsid w:val="000E5A5D"/>
    <w:rsid w:val="000E7904"/>
    <w:rsid w:val="000F272F"/>
    <w:rsid w:val="00101648"/>
    <w:rsid w:val="00104400"/>
    <w:rsid w:val="0011116F"/>
    <w:rsid w:val="001379B1"/>
    <w:rsid w:val="00140731"/>
    <w:rsid w:val="00145506"/>
    <w:rsid w:val="0016201A"/>
    <w:rsid w:val="00190332"/>
    <w:rsid w:val="001C614A"/>
    <w:rsid w:val="001C6D65"/>
    <w:rsid w:val="001D1F8B"/>
    <w:rsid w:val="001D48CC"/>
    <w:rsid w:val="001E53DC"/>
    <w:rsid w:val="001F1347"/>
    <w:rsid w:val="00200096"/>
    <w:rsid w:val="00203CF2"/>
    <w:rsid w:val="00205EA9"/>
    <w:rsid w:val="002134AE"/>
    <w:rsid w:val="0022076F"/>
    <w:rsid w:val="00224169"/>
    <w:rsid w:val="00253E44"/>
    <w:rsid w:val="0027012B"/>
    <w:rsid w:val="00280809"/>
    <w:rsid w:val="002851F0"/>
    <w:rsid w:val="002943EA"/>
    <w:rsid w:val="00294C70"/>
    <w:rsid w:val="002D21C4"/>
    <w:rsid w:val="002D60F9"/>
    <w:rsid w:val="002E022B"/>
    <w:rsid w:val="002F3658"/>
    <w:rsid w:val="00302694"/>
    <w:rsid w:val="00304C74"/>
    <w:rsid w:val="00320FE8"/>
    <w:rsid w:val="00345951"/>
    <w:rsid w:val="00366F2E"/>
    <w:rsid w:val="00390722"/>
    <w:rsid w:val="003A6B68"/>
    <w:rsid w:val="003B22D3"/>
    <w:rsid w:val="003B5DFE"/>
    <w:rsid w:val="003F1A9E"/>
    <w:rsid w:val="003F3EFE"/>
    <w:rsid w:val="004033BA"/>
    <w:rsid w:val="00415860"/>
    <w:rsid w:val="00421E53"/>
    <w:rsid w:val="004237DB"/>
    <w:rsid w:val="00430308"/>
    <w:rsid w:val="00430664"/>
    <w:rsid w:val="00443A91"/>
    <w:rsid w:val="00476827"/>
    <w:rsid w:val="004829FC"/>
    <w:rsid w:val="00490527"/>
    <w:rsid w:val="00494E22"/>
    <w:rsid w:val="004B3735"/>
    <w:rsid w:val="004B3EBD"/>
    <w:rsid w:val="004B6AD9"/>
    <w:rsid w:val="004D088E"/>
    <w:rsid w:val="004D2643"/>
    <w:rsid w:val="004E3B80"/>
    <w:rsid w:val="00507891"/>
    <w:rsid w:val="00524F20"/>
    <w:rsid w:val="005300D5"/>
    <w:rsid w:val="00541221"/>
    <w:rsid w:val="005452C5"/>
    <w:rsid w:val="00561E38"/>
    <w:rsid w:val="00593342"/>
    <w:rsid w:val="005966D7"/>
    <w:rsid w:val="005B68B4"/>
    <w:rsid w:val="005C214A"/>
    <w:rsid w:val="005D0D68"/>
    <w:rsid w:val="005E0C5E"/>
    <w:rsid w:val="005E1699"/>
    <w:rsid w:val="005E1D59"/>
    <w:rsid w:val="005E2AAA"/>
    <w:rsid w:val="005E2DF9"/>
    <w:rsid w:val="00604525"/>
    <w:rsid w:val="00605200"/>
    <w:rsid w:val="00622F6E"/>
    <w:rsid w:val="00650DA3"/>
    <w:rsid w:val="006626E3"/>
    <w:rsid w:val="00681B47"/>
    <w:rsid w:val="0069482B"/>
    <w:rsid w:val="006C55CD"/>
    <w:rsid w:val="006D28FB"/>
    <w:rsid w:val="006D3B87"/>
    <w:rsid w:val="006D44FF"/>
    <w:rsid w:val="006E4901"/>
    <w:rsid w:val="007000E4"/>
    <w:rsid w:val="007327DF"/>
    <w:rsid w:val="00762CF8"/>
    <w:rsid w:val="007660B9"/>
    <w:rsid w:val="0078509A"/>
    <w:rsid w:val="00796A3C"/>
    <w:rsid w:val="007A556C"/>
    <w:rsid w:val="007B654D"/>
    <w:rsid w:val="007C120A"/>
    <w:rsid w:val="007D4DC4"/>
    <w:rsid w:val="007E73D9"/>
    <w:rsid w:val="007E7A83"/>
    <w:rsid w:val="007F1488"/>
    <w:rsid w:val="008069A3"/>
    <w:rsid w:val="00812E57"/>
    <w:rsid w:val="00814B2C"/>
    <w:rsid w:val="00815DFA"/>
    <w:rsid w:val="008165CF"/>
    <w:rsid w:val="008366A1"/>
    <w:rsid w:val="00871D70"/>
    <w:rsid w:val="00883717"/>
    <w:rsid w:val="00890B55"/>
    <w:rsid w:val="00892065"/>
    <w:rsid w:val="008A7D4B"/>
    <w:rsid w:val="008B448D"/>
    <w:rsid w:val="008B6EA3"/>
    <w:rsid w:val="008C1F39"/>
    <w:rsid w:val="008D5252"/>
    <w:rsid w:val="008D694D"/>
    <w:rsid w:val="008E43E6"/>
    <w:rsid w:val="00977241"/>
    <w:rsid w:val="0098605B"/>
    <w:rsid w:val="009914A3"/>
    <w:rsid w:val="009B326A"/>
    <w:rsid w:val="009D4083"/>
    <w:rsid w:val="009D742F"/>
    <w:rsid w:val="009E7A90"/>
    <w:rsid w:val="009F7BC3"/>
    <w:rsid w:val="00A06034"/>
    <w:rsid w:val="00A0772C"/>
    <w:rsid w:val="00A100C9"/>
    <w:rsid w:val="00A24EA3"/>
    <w:rsid w:val="00A3019A"/>
    <w:rsid w:val="00A46CB7"/>
    <w:rsid w:val="00A479A8"/>
    <w:rsid w:val="00A53071"/>
    <w:rsid w:val="00A6560B"/>
    <w:rsid w:val="00A90349"/>
    <w:rsid w:val="00A91381"/>
    <w:rsid w:val="00A93EC0"/>
    <w:rsid w:val="00AA78E7"/>
    <w:rsid w:val="00AB093B"/>
    <w:rsid w:val="00AB25A4"/>
    <w:rsid w:val="00AB4100"/>
    <w:rsid w:val="00AC3FBF"/>
    <w:rsid w:val="00AC6718"/>
    <w:rsid w:val="00AD3DA8"/>
    <w:rsid w:val="00AD3EE4"/>
    <w:rsid w:val="00AD6BA8"/>
    <w:rsid w:val="00AD7969"/>
    <w:rsid w:val="00B07203"/>
    <w:rsid w:val="00B11572"/>
    <w:rsid w:val="00B3144E"/>
    <w:rsid w:val="00B46201"/>
    <w:rsid w:val="00B50526"/>
    <w:rsid w:val="00B70F8D"/>
    <w:rsid w:val="00B74A66"/>
    <w:rsid w:val="00B84937"/>
    <w:rsid w:val="00B866D4"/>
    <w:rsid w:val="00B91843"/>
    <w:rsid w:val="00B929AE"/>
    <w:rsid w:val="00B92DF5"/>
    <w:rsid w:val="00BA4AF7"/>
    <w:rsid w:val="00BB4D68"/>
    <w:rsid w:val="00BC636E"/>
    <w:rsid w:val="00BF6BB4"/>
    <w:rsid w:val="00C0429B"/>
    <w:rsid w:val="00C12547"/>
    <w:rsid w:val="00C15A5E"/>
    <w:rsid w:val="00C209FD"/>
    <w:rsid w:val="00C3010A"/>
    <w:rsid w:val="00C469A9"/>
    <w:rsid w:val="00C55FB0"/>
    <w:rsid w:val="00C66868"/>
    <w:rsid w:val="00C8425E"/>
    <w:rsid w:val="00C95E9B"/>
    <w:rsid w:val="00CB25FE"/>
    <w:rsid w:val="00CD0C62"/>
    <w:rsid w:val="00CD4149"/>
    <w:rsid w:val="00CD5D0E"/>
    <w:rsid w:val="00CE6A25"/>
    <w:rsid w:val="00CF5D99"/>
    <w:rsid w:val="00D02887"/>
    <w:rsid w:val="00D1012C"/>
    <w:rsid w:val="00D202A0"/>
    <w:rsid w:val="00D3013D"/>
    <w:rsid w:val="00D42FA9"/>
    <w:rsid w:val="00D477FD"/>
    <w:rsid w:val="00D5258C"/>
    <w:rsid w:val="00D648D3"/>
    <w:rsid w:val="00D701A3"/>
    <w:rsid w:val="00D907FA"/>
    <w:rsid w:val="00D9593D"/>
    <w:rsid w:val="00DD3D46"/>
    <w:rsid w:val="00DE580E"/>
    <w:rsid w:val="00DF385D"/>
    <w:rsid w:val="00E14C19"/>
    <w:rsid w:val="00E14F46"/>
    <w:rsid w:val="00E16557"/>
    <w:rsid w:val="00E32F05"/>
    <w:rsid w:val="00E82291"/>
    <w:rsid w:val="00E84FA2"/>
    <w:rsid w:val="00ED322B"/>
    <w:rsid w:val="00EE14F0"/>
    <w:rsid w:val="00EF37BD"/>
    <w:rsid w:val="00F05BF3"/>
    <w:rsid w:val="00F20423"/>
    <w:rsid w:val="00F31727"/>
    <w:rsid w:val="00F448D7"/>
    <w:rsid w:val="00F4659D"/>
    <w:rsid w:val="00F47C4A"/>
    <w:rsid w:val="00F542C1"/>
    <w:rsid w:val="00F55A9B"/>
    <w:rsid w:val="00F92F5D"/>
    <w:rsid w:val="00FC1905"/>
    <w:rsid w:val="00FE4150"/>
    <w:rsid w:val="00FE537F"/>
    <w:rsid w:val="00FE6F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b w:val="0"/>
      <w:bCs w:val="0"/>
      <w:i w:val="0"/>
      <w:iCs w:val="0"/>
      <w:caps w:val="0"/>
      <w:smallCaps w:val="0"/>
      <w:strike w:val="0"/>
      <w:dstrike w:val="0"/>
      <w:color w:val="000000"/>
      <w:spacing w:val="0"/>
      <w:w w:val="100"/>
      <w:kern w:val="2"/>
      <w:sz w:val="28"/>
      <w:szCs w:val="26"/>
      <w:u w:val="none"/>
      <w:lang w:val="ru-RU" w:eastAsia="ru-RU"/>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kern w:val="2"/>
      <w:sz w:val="28"/>
      <w:szCs w:val="28"/>
      <w:lang w:eastAsia="ru-RU"/>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4z0">
    <w:name w:val="WW8Num4z0"/>
    <w:qFormat/>
    <w:rPr>
      <w:b w:val="0"/>
      <w:bCs w:val="0"/>
      <w:kern w:val="2"/>
      <w:sz w:val="28"/>
      <w:szCs w:val="28"/>
      <w:lang w:eastAsia="ru-RU"/>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kern w:val="2"/>
      <w:sz w:val="28"/>
      <w:szCs w:val="28"/>
      <w:lang w:eastAsia="ru-RU"/>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kern w:val="2"/>
      <w:sz w:val="28"/>
      <w:szCs w:val="28"/>
      <w:highlight w:val="white"/>
      <w:lang w:eastAsia="ru-RU"/>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5">
    <w:name w:val="Основной шрифт абзаца5"/>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9z0">
    <w:name w:val="WW8Num9z0"/>
    <w:qFormat/>
    <w:rPr>
      <w:kern w:val="2"/>
      <w:sz w:val="28"/>
      <w:szCs w:val="28"/>
      <w:highlight w:val="white"/>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1z0">
    <w:name w:val="WW8Num11z0"/>
    <w:qFormat/>
    <w:rPr>
      <w:kern w:val="2"/>
      <w:sz w:val="28"/>
      <w:szCs w:val="28"/>
      <w:highlight w:val="white"/>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b w:val="0"/>
      <w:bCs w:val="0"/>
      <w:kern w:val="2"/>
      <w:sz w:val="28"/>
      <w:szCs w:val="28"/>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kern w:val="2"/>
      <w:sz w:val="28"/>
      <w:szCs w:val="28"/>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kern w:val="2"/>
      <w:sz w:val="28"/>
      <w:szCs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kern w:val="2"/>
      <w:sz w:val="28"/>
      <w:szCs w:val="28"/>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2">
    <w:name w:val="Основной шрифт абзаца2"/>
    <w:qFormat/>
  </w:style>
  <w:style w:type="character" w:customStyle="1" w:styleId="WW8NumSt3z0">
    <w:name w:val="WW8NumSt3z0"/>
    <w:qFormat/>
    <w:rPr>
      <w:rFonts w:ascii="Times New Roman" w:hAnsi="Times New Roman" w:cs="Times New Roman"/>
    </w:rPr>
  </w:style>
  <w:style w:type="character" w:customStyle="1" w:styleId="WW8NumSt4z0">
    <w:name w:val="WW8NumSt4z0"/>
    <w:qFormat/>
    <w:rPr>
      <w:rFonts w:ascii="Times New Roman" w:hAnsi="Times New Roman" w:cs="Times New Roman"/>
    </w:rPr>
  </w:style>
  <w:style w:type="character" w:customStyle="1" w:styleId="WW8NumSt7z0">
    <w:name w:val="WW8NumSt7z0"/>
    <w:qFormat/>
    <w:rPr>
      <w:rFonts w:ascii="Times New Roman" w:hAnsi="Times New Roman" w:cs="Times New Roman"/>
      <w:spacing w:val="6"/>
      <w:sz w:val="28"/>
      <w:szCs w:val="28"/>
    </w:rPr>
  </w:style>
  <w:style w:type="character" w:customStyle="1" w:styleId="WW8NumSt11z0">
    <w:name w:val="WW8NumSt11z0"/>
    <w:qFormat/>
    <w:rPr>
      <w:rFonts w:ascii="Times New Roman" w:hAnsi="Times New Roman" w:cs="Times New Roman"/>
    </w:rPr>
  </w:style>
  <w:style w:type="character" w:customStyle="1" w:styleId="WW8NumSt12z0">
    <w:name w:val="WW8NumSt12z0"/>
    <w:qFormat/>
    <w:rPr>
      <w:rFonts w:ascii="Times New Roman" w:hAnsi="Times New Roman" w:cs="Times New Roman"/>
    </w:rPr>
  </w:style>
  <w:style w:type="character" w:customStyle="1" w:styleId="WW8NumSt14z0">
    <w:name w:val="WW8NumSt14z0"/>
    <w:qFormat/>
    <w:rPr>
      <w:rFonts w:ascii="Times New Roman" w:hAnsi="Times New Roman" w:cs="Times New Roman"/>
    </w:rPr>
  </w:style>
  <w:style w:type="character" w:customStyle="1" w:styleId="WW8NumSt20z0">
    <w:name w:val="WW8NumSt20z0"/>
    <w:qFormat/>
    <w:rPr>
      <w:rFonts w:ascii="Times New Roman" w:hAnsi="Times New Roman" w:cs="Times New Roman"/>
    </w:rPr>
  </w:style>
  <w:style w:type="character" w:customStyle="1" w:styleId="WW8NumSt22z0">
    <w:name w:val="WW8NumSt22z0"/>
    <w:qFormat/>
    <w:rPr>
      <w:rFonts w:ascii="Times New Roman" w:hAnsi="Times New Roman" w:cs="Times New Roman"/>
      <w:spacing w:val="2"/>
      <w:sz w:val="28"/>
      <w:szCs w:val="28"/>
    </w:rPr>
  </w:style>
  <w:style w:type="character" w:customStyle="1" w:styleId="1">
    <w:name w:val="Основной шрифт абзаца1"/>
    <w:qFormat/>
  </w:style>
  <w:style w:type="character" w:styleId="a3">
    <w:name w:val="page number"/>
    <w:basedOn w:val="1"/>
    <w:qFormat/>
  </w:style>
  <w:style w:type="character" w:styleId="a4">
    <w:name w:val="line number"/>
    <w:basedOn w:val="1"/>
    <w:qFormat/>
  </w:style>
  <w:style w:type="character" w:customStyle="1" w:styleId="-">
    <w:name w:val="Интернет-ссылка"/>
    <w:rPr>
      <w:color w:val="000080"/>
      <w:u w:val="single"/>
    </w:rPr>
  </w:style>
  <w:style w:type="character" w:customStyle="1" w:styleId="a5">
    <w:name w:val="Название Знак"/>
    <w:qFormat/>
    <w:rPr>
      <w:rFonts w:eastAsia="Calibri"/>
      <w:b/>
      <w:bCs/>
      <w:kern w:val="2"/>
      <w:sz w:val="24"/>
      <w:szCs w:val="24"/>
    </w:rPr>
  </w:style>
  <w:style w:type="character" w:customStyle="1" w:styleId="a6">
    <w:name w:val="Текст выноски Знак"/>
    <w:qFormat/>
    <w:rPr>
      <w:rFonts w:ascii="Tahoma" w:hAnsi="Tahoma" w:cs="Tahoma"/>
      <w:sz w:val="16"/>
      <w:szCs w:val="16"/>
    </w:rPr>
  </w:style>
  <w:style w:type="character" w:customStyle="1" w:styleId="a7">
    <w:name w:val="Верхний колонтитул Знак"/>
    <w:qFormat/>
    <w:rPr>
      <w:sz w:val="24"/>
      <w:szCs w:val="24"/>
    </w:rPr>
  </w:style>
  <w:style w:type="character" w:customStyle="1" w:styleId="a8">
    <w:name w:val="Нижний колонтитул Знак"/>
    <w:qFormat/>
    <w:rPr>
      <w:sz w:val="24"/>
      <w:szCs w:val="24"/>
    </w:rPr>
  </w:style>
  <w:style w:type="character" w:customStyle="1" w:styleId="a9">
    <w:name w:val="Основной текст_"/>
    <w:qFormat/>
    <w:rPr>
      <w:sz w:val="26"/>
      <w:szCs w:val="26"/>
      <w:highlight w:val="white"/>
    </w:rPr>
  </w:style>
  <w:style w:type="character" w:customStyle="1" w:styleId="30">
    <w:name w:val="Основной текст (3)_"/>
    <w:qFormat/>
    <w:rPr>
      <w:sz w:val="13"/>
      <w:szCs w:val="13"/>
      <w:highlight w:val="white"/>
    </w:rPr>
  </w:style>
  <w:style w:type="character" w:customStyle="1" w:styleId="aa">
    <w:name w:val="Основной текст Знак"/>
    <w:qFormat/>
    <w:rPr>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b w:val="0"/>
      <w:bCs w:val="0"/>
      <w:i w:val="0"/>
      <w:iCs w:val="0"/>
      <w:caps w:val="0"/>
      <w:smallCaps w:val="0"/>
      <w:strike w:val="0"/>
      <w:dstrike w:val="0"/>
      <w:color w:val="000000"/>
      <w:spacing w:val="0"/>
      <w:w w:val="100"/>
      <w:sz w:val="28"/>
      <w:szCs w:val="26"/>
      <w:u w:val="none"/>
      <w:lang w:val="ru-RU"/>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Arial" w:cs="Arial"/>
      <w:b w:val="0"/>
      <w:bCs w:val="0"/>
      <w:i w:val="0"/>
      <w:iCs w:val="0"/>
      <w:caps w:val="0"/>
      <w:smallCaps w:val="0"/>
      <w:strike w:val="0"/>
      <w:dstrike w:val="0"/>
      <w:color w:val="000000"/>
      <w:spacing w:val="0"/>
      <w:w w:val="100"/>
      <w:sz w:val="28"/>
      <w:szCs w:val="22"/>
      <w:u w:val="none"/>
      <w:lang w:val="ru-RU"/>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10">
    <w:name w:val="Гиперссылка1"/>
    <w:qFormat/>
  </w:style>
  <w:style w:type="character" w:customStyle="1" w:styleId="11">
    <w:name w:val="Название Знак1"/>
    <w:qFormat/>
    <w:rPr>
      <w:rFonts w:ascii="Cambria" w:eastAsia="Times New Roman" w:hAnsi="Cambria" w:cs="Times New Roman"/>
      <w:b/>
      <w:bCs/>
      <w:kern w:val="2"/>
      <w:sz w:val="32"/>
      <w:szCs w:val="32"/>
      <w:lang w:eastAsia="zh-CN"/>
    </w:rPr>
  </w:style>
  <w:style w:type="character" w:customStyle="1" w:styleId="ListLabel30">
    <w:name w:val="ListLabel 30"/>
    <w:qFormat/>
    <w:rPr>
      <w:rFonts w:cs="Symbol"/>
      <w:kern w:val="2"/>
      <w:sz w:val="28"/>
      <w:szCs w:val="28"/>
      <w:lang w:eastAsia="ru-RU"/>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kern w:val="2"/>
      <w:sz w:val="28"/>
      <w:szCs w:val="28"/>
      <w:lang w:eastAsia="ru-RU"/>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kern w:val="2"/>
      <w:sz w:val="28"/>
      <w:szCs w:val="28"/>
      <w:lang w:eastAsia="ru-RU"/>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b w:val="0"/>
      <w:bCs w:val="0"/>
      <w:kern w:val="2"/>
      <w:sz w:val="28"/>
      <w:szCs w:val="28"/>
      <w:lang w:eastAsia="ru-RU"/>
    </w:rPr>
  </w:style>
  <w:style w:type="character" w:customStyle="1" w:styleId="ListLabel41">
    <w:name w:val="ListLabel 41"/>
    <w:qFormat/>
    <w:rPr>
      <w:kern w:val="2"/>
      <w:sz w:val="28"/>
      <w:szCs w:val="28"/>
      <w:lang w:eastAsia="ru-RU"/>
    </w:rPr>
  </w:style>
  <w:style w:type="character" w:customStyle="1" w:styleId="ListLabel42">
    <w:name w:val="ListLabel 42"/>
    <w:qFormat/>
    <w:rPr>
      <w:kern w:val="2"/>
      <w:sz w:val="28"/>
      <w:szCs w:val="28"/>
      <w:highlight w:val="white"/>
      <w:lang w:eastAsia="ru-RU"/>
    </w:rPr>
  </w:style>
  <w:style w:type="paragraph" w:customStyle="1" w:styleId="ab">
    <w:name w:val="Заголовок"/>
    <w:basedOn w:val="Standard"/>
    <w:next w:val="ac"/>
    <w:qFormat/>
    <w:pPr>
      <w:keepNext/>
      <w:spacing w:before="240" w:after="120"/>
    </w:pPr>
    <w:rPr>
      <w:rFonts w:eastAsia="Lucida Sans Unicode" w:cs="DejaVu Sans"/>
      <w:sz w:val="28"/>
      <w:szCs w:val="28"/>
    </w:rPr>
  </w:style>
  <w:style w:type="paragraph" w:styleId="ac">
    <w:name w:val="Body Text"/>
    <w:basedOn w:val="a"/>
    <w:pPr>
      <w:spacing w:after="140" w:line="276" w:lineRule="auto"/>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customStyle="1" w:styleId="12">
    <w:name w:val="Указатель1"/>
    <w:basedOn w:val="Standard"/>
    <w:qFormat/>
    <w:pPr>
      <w:suppressLineNumbers/>
    </w:pPr>
    <w:rPr>
      <w:rFonts w:cs="DejaVu Sans"/>
    </w:rPr>
  </w:style>
  <w:style w:type="paragraph" w:customStyle="1" w:styleId="50">
    <w:name w:val="Указатель5"/>
    <w:basedOn w:val="a"/>
    <w:qFormat/>
    <w:pPr>
      <w:suppressLineNumbers/>
    </w:pPr>
    <w:rPr>
      <w:rFonts w:cs="Lohit Devanagari"/>
    </w:rPr>
  </w:style>
  <w:style w:type="paragraph" w:customStyle="1" w:styleId="Standard">
    <w:name w:val="Standard"/>
    <w:qFormat/>
    <w:pPr>
      <w:suppressAutoHyphens/>
      <w:textAlignment w:val="baseline"/>
    </w:pPr>
    <w:rPr>
      <w:kern w:val="2"/>
      <w:sz w:val="24"/>
      <w:szCs w:val="24"/>
      <w:lang w:eastAsia="zh-CN"/>
    </w:rPr>
  </w:style>
  <w:style w:type="paragraph" w:customStyle="1" w:styleId="40">
    <w:name w:val="Название объекта4"/>
    <w:basedOn w:val="Standard"/>
    <w:qFormat/>
    <w:pPr>
      <w:jc w:val="center"/>
      <w:textAlignment w:val="auto"/>
    </w:pPr>
    <w:rPr>
      <w:rFonts w:eastAsia="Calibri"/>
      <w:b/>
      <w:bCs/>
    </w:rPr>
  </w:style>
  <w:style w:type="paragraph" w:customStyle="1" w:styleId="41">
    <w:name w:val="Указатель4"/>
    <w:basedOn w:val="a"/>
    <w:qFormat/>
    <w:pPr>
      <w:suppressLineNumbers/>
    </w:pPr>
    <w:rPr>
      <w:rFonts w:cs="Lohit Devanagari"/>
    </w:rPr>
  </w:style>
  <w:style w:type="paragraph" w:customStyle="1" w:styleId="31">
    <w:name w:val="Название объекта3"/>
    <w:basedOn w:val="a"/>
    <w:qFormat/>
    <w:pPr>
      <w:suppressLineNumbers/>
      <w:spacing w:before="120" w:after="120"/>
    </w:pPr>
    <w:rPr>
      <w:rFonts w:cs="Lohit Devanagari"/>
      <w:i/>
      <w:iCs/>
      <w:sz w:val="24"/>
      <w:szCs w:val="24"/>
    </w:rPr>
  </w:style>
  <w:style w:type="paragraph" w:customStyle="1" w:styleId="32">
    <w:name w:val="Указатель3"/>
    <w:basedOn w:val="a"/>
    <w:qFormat/>
    <w:pPr>
      <w:suppressLineNumbers/>
    </w:pPr>
    <w:rPr>
      <w:rFonts w:cs="Lohit Devanagari"/>
    </w:rPr>
  </w:style>
  <w:style w:type="paragraph" w:customStyle="1" w:styleId="20">
    <w:name w:val="Название объекта2"/>
    <w:basedOn w:val="Standard"/>
    <w:qFormat/>
    <w:pPr>
      <w:jc w:val="center"/>
    </w:pPr>
    <w:rPr>
      <w:rFonts w:eastAsia="Calibri"/>
      <w:b/>
      <w:bCs/>
    </w:rPr>
  </w:style>
  <w:style w:type="paragraph" w:customStyle="1" w:styleId="21">
    <w:name w:val="Указатель2"/>
    <w:basedOn w:val="a"/>
    <w:qFormat/>
    <w:pPr>
      <w:suppressLineNumbers/>
    </w:pPr>
    <w:rPr>
      <w:rFonts w:cs="Lohit Devanagari"/>
    </w:rPr>
  </w:style>
  <w:style w:type="paragraph" w:customStyle="1" w:styleId="13">
    <w:name w:val="Название объекта1"/>
    <w:basedOn w:val="a"/>
    <w:qFormat/>
    <w:pPr>
      <w:suppressLineNumbers/>
      <w:spacing w:before="120" w:after="120"/>
    </w:pPr>
    <w:rPr>
      <w:rFonts w:cs="Lohit Devanagari"/>
      <w:i/>
      <w:iCs/>
      <w:sz w:val="24"/>
      <w:szCs w:val="24"/>
    </w:rPr>
  </w:style>
  <w:style w:type="paragraph" w:customStyle="1" w:styleId="14">
    <w:name w:val="Указатель1"/>
    <w:basedOn w:val="a"/>
    <w:qFormat/>
    <w:pPr>
      <w:suppressLineNumbers/>
    </w:pPr>
    <w:rPr>
      <w:rFonts w:cs="Lohit Devanagari"/>
    </w:rPr>
  </w:style>
  <w:style w:type="paragraph" w:customStyle="1" w:styleId="ConsTitle">
    <w:name w:val="ConsTitle"/>
    <w:qFormat/>
    <w:pPr>
      <w:widowControl w:val="0"/>
      <w:suppressAutoHyphens/>
    </w:pPr>
    <w:rPr>
      <w:rFonts w:ascii="Arial" w:hAnsi="Arial" w:cs="Arial"/>
      <w:b/>
      <w:bCs/>
      <w:sz w:val="16"/>
      <w:szCs w:val="16"/>
      <w:lang w:eastAsia="zh-CN"/>
    </w:rPr>
  </w:style>
  <w:style w:type="paragraph" w:styleId="af">
    <w:name w:val="footer"/>
    <w:basedOn w:val="a"/>
    <w:pPr>
      <w:tabs>
        <w:tab w:val="center" w:pos="4677"/>
        <w:tab w:val="right" w:pos="9355"/>
      </w:tabs>
    </w:pPr>
  </w:style>
  <w:style w:type="paragraph" w:styleId="af0">
    <w:name w:val="header"/>
    <w:basedOn w:val="a"/>
    <w:pPr>
      <w:tabs>
        <w:tab w:val="center" w:pos="4677"/>
        <w:tab w:val="right" w:pos="9355"/>
      </w:tabs>
    </w:pPr>
  </w:style>
  <w:style w:type="paragraph" w:styleId="af1">
    <w:name w:val="Balloon Text"/>
    <w:basedOn w:val="a"/>
    <w:qFormat/>
    <w:rPr>
      <w:rFonts w:ascii="Tahoma" w:hAnsi="Tahoma" w:cs="Tahoma"/>
      <w:sz w:val="16"/>
      <w:szCs w:val="16"/>
    </w:rPr>
  </w:style>
  <w:style w:type="paragraph" w:customStyle="1" w:styleId="af2">
    <w:name w:val="Знак"/>
    <w:basedOn w:val="a"/>
    <w:qFormat/>
    <w:pPr>
      <w:widowControl/>
      <w:spacing w:before="100" w:after="100"/>
      <w:jc w:val="both"/>
    </w:pPr>
    <w:rPr>
      <w:rFonts w:ascii="Tahoma" w:hAnsi="Tahoma" w:cs="Tahoma"/>
      <w:lang w:val="en-US"/>
    </w:rPr>
  </w:style>
  <w:style w:type="paragraph" w:customStyle="1" w:styleId="15">
    <w:name w:val="Знак Знак Знак1 Знак"/>
    <w:basedOn w:val="a"/>
    <w:qFormat/>
    <w:pPr>
      <w:widowControl/>
      <w:spacing w:before="100" w:after="100"/>
      <w:jc w:val="both"/>
    </w:pPr>
    <w:rPr>
      <w:rFonts w:ascii="Tahoma" w:hAnsi="Tahoma" w:cs="Tahoma"/>
      <w:lang w:val="en-US"/>
    </w:rPr>
  </w:style>
  <w:style w:type="paragraph" w:customStyle="1" w:styleId="af3">
    <w:name w:val="Содержимое таблицы"/>
    <w:basedOn w:val="Standard"/>
    <w:qFormat/>
  </w:style>
  <w:style w:type="paragraph" w:customStyle="1" w:styleId="af4">
    <w:name w:val="Заголовок таблицы"/>
    <w:basedOn w:val="af3"/>
    <w:qFormat/>
  </w:style>
  <w:style w:type="paragraph" w:customStyle="1" w:styleId="af5">
    <w:name w:val="Содержимое врезки"/>
    <w:basedOn w:val="Standard"/>
    <w:qFormat/>
  </w:style>
  <w:style w:type="paragraph" w:customStyle="1" w:styleId="Textbody">
    <w:name w:val="Text body"/>
    <w:basedOn w:val="Standard"/>
    <w:qFormat/>
    <w:pPr>
      <w:spacing w:after="120"/>
    </w:pPr>
  </w:style>
  <w:style w:type="paragraph" w:customStyle="1" w:styleId="16">
    <w:name w:val="Без интервала1"/>
    <w:qFormat/>
    <w:pPr>
      <w:suppressAutoHyphens/>
      <w:textAlignment w:val="baseline"/>
    </w:pPr>
    <w:rPr>
      <w:rFonts w:ascii="Calibri" w:hAnsi="Calibri" w:cs="Calibri"/>
      <w:kern w:val="2"/>
      <w:sz w:val="22"/>
      <w:szCs w:val="22"/>
      <w:lang w:eastAsia="zh-CN"/>
    </w:rPr>
  </w:style>
  <w:style w:type="paragraph" w:styleId="af6">
    <w:name w:val="List Paragraph"/>
    <w:basedOn w:val="Standard"/>
    <w:qFormat/>
    <w:pPr>
      <w:ind w:left="720"/>
    </w:pPr>
  </w:style>
  <w:style w:type="paragraph" w:customStyle="1" w:styleId="17">
    <w:name w:val="Основной текст1"/>
    <w:basedOn w:val="Standard"/>
    <w:qFormat/>
    <w:pPr>
      <w:widowControl w:val="0"/>
      <w:spacing w:before="300" w:after="300"/>
      <w:jc w:val="both"/>
    </w:pPr>
    <w:rPr>
      <w:sz w:val="26"/>
      <w:szCs w:val="26"/>
    </w:rPr>
  </w:style>
  <w:style w:type="paragraph" w:customStyle="1" w:styleId="33">
    <w:name w:val="Основной текст (3)"/>
    <w:basedOn w:val="Standard"/>
    <w:qFormat/>
    <w:pPr>
      <w:widowControl w:val="0"/>
      <w:spacing w:after="120"/>
    </w:pPr>
    <w:rPr>
      <w:sz w:val="13"/>
      <w:szCs w:val="13"/>
    </w:rPr>
  </w:style>
  <w:style w:type="paragraph" w:styleId="af7">
    <w:name w:val="Normal (Web)"/>
    <w:basedOn w:val="a"/>
    <w:qFormat/>
    <w:pPr>
      <w:widowControl/>
      <w:suppressAutoHyphens w:val="0"/>
      <w:spacing w:before="100" w:after="100"/>
    </w:pPr>
    <w:rPr>
      <w:sz w:val="24"/>
      <w:szCs w:val="24"/>
    </w:rPr>
  </w:style>
  <w:style w:type="paragraph" w:styleId="af8">
    <w:name w:val="No Spacing"/>
    <w:uiPriority w:val="1"/>
    <w:qFormat/>
    <w:rsid w:val="0043066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b w:val="0"/>
      <w:bCs w:val="0"/>
      <w:i w:val="0"/>
      <w:iCs w:val="0"/>
      <w:caps w:val="0"/>
      <w:smallCaps w:val="0"/>
      <w:strike w:val="0"/>
      <w:dstrike w:val="0"/>
      <w:color w:val="000000"/>
      <w:spacing w:val="0"/>
      <w:w w:val="100"/>
      <w:kern w:val="2"/>
      <w:sz w:val="28"/>
      <w:szCs w:val="26"/>
      <w:u w:val="none"/>
      <w:lang w:val="ru-RU" w:eastAsia="ru-RU"/>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kern w:val="2"/>
      <w:sz w:val="28"/>
      <w:szCs w:val="28"/>
      <w:lang w:eastAsia="ru-RU"/>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4z0">
    <w:name w:val="WW8Num4z0"/>
    <w:qFormat/>
    <w:rPr>
      <w:b w:val="0"/>
      <w:bCs w:val="0"/>
      <w:kern w:val="2"/>
      <w:sz w:val="28"/>
      <w:szCs w:val="28"/>
      <w:lang w:eastAsia="ru-RU"/>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kern w:val="2"/>
      <w:sz w:val="28"/>
      <w:szCs w:val="28"/>
      <w:lang w:eastAsia="ru-RU"/>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kern w:val="2"/>
      <w:sz w:val="28"/>
      <w:szCs w:val="28"/>
      <w:highlight w:val="white"/>
      <w:lang w:eastAsia="ru-RU"/>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5">
    <w:name w:val="Основной шрифт абзаца5"/>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9z0">
    <w:name w:val="WW8Num9z0"/>
    <w:qFormat/>
    <w:rPr>
      <w:kern w:val="2"/>
      <w:sz w:val="28"/>
      <w:szCs w:val="28"/>
      <w:highlight w:val="white"/>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1z0">
    <w:name w:val="WW8Num11z0"/>
    <w:qFormat/>
    <w:rPr>
      <w:kern w:val="2"/>
      <w:sz w:val="28"/>
      <w:szCs w:val="28"/>
      <w:highlight w:val="white"/>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b w:val="0"/>
      <w:bCs w:val="0"/>
      <w:kern w:val="2"/>
      <w:sz w:val="28"/>
      <w:szCs w:val="28"/>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kern w:val="2"/>
      <w:sz w:val="28"/>
      <w:szCs w:val="28"/>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kern w:val="2"/>
      <w:sz w:val="28"/>
      <w:szCs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kern w:val="2"/>
      <w:sz w:val="28"/>
      <w:szCs w:val="28"/>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2">
    <w:name w:val="Основной шрифт абзаца2"/>
    <w:qFormat/>
  </w:style>
  <w:style w:type="character" w:customStyle="1" w:styleId="WW8NumSt3z0">
    <w:name w:val="WW8NumSt3z0"/>
    <w:qFormat/>
    <w:rPr>
      <w:rFonts w:ascii="Times New Roman" w:hAnsi="Times New Roman" w:cs="Times New Roman"/>
    </w:rPr>
  </w:style>
  <w:style w:type="character" w:customStyle="1" w:styleId="WW8NumSt4z0">
    <w:name w:val="WW8NumSt4z0"/>
    <w:qFormat/>
    <w:rPr>
      <w:rFonts w:ascii="Times New Roman" w:hAnsi="Times New Roman" w:cs="Times New Roman"/>
    </w:rPr>
  </w:style>
  <w:style w:type="character" w:customStyle="1" w:styleId="WW8NumSt7z0">
    <w:name w:val="WW8NumSt7z0"/>
    <w:qFormat/>
    <w:rPr>
      <w:rFonts w:ascii="Times New Roman" w:hAnsi="Times New Roman" w:cs="Times New Roman"/>
      <w:spacing w:val="6"/>
      <w:sz w:val="28"/>
      <w:szCs w:val="28"/>
    </w:rPr>
  </w:style>
  <w:style w:type="character" w:customStyle="1" w:styleId="WW8NumSt11z0">
    <w:name w:val="WW8NumSt11z0"/>
    <w:qFormat/>
    <w:rPr>
      <w:rFonts w:ascii="Times New Roman" w:hAnsi="Times New Roman" w:cs="Times New Roman"/>
    </w:rPr>
  </w:style>
  <w:style w:type="character" w:customStyle="1" w:styleId="WW8NumSt12z0">
    <w:name w:val="WW8NumSt12z0"/>
    <w:qFormat/>
    <w:rPr>
      <w:rFonts w:ascii="Times New Roman" w:hAnsi="Times New Roman" w:cs="Times New Roman"/>
    </w:rPr>
  </w:style>
  <w:style w:type="character" w:customStyle="1" w:styleId="WW8NumSt14z0">
    <w:name w:val="WW8NumSt14z0"/>
    <w:qFormat/>
    <w:rPr>
      <w:rFonts w:ascii="Times New Roman" w:hAnsi="Times New Roman" w:cs="Times New Roman"/>
    </w:rPr>
  </w:style>
  <w:style w:type="character" w:customStyle="1" w:styleId="WW8NumSt20z0">
    <w:name w:val="WW8NumSt20z0"/>
    <w:qFormat/>
    <w:rPr>
      <w:rFonts w:ascii="Times New Roman" w:hAnsi="Times New Roman" w:cs="Times New Roman"/>
    </w:rPr>
  </w:style>
  <w:style w:type="character" w:customStyle="1" w:styleId="WW8NumSt22z0">
    <w:name w:val="WW8NumSt22z0"/>
    <w:qFormat/>
    <w:rPr>
      <w:rFonts w:ascii="Times New Roman" w:hAnsi="Times New Roman" w:cs="Times New Roman"/>
      <w:spacing w:val="2"/>
      <w:sz w:val="28"/>
      <w:szCs w:val="28"/>
    </w:rPr>
  </w:style>
  <w:style w:type="character" w:customStyle="1" w:styleId="1">
    <w:name w:val="Основной шрифт абзаца1"/>
    <w:qFormat/>
  </w:style>
  <w:style w:type="character" w:styleId="a3">
    <w:name w:val="page number"/>
    <w:basedOn w:val="1"/>
    <w:qFormat/>
  </w:style>
  <w:style w:type="character" w:styleId="a4">
    <w:name w:val="line number"/>
    <w:basedOn w:val="1"/>
    <w:qFormat/>
  </w:style>
  <w:style w:type="character" w:customStyle="1" w:styleId="-">
    <w:name w:val="Интернет-ссылка"/>
    <w:rPr>
      <w:color w:val="000080"/>
      <w:u w:val="single"/>
    </w:rPr>
  </w:style>
  <w:style w:type="character" w:customStyle="1" w:styleId="a5">
    <w:name w:val="Название Знак"/>
    <w:qFormat/>
    <w:rPr>
      <w:rFonts w:eastAsia="Calibri"/>
      <w:b/>
      <w:bCs/>
      <w:kern w:val="2"/>
      <w:sz w:val="24"/>
      <w:szCs w:val="24"/>
    </w:rPr>
  </w:style>
  <w:style w:type="character" w:customStyle="1" w:styleId="a6">
    <w:name w:val="Текст выноски Знак"/>
    <w:qFormat/>
    <w:rPr>
      <w:rFonts w:ascii="Tahoma" w:hAnsi="Tahoma" w:cs="Tahoma"/>
      <w:sz w:val="16"/>
      <w:szCs w:val="16"/>
    </w:rPr>
  </w:style>
  <w:style w:type="character" w:customStyle="1" w:styleId="a7">
    <w:name w:val="Верхний колонтитул Знак"/>
    <w:qFormat/>
    <w:rPr>
      <w:sz w:val="24"/>
      <w:szCs w:val="24"/>
    </w:rPr>
  </w:style>
  <w:style w:type="character" w:customStyle="1" w:styleId="a8">
    <w:name w:val="Нижний колонтитул Знак"/>
    <w:qFormat/>
    <w:rPr>
      <w:sz w:val="24"/>
      <w:szCs w:val="24"/>
    </w:rPr>
  </w:style>
  <w:style w:type="character" w:customStyle="1" w:styleId="a9">
    <w:name w:val="Основной текст_"/>
    <w:qFormat/>
    <w:rPr>
      <w:sz w:val="26"/>
      <w:szCs w:val="26"/>
      <w:highlight w:val="white"/>
    </w:rPr>
  </w:style>
  <w:style w:type="character" w:customStyle="1" w:styleId="30">
    <w:name w:val="Основной текст (3)_"/>
    <w:qFormat/>
    <w:rPr>
      <w:sz w:val="13"/>
      <w:szCs w:val="13"/>
      <w:highlight w:val="white"/>
    </w:rPr>
  </w:style>
  <w:style w:type="character" w:customStyle="1" w:styleId="aa">
    <w:name w:val="Основной текст Знак"/>
    <w:qFormat/>
    <w:rPr>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b w:val="0"/>
      <w:bCs w:val="0"/>
      <w:i w:val="0"/>
      <w:iCs w:val="0"/>
      <w:caps w:val="0"/>
      <w:smallCaps w:val="0"/>
      <w:strike w:val="0"/>
      <w:dstrike w:val="0"/>
      <w:color w:val="000000"/>
      <w:spacing w:val="0"/>
      <w:w w:val="100"/>
      <w:sz w:val="28"/>
      <w:szCs w:val="26"/>
      <w:u w:val="none"/>
      <w:lang w:val="ru-RU"/>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Arial" w:cs="Arial"/>
      <w:b w:val="0"/>
      <w:bCs w:val="0"/>
      <w:i w:val="0"/>
      <w:iCs w:val="0"/>
      <w:caps w:val="0"/>
      <w:smallCaps w:val="0"/>
      <w:strike w:val="0"/>
      <w:dstrike w:val="0"/>
      <w:color w:val="000000"/>
      <w:spacing w:val="0"/>
      <w:w w:val="100"/>
      <w:sz w:val="28"/>
      <w:szCs w:val="22"/>
      <w:u w:val="none"/>
      <w:lang w:val="ru-RU"/>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10">
    <w:name w:val="Гиперссылка1"/>
    <w:qFormat/>
  </w:style>
  <w:style w:type="character" w:customStyle="1" w:styleId="11">
    <w:name w:val="Название Знак1"/>
    <w:qFormat/>
    <w:rPr>
      <w:rFonts w:ascii="Cambria" w:eastAsia="Times New Roman" w:hAnsi="Cambria" w:cs="Times New Roman"/>
      <w:b/>
      <w:bCs/>
      <w:kern w:val="2"/>
      <w:sz w:val="32"/>
      <w:szCs w:val="32"/>
      <w:lang w:eastAsia="zh-CN"/>
    </w:rPr>
  </w:style>
  <w:style w:type="character" w:customStyle="1" w:styleId="ListLabel30">
    <w:name w:val="ListLabel 30"/>
    <w:qFormat/>
    <w:rPr>
      <w:rFonts w:cs="Symbol"/>
      <w:kern w:val="2"/>
      <w:sz w:val="28"/>
      <w:szCs w:val="28"/>
      <w:lang w:eastAsia="ru-RU"/>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kern w:val="2"/>
      <w:sz w:val="28"/>
      <w:szCs w:val="28"/>
      <w:lang w:eastAsia="ru-RU"/>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kern w:val="2"/>
      <w:sz w:val="28"/>
      <w:szCs w:val="28"/>
      <w:lang w:eastAsia="ru-RU"/>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b w:val="0"/>
      <w:bCs w:val="0"/>
      <w:kern w:val="2"/>
      <w:sz w:val="28"/>
      <w:szCs w:val="28"/>
      <w:lang w:eastAsia="ru-RU"/>
    </w:rPr>
  </w:style>
  <w:style w:type="character" w:customStyle="1" w:styleId="ListLabel41">
    <w:name w:val="ListLabel 41"/>
    <w:qFormat/>
    <w:rPr>
      <w:kern w:val="2"/>
      <w:sz w:val="28"/>
      <w:szCs w:val="28"/>
      <w:lang w:eastAsia="ru-RU"/>
    </w:rPr>
  </w:style>
  <w:style w:type="character" w:customStyle="1" w:styleId="ListLabel42">
    <w:name w:val="ListLabel 42"/>
    <w:qFormat/>
    <w:rPr>
      <w:kern w:val="2"/>
      <w:sz w:val="28"/>
      <w:szCs w:val="28"/>
      <w:highlight w:val="white"/>
      <w:lang w:eastAsia="ru-RU"/>
    </w:rPr>
  </w:style>
  <w:style w:type="paragraph" w:customStyle="1" w:styleId="ab">
    <w:name w:val="Заголовок"/>
    <w:basedOn w:val="Standard"/>
    <w:next w:val="ac"/>
    <w:qFormat/>
    <w:pPr>
      <w:keepNext/>
      <w:spacing w:before="240" w:after="120"/>
    </w:pPr>
    <w:rPr>
      <w:rFonts w:eastAsia="Lucida Sans Unicode" w:cs="DejaVu Sans"/>
      <w:sz w:val="28"/>
      <w:szCs w:val="28"/>
    </w:rPr>
  </w:style>
  <w:style w:type="paragraph" w:styleId="ac">
    <w:name w:val="Body Text"/>
    <w:basedOn w:val="a"/>
    <w:pPr>
      <w:spacing w:after="140" w:line="276" w:lineRule="auto"/>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customStyle="1" w:styleId="12">
    <w:name w:val="Указатель1"/>
    <w:basedOn w:val="Standard"/>
    <w:qFormat/>
    <w:pPr>
      <w:suppressLineNumbers/>
    </w:pPr>
    <w:rPr>
      <w:rFonts w:cs="DejaVu Sans"/>
    </w:rPr>
  </w:style>
  <w:style w:type="paragraph" w:customStyle="1" w:styleId="50">
    <w:name w:val="Указатель5"/>
    <w:basedOn w:val="a"/>
    <w:qFormat/>
    <w:pPr>
      <w:suppressLineNumbers/>
    </w:pPr>
    <w:rPr>
      <w:rFonts w:cs="Lohit Devanagari"/>
    </w:rPr>
  </w:style>
  <w:style w:type="paragraph" w:customStyle="1" w:styleId="Standard">
    <w:name w:val="Standard"/>
    <w:qFormat/>
    <w:pPr>
      <w:suppressAutoHyphens/>
      <w:textAlignment w:val="baseline"/>
    </w:pPr>
    <w:rPr>
      <w:kern w:val="2"/>
      <w:sz w:val="24"/>
      <w:szCs w:val="24"/>
      <w:lang w:eastAsia="zh-CN"/>
    </w:rPr>
  </w:style>
  <w:style w:type="paragraph" w:customStyle="1" w:styleId="40">
    <w:name w:val="Название объекта4"/>
    <w:basedOn w:val="Standard"/>
    <w:qFormat/>
    <w:pPr>
      <w:jc w:val="center"/>
      <w:textAlignment w:val="auto"/>
    </w:pPr>
    <w:rPr>
      <w:rFonts w:eastAsia="Calibri"/>
      <w:b/>
      <w:bCs/>
    </w:rPr>
  </w:style>
  <w:style w:type="paragraph" w:customStyle="1" w:styleId="41">
    <w:name w:val="Указатель4"/>
    <w:basedOn w:val="a"/>
    <w:qFormat/>
    <w:pPr>
      <w:suppressLineNumbers/>
    </w:pPr>
    <w:rPr>
      <w:rFonts w:cs="Lohit Devanagari"/>
    </w:rPr>
  </w:style>
  <w:style w:type="paragraph" w:customStyle="1" w:styleId="31">
    <w:name w:val="Название объекта3"/>
    <w:basedOn w:val="a"/>
    <w:qFormat/>
    <w:pPr>
      <w:suppressLineNumbers/>
      <w:spacing w:before="120" w:after="120"/>
    </w:pPr>
    <w:rPr>
      <w:rFonts w:cs="Lohit Devanagari"/>
      <w:i/>
      <w:iCs/>
      <w:sz w:val="24"/>
      <w:szCs w:val="24"/>
    </w:rPr>
  </w:style>
  <w:style w:type="paragraph" w:customStyle="1" w:styleId="32">
    <w:name w:val="Указатель3"/>
    <w:basedOn w:val="a"/>
    <w:qFormat/>
    <w:pPr>
      <w:suppressLineNumbers/>
    </w:pPr>
    <w:rPr>
      <w:rFonts w:cs="Lohit Devanagari"/>
    </w:rPr>
  </w:style>
  <w:style w:type="paragraph" w:customStyle="1" w:styleId="20">
    <w:name w:val="Название объекта2"/>
    <w:basedOn w:val="Standard"/>
    <w:qFormat/>
    <w:pPr>
      <w:jc w:val="center"/>
    </w:pPr>
    <w:rPr>
      <w:rFonts w:eastAsia="Calibri"/>
      <w:b/>
      <w:bCs/>
    </w:rPr>
  </w:style>
  <w:style w:type="paragraph" w:customStyle="1" w:styleId="21">
    <w:name w:val="Указатель2"/>
    <w:basedOn w:val="a"/>
    <w:qFormat/>
    <w:pPr>
      <w:suppressLineNumbers/>
    </w:pPr>
    <w:rPr>
      <w:rFonts w:cs="Lohit Devanagari"/>
    </w:rPr>
  </w:style>
  <w:style w:type="paragraph" w:customStyle="1" w:styleId="13">
    <w:name w:val="Название объекта1"/>
    <w:basedOn w:val="a"/>
    <w:qFormat/>
    <w:pPr>
      <w:suppressLineNumbers/>
      <w:spacing w:before="120" w:after="120"/>
    </w:pPr>
    <w:rPr>
      <w:rFonts w:cs="Lohit Devanagari"/>
      <w:i/>
      <w:iCs/>
      <w:sz w:val="24"/>
      <w:szCs w:val="24"/>
    </w:rPr>
  </w:style>
  <w:style w:type="paragraph" w:customStyle="1" w:styleId="14">
    <w:name w:val="Указатель1"/>
    <w:basedOn w:val="a"/>
    <w:qFormat/>
    <w:pPr>
      <w:suppressLineNumbers/>
    </w:pPr>
    <w:rPr>
      <w:rFonts w:cs="Lohit Devanagari"/>
    </w:rPr>
  </w:style>
  <w:style w:type="paragraph" w:customStyle="1" w:styleId="ConsTitle">
    <w:name w:val="ConsTitle"/>
    <w:qFormat/>
    <w:pPr>
      <w:widowControl w:val="0"/>
      <w:suppressAutoHyphens/>
    </w:pPr>
    <w:rPr>
      <w:rFonts w:ascii="Arial" w:hAnsi="Arial" w:cs="Arial"/>
      <w:b/>
      <w:bCs/>
      <w:sz w:val="16"/>
      <w:szCs w:val="16"/>
      <w:lang w:eastAsia="zh-CN"/>
    </w:rPr>
  </w:style>
  <w:style w:type="paragraph" w:styleId="af">
    <w:name w:val="footer"/>
    <w:basedOn w:val="a"/>
    <w:pPr>
      <w:tabs>
        <w:tab w:val="center" w:pos="4677"/>
        <w:tab w:val="right" w:pos="9355"/>
      </w:tabs>
    </w:pPr>
  </w:style>
  <w:style w:type="paragraph" w:styleId="af0">
    <w:name w:val="header"/>
    <w:basedOn w:val="a"/>
    <w:pPr>
      <w:tabs>
        <w:tab w:val="center" w:pos="4677"/>
        <w:tab w:val="right" w:pos="9355"/>
      </w:tabs>
    </w:pPr>
  </w:style>
  <w:style w:type="paragraph" w:styleId="af1">
    <w:name w:val="Balloon Text"/>
    <w:basedOn w:val="a"/>
    <w:qFormat/>
    <w:rPr>
      <w:rFonts w:ascii="Tahoma" w:hAnsi="Tahoma" w:cs="Tahoma"/>
      <w:sz w:val="16"/>
      <w:szCs w:val="16"/>
    </w:rPr>
  </w:style>
  <w:style w:type="paragraph" w:customStyle="1" w:styleId="af2">
    <w:name w:val="Знак"/>
    <w:basedOn w:val="a"/>
    <w:qFormat/>
    <w:pPr>
      <w:widowControl/>
      <w:spacing w:before="100" w:after="100"/>
      <w:jc w:val="both"/>
    </w:pPr>
    <w:rPr>
      <w:rFonts w:ascii="Tahoma" w:hAnsi="Tahoma" w:cs="Tahoma"/>
      <w:lang w:val="en-US"/>
    </w:rPr>
  </w:style>
  <w:style w:type="paragraph" w:customStyle="1" w:styleId="15">
    <w:name w:val="Знак Знак Знак1 Знак"/>
    <w:basedOn w:val="a"/>
    <w:qFormat/>
    <w:pPr>
      <w:widowControl/>
      <w:spacing w:before="100" w:after="100"/>
      <w:jc w:val="both"/>
    </w:pPr>
    <w:rPr>
      <w:rFonts w:ascii="Tahoma" w:hAnsi="Tahoma" w:cs="Tahoma"/>
      <w:lang w:val="en-US"/>
    </w:rPr>
  </w:style>
  <w:style w:type="paragraph" w:customStyle="1" w:styleId="af3">
    <w:name w:val="Содержимое таблицы"/>
    <w:basedOn w:val="Standard"/>
    <w:qFormat/>
  </w:style>
  <w:style w:type="paragraph" w:customStyle="1" w:styleId="af4">
    <w:name w:val="Заголовок таблицы"/>
    <w:basedOn w:val="af3"/>
    <w:qFormat/>
  </w:style>
  <w:style w:type="paragraph" w:customStyle="1" w:styleId="af5">
    <w:name w:val="Содержимое врезки"/>
    <w:basedOn w:val="Standard"/>
    <w:qFormat/>
  </w:style>
  <w:style w:type="paragraph" w:customStyle="1" w:styleId="Textbody">
    <w:name w:val="Text body"/>
    <w:basedOn w:val="Standard"/>
    <w:qFormat/>
    <w:pPr>
      <w:spacing w:after="120"/>
    </w:pPr>
  </w:style>
  <w:style w:type="paragraph" w:customStyle="1" w:styleId="16">
    <w:name w:val="Без интервала1"/>
    <w:qFormat/>
    <w:pPr>
      <w:suppressAutoHyphens/>
      <w:textAlignment w:val="baseline"/>
    </w:pPr>
    <w:rPr>
      <w:rFonts w:ascii="Calibri" w:hAnsi="Calibri" w:cs="Calibri"/>
      <w:kern w:val="2"/>
      <w:sz w:val="22"/>
      <w:szCs w:val="22"/>
      <w:lang w:eastAsia="zh-CN"/>
    </w:rPr>
  </w:style>
  <w:style w:type="paragraph" w:styleId="af6">
    <w:name w:val="List Paragraph"/>
    <w:basedOn w:val="Standard"/>
    <w:qFormat/>
    <w:pPr>
      <w:ind w:left="720"/>
    </w:pPr>
  </w:style>
  <w:style w:type="paragraph" w:customStyle="1" w:styleId="17">
    <w:name w:val="Основной текст1"/>
    <w:basedOn w:val="Standard"/>
    <w:qFormat/>
    <w:pPr>
      <w:widowControl w:val="0"/>
      <w:spacing w:before="300" w:after="300"/>
      <w:jc w:val="both"/>
    </w:pPr>
    <w:rPr>
      <w:sz w:val="26"/>
      <w:szCs w:val="26"/>
    </w:rPr>
  </w:style>
  <w:style w:type="paragraph" w:customStyle="1" w:styleId="33">
    <w:name w:val="Основной текст (3)"/>
    <w:basedOn w:val="Standard"/>
    <w:qFormat/>
    <w:pPr>
      <w:widowControl w:val="0"/>
      <w:spacing w:after="120"/>
    </w:pPr>
    <w:rPr>
      <w:sz w:val="13"/>
      <w:szCs w:val="13"/>
    </w:rPr>
  </w:style>
  <w:style w:type="paragraph" w:styleId="af7">
    <w:name w:val="Normal (Web)"/>
    <w:basedOn w:val="a"/>
    <w:qFormat/>
    <w:pPr>
      <w:widowControl/>
      <w:suppressAutoHyphens w:val="0"/>
      <w:spacing w:before="100" w:after="100"/>
    </w:pPr>
    <w:rPr>
      <w:sz w:val="24"/>
      <w:szCs w:val="24"/>
    </w:rPr>
  </w:style>
  <w:style w:type="paragraph" w:styleId="af8">
    <w:name w:val="No Spacing"/>
    <w:uiPriority w:val="1"/>
    <w:qFormat/>
    <w:rsid w:val="004306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5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AppData\Local\Temp\7zO46C43C67\&#1044;&#1080;&#1072;&#1075;&#1088;&#1072;&#1084;&#1084;&#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AppData\Local\Temp\7zO46CF5162\&#1044;&#1080;&#1072;&#1075;&#1088;&#1072;&#1084;&#1084;&#1072;.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структура налоговых доходов за 2022 год</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стркутура налоговых доходов за 2022 год</c:v>
                </c:pt>
              </c:strCache>
            </c:strRef>
          </c:tx>
          <c:explosion val="25"/>
          <c:dLbls>
            <c:dLblPos val="outEnd"/>
            <c:showLegendKey val="0"/>
            <c:showVal val="1"/>
            <c:showCatName val="0"/>
            <c:showSerName val="0"/>
            <c:showPercent val="0"/>
            <c:showBubbleSize val="0"/>
            <c:showLeaderLines val="1"/>
          </c:dLbls>
          <c:cat>
            <c:strRef>
              <c:f>Лист1!$A$2:$A$7</c:f>
              <c:strCache>
                <c:ptCount val="6"/>
                <c:pt idx="0">
                  <c:v>налог на прибыль - 15135,4 тыс. рублей</c:v>
                </c:pt>
                <c:pt idx="1">
                  <c:v>налог на совокупный доход -0 тыс. рублей</c:v>
                </c:pt>
                <c:pt idx="2">
                  <c:v>налог на имущество физических лиц - 5009,5 тыс. рублей</c:v>
                </c:pt>
                <c:pt idx="3">
                  <c:v>земельный налог с организаций - 5995,1 тыс. рублей</c:v>
                </c:pt>
                <c:pt idx="4">
                  <c:v>земельный налог с физических лиц - 6034,5 тыс. рублей</c:v>
                </c:pt>
                <c:pt idx="5">
                  <c:v>задолженность и перерасчеты- 3,3 тыс. рублей</c:v>
                </c:pt>
              </c:strCache>
            </c:strRef>
          </c:cat>
          <c:val>
            <c:numRef>
              <c:f>Лист1!$B$2:$B$7</c:f>
              <c:numCache>
                <c:formatCode>General</c:formatCode>
                <c:ptCount val="6"/>
                <c:pt idx="0">
                  <c:v>47</c:v>
                </c:pt>
                <c:pt idx="1">
                  <c:v>0</c:v>
                </c:pt>
                <c:pt idx="2">
                  <c:v>15.6</c:v>
                </c:pt>
                <c:pt idx="3">
                  <c:v>18.600000000000001</c:v>
                </c:pt>
                <c:pt idx="4">
                  <c:v>18.7</c:v>
                </c:pt>
                <c:pt idx="5">
                  <c:v>0.1</c:v>
                </c:pt>
              </c:numCache>
            </c:numRef>
          </c:val>
        </c:ser>
        <c:dLbls>
          <c:showLegendKey val="0"/>
          <c:showVal val="0"/>
          <c:showCatName val="0"/>
          <c:showSerName val="0"/>
          <c:showPercent val="0"/>
          <c:showBubbleSize val="0"/>
          <c:showLeaderLines val="1"/>
        </c:dLbls>
      </c:pie3DChart>
    </c:plotArea>
    <c:legend>
      <c:legendPos val="r"/>
      <c:legendEntry>
        <c:idx val="4"/>
        <c:txPr>
          <a:bodyPr/>
          <a:lstStyle/>
          <a:p>
            <a:pPr>
              <a:defRPr sz="800">
                <a:latin typeface="PT Astra Serif" panose="020A0603040505020204" pitchFamily="18" charset="-52"/>
                <a:ea typeface="PT Astra Serif" panose="020A0603040505020204" pitchFamily="18" charset="-52"/>
              </a:defRPr>
            </a:pPr>
            <a:endParaRPr lang="ru-RU"/>
          </a:p>
        </c:txPr>
      </c:legendEntry>
      <c:layout>
        <c:manualLayout>
          <c:xMode val="edge"/>
          <c:yMode val="edge"/>
          <c:x val="0.66027298462508777"/>
          <c:y val="0.14281746031746032"/>
          <c:w val="0.32582082993282691"/>
          <c:h val="0.7539482564679415"/>
        </c:manualLayout>
      </c:layout>
      <c:overlay val="0"/>
      <c:txPr>
        <a:bodyPr/>
        <a:lstStyle/>
        <a:p>
          <a:pPr>
            <a:defRPr sz="800">
              <a:latin typeface="PT Astra Sans" panose="020B0603020203020204" pitchFamily="34" charset="-52"/>
              <a:ea typeface="PT Astra Sans" panose="020B0603020203020204" pitchFamily="34" charset="-52"/>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PT Astra Sans" panose="020B0603020203020204" pitchFamily="34" charset="-52"/>
                <a:ea typeface="PT Astra Sans" panose="020B0603020203020204" pitchFamily="34" charset="-52"/>
              </a:defRPr>
            </a:pPr>
            <a:r>
              <a:rPr lang="ru-RU" sz="1600">
                <a:latin typeface="PT Astra Sans" panose="020B0603020203020204" pitchFamily="34" charset="-52"/>
                <a:ea typeface="PT Astra Sans" panose="020B0603020203020204" pitchFamily="34" charset="-52"/>
              </a:rPr>
              <a:t>структура неналоговых доходов за 2022 год</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неналоговых доходов за 2022 год</c:v>
                </c:pt>
              </c:strCache>
            </c:strRef>
          </c:tx>
          <c:explosion val="25"/>
          <c:dLbls>
            <c:dLblPos val="outEnd"/>
            <c:showLegendKey val="0"/>
            <c:showVal val="1"/>
            <c:showCatName val="0"/>
            <c:showSerName val="0"/>
            <c:showPercent val="0"/>
            <c:showBubbleSize val="0"/>
            <c:showLeaderLines val="1"/>
          </c:dLbls>
          <c:cat>
            <c:strRef>
              <c:f>Лист1!$A$2:$A$4</c:f>
              <c:strCache>
                <c:ptCount val="3"/>
                <c:pt idx="0">
                  <c:v>доходы от использования имущества, находящегося в государственной и муниципальной собственности - 2882,5 тыс. рублей</c:v>
                </c:pt>
                <c:pt idx="1">
                  <c:v>доходы от продажи материальных и нематериальных активов -6027,0 тыс. рублей</c:v>
                </c:pt>
                <c:pt idx="2">
                  <c:v>штрафы - 0,3 тыс. рублей</c:v>
                </c:pt>
              </c:strCache>
            </c:strRef>
          </c:cat>
          <c:val>
            <c:numRef>
              <c:f>Лист1!$B$2:$B$4</c:f>
              <c:numCache>
                <c:formatCode>General</c:formatCode>
                <c:ptCount val="3"/>
                <c:pt idx="0">
                  <c:v>32.4</c:v>
                </c:pt>
                <c:pt idx="1">
                  <c:v>67.599999999999994</c:v>
                </c:pt>
                <c:pt idx="2">
                  <c:v>0</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sz="800">
                <a:latin typeface="PT Astra Serif" panose="020A0603040505020204" pitchFamily="18" charset="-52"/>
                <a:ea typeface="PT Astra Serif" panose="020A0603040505020204" pitchFamily="18" charset="-52"/>
              </a:defRPr>
            </a:pPr>
            <a:endParaRPr lang="ru-RU"/>
          </a:p>
        </c:txPr>
      </c:legendEntry>
      <c:legendEntry>
        <c:idx val="1"/>
        <c:txPr>
          <a:bodyPr/>
          <a:lstStyle/>
          <a:p>
            <a:pPr>
              <a:defRPr sz="800">
                <a:latin typeface="PT Astra Serif" panose="020A0603040505020204" pitchFamily="18" charset="-52"/>
                <a:ea typeface="PT Astra Serif" panose="020A0603040505020204" pitchFamily="18" charset="-52"/>
              </a:defRPr>
            </a:pPr>
            <a:endParaRPr lang="ru-RU"/>
          </a:p>
        </c:txPr>
      </c:legendEntry>
      <c:legendEntry>
        <c:idx val="2"/>
        <c:txPr>
          <a:bodyPr/>
          <a:lstStyle/>
          <a:p>
            <a:pPr>
              <a:defRPr sz="800">
                <a:latin typeface="PT Astra Serif" panose="020A0603040505020204" pitchFamily="18" charset="-52"/>
                <a:ea typeface="PT Astra Serif" panose="020A0603040505020204" pitchFamily="18" charset="-52"/>
              </a:defRPr>
            </a:pPr>
            <a:endParaRPr lang="ru-RU"/>
          </a:p>
        </c:txPr>
      </c:legendEntry>
      <c:layout>
        <c:manualLayout>
          <c:xMode val="edge"/>
          <c:yMode val="edge"/>
          <c:x val="0.67122411781860603"/>
          <c:y val="0.19062609965681249"/>
          <c:w val="0.31486961764924876"/>
          <c:h val="0.60318054638410268"/>
        </c:manualLayout>
      </c:layout>
      <c:overlay val="0"/>
      <c:txPr>
        <a:bodyPr/>
        <a:lstStyle/>
        <a:p>
          <a:pPr>
            <a:defRPr>
              <a:latin typeface="PT Astra Serif" panose="020A0603040505020204" pitchFamily="18" charset="-52"/>
              <a:ea typeface="PT Astra Serif" panose="020A0603040505020204" pitchFamily="18" charset="-52"/>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PT Astra Serif" panose="020A0603040505020204" pitchFamily="18" charset="-52"/>
                <a:ea typeface="PT Astra Serif" panose="020A0603040505020204" pitchFamily="18" charset="-52"/>
              </a:defRPr>
            </a:pPr>
            <a:r>
              <a:rPr lang="ru-RU"/>
              <a:t>Структура доходов за 2022 год</a:t>
            </a: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5937148399966061E-2"/>
          <c:y val="0.15316021932453611"/>
          <c:w val="0.515180189124122"/>
          <c:h val="0.76910631313350009"/>
        </c:manualLayout>
      </c:layout>
      <c:pie3DChart>
        <c:varyColors val="1"/>
        <c:ser>
          <c:idx val="0"/>
          <c:order val="0"/>
          <c:tx>
            <c:strRef>
              <c:f>Лист1!$B$1</c:f>
              <c:strCache>
                <c:ptCount val="1"/>
                <c:pt idx="0">
                  <c:v>Структура доходов за 2022 год</c:v>
                </c:pt>
              </c:strCache>
            </c:strRef>
          </c:tx>
          <c:explosion val="25"/>
          <c:dLbls>
            <c:dLblPos val="outEnd"/>
            <c:showLegendKey val="0"/>
            <c:showVal val="1"/>
            <c:showCatName val="0"/>
            <c:showSerName val="0"/>
            <c:showPercent val="0"/>
            <c:showBubbleSize val="0"/>
            <c:showLeaderLines val="1"/>
          </c:dLbls>
          <c:cat>
            <c:strRef>
              <c:f>Лист1!$A$2:$A$10</c:f>
              <c:strCache>
                <c:ptCount val="9"/>
                <c:pt idx="0">
                  <c:v>налог на доходы физических лиц - 15135,4 тыс. рублей</c:v>
                </c:pt>
                <c:pt idx="1">
                  <c:v>единый сельскохозяйственный налог -0,0 тыс. рублей</c:v>
                </c:pt>
                <c:pt idx="2">
                  <c:v>налог на имущество физических лиц -5009,5 тыс. рублей</c:v>
                </c:pt>
                <c:pt idx="3">
                  <c:v>земельный налог с организаций - 5995,1 тыс. рублей</c:v>
                </c:pt>
                <c:pt idx="4">
                  <c:v>земельный налог с физических лиц -6034,5 тыс. рублей</c:v>
                </c:pt>
                <c:pt idx="5">
                  <c:v>доходы от использования имущества, находящегося в государственной и муниципальной собственности - 2882,5тыс. рублей</c:v>
                </c:pt>
                <c:pt idx="6">
                  <c:v>доходы от продажи материальных и нематериальных активов - 6027,0 тыс. рублей</c:v>
                </c:pt>
                <c:pt idx="7">
                  <c:v>дотации бюджетам субъектов РФ и МО - 1462,2 тыс. рублей</c:v>
                </c:pt>
                <c:pt idx="8">
                  <c:v>прочие межбюджетные трансферты - 6,0 тыс. рублей</c:v>
                </c:pt>
              </c:strCache>
            </c:strRef>
          </c:cat>
          <c:val>
            <c:numRef>
              <c:f>Лист1!$B$2:$B$10</c:f>
              <c:numCache>
                <c:formatCode>General</c:formatCode>
                <c:ptCount val="9"/>
                <c:pt idx="0">
                  <c:v>35.6</c:v>
                </c:pt>
                <c:pt idx="1">
                  <c:v>0</c:v>
                </c:pt>
                <c:pt idx="2">
                  <c:v>11.8</c:v>
                </c:pt>
                <c:pt idx="3">
                  <c:v>14</c:v>
                </c:pt>
                <c:pt idx="4">
                  <c:v>14.2</c:v>
                </c:pt>
                <c:pt idx="5">
                  <c:v>6.7</c:v>
                </c:pt>
                <c:pt idx="6">
                  <c:v>14.2</c:v>
                </c:pt>
                <c:pt idx="7">
                  <c:v>3.5</c:v>
                </c:pt>
                <c:pt idx="8">
                  <c:v>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862869681887792"/>
          <c:y val="0.13445535154344646"/>
          <c:w val="0.33904320334274041"/>
          <c:h val="0.81571772581688584"/>
        </c:manualLayout>
      </c:layout>
      <c:overlay val="0"/>
      <c:txPr>
        <a:bodyPr/>
        <a:lstStyle/>
        <a:p>
          <a:pPr>
            <a:defRPr sz="800">
              <a:latin typeface="PT Astra Serif" panose="020A0603040505020204" pitchFamily="18" charset="-52"/>
              <a:ea typeface="PT Astra Serif" panose="020A0603040505020204" pitchFamily="18" charset="-52"/>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[Диаграмма.xlsx]Лист1!$B$1</c:f>
              <c:strCache>
                <c:ptCount val="1"/>
                <c:pt idx="0">
                  <c:v>2021</c:v>
                </c:pt>
              </c:strCache>
            </c:strRef>
          </c:tx>
          <c:invertIfNegative val="0"/>
          <c:cat>
            <c:strRef>
              <c:f>[Диаграмма.xlsx]Лист1!$A$2:$A$12</c:f>
              <c:strCache>
                <c:ptCount val="11"/>
                <c:pt idx="0">
                  <c:v>налоги на прибыль</c:v>
                </c:pt>
                <c:pt idx="1">
                  <c:v>налоги на совокупный доход</c:v>
                </c:pt>
                <c:pt idx="2">
                  <c:v>налог на имущество</c:v>
                </c:pt>
                <c:pt idx="3">
                  <c:v>земельный налог с организаций</c:v>
                </c:pt>
                <c:pt idx="4">
                  <c:v>земельный налог с физических лиц</c:v>
                </c:pt>
                <c:pt idx="5">
                  <c:v>задолженность и перерасчеты</c:v>
                </c:pt>
                <c:pt idx="6">
                  <c:v>доходы от использования имущества</c:v>
                </c:pt>
                <c:pt idx="7">
                  <c:v>доходы от продажи </c:v>
                </c:pt>
                <c:pt idx="8">
                  <c:v>штрафы, санкции</c:v>
                </c:pt>
                <c:pt idx="9">
                  <c:v>дотации</c:v>
                </c:pt>
                <c:pt idx="10">
                  <c:v>прочие межбюджетные трансферты</c:v>
                </c:pt>
              </c:strCache>
            </c:strRef>
          </c:cat>
          <c:val>
            <c:numRef>
              <c:f>[Диаграмма.xlsx]Лист1!$B$2:$B$12</c:f>
              <c:numCache>
                <c:formatCode>General</c:formatCode>
                <c:ptCount val="11"/>
                <c:pt idx="0">
                  <c:v>12506</c:v>
                </c:pt>
                <c:pt idx="1">
                  <c:v>1396.3</c:v>
                </c:pt>
                <c:pt idx="2">
                  <c:v>3657.7</c:v>
                </c:pt>
                <c:pt idx="3">
                  <c:v>6716.1</c:v>
                </c:pt>
                <c:pt idx="4">
                  <c:v>5305</c:v>
                </c:pt>
                <c:pt idx="5">
                  <c:v>-0.3</c:v>
                </c:pt>
                <c:pt idx="6">
                  <c:v>3485.5</c:v>
                </c:pt>
                <c:pt idx="7">
                  <c:v>2788</c:v>
                </c:pt>
                <c:pt idx="8">
                  <c:v>0</c:v>
                </c:pt>
                <c:pt idx="9">
                  <c:v>1475.6</c:v>
                </c:pt>
                <c:pt idx="10">
                  <c:v>6</c:v>
                </c:pt>
              </c:numCache>
            </c:numRef>
          </c:val>
        </c:ser>
        <c:dLbls>
          <c:showLegendKey val="0"/>
          <c:showVal val="0"/>
          <c:showCatName val="0"/>
          <c:showSerName val="0"/>
          <c:showPercent val="0"/>
          <c:showBubbleSize val="0"/>
        </c:dLbls>
        <c:gapWidth val="150"/>
        <c:axId val="173537536"/>
        <c:axId val="134361088"/>
      </c:barChart>
      <c:lineChart>
        <c:grouping val="standard"/>
        <c:varyColors val="0"/>
        <c:ser>
          <c:idx val="1"/>
          <c:order val="1"/>
          <c:tx>
            <c:strRef>
              <c:f>[Диаграмма.xlsx]Лист1!$C$1</c:f>
              <c:strCache>
                <c:ptCount val="1"/>
                <c:pt idx="0">
                  <c:v>2022</c:v>
                </c:pt>
              </c:strCache>
            </c:strRef>
          </c:tx>
          <c:dLbls>
            <c:dLbl>
              <c:idx val="0"/>
              <c:layout>
                <c:manualLayout>
                  <c:x val="-4.6589018302828619E-2"/>
                  <c:y val="-4.4506252193918766E-2"/>
                </c:manualLayout>
              </c:layout>
              <c:showLegendKey val="0"/>
              <c:showVal val="1"/>
              <c:showCatName val="0"/>
              <c:showSerName val="0"/>
              <c:showPercent val="0"/>
              <c:showBubbleSize val="0"/>
            </c:dLbl>
            <c:dLbl>
              <c:idx val="1"/>
              <c:layout>
                <c:manualLayout>
                  <c:x val="-5.1026067665002776E-2"/>
                  <c:y val="-5.5632815242398458E-2"/>
                </c:manualLayout>
              </c:layout>
              <c:showLegendKey val="0"/>
              <c:showVal val="1"/>
              <c:showCatName val="0"/>
              <c:showSerName val="0"/>
              <c:showPercent val="0"/>
              <c:showBubbleSize val="0"/>
            </c:dLbl>
            <c:dLbl>
              <c:idx val="2"/>
              <c:layout>
                <c:manualLayout>
                  <c:x val="-5.1026067665002776E-2"/>
                  <c:y val="-5.5632815242398458E-2"/>
                </c:manualLayout>
              </c:layout>
              <c:showLegendKey val="0"/>
              <c:showVal val="1"/>
              <c:showCatName val="0"/>
              <c:showSerName val="0"/>
              <c:showPercent val="0"/>
              <c:showBubbleSize val="0"/>
            </c:dLbl>
            <c:dLbl>
              <c:idx val="3"/>
              <c:layout>
                <c:manualLayout>
                  <c:x val="-5.3244592346089852E-2"/>
                  <c:y val="-5.5632815242398458E-2"/>
                </c:manualLayout>
              </c:layout>
              <c:showLegendKey val="0"/>
              <c:showVal val="1"/>
              <c:showCatName val="0"/>
              <c:showSerName val="0"/>
              <c:showPercent val="0"/>
              <c:showBubbleSize val="0"/>
            </c:dLbl>
            <c:dLbl>
              <c:idx val="4"/>
              <c:layout>
                <c:manualLayout>
                  <c:x val="-5.3244592346089852E-2"/>
                  <c:y val="-5.5632815242398458E-2"/>
                </c:manualLayout>
              </c:layout>
              <c:showLegendKey val="0"/>
              <c:showVal val="1"/>
              <c:showCatName val="0"/>
              <c:showSerName val="0"/>
              <c:showPercent val="0"/>
              <c:showBubbleSize val="0"/>
            </c:dLbl>
            <c:dLbl>
              <c:idx val="5"/>
              <c:layout>
                <c:manualLayout>
                  <c:x val="-5.5463117027176927E-2"/>
                  <c:y val="-4.0797397844425536E-2"/>
                </c:manualLayout>
              </c:layout>
              <c:showLegendKey val="0"/>
              <c:showVal val="1"/>
              <c:showCatName val="0"/>
              <c:showSerName val="0"/>
              <c:showPercent val="0"/>
              <c:showBubbleSize val="0"/>
            </c:dLbl>
            <c:dLbl>
              <c:idx val="6"/>
              <c:layout>
                <c:manualLayout>
                  <c:x val="-4.2151968940654462E-2"/>
                  <c:y val="-7.417708698986454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[Диаграмма.xlsx]Лист1!$A$2:$A$12</c:f>
              <c:strCache>
                <c:ptCount val="11"/>
                <c:pt idx="0">
                  <c:v>налоги на прибыль</c:v>
                </c:pt>
                <c:pt idx="1">
                  <c:v>налоги на совокупный доход</c:v>
                </c:pt>
                <c:pt idx="2">
                  <c:v>налог на имущество</c:v>
                </c:pt>
                <c:pt idx="3">
                  <c:v>земельный налог с организаций</c:v>
                </c:pt>
                <c:pt idx="4">
                  <c:v>земельный налог с физических лиц</c:v>
                </c:pt>
                <c:pt idx="5">
                  <c:v>задолженность и перерасчеты</c:v>
                </c:pt>
                <c:pt idx="6">
                  <c:v>доходы от использования имущества</c:v>
                </c:pt>
                <c:pt idx="7">
                  <c:v>доходы от продажи </c:v>
                </c:pt>
                <c:pt idx="8">
                  <c:v>штрафы, санкции</c:v>
                </c:pt>
                <c:pt idx="9">
                  <c:v>дотации</c:v>
                </c:pt>
                <c:pt idx="10">
                  <c:v>прочие межбюджетные трансферты</c:v>
                </c:pt>
              </c:strCache>
            </c:strRef>
          </c:cat>
          <c:val>
            <c:numRef>
              <c:f>[Диаграмма.xlsx]Лист1!$C$2:$C$12</c:f>
              <c:numCache>
                <c:formatCode>General</c:formatCode>
                <c:ptCount val="11"/>
                <c:pt idx="0">
                  <c:v>15135.4</c:v>
                </c:pt>
                <c:pt idx="1">
                  <c:v>0</c:v>
                </c:pt>
                <c:pt idx="2">
                  <c:v>5009.5</c:v>
                </c:pt>
                <c:pt idx="3">
                  <c:v>5995.1</c:v>
                </c:pt>
                <c:pt idx="4">
                  <c:v>6034.5</c:v>
                </c:pt>
                <c:pt idx="5">
                  <c:v>3.3</c:v>
                </c:pt>
                <c:pt idx="6">
                  <c:v>2882.5</c:v>
                </c:pt>
                <c:pt idx="7">
                  <c:v>6027</c:v>
                </c:pt>
                <c:pt idx="8">
                  <c:v>0.3</c:v>
                </c:pt>
                <c:pt idx="9">
                  <c:v>1462.2</c:v>
                </c:pt>
                <c:pt idx="10">
                  <c:v>6</c:v>
                </c:pt>
              </c:numCache>
            </c:numRef>
          </c:val>
          <c:smooth val="0"/>
        </c:ser>
        <c:dLbls>
          <c:showLegendKey val="0"/>
          <c:showVal val="0"/>
          <c:showCatName val="0"/>
          <c:showSerName val="0"/>
          <c:showPercent val="0"/>
          <c:showBubbleSize val="0"/>
        </c:dLbls>
        <c:marker val="1"/>
        <c:smooth val="0"/>
        <c:axId val="173537536"/>
        <c:axId val="134361088"/>
      </c:lineChart>
      <c:catAx>
        <c:axId val="173537536"/>
        <c:scaling>
          <c:orientation val="minMax"/>
        </c:scaling>
        <c:delete val="0"/>
        <c:axPos val="b"/>
        <c:numFmt formatCode="General" sourceLinked="1"/>
        <c:majorTickMark val="out"/>
        <c:minorTickMark val="none"/>
        <c:tickLblPos val="nextTo"/>
        <c:crossAx val="134361088"/>
        <c:crosses val="autoZero"/>
        <c:auto val="1"/>
        <c:lblAlgn val="ctr"/>
        <c:lblOffset val="100"/>
        <c:noMultiLvlLbl val="0"/>
      </c:catAx>
      <c:valAx>
        <c:axId val="134361088"/>
        <c:scaling>
          <c:orientation val="minMax"/>
        </c:scaling>
        <c:delete val="0"/>
        <c:axPos val="l"/>
        <c:majorGridlines/>
        <c:numFmt formatCode="General" sourceLinked="1"/>
        <c:majorTickMark val="out"/>
        <c:minorTickMark val="none"/>
        <c:tickLblPos val="nextTo"/>
        <c:crossAx val="1735375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[Диаграмма.xlsx]Лист1!$B$1</c:f>
              <c:strCache>
                <c:ptCount val="1"/>
                <c:pt idx="0">
                  <c:v>2021</c:v>
                </c:pt>
              </c:strCache>
            </c:strRef>
          </c:tx>
          <c:invertIfNegative val="0"/>
          <c:cat>
            <c:strRef>
              <c:f>[Диаграмма.xlsx]Лист1!$A$2:$A$8</c:f>
              <c:strCache>
                <c:ptCount val="7"/>
                <c:pt idx="0">
                  <c:v>Ощегосударственные вопросы</c:v>
                </c:pt>
                <c:pt idx="1">
                  <c:v>Национальная безопасность</c:v>
                </c:pt>
                <c:pt idx="2">
                  <c:v>Национальная экономика</c:v>
                </c:pt>
                <c:pt idx="3">
                  <c:v>Жилищно-коммунальное хозяйство</c:v>
                </c:pt>
                <c:pt idx="4">
                  <c:v>Охрана окружающей среды</c:v>
                </c:pt>
                <c:pt idx="5">
                  <c:v>Культура и кинематография</c:v>
                </c:pt>
                <c:pt idx="6">
                  <c:v>Социальная политика</c:v>
                </c:pt>
              </c:strCache>
            </c:strRef>
          </c:cat>
          <c:val>
            <c:numRef>
              <c:f>[Диаграмма.xlsx]Лист1!$B$2:$B$8</c:f>
              <c:numCache>
                <c:formatCode>General</c:formatCode>
                <c:ptCount val="7"/>
                <c:pt idx="0">
                  <c:v>1671.9</c:v>
                </c:pt>
                <c:pt idx="1">
                  <c:v>171.9</c:v>
                </c:pt>
                <c:pt idx="2">
                  <c:v>7300</c:v>
                </c:pt>
                <c:pt idx="3">
                  <c:v>11650.6</c:v>
                </c:pt>
                <c:pt idx="4">
                  <c:v>0</c:v>
                </c:pt>
                <c:pt idx="5">
                  <c:v>14963.8</c:v>
                </c:pt>
                <c:pt idx="6">
                  <c:v>352.7</c:v>
                </c:pt>
              </c:numCache>
            </c:numRef>
          </c:val>
        </c:ser>
        <c:dLbls>
          <c:showLegendKey val="0"/>
          <c:showVal val="0"/>
          <c:showCatName val="0"/>
          <c:showSerName val="0"/>
          <c:showPercent val="0"/>
          <c:showBubbleSize val="0"/>
        </c:dLbls>
        <c:gapWidth val="150"/>
        <c:axId val="123684352"/>
        <c:axId val="123685888"/>
      </c:barChart>
      <c:lineChart>
        <c:grouping val="standard"/>
        <c:varyColors val="0"/>
        <c:ser>
          <c:idx val="1"/>
          <c:order val="1"/>
          <c:tx>
            <c:strRef>
              <c:f>[Диаграмма.xlsx]Лист1!$C$1</c:f>
              <c:strCache>
                <c:ptCount val="1"/>
                <c:pt idx="0">
                  <c:v>2022</c:v>
                </c:pt>
              </c:strCache>
            </c:strRef>
          </c:tx>
          <c:dLbls>
            <c:dLbl>
              <c:idx val="0"/>
              <c:layout>
                <c:manualLayout>
                  <c:x val="-4.6589018302828619E-2"/>
                  <c:y val="-4.4506252193918766E-2"/>
                </c:manualLayout>
              </c:layout>
              <c:showLegendKey val="0"/>
              <c:showVal val="1"/>
              <c:showCatName val="0"/>
              <c:showSerName val="0"/>
              <c:showPercent val="0"/>
              <c:showBubbleSize val="0"/>
            </c:dLbl>
            <c:dLbl>
              <c:idx val="1"/>
              <c:layout>
                <c:manualLayout>
                  <c:x val="-5.1026067665002776E-2"/>
                  <c:y val="-5.5632815242398458E-2"/>
                </c:manualLayout>
              </c:layout>
              <c:showLegendKey val="0"/>
              <c:showVal val="1"/>
              <c:showCatName val="0"/>
              <c:showSerName val="0"/>
              <c:showPercent val="0"/>
              <c:showBubbleSize val="0"/>
            </c:dLbl>
            <c:dLbl>
              <c:idx val="2"/>
              <c:layout>
                <c:manualLayout>
                  <c:x val="-5.1026067665002776E-2"/>
                  <c:y val="-5.5632815242398458E-2"/>
                </c:manualLayout>
              </c:layout>
              <c:showLegendKey val="0"/>
              <c:showVal val="1"/>
              <c:showCatName val="0"/>
              <c:showSerName val="0"/>
              <c:showPercent val="0"/>
              <c:showBubbleSize val="0"/>
            </c:dLbl>
            <c:dLbl>
              <c:idx val="3"/>
              <c:layout>
                <c:manualLayout>
                  <c:x val="-5.3244592346089852E-2"/>
                  <c:y val="-5.5632815242398458E-2"/>
                </c:manualLayout>
              </c:layout>
              <c:showLegendKey val="0"/>
              <c:showVal val="1"/>
              <c:showCatName val="0"/>
              <c:showSerName val="0"/>
              <c:showPercent val="0"/>
              <c:showBubbleSize val="0"/>
            </c:dLbl>
            <c:dLbl>
              <c:idx val="4"/>
              <c:layout>
                <c:manualLayout>
                  <c:x val="-5.3244592346089852E-2"/>
                  <c:y val="-5.5632815242398458E-2"/>
                </c:manualLayout>
              </c:layout>
              <c:showLegendKey val="0"/>
              <c:showVal val="1"/>
              <c:showCatName val="0"/>
              <c:showSerName val="0"/>
              <c:showPercent val="0"/>
              <c:showBubbleSize val="0"/>
            </c:dLbl>
            <c:dLbl>
              <c:idx val="5"/>
              <c:layout>
                <c:manualLayout>
                  <c:x val="-5.5463117027176927E-2"/>
                  <c:y val="-4.0797397844425536E-2"/>
                </c:manualLayout>
              </c:layout>
              <c:showLegendKey val="0"/>
              <c:showVal val="1"/>
              <c:showCatName val="0"/>
              <c:showSerName val="0"/>
              <c:showPercent val="0"/>
              <c:showBubbleSize val="0"/>
            </c:dLbl>
            <c:dLbl>
              <c:idx val="6"/>
              <c:layout>
                <c:manualLayout>
                  <c:x val="-4.2151968940654462E-2"/>
                  <c:y val="-7.417708698986454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[Диаграмма.xlsx]Лист1!$A$2:$A$8</c:f>
              <c:strCache>
                <c:ptCount val="7"/>
                <c:pt idx="0">
                  <c:v>Ощегосударственные вопросы</c:v>
                </c:pt>
                <c:pt idx="1">
                  <c:v>Национальная безопасность</c:v>
                </c:pt>
                <c:pt idx="2">
                  <c:v>Национальная экономика</c:v>
                </c:pt>
                <c:pt idx="3">
                  <c:v>Жилищно-коммунальное хозяйство</c:v>
                </c:pt>
                <c:pt idx="4">
                  <c:v>Охрана окружающей среды</c:v>
                </c:pt>
                <c:pt idx="5">
                  <c:v>Культура и кинематография</c:v>
                </c:pt>
                <c:pt idx="6">
                  <c:v>Социальная политика</c:v>
                </c:pt>
              </c:strCache>
            </c:strRef>
          </c:cat>
          <c:val>
            <c:numRef>
              <c:f>[Диаграмма.xlsx]Лист1!$C$2:$C$8</c:f>
              <c:numCache>
                <c:formatCode>General</c:formatCode>
                <c:ptCount val="7"/>
                <c:pt idx="0">
                  <c:v>1174.9000000000001</c:v>
                </c:pt>
                <c:pt idx="1">
                  <c:v>200.7</c:v>
                </c:pt>
                <c:pt idx="2">
                  <c:v>0</c:v>
                </c:pt>
                <c:pt idx="3">
                  <c:v>15740.1</c:v>
                </c:pt>
                <c:pt idx="4">
                  <c:v>50</c:v>
                </c:pt>
                <c:pt idx="5">
                  <c:v>17537.099999999999</c:v>
                </c:pt>
                <c:pt idx="6">
                  <c:v>365.7</c:v>
                </c:pt>
              </c:numCache>
            </c:numRef>
          </c:val>
          <c:smooth val="0"/>
        </c:ser>
        <c:dLbls>
          <c:showLegendKey val="0"/>
          <c:showVal val="0"/>
          <c:showCatName val="0"/>
          <c:showSerName val="0"/>
          <c:showPercent val="0"/>
          <c:showBubbleSize val="0"/>
        </c:dLbls>
        <c:marker val="1"/>
        <c:smooth val="0"/>
        <c:axId val="123684352"/>
        <c:axId val="123685888"/>
      </c:lineChart>
      <c:catAx>
        <c:axId val="123684352"/>
        <c:scaling>
          <c:orientation val="minMax"/>
        </c:scaling>
        <c:delete val="0"/>
        <c:axPos val="b"/>
        <c:numFmt formatCode="General" sourceLinked="1"/>
        <c:majorTickMark val="out"/>
        <c:minorTickMark val="none"/>
        <c:tickLblPos val="nextTo"/>
        <c:crossAx val="123685888"/>
        <c:crosses val="autoZero"/>
        <c:auto val="1"/>
        <c:lblAlgn val="ctr"/>
        <c:lblOffset val="100"/>
        <c:noMultiLvlLbl val="0"/>
      </c:catAx>
      <c:valAx>
        <c:axId val="123685888"/>
        <c:scaling>
          <c:orientation val="minMax"/>
        </c:scaling>
        <c:delete val="0"/>
        <c:axPos val="l"/>
        <c:majorGridlines/>
        <c:numFmt formatCode="General" sourceLinked="1"/>
        <c:majorTickMark val="out"/>
        <c:minorTickMark val="none"/>
        <c:tickLblPos val="nextTo"/>
        <c:crossAx val="1236843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PT Astra Serif" panose="020A0603040505020204" pitchFamily="18" charset="-52"/>
                <a:ea typeface="PT Astra Serif" panose="020A0603040505020204" pitchFamily="18" charset="-52"/>
              </a:defRPr>
            </a:pPr>
            <a:r>
              <a:rPr lang="ru-RU"/>
              <a:t>структура расходов муниципального образования рабочий поселок Заокский Заокского района за 2022 год</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расходов муниципального образования рабочий поселок Заокский Заокского района за 2021 год</c:v>
                </c:pt>
              </c:strCache>
            </c:strRef>
          </c:tx>
          <c:explosion val="25"/>
          <c:dLbls>
            <c:dLblPos val="outEnd"/>
            <c:showLegendKey val="0"/>
            <c:showVal val="1"/>
            <c:showCatName val="0"/>
            <c:showSerName val="0"/>
            <c:showPercent val="0"/>
            <c:showBubbleSize val="0"/>
            <c:showLeaderLines val="1"/>
          </c:dLbls>
          <c:cat>
            <c:strRef>
              <c:f>Лист1!$A$2:$A$7</c:f>
              <c:strCache>
                <c:ptCount val="6"/>
                <c:pt idx="0">
                  <c:v>общегосударственные вопросы- 1174,9 тыс. рублей</c:v>
                </c:pt>
                <c:pt idx="1">
                  <c:v>национальная безопасность и правоохранительная деятельность - 200,7 тыс. рублей</c:v>
                </c:pt>
                <c:pt idx="2">
                  <c:v>охрана окружающей среды -50,0 тыс. рублей</c:v>
                </c:pt>
                <c:pt idx="3">
                  <c:v>жилищно-коммунальное хозяйство - 15740,1тыс. рублей</c:v>
                </c:pt>
                <c:pt idx="4">
                  <c:v>культура, кинематография - 17537,1 тыс. рублей</c:v>
                </c:pt>
                <c:pt idx="5">
                  <c:v>социальная политика - 365,7 тыс. рублей</c:v>
                </c:pt>
              </c:strCache>
            </c:strRef>
          </c:cat>
          <c:val>
            <c:numRef>
              <c:f>Лист1!$B$2:$B$7</c:f>
              <c:numCache>
                <c:formatCode>General</c:formatCode>
                <c:ptCount val="6"/>
                <c:pt idx="0">
                  <c:v>3.3</c:v>
                </c:pt>
                <c:pt idx="1">
                  <c:v>0.6</c:v>
                </c:pt>
                <c:pt idx="2">
                  <c:v>0.1</c:v>
                </c:pt>
                <c:pt idx="3">
                  <c:v>45</c:v>
                </c:pt>
                <c:pt idx="4">
                  <c:v>50</c:v>
                </c:pt>
                <c:pt idx="5">
                  <c:v>1</c:v>
                </c:pt>
              </c:numCache>
            </c:numRef>
          </c:val>
        </c:ser>
        <c:dLbls>
          <c:showLegendKey val="0"/>
          <c:showVal val="0"/>
          <c:showCatName val="0"/>
          <c:showSerName val="0"/>
          <c:showPercent val="0"/>
          <c:showBubbleSize val="0"/>
          <c:showLeaderLines val="1"/>
        </c:dLbls>
      </c:pie3DChart>
    </c:plotArea>
    <c:legend>
      <c:legendPos val="r"/>
      <c:layout/>
      <c:overlay val="0"/>
      <c:txPr>
        <a:bodyPr/>
        <a:lstStyle/>
        <a:p>
          <a:pPr>
            <a:defRPr>
              <a:latin typeface="PT Astra Sans" panose="020B0603020203020204" pitchFamily="34" charset="-52"/>
              <a:ea typeface="PT Astra Sans" panose="020B0603020203020204" pitchFamily="34" charset="-52"/>
            </a:defRPr>
          </a:pPr>
          <a:endParaRPr lang="ru-RU"/>
        </a:p>
      </c:txPr>
    </c:legend>
    <c:plotVisOnly val="1"/>
    <c:dispBlanksAs val="gap"/>
    <c:showDLblsOverMax val="0"/>
  </c:chart>
  <c:txPr>
    <a:bodyPr/>
    <a:lstStyle/>
    <a:p>
      <a:pPr>
        <a:defRPr sz="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61DFB-AD29-4D68-8676-E4F36A14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15</Pages>
  <Words>4319</Words>
  <Characters>24620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ВНЕШНЯЯ ПРОВЕРКА</vt:lpstr>
    </vt:vector>
  </TitlesOfParts>
  <Company>diakov.net</Company>
  <LinksUpToDate>false</LinksUpToDate>
  <CharactersWithSpaces>28882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ПРОВЕРКА</dc:title>
  <dc:creator>NK</dc:creator>
  <cp:lastModifiedBy>user</cp:lastModifiedBy>
  <cp:revision>102</cp:revision>
  <cp:lastPrinted>2023-03-23T10:48:00Z</cp:lastPrinted>
  <dcterms:created xsi:type="dcterms:W3CDTF">2022-03-05T08:34:00Z</dcterms:created>
  <dcterms:modified xsi:type="dcterms:W3CDTF">2023-03-27T08:43:00Z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