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65"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>
        <w:rPr/>
        <w:drawing>
          <wp:inline distT="0" distB="0" distL="0" distR="0">
            <wp:extent cx="600075" cy="733425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 ОБЛАСТЬ</w:t>
      </w:r>
    </w:p>
    <w:p>
      <w:pPr>
        <w:pStyle w:val="Style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4"/>
        <w:rPr>
          <w:rFonts w:ascii="PT Astra Serif" w:hAnsi="PT Astra Serif"/>
          <w:caps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>
      <w:pPr>
        <w:pStyle w:val="Style24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1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>
      <w:pPr>
        <w:pStyle w:val="1"/>
        <w:pBdr>
          <w:bottom w:val="single" w:sz="12" w:space="1" w:color="000000"/>
        </w:pBdr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>
      <w:pPr>
        <w:pStyle w:val="Normal"/>
        <w:jc w:val="both"/>
        <w:rPr>
          <w:rFonts w:ascii="PT Astra Serif" w:hAnsi="PT Astra Serif"/>
          <w:b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РП, ул. Поленова дом 17, тел. 8(48734)2-82-72 ОГРН 1147154037700, ИНН/КПП 7126503492/712601001</w:t>
      </w:r>
    </w:p>
    <w:p>
      <w:pPr>
        <w:pStyle w:val="Normal"/>
        <w:jc w:val="both"/>
        <w:rPr>
          <w:rFonts w:ascii="PT Astra Serif" w:hAnsi="PT Astra Serif"/>
          <w:b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20.03.2023 г.                                                                                       р.п. Заокский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08"/>
          <w:tab w:val="left" w:pos="5940" w:leader="none"/>
        </w:tabs>
        <w:spacing w:lineRule="auto" w:line="276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Заключение № 2</w:t>
      </w:r>
    </w:p>
    <w:p>
      <w:pPr>
        <w:pStyle w:val="Normal"/>
        <w:spacing w:lineRule="auto" w:line="276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>
      <w:pPr>
        <w:pStyle w:val="Normal"/>
        <w:spacing w:lineRule="auto" w:line="276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Демидовское Заокского района «О внесении изменений и дополнений в решение Собрания депутатов муниципального образования Демидовское Заокского района от 23.12.2022 года № 56/183 «О бюджете муниципального образования Демидовское Заокского района на 2023 год и на плановый период </w:t>
      </w:r>
    </w:p>
    <w:p>
      <w:pPr>
        <w:pStyle w:val="Normal"/>
        <w:spacing w:lineRule="auto" w:line="276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2024 и 2025  годов»</w:t>
      </w:r>
    </w:p>
    <w:p>
      <w:pPr>
        <w:pStyle w:val="Normal"/>
        <w:spacing w:lineRule="auto" w:line="276"/>
        <w:jc w:val="center"/>
        <w:rPr>
          <w:rFonts w:ascii="PT Astra Serif" w:hAnsi="PT Astra Serif" w:cs="Arial"/>
          <w:b/>
          <w:b/>
          <w:sz w:val="32"/>
          <w:szCs w:val="32"/>
        </w:rPr>
      </w:pPr>
      <w:r>
        <w:rPr>
          <w:rFonts w:cs="Arial" w:ascii="PT Astra Serif" w:hAnsi="PT Astra Serif"/>
          <w:b/>
          <w:sz w:val="32"/>
          <w:szCs w:val="32"/>
        </w:rPr>
      </w:r>
    </w:p>
    <w:p>
      <w:pPr>
        <w:pStyle w:val="Normal"/>
        <w:spacing w:lineRule="auto" w:line="276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(далее – решение)  </w:t>
      </w:r>
    </w:p>
    <w:p>
      <w:pPr>
        <w:pStyle w:val="Style20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Style20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34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8"/>
          <w:szCs w:val="28"/>
        </w:rPr>
        <w:t xml:space="preserve">               Заключение подготовлено с учетом требований Бюджетного кодекса РФ (далее - БК РФ), Положения «О бюджетном процессе в муниципальном образовании Демидовское Заокского района», утвержденного решением Собрания депутатов муниципального образования  Демидовское Заокского района от 19 октября 2017г №59/224 (изменения и дополнения от 25.02.2019 №7/27, от 29.08.2022 №51/160), Положения «О Контрольно-счетной комиссии муниципального образования Заокский район», утвержденного решением Собрания представителей муниципального образования Заокский район от 13.10.2021 №56/3 (изменения и дополнения от 11.11.2022 №57/6).</w:t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spacing w:lineRule="auto" w:line="276"/>
        <w:ind w:left="587"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spacing w:lineRule="auto" w:line="276"/>
        <w:ind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spacing w:lineRule="auto" w:line="276"/>
        <w:ind w:left="587"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spacing w:lineRule="auto" w:line="276"/>
        <w:ind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Проект решения Собрания депутатов муниципального образования Демидовское Заокского района «О внесении изменений  и дополнений в решение Собрания депутатов муниципального образования Демидовское Заокского  района от 23.12.2022 № 56/183  « О бюджете муниципального образования Демидовское Заокского  района на 2023 год и плановый период 2024 и  2025 годов»  представлен в Контрольно-счетную комиссию   муниципального образования  Заокский район   17.03.2023 года №04-07/148    письмо подписано главой администрации муниципального образования Демидовское Заокского района.</w:t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spacing w:lineRule="auto" w:line="276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Демидовское Заокского района на 2023  год и на плановый период 2024 и 2025 годов  общий объем доходов </w:t>
      </w:r>
      <w:r>
        <w:rPr>
          <w:rFonts w:ascii="PT Astra Serif" w:hAnsi="PT Astra Serif"/>
          <w:b/>
          <w:sz w:val="28"/>
          <w:szCs w:val="28"/>
        </w:rPr>
        <w:t>39020,3</w:t>
      </w:r>
      <w:r>
        <w:rPr>
          <w:rFonts w:ascii="PT Astra Serif" w:hAnsi="PT Astra Serif"/>
          <w:sz w:val="28"/>
          <w:szCs w:val="28"/>
        </w:rPr>
        <w:t xml:space="preserve"> тыс. рублей и общий объем расходов составят </w:t>
      </w:r>
      <w:r>
        <w:rPr>
          <w:rFonts w:ascii="PT Astra Serif" w:hAnsi="PT Astra Serif"/>
          <w:b/>
          <w:sz w:val="28"/>
          <w:szCs w:val="28"/>
        </w:rPr>
        <w:t xml:space="preserve">42250,1 </w:t>
      </w:r>
      <w:r>
        <w:rPr>
          <w:rFonts w:ascii="PT Astra Serif" w:hAnsi="PT Astra Serif"/>
          <w:sz w:val="28"/>
          <w:szCs w:val="28"/>
        </w:rPr>
        <w:t xml:space="preserve">тыс. рублей, дефицит </w:t>
      </w:r>
      <w:r>
        <w:rPr>
          <w:rFonts w:ascii="PT Astra Serif" w:hAnsi="PT Astra Serif"/>
          <w:b/>
          <w:sz w:val="28"/>
          <w:szCs w:val="28"/>
        </w:rPr>
        <w:t>3229,8</w:t>
      </w:r>
      <w:r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остаток средств на счетах по состоянию на 01.01.2023 г. в сумме 3229,8 тыс. рублей, сохранена ст. 33 БК РФ, бюджет сбалансированный.</w:t>
      </w:r>
    </w:p>
    <w:p>
      <w:pPr>
        <w:pStyle w:val="Style20"/>
        <w:tabs>
          <w:tab w:val="clear" w:pos="708"/>
          <w:tab w:val="left" w:pos="600" w:leader="none"/>
          <w:tab w:val="left" w:pos="5940" w:leader="none"/>
        </w:tabs>
        <w:spacing w:lineRule="auto" w:line="276"/>
        <w:ind w:left="587"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>Решением предусматривается считать неотъемлемой частью следующее:</w:t>
      </w:r>
    </w:p>
    <w:p>
      <w:pPr>
        <w:pStyle w:val="Style20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- Приложение №1 Пояснительная записка к проекту решения «О внесении изменений  и дополнений в решение Собрания депутатов муниципального образования Демидовское Заокского  района от 23.12.2022 № 56/183  «О бюджете муниципального образования Демидовское Заокского  района на 2023 год и плановый период 2024 и  2025 годов»;          </w:t>
      </w:r>
    </w:p>
    <w:p>
      <w:pPr>
        <w:pStyle w:val="Style20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-Приложение №2«Новая редакция приложения №1 «Доходы бюджета муниципального образования Демидовское Заокского района на 2023 год и плановый период 2024 и  2025 годов по группам, подгруппам, статьям и подстатьям классификации доходов бюджетов Российской Федерации»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         </w:t>
      </w:r>
    </w:p>
    <w:p>
      <w:pPr>
        <w:pStyle w:val="Style20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-Приложение №3«Новая редакция приложения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2023 год и плановый период 2024 и  2025  годов</w:t>
      </w:r>
      <w:r>
        <w:rPr>
          <w:rFonts w:ascii="PT Astra Serif" w:hAnsi="PT Astra Serif"/>
          <w:bCs/>
          <w:sz w:val="28"/>
          <w:szCs w:val="28"/>
        </w:rPr>
        <w:t xml:space="preserve"> 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- Приложение №4«Новая редакция приложения № 3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на 2023 год и плановый период 2024 и  2025 годов </w:t>
      </w:r>
      <w:r>
        <w:rPr>
          <w:rFonts w:ascii="PT Astra Serif" w:hAnsi="PT Astra Serif"/>
          <w:bCs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Демидовское </w:t>
      </w:r>
      <w:r>
        <w:rPr>
          <w:rFonts w:ascii="PT Astra Serif" w:hAnsi="PT Astra Serif"/>
          <w:bCs/>
          <w:sz w:val="28"/>
          <w:szCs w:val="28"/>
        </w:rPr>
        <w:t>Заокского района»</w:t>
      </w:r>
      <w:r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</w:p>
    <w:p>
      <w:pPr>
        <w:pStyle w:val="Normal"/>
        <w:spacing w:lineRule="auto" w:line="276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-Приложение №5«Новая редакция приложения № 4 </w:t>
      </w:r>
      <w:r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бюджета муниципального образования Демидовское Заокского района </w:t>
      </w:r>
      <w:r>
        <w:rPr>
          <w:rFonts w:ascii="PT Astra Serif" w:hAnsi="PT Astra Serif"/>
          <w:sz w:val="28"/>
          <w:szCs w:val="28"/>
        </w:rPr>
        <w:t>на 2023 год и плановый период 2024 и  2025  годов</w:t>
      </w:r>
      <w:r>
        <w:rPr>
          <w:rFonts w:ascii="PT Astra Serif" w:hAnsi="PT Astra Serif"/>
          <w:bCs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района от 23.12.2022 № 56/183  «О бюджете муниципального образования Демидовское Заокского  района на 2023 год и плановый период 2024 и  2025 годов»;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>-Приложение №6 «Новая редакция приложение № 5 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Демидовское Заокского района на 2023 год и плановый период 2024 и  2025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-Приложение №7 «Новая редакция приложения № 6 «Перечень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получателей бюджетных средств на 2023 год и плановый период 2024 и  2025 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- Приложение №8 «Новая редакция приложения № 7«Перечень и объем ассигнований на финансовое обеспечение реализации муниципальных целевых программ по разделам, подразделам, целевым статьям, группам и  подгруппам видов расходов  классификации расходов бюджета муниципального образования Демидовское Заокского района на 2023 год и плановый период 2024 и  2025 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>-Приложение №9 «Новая редакция приложения №8 «Источники внутреннего финансирования дефицита бюджета муниципального образования Демидовское Заокского района на 2023 год и плановый период 2024 и  2025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>-Приложение № 10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Демидовское Заокского района на 2023 год и плановый период 2024 и  2025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-Приложение №11 «Программа муниципальных гарантий муниципального образования Демидовское Заокского района в валюте Российской Федерации на 2023 год и плановый период 2024 и  2025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firstLine="709"/>
        <w:jc w:val="both"/>
        <w:outlineLvl w:val="0"/>
        <w:rPr>
          <w:rFonts w:ascii="PT Astra Serif" w:hAnsi="PT Astra Serif"/>
          <w:b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</w:t>
      </w:r>
    </w:p>
    <w:p>
      <w:pPr>
        <w:pStyle w:val="Normal"/>
        <w:spacing w:lineRule="auto" w:line="276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Общий объем доходов  муниципального образования </w:t>
      </w:r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  района составит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39020,3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тыс. рублей из них:</w:t>
      </w:r>
    </w:p>
    <w:p>
      <w:pPr>
        <w:pStyle w:val="Normal"/>
        <w:spacing w:lineRule="auto" w:line="276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- налоговые и неналоговые доходы составят 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- 37366,9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95,8%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района;</w:t>
      </w:r>
    </w:p>
    <w:p>
      <w:pPr>
        <w:pStyle w:val="Normal"/>
        <w:spacing w:lineRule="auto" w:line="276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- безвозмездные поступления от других бюджетов бюджетной системы РФ составят –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1653,4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4,2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 </w:t>
      </w:r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Заокского  района.</w:t>
      </w:r>
    </w:p>
    <w:p>
      <w:pPr>
        <w:pStyle w:val="Normal"/>
        <w:spacing w:lineRule="auto" w:line="276"/>
        <w:ind w:left="284" w:hanging="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</w:p>
    <w:p>
      <w:pPr>
        <w:pStyle w:val="Normal"/>
        <w:spacing w:lineRule="auto" w:line="276"/>
        <w:ind w:left="28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приложении №1 «Доходы бюджета муниципального образования Демидовское Заокского района на 2023 год и на плановый период 2024 и 2025 годов  по группам, подгруппам, статьям и подстатьям классификации доходов бюджетов Российской Федерации» к решению Собрания депутатов муниципального образования Демидовское Заокского района от 23.12.2022 года № 56/183 «О бюджете муниципального образования Демидовское Заокского района на 2023 год и на плановый период 2024 и 2025 годов» </w:t>
      </w:r>
      <w:r>
        <w:rPr>
          <w:rFonts w:ascii="PT Astra Serif" w:hAnsi="PT Astra Serif"/>
          <w:spacing w:val="-4"/>
          <w:sz w:val="28"/>
          <w:szCs w:val="28"/>
        </w:rPr>
        <w:t xml:space="preserve"> предоставлена доходная  часть бюджета.</w:t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 xml:space="preserve">Информация об изменении доходов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t>Демидовское</w:t>
      </w:r>
      <w:r>
        <w:rPr>
          <w:rFonts w:ascii="PT Astra Serif" w:hAnsi="PT Astra Serif"/>
          <w:spacing w:val="-4"/>
          <w:sz w:val="28"/>
          <w:szCs w:val="28"/>
        </w:rPr>
        <w:t xml:space="preserve">  Заокского района по видам доходов приведена в таблице № 1.</w:t>
      </w:r>
    </w:p>
    <w:p>
      <w:pPr>
        <w:pStyle w:val="Normal"/>
        <w:spacing w:lineRule="auto" w:line="276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1</w:t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  <w:spacing w:val="-4"/>
        </w:rPr>
        <w:t>тыс. рублей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59"/>
        <w:gridCol w:w="4396"/>
        <w:gridCol w:w="1561"/>
        <w:gridCol w:w="1413"/>
        <w:gridCol w:w="1418"/>
      </w:tblGrid>
      <w:tr>
        <w:trPr>
          <w:tblHeader w:val="tru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Отклонения</w:t>
            </w:r>
          </w:p>
        </w:tc>
      </w:tr>
      <w:tr>
        <w:trPr>
          <w:tblHeader w:val="tru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39366,9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37366,9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-2000,0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561,0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3037,9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3037,9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8108,2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8108,2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25215,7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25215,7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2428,1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-2000,0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1653,4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1653,4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>
        <w:trPr>
          <w:trHeight w:val="49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1127,9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298,2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227,3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41020,3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39020,3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-2000,0</w:t>
            </w:r>
          </w:p>
        </w:tc>
      </w:tr>
    </w:tbl>
    <w:p>
      <w:pPr>
        <w:pStyle w:val="Normal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ab/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b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4"/>
        </w:rPr>
        <w:t>тыс. рублей</w:t>
      </w:r>
    </w:p>
    <w:p>
      <w:pPr>
        <w:pStyle w:val="Normal"/>
        <w:ind w:firstLine="720"/>
        <w:jc w:val="both"/>
        <w:rPr>
          <w:rFonts w:ascii="PT Astra Serif" w:hAnsi="PT Astra Serif"/>
          <w:b/>
          <w:b/>
          <w:spacing w:val="-4"/>
          <w:sz w:val="28"/>
          <w:szCs w:val="28"/>
          <w:u w:val="single"/>
        </w:rPr>
      </w:pPr>
      <w:r>
        <w:rPr/>
        <w:drawing>
          <wp:inline distT="0" distB="0" distL="0" distR="0">
            <wp:extent cx="5724525" cy="418592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 изменение собственных доходов в сторону уменьшения на 2000,0 тыс. рублей (4,9%). </w:t>
      </w:r>
    </w:p>
    <w:p>
      <w:pPr>
        <w:pStyle w:val="Normal"/>
        <w:spacing w:lineRule="auto" w:line="27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ab/>
        <w:t xml:space="preserve">Изменения по безвозмездным поступлениям не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планируются. </w:t>
      </w:r>
    </w:p>
    <w:p>
      <w:pPr>
        <w:pStyle w:val="Normal"/>
        <w:spacing w:lineRule="auto" w:line="276"/>
        <w:jc w:val="both"/>
        <w:rPr>
          <w:rFonts w:ascii="PT Astra Serif" w:hAnsi="PT Astra Serif"/>
          <w:b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</w:r>
    </w:p>
    <w:p>
      <w:pPr>
        <w:pStyle w:val="Normal"/>
        <w:ind w:firstLine="720"/>
        <w:jc w:val="both"/>
        <w:rPr>
          <w:rFonts w:ascii="PT Astra Serif" w:hAnsi="PT Astra Serif"/>
          <w:b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>
      <w:pPr>
        <w:pStyle w:val="Normal"/>
        <w:ind w:firstLine="720"/>
        <w:jc w:val="both"/>
        <w:rPr>
          <w:rFonts w:ascii="PT Astra Serif" w:hAnsi="PT Astra Serif"/>
          <w:b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</w:t>
      </w:r>
      <w:r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t>Демидовское</w:t>
      </w:r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составляет в сумме </w:t>
      </w:r>
      <w:r>
        <w:rPr>
          <w:rFonts w:ascii="PT Astra Serif" w:hAnsi="PT Astra Serif"/>
          <w:b/>
          <w:spacing w:val="-4"/>
          <w:sz w:val="28"/>
          <w:szCs w:val="28"/>
        </w:rPr>
        <w:t>42250,1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>
      <w:pPr>
        <w:pStyle w:val="Normal"/>
        <w:spacing w:lineRule="auto" w:line="276"/>
        <w:ind w:left="284" w:hanging="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 xml:space="preserve">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на 2023  год и на плановый период 2024 и 2025 годов </w:t>
      </w:r>
      <w:r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23.12.2022 года № 56/183 «О бюджете муниципального образования Демидовское Заокского района на 2023  год и на плановый период 2024 и 2025 годов»</w:t>
      </w:r>
      <w:r>
        <w:rPr>
          <w:rFonts w:ascii="PT Astra Serif" w:hAnsi="PT Astra Serif"/>
          <w:spacing w:val="-4"/>
          <w:sz w:val="28"/>
          <w:szCs w:val="28"/>
        </w:rPr>
        <w:t xml:space="preserve"> предоставлена расходная  часть бюджета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spacing w:val="-4"/>
          <w:sz w:val="28"/>
          <w:szCs w:val="28"/>
        </w:rPr>
        <w:t xml:space="preserve">Информация об изменении бюджетных ассигнований по разделам  классификации расходов муниципального образования </w:t>
      </w:r>
      <w:r>
        <w:rPr>
          <w:rFonts w:ascii="PT Astra Serif" w:hAnsi="PT Astra Serif"/>
          <w:sz w:val="28"/>
          <w:szCs w:val="28"/>
        </w:rPr>
        <w:t>Демидовское</w:t>
      </w:r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на 2023 год приведена в таблице № 2.</w:t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2</w:t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828"/>
        <w:gridCol w:w="674"/>
        <w:gridCol w:w="1309"/>
        <w:gridCol w:w="1276"/>
        <w:gridCol w:w="1277"/>
        <w:gridCol w:w="1099"/>
      </w:tblGrid>
      <w:tr>
        <w:trPr>
          <w:tblHeader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right="-82" w:hanging="0"/>
              <w:jc w:val="center"/>
              <w:rPr>
                <w:rFonts w:ascii="PT Astra Serif" w:hAnsi="PT Astra Serif"/>
                <w:b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1" w:right="-82" w:hanging="0"/>
              <w:jc w:val="center"/>
              <w:rPr>
                <w:rFonts w:ascii="PT Astra Serif" w:hAnsi="PT Astra Serif"/>
                <w:b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b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firstLine="9"/>
              <w:jc w:val="center"/>
              <w:rPr>
                <w:rFonts w:ascii="PT Astra Serif" w:hAnsi="PT Astra Serif"/>
                <w:b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>
            <w:pPr>
              <w:pStyle w:val="Normal"/>
              <w:widowControl w:val="false"/>
              <w:ind w:right="-82" w:firstLine="9"/>
              <w:jc w:val="center"/>
              <w:rPr>
                <w:rFonts w:ascii="PT Astra Serif" w:hAnsi="PT Astra Serif"/>
                <w:b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>
        <w:trPr>
          <w:tblHeader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>
        <w:trPr>
          <w:trHeight w:val="59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15798,0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228"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15798,0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>
          <w:trHeight w:val="233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2608,4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3238,2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+629,8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24,1</w:t>
            </w:r>
          </w:p>
        </w:tc>
      </w:tr>
      <w:tr>
        <w:trPr>
          <w:trHeight w:val="233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9232,1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9832,1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6,5</w:t>
            </w:r>
          </w:p>
        </w:tc>
      </w:tr>
      <w:tr>
        <w:trPr>
          <w:trHeight w:val="233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10494,6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10494,6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12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41020,3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hanging="0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42250,1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24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+1229,8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4" w:firstLine="9"/>
              <w:jc w:val="center"/>
              <w:rPr>
                <w:rFonts w:ascii="PT Astra Serif" w:hAnsi="PT Astra Serif"/>
                <w:b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3,0</w:t>
            </w:r>
          </w:p>
        </w:tc>
      </w:tr>
    </w:tbl>
    <w:p>
      <w:pPr>
        <w:pStyle w:val="Normal"/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>
        <w:rPr>
          <w:rFonts w:ascii="PT Astra Serif" w:hAnsi="PT Astra Serif"/>
          <w:spacing w:val="-4"/>
          <w:sz w:val="28"/>
          <w:szCs w:val="28"/>
          <w:highlight w:val="yellow"/>
        </w:rPr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</w:t>
      </w:r>
      <w:r>
        <w:rPr>
          <w:rFonts w:ascii="PT Astra Serif" w:hAnsi="PT Astra Serif"/>
          <w:spacing w:val="-4"/>
          <w:sz w:val="28"/>
          <w:szCs w:val="28"/>
        </w:rPr>
        <w:t xml:space="preserve">По разделам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«Общегосударственные вопросы», «Национальная оборона»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безопасность и правоохранительная деятельность», 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среды», «Культура и кинематография»,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и «Физическая культура и спорт» </w:t>
      </w:r>
      <w:r>
        <w:rPr>
          <w:rFonts w:ascii="PT Astra Serif" w:hAnsi="PT Astra Serif"/>
          <w:spacing w:val="-4"/>
          <w:sz w:val="28"/>
          <w:szCs w:val="28"/>
        </w:rPr>
        <w:t xml:space="preserve">  изменения не планируются.</w:t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разделам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«Жилищно-коммунальное хозяйство»</w:t>
      </w:r>
      <w:r>
        <w:rPr>
          <w:rFonts w:ascii="PT Astra Serif" w:hAnsi="PT Astra Serif"/>
          <w:spacing w:val="-4"/>
          <w:sz w:val="28"/>
          <w:szCs w:val="28"/>
        </w:rPr>
        <w:t xml:space="preserve"> расходы бюджета  муниципального образования Демидовское Заокского  района  увеличены бюджетные ассигнования на общую сумму </w:t>
      </w:r>
      <w:r>
        <w:rPr>
          <w:rFonts w:ascii="PT Astra Serif" w:hAnsi="PT Astra Serif"/>
          <w:b/>
          <w:spacing w:val="-4"/>
          <w:sz w:val="28"/>
          <w:szCs w:val="28"/>
        </w:rPr>
        <w:t>1229,8 тыс. рублей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b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предусмотрены в сумме 15798,0 тыс. рублей. 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 не планируются, расходы составят 6966,9 тыс. рублей.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89,1 тыс. рублей.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«Обеспечение проведения выборов и референдумов» </w:t>
      </w:r>
      <w:r>
        <w:rPr>
          <w:rFonts w:ascii="PT Astra Serif" w:hAnsi="PT Astra Serif"/>
          <w:spacing w:val="-4"/>
          <w:sz w:val="28"/>
          <w:szCs w:val="28"/>
        </w:rPr>
        <w:t>изменения  не планируются, расходы составят 2600,0 тыс. рублей.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500,0 тыс. рублей.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 не планируются, расходы составят 5642,0 тыс. рублей.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b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0200«Национальная оборона»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298,2  тыс. рублей. 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b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869,0  тыс. рублей. 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>
        <w:rPr>
          <w:rFonts w:ascii="PT Astra Serif" w:hAnsi="PT Astra Serif"/>
          <w:spacing w:val="-4"/>
          <w:sz w:val="28"/>
          <w:szCs w:val="28"/>
        </w:rPr>
        <w:t>Подраздел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0310  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PT Astra Serif" w:hAnsi="PT Astra Serif"/>
          <w:spacing w:val="-4"/>
          <w:sz w:val="28"/>
          <w:szCs w:val="28"/>
        </w:rPr>
        <w:t xml:space="preserve">  изменения не планируются, сумма по подразделу составит 449,0  тыс. рублей. </w:t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МЦП «По обеспечению первичных мер пожарной безопасности и предупреждению чрезвычайной ситуации в МО Демидовское Заокского района на 2021-2023 годы» сумма по программе составит 449,0 тыс. рублей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Подраздел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0314</w:t>
      </w:r>
      <w:r>
        <w:rPr>
          <w:rFonts w:ascii="PT Astra Serif" w:hAnsi="PT Astra Serif"/>
          <w:spacing w:val="-4"/>
          <w:sz w:val="28"/>
          <w:szCs w:val="28"/>
        </w:rPr>
        <w:t xml:space="preserve">    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области нац. безопасности и правоохранительной деятельности»</w:t>
      </w:r>
      <w:r>
        <w:rPr>
          <w:rFonts w:ascii="PT Astra Serif" w:hAnsi="PT Astra Serif"/>
          <w:spacing w:val="-4"/>
          <w:sz w:val="28"/>
          <w:szCs w:val="28"/>
        </w:rPr>
        <w:t xml:space="preserve">  изменения не планируются, расходы составят 420,0 тыс. рублей.</w:t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</w:t>
      </w:r>
      <w:r>
        <w:rPr>
          <w:rFonts w:cs="Arial" w:ascii="PT Astra Serif" w:hAnsi="PT Astra Serif"/>
          <w:bCs/>
          <w:sz w:val="28"/>
          <w:szCs w:val="28"/>
        </w:rPr>
        <w:t xml:space="preserve">МП «Обеспечение безопасности гидротехнических сооружений и предупреждение негативного воздействия вод» 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270,0 тыс. рублей.</w:t>
      </w:r>
    </w:p>
    <w:p>
      <w:pPr>
        <w:pStyle w:val="Normal"/>
        <w:spacing w:lineRule="auto" w:line="276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>
        <w:rPr>
          <w:rFonts w:ascii="PT Astra Serif" w:hAnsi="PT Astra Serif"/>
          <w:spacing w:val="-4"/>
          <w:sz w:val="28"/>
          <w:szCs w:val="28"/>
        </w:rPr>
        <w:t>МЦП «По профилактике природно-очаговых заболеваний и акарицидной обработки территории муниципального образования Демидовское Заокского района на 2021-2023 годы» на обработку детских площадок общая сумма по программе составит 150,0 тыс. рублей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b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увеличены по сравнению с бюджетом на 629,0 тыс. рублей, расходы планируются в сумме 3238,1 тыс. рублей. 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0405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«Сельское хозяйство и рыболовство»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по программе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запланировано 254,1 тыс. рублей - изменения не планируются. 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0410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«Связь и информатика»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527,3 тыс. рублей.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Расходы по программе «Ресурсное обеспечение информационной системы администрации МО Демидовское Заокского района на 2021-2023 годы» запланировано 500,0 тыс. рублей - изменения не планируются. По непрограммным расходам изменения не планируются, расходы составят 27,3тыс. рублей. по программе составит 402,0 тыс. рублей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0412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 «Другие вопросы в области национальной экономики» </w:t>
      </w:r>
      <w:r>
        <w:rPr>
          <w:rFonts w:ascii="PT Astra Serif" w:hAnsi="PT Astra Serif"/>
          <w:spacing w:val="-4"/>
          <w:sz w:val="28"/>
          <w:szCs w:val="28"/>
        </w:rPr>
        <w:t>расходы по программе  «Ремонт дворовых территорий  многоквартирных домов, проездов к дворовым территориям в населенных пунктах  МО Демидовское Заокского района на 2022 год» составят 220,0  тыс. рублей, изменения не  планируется.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МП «Формирование современной городской среды МО Демидовское Заокского района на 2018-2023 год» запланированная сумма в размере 1607,0 тыс. рублей увеличена на 629,8 тыс. рублей, расходы составят 2236,8 тыс. рублей.</w:t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b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0500 </w:t>
      </w:r>
      <w:r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увеличены бюджетные ассигнования в сумме 600,0 тыс. рублей, расходы составят 9832,1 тыс. рублей.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0501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«Жилищное хозяйство»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65,5 тыс. рублей.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0502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«Коммунальное хозяйство»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в программе "Энергосбережение и повышение энергетической эффективности муниципального образования  Демидовское Заокского района на 2021-2023 годы"  планируется увеличение расходов на сумму 100,0 тыс. руб., расходы составят в сумме 200,0 тыс. рублей. 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0503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«Благоустройство»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увеличены бюджетные ассигнования в сумме 500,0 тыс. рублей, расходы составят 8 360,0 тыс. рублей.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Изменения по мероприятиям: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-по уличному освещению изменения не планируются, расходы  составят 4 100,0 тыс. руб.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- по озеленению территории изменения не планируются, расходы  составят 500,0 тыс. руб.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- по прочим мероприятиям ассигнования увеличены  на 500,0 тыс. руб. и составят 3 760,0 тыс. руб.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0505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«Другие вопросы в области ЖКХ»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1 206,6 тыс. руб. 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Расходы по разделу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0600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Охрана окружающей среды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820,0 тыс. руб. 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0603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«Охрана объектов растительного и животного мира и среды их обитания» по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МП "Борьба с борщевиком Сосновского на территории МО Демидовское Заокского района" изменения не планируются, расходы составят 520,0 тыс. руб.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0605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«Другие вопросы в области охраны окружающей среды»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по программе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"Обращение с твердыми бытовыми и промышленными отходами в МО Демидовское Заокского района на 2021-2023 годы" изменения не планируются, расходы составят 300,0 тыс. руб.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0800 «Культура»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10 494,6 тыс. руб.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b/>
          <w:b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1000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890,0 тыс. рублей.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1001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Пенсионное обеспечение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350,0 тыс. рублей.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1003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«Социальное обеспечение населения»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бюджетные изменения не планируются, расходы составят 540,0  тыс. рублей.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b/>
          <w:b/>
          <w:color w:val="000000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 </w:t>
      </w:r>
    </w:p>
    <w:p>
      <w:pPr>
        <w:pStyle w:val="Normal"/>
        <w:suppressAutoHyphens w:val="true"/>
        <w:spacing w:lineRule="auto" w:line="276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</w:t>
      </w: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>Расходы по разделу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1100</w:t>
      </w:r>
      <w:r>
        <w:rPr>
          <w:rFonts w:ascii="PT Astra Serif" w:hAnsi="PT Astra Serif"/>
          <w:i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«Физическая культура и спорт»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изменения не планируются, расходы составят 10,0 тыс. руб.</w:t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</w:r>
    </w:p>
    <w:p>
      <w:pPr>
        <w:pStyle w:val="Normal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</w:rPr>
        <w:t>тыс. рублей</w:t>
      </w:r>
    </w:p>
    <w:p>
      <w:pPr>
        <w:pStyle w:val="Style20"/>
        <w:tabs>
          <w:tab w:val="clear" w:pos="708"/>
          <w:tab w:val="left" w:pos="0" w:leader="none"/>
          <w:tab w:val="left" w:pos="993" w:leader="none"/>
          <w:tab w:val="left" w:pos="5940" w:leader="none"/>
        </w:tabs>
        <w:spacing w:lineRule="auto" w:line="276"/>
        <w:ind w:left="360" w:right="227" w:firstLine="491"/>
        <w:jc w:val="both"/>
        <w:rPr>
          <w:rFonts w:ascii="PT Astra Serif" w:hAnsi="PT Astra Serif"/>
          <w:b/>
          <w:b/>
          <w:sz w:val="28"/>
          <w:szCs w:val="28"/>
        </w:rPr>
      </w:pPr>
      <w:r>
        <w:rPr/>
        <w:drawing>
          <wp:inline distT="0" distB="0" distL="0" distR="0">
            <wp:extent cx="5724525" cy="380492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Style20"/>
        <w:tabs>
          <w:tab w:val="clear" w:pos="708"/>
          <w:tab w:val="left" w:pos="0" w:leader="none"/>
          <w:tab w:val="left" w:pos="993" w:leader="none"/>
          <w:tab w:val="left" w:pos="5940" w:leader="none"/>
        </w:tabs>
        <w:spacing w:lineRule="auto" w:line="276"/>
        <w:ind w:left="360" w:right="227" w:firstLine="491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Выводы:</w:t>
      </w:r>
    </w:p>
    <w:p>
      <w:pPr>
        <w:pStyle w:val="Style20"/>
        <w:tabs>
          <w:tab w:val="clear" w:pos="708"/>
          <w:tab w:val="left" w:pos="0" w:leader="none"/>
          <w:tab w:val="left" w:pos="993" w:leader="none"/>
          <w:tab w:val="left" w:pos="5940" w:leader="none"/>
        </w:tabs>
        <w:spacing w:lineRule="auto" w:line="276"/>
        <w:ind w:right="227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Проанализировав проект Решения Собрания депутатов муниципального образования Демидовское Заокского района «О внесении изменений и дополнений в решение Собрания депутатов муниципального образования Демидовское Заокского района от 23 декабря 2022 года №56/183 «О бюджете муниципального образования Демидовское Заокского района на 2023 год и на плановый период 2024 и 2025 годов», Контрольно-счетная комиссия муниципального образования  Заокский район  рекомендует Собранию депутатов  муниципального образования Демидовское Заокского района рассмотреть проект решения  и принять.</w:t>
      </w:r>
    </w:p>
    <w:p>
      <w:pPr>
        <w:pStyle w:val="Style20"/>
        <w:tabs>
          <w:tab w:val="clear" w:pos="708"/>
          <w:tab w:val="left" w:pos="0" w:leader="none"/>
        </w:tabs>
        <w:spacing w:lineRule="auto" w:line="276"/>
        <w:ind w:right="22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 Контрольно-счетной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>
      <w:pPr>
        <w:pStyle w:val="Normal"/>
        <w:spacing w:lineRule="auto" w:line="276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Заокский район  </w:t>
        <w:tab/>
        <w:t xml:space="preserve">                                                                    О.М. Блажей</w:t>
      </w:r>
    </w:p>
    <w:sectPr>
      <w:footerReference w:type="default" r:id="rId5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260" w:hanging="0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84810" cy="850265"/>
              <wp:effectExtent l="0" t="0" r="0" b="0"/>
              <wp:wrapNone/>
              <wp:docPr id="4" name="Надпись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" cy="8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instrText> PAGE \* ARABIC </w:instrText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t>0</w:t>
                          </w:r>
                          <w:r>
                            <w:rPr>
                              <w:sz w:val="26"/>
                              <w:szCs w:val="26"/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shape_0" ID="Надпись 49" fillcolor="white" stroked="f" style="position:absolute;margin-left:541.7pt;margin-top:782.95pt;width:30.2pt;height:66.85pt;mso-wrap-style:square;v-text-anchor:middle;mso-position-horizontal-relative:page;mso-position-vertical-relative:page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Style28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  <w:color w:val="0F243E"/>
                      </w:rPr>
                      <w:instrText> PAGE \* ARABIC </w:instrText>
                    </w:r>
                    <w:r>
                      <w:rPr>
                        <w:sz w:val="26"/>
                        <w:szCs w:val="26"/>
                        <w:color w:val="0F243E"/>
                      </w:rPr>
                      <w:fldChar w:fldCharType="separate"/>
                    </w:r>
                    <w:r>
                      <w:rPr>
                        <w:sz w:val="26"/>
                        <w:szCs w:val="26"/>
                        <w:color w:val="0F243E"/>
                      </w:rPr>
                      <w:t>0</w:t>
                    </w:r>
                    <w:r>
                      <w:rPr>
                        <w:sz w:val="26"/>
                        <w:szCs w:val="26"/>
                        <w:color w:val="0F243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507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b50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азвание Знак"/>
    <w:basedOn w:val="DefaultParagraphFont"/>
    <w:link w:val="a5"/>
    <w:qFormat/>
    <w:rsid w:val="00fb5071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fb5071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Верхний колонтитул Знак"/>
    <w:basedOn w:val="DefaultParagraphFont"/>
    <w:link w:val="aa"/>
    <w:uiPriority w:val="99"/>
    <w:qFormat/>
    <w:rsid w:val="00aa68d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link w:val="ac"/>
    <w:uiPriority w:val="99"/>
    <w:qFormat/>
    <w:rsid w:val="00aa68d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(2)"/>
    <w:basedOn w:val="DefaultParagraphFont"/>
    <w:qFormat/>
    <w:rsid w:val="00ca6f1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4"/>
    <w:unhideWhenUsed/>
    <w:rsid w:val="00fb5071"/>
    <w:pPr>
      <w:jc w:val="center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Title"/>
    <w:basedOn w:val="Normal"/>
    <w:link w:val="a6"/>
    <w:qFormat/>
    <w:rsid w:val="00fb5071"/>
    <w:pPr>
      <w:jc w:val="center"/>
    </w:pPr>
    <w:rPr>
      <w:rFonts w:eastAsia="Calibri"/>
      <w:b/>
      <w:bCs/>
    </w:rPr>
  </w:style>
  <w:style w:type="paragraph" w:styleId="1" w:customStyle="1">
    <w:name w:val="Без интервала1"/>
    <w:qFormat/>
    <w:rsid w:val="00fb507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b507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fb5071"/>
    <w:pPr/>
    <w:rPr>
      <w:rFonts w:ascii="Tahoma" w:hAnsi="Tahoma" w:cs="Tahoma"/>
      <w:sz w:val="16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b"/>
    <w:uiPriority w:val="99"/>
    <w:unhideWhenUsed/>
    <w:rsid w:val="00aa68d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d"/>
    <w:uiPriority w:val="99"/>
    <w:unhideWhenUsed/>
    <w:rsid w:val="00aa68d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7d37d1"/>
    <w:pPr>
      <w:spacing w:before="0" w:after="75"/>
    </w:pPr>
    <w:rPr>
      <w:rFonts w:ascii="Verdana" w:hAnsi="Verdana"/>
      <w:color w:val="000000"/>
      <w:sz w:val="18"/>
      <w:szCs w:val="18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hart" Target="charts/chart1.xml"/><Relationship Id="rId4" Type="http://schemas.openxmlformats.org/officeDocument/2006/relationships/chart" Target="charts/chart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бюджет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1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налоги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</c:v>
                </c:pt>
                <c:pt idx="7">
                  <c:v>доходы от продажи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1"/>
                <c:pt idx="0">
                  <c:v>561</c:v>
                </c:pt>
                <c:pt idx="1">
                  <c:v>5</c:v>
                </c:pt>
                <c:pt idx="2">
                  <c:v>3037.9</c:v>
                </c:pt>
                <c:pt idx="3">
                  <c:v>8108.2</c:v>
                </c:pt>
                <c:pt idx="4">
                  <c:v>25215.7</c:v>
                </c:pt>
                <c:pt idx="5">
                  <c:v>10</c:v>
                </c:pt>
                <c:pt idx="6">
                  <c:v>1</c:v>
                </c:pt>
                <c:pt idx="7">
                  <c:v>2428.1</c:v>
                </c:pt>
                <c:pt idx="8">
                  <c:v>1127.9</c:v>
                </c:pt>
                <c:pt idx="9">
                  <c:v>298.2</c:v>
                </c:pt>
                <c:pt idx="10">
                  <c:v>227.3</c:v>
                </c:pt>
              </c:numCache>
            </c:numRef>
          </c:val>
        </c:ser>
        <c:gapWidth val="150"/>
        <c:overlap val="0"/>
        <c:axId val="5626227"/>
        <c:axId val="99543933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решение</c:v>
                </c:pt>
              </c:strCache>
            </c:strRef>
          </c:tx>
          <c:spPr>
            <a:solidFill>
              <a:srgbClr val="be4b48"/>
            </a:solidFill>
            <a:ln w="28440">
              <a:solidFill>
                <a:srgbClr val="be4b48"/>
              </a:solidFill>
              <a:round/>
            </a:ln>
          </c:spPr>
          <c:dPt>
            <c:idx val="0"/>
          </c:dPt>
          <c:dPt>
            <c:idx val="1"/>
          </c:dPt>
          <c:dPt>
            <c:idx val="2"/>
          </c:dPt>
          <c:dPt>
            <c:idx val="3"/>
          </c:dPt>
          <c:dPt>
            <c:idx val="4"/>
          </c:dPt>
          <c:dPt>
            <c:idx val="5"/>
          </c:dPt>
          <c:dPt>
            <c:idx val="6"/>
          </c:dPt>
          <c:dLbls>
            <c:numFmt formatCode="General" sourceLinked="0"/>
            <c:dLbl>
              <c:idx val="0"/>
              <c:layout>
                <c:manualLayout>
                  <c:x val="-0.0465890183028286"/>
                  <c:y val="-0.0445062521939188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-0.0554631170271769"/>
                  <c:y val="-0.040797397844425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-0.0421519689406545"/>
                  <c:y val="-0.074177086989864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1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налоги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</c:v>
                </c:pt>
                <c:pt idx="7">
                  <c:v>доходы от продажи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1"/>
                <c:pt idx="0">
                  <c:v>561</c:v>
                </c:pt>
                <c:pt idx="1">
                  <c:v>5</c:v>
                </c:pt>
                <c:pt idx="2">
                  <c:v>3037.9</c:v>
                </c:pt>
                <c:pt idx="3">
                  <c:v>8108.2</c:v>
                </c:pt>
                <c:pt idx="4">
                  <c:v>25215.7</c:v>
                </c:pt>
                <c:pt idx="5">
                  <c:v>10</c:v>
                </c:pt>
                <c:pt idx="6">
                  <c:v>1</c:v>
                </c:pt>
                <c:pt idx="7">
                  <c:v>428.1</c:v>
                </c:pt>
                <c:pt idx="8">
                  <c:v>1127.9</c:v>
                </c:pt>
                <c:pt idx="9">
                  <c:v>298.2</c:v>
                </c:pt>
                <c:pt idx="10">
                  <c:v>227.3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5626227"/>
        <c:axId val="99543933"/>
      </c:lineChart>
      <c:catAx>
        <c:axId val="562622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9543933"/>
        <c:crosses val="autoZero"/>
        <c:auto val="1"/>
        <c:lblAlgn val="ctr"/>
        <c:lblOffset val="100"/>
        <c:noMultiLvlLbl val="0"/>
      </c:catAx>
      <c:valAx>
        <c:axId val="9954393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626227"/>
        <c:crosses val="autoZero"/>
        <c:crossBetween val="between"/>
      </c:valAx>
      <c:spPr>
        <a:solidFill>
          <a:srgbClr val="ffffff"/>
        </a:solidFill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бюджет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15798</c:v>
                </c:pt>
                <c:pt idx="1">
                  <c:v>298.2</c:v>
                </c:pt>
                <c:pt idx="2">
                  <c:v>869</c:v>
                </c:pt>
                <c:pt idx="3">
                  <c:v>2608.4</c:v>
                </c:pt>
                <c:pt idx="4">
                  <c:v>9232.1</c:v>
                </c:pt>
                <c:pt idx="5">
                  <c:v>820</c:v>
                </c:pt>
                <c:pt idx="6">
                  <c:v>10494.6</c:v>
                </c:pt>
                <c:pt idx="7">
                  <c:v>890</c:v>
                </c:pt>
                <c:pt idx="8">
                  <c:v>10</c:v>
                </c:pt>
              </c:numCache>
            </c:numRef>
          </c:val>
        </c:ser>
        <c:gapWidth val="150"/>
        <c:overlap val="0"/>
        <c:axId val="26971382"/>
        <c:axId val="67789371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решение</c:v>
                </c:pt>
              </c:strCache>
            </c:strRef>
          </c:tx>
          <c:spPr>
            <a:solidFill>
              <a:srgbClr val="be4b48"/>
            </a:solidFill>
            <a:ln w="28440">
              <a:solidFill>
                <a:srgbClr val="be4b48"/>
              </a:solidFill>
              <a:round/>
            </a:ln>
          </c:spPr>
          <c:dPt>
            <c:idx val="0"/>
          </c:dPt>
          <c:dPt>
            <c:idx val="1"/>
          </c:dPt>
          <c:dPt>
            <c:idx val="2"/>
          </c:dPt>
          <c:dPt>
            <c:idx val="3"/>
          </c:dPt>
          <c:dPt>
            <c:idx val="4"/>
          </c:dPt>
          <c:dPt>
            <c:idx val="5"/>
          </c:dPt>
          <c:dPt>
            <c:idx val="6"/>
          </c:dPt>
          <c:dLbls>
            <c:numFmt formatCode="General" sourceLinked="0"/>
            <c:dLbl>
              <c:idx val="0"/>
              <c:layout>
                <c:manualLayout>
                  <c:x val="-0.0465890183028286"/>
                  <c:y val="-0.0445062521939188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510260676650028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-0.0532445923460899"/>
                  <c:y val="-0.05563281524239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layout>
                <c:manualLayout>
                  <c:x val="-0.0554631170271769"/>
                  <c:y val="-0.040797397844425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layout>
                <c:manualLayout>
                  <c:x val="-0.0421519689406545"/>
                  <c:y val="-0.074177086989864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15798</c:v>
                </c:pt>
                <c:pt idx="1">
                  <c:v>298.2</c:v>
                </c:pt>
                <c:pt idx="2">
                  <c:v>869</c:v>
                </c:pt>
                <c:pt idx="3">
                  <c:v>3238.2</c:v>
                </c:pt>
                <c:pt idx="4">
                  <c:v>9832.1</c:v>
                </c:pt>
                <c:pt idx="5">
                  <c:v>820</c:v>
                </c:pt>
                <c:pt idx="6">
                  <c:v>10494.6</c:v>
                </c:pt>
                <c:pt idx="7">
                  <c:v>890</c:v>
                </c:pt>
                <c:pt idx="8">
                  <c:v>10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26971382"/>
        <c:axId val="67789371"/>
      </c:lineChart>
      <c:catAx>
        <c:axId val="2697138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7789371"/>
        <c:crosses val="autoZero"/>
        <c:auto val="1"/>
        <c:lblAlgn val="ctr"/>
        <c:lblOffset val="100"/>
        <c:noMultiLvlLbl val="0"/>
      </c:catAx>
      <c:valAx>
        <c:axId val="67789371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6971382"/>
        <c:crosses val="autoZero"/>
        <c:crossBetween val="between"/>
      </c:valAx>
      <c:spPr>
        <a:solidFill>
          <a:srgbClr val="ffffff"/>
        </a:solidFill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031C-EACB-4988-B675-AA26B2AB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LibreOffice/7.0.4.2$Linux_X86_64 LibreOffice_project/00$Build-2</Application>
  <AppVersion>15.0000</AppVersion>
  <Pages>12</Pages>
  <Words>2349</Words>
  <Characters>16057</Characters>
  <CharactersWithSpaces>18894</CharactersWithSpaces>
  <Paragraphs>252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2022-01-11T09:26:00Z</dcterms:created>
  <dc:creator>1</dc:creator>
  <dc:description/>
  <dc:language>ru-RU</dc:language>
  <cp:lastModifiedBy/>
  <cp:lastPrinted>2023-01-09T10:09:00Z</cp:lastPrinted>
  <dcterms:modified xsi:type="dcterms:W3CDTF">2023-03-31T10:21:06Z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