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9413A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02795E">
        <w:rPr>
          <w:rFonts w:ascii="PT Astra Serif" w:hAnsi="PT Astra Serif"/>
          <w:b/>
          <w:sz w:val="34"/>
          <w:szCs w:val="24"/>
        </w:rPr>
        <w:t>АДМИНИСТРАЦИЯ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 xml:space="preserve">МУНИЦИПАЛЬНОГО </w:t>
      </w:r>
      <w:r w:rsidRPr="0002795E">
        <w:rPr>
          <w:rFonts w:ascii="PT Astra Serif" w:hAnsi="PT Astra Serif"/>
          <w:b/>
          <w:sz w:val="34"/>
          <w:szCs w:val="24"/>
        </w:rPr>
        <w:t>ОБРАЗОВАНИЯ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>ЗАОКСКИЙ РАЙОН</w:t>
      </w:r>
    </w:p>
    <w:p w:rsidR="0039413A" w:rsidRPr="0002795E" w:rsidRDefault="0039413A" w:rsidP="0039413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9413A" w:rsidRPr="0002795E" w:rsidRDefault="0039413A" w:rsidP="0039413A">
      <w:pPr>
        <w:spacing w:before="200" w:line="360" w:lineRule="auto"/>
        <w:jc w:val="center"/>
        <w:rPr>
          <w:rFonts w:ascii="PT Astra Serif" w:hAnsi="PT Astra Serif"/>
          <w:b/>
          <w:sz w:val="33"/>
          <w:szCs w:val="33"/>
        </w:rPr>
      </w:pPr>
      <w:r w:rsidRPr="0002795E">
        <w:rPr>
          <w:rFonts w:ascii="PT Astra Serif" w:hAnsi="PT Astra Serif"/>
          <w:b/>
          <w:sz w:val="33"/>
          <w:szCs w:val="33"/>
        </w:rPr>
        <w:t>ПОСТАНОВЛЕНИЕ</w:t>
      </w:r>
    </w:p>
    <w:p w:rsidR="0039413A" w:rsidRPr="0002795E" w:rsidRDefault="0039413A" w:rsidP="0039413A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3405C" w:rsidRPr="0002795E" w:rsidTr="005A2C7E">
        <w:trPr>
          <w:trHeight w:val="146"/>
        </w:trPr>
        <w:tc>
          <w:tcPr>
            <w:tcW w:w="5846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2E3C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21 марта </w:t>
            </w:r>
            <w:r w:rsidR="0039413A"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2409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2E3C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296</w:t>
            </w:r>
          </w:p>
        </w:tc>
      </w:tr>
    </w:tbl>
    <w:p w:rsidR="00F3405C" w:rsidRPr="0002795E" w:rsidRDefault="00F3405C" w:rsidP="00F3405C">
      <w:pPr>
        <w:spacing w:after="0" w:line="240" w:lineRule="auto"/>
        <w:rPr>
          <w:rFonts w:ascii="PT Astra Serif" w:hAnsi="PT Astra Serif"/>
          <w:sz w:val="28"/>
          <w:szCs w:val="24"/>
        </w:rPr>
      </w:pPr>
    </w:p>
    <w:p w:rsidR="00F3405C" w:rsidRPr="0002795E" w:rsidRDefault="00F3405C" w:rsidP="00224787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2795E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 w:rsidR="00FB5E8B" w:rsidRPr="0002795E">
        <w:rPr>
          <w:rFonts w:ascii="PT Astra Serif" w:hAnsi="PT Astra Serif" w:cs="Arial"/>
          <w:b/>
          <w:sz w:val="32"/>
          <w:szCs w:val="32"/>
        </w:rPr>
        <w:t>отчета</w:t>
      </w:r>
      <w:r w:rsidR="00733582" w:rsidRPr="0002795E">
        <w:rPr>
          <w:rFonts w:ascii="PT Astra Serif" w:hAnsi="PT Astra Serif" w:cs="Arial"/>
          <w:b/>
          <w:sz w:val="32"/>
          <w:szCs w:val="32"/>
        </w:rPr>
        <w:t xml:space="preserve"> </w:t>
      </w:r>
      <w:r w:rsidR="00224787" w:rsidRPr="0002795E">
        <w:rPr>
          <w:rFonts w:ascii="PT Astra Serif" w:hAnsi="PT Astra Serif" w:cs="Arial"/>
          <w:b/>
          <w:sz w:val="32"/>
          <w:szCs w:val="32"/>
        </w:rPr>
        <w:t xml:space="preserve">о реализации 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>выполнении муниципальной программы</w:t>
      </w:r>
      <w:r w:rsidR="00B1456B">
        <w:rPr>
          <w:rFonts w:ascii="PT Astra Serif" w:hAnsi="PT Astra Serif" w:cs="Arial"/>
          <w:b/>
          <w:sz w:val="32"/>
          <w:szCs w:val="32"/>
          <w:lang w:eastAsia="ar-SA"/>
        </w:rPr>
        <w:t xml:space="preserve"> «Об утверждении муниципальной программы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 xml:space="preserve"> </w:t>
      </w:r>
      <w:r w:rsidR="00733582" w:rsidRPr="0002795E">
        <w:rPr>
          <w:rFonts w:ascii="PT Astra Serif" w:hAnsi="PT Astra Serif" w:cs="Arial"/>
          <w:b/>
          <w:sz w:val="32"/>
          <w:szCs w:val="32"/>
        </w:rPr>
        <w:t>«</w:t>
      </w:r>
      <w:r w:rsidR="00E430EA">
        <w:rPr>
          <w:rFonts w:ascii="PT Astra Serif" w:hAnsi="PT Astra Serif" w:cs="Arial"/>
          <w:b/>
          <w:sz w:val="32"/>
          <w:szCs w:val="32"/>
        </w:rPr>
        <w:t xml:space="preserve">Обеспечение </w:t>
      </w:r>
      <w:r w:rsidR="00CF702C">
        <w:rPr>
          <w:rFonts w:ascii="PT Astra Serif" w:hAnsi="PT Astra Serif" w:cs="Arial"/>
          <w:b/>
          <w:sz w:val="32"/>
          <w:szCs w:val="32"/>
        </w:rPr>
        <w:t xml:space="preserve">безопасности жизнедеятельности населения </w:t>
      </w:r>
      <w:r w:rsidR="00E430EA">
        <w:rPr>
          <w:rFonts w:ascii="PT Astra Serif" w:hAnsi="PT Astra Serif" w:cs="Arial"/>
          <w:b/>
          <w:sz w:val="32"/>
          <w:szCs w:val="32"/>
        </w:rPr>
        <w:t xml:space="preserve"> </w:t>
      </w:r>
      <w:r w:rsidR="0084693B">
        <w:rPr>
          <w:rFonts w:ascii="PT Astra Serif" w:hAnsi="PT Astra Serif" w:cs="Arial"/>
          <w:b/>
          <w:sz w:val="32"/>
          <w:szCs w:val="32"/>
        </w:rPr>
        <w:t>муниципального образования Заокский район на 2022-2026 годы»</w:t>
      </w:r>
      <w:r w:rsidR="005D5BC1">
        <w:rPr>
          <w:rFonts w:ascii="PT Astra Serif" w:hAnsi="PT Astra Serif" w:cs="Arial"/>
          <w:b/>
          <w:sz w:val="32"/>
          <w:szCs w:val="32"/>
        </w:rPr>
        <w:t xml:space="preserve"> 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за 202</w:t>
      </w:r>
      <w:r w:rsidR="00BA3E29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3</w:t>
      </w:r>
      <w:r w:rsidR="00224787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год</w:t>
      </w:r>
    </w:p>
    <w:p w:rsidR="0039413A" w:rsidRPr="0002795E" w:rsidRDefault="0039413A" w:rsidP="00F3405C">
      <w:pPr>
        <w:autoSpaceDE w:val="0"/>
        <w:spacing w:after="0"/>
        <w:ind w:firstLine="426"/>
        <w:jc w:val="center"/>
        <w:rPr>
          <w:rFonts w:ascii="PT Astra Serif" w:hAnsi="PT Astra Serif"/>
          <w:b/>
          <w:sz w:val="28"/>
          <w:szCs w:val="32"/>
        </w:rPr>
      </w:pPr>
    </w:p>
    <w:p w:rsidR="00F3405C" w:rsidRPr="0002795E" w:rsidRDefault="00224787" w:rsidP="002E3C0B">
      <w:pPr>
        <w:autoSpaceDE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5A2C7E" w:rsidRPr="0002795E">
        <w:rPr>
          <w:rFonts w:ascii="PT Astra Serif" w:hAnsi="PT Astra Serif"/>
          <w:sz w:val="28"/>
          <w:szCs w:val="28"/>
        </w:rPr>
        <w:t xml:space="preserve">», во исполнение постановления администрации муниципального образования Заокский район от </w:t>
      </w:r>
      <w:r w:rsidR="00BA3E29" w:rsidRPr="0002795E">
        <w:rPr>
          <w:rFonts w:ascii="PT Astra Serif" w:hAnsi="PT Astra Serif"/>
          <w:sz w:val="28"/>
          <w:szCs w:val="28"/>
        </w:rPr>
        <w:t>20</w:t>
      </w:r>
      <w:r w:rsidR="005A2C7E" w:rsidRPr="0002795E">
        <w:rPr>
          <w:rFonts w:ascii="PT Astra Serif" w:hAnsi="PT Astra Serif"/>
          <w:sz w:val="28"/>
          <w:szCs w:val="28"/>
        </w:rPr>
        <w:t>.12.20</w:t>
      </w:r>
      <w:r w:rsidR="00BA3E29" w:rsidRPr="0002795E">
        <w:rPr>
          <w:rFonts w:ascii="PT Astra Serif" w:hAnsi="PT Astra Serif"/>
          <w:sz w:val="28"/>
          <w:szCs w:val="28"/>
        </w:rPr>
        <w:t>23</w:t>
      </w:r>
      <w:r w:rsidR="005A2C7E" w:rsidRPr="0002795E">
        <w:rPr>
          <w:rFonts w:ascii="PT Astra Serif" w:hAnsi="PT Astra Serif"/>
          <w:sz w:val="28"/>
          <w:szCs w:val="28"/>
        </w:rPr>
        <w:t xml:space="preserve"> года № </w:t>
      </w:r>
      <w:r w:rsidR="00BA3E29" w:rsidRPr="0002795E">
        <w:rPr>
          <w:rFonts w:ascii="PT Astra Serif" w:hAnsi="PT Astra Serif"/>
          <w:sz w:val="28"/>
          <w:szCs w:val="28"/>
        </w:rPr>
        <w:t>2243</w:t>
      </w:r>
      <w:r w:rsidR="005A2C7E" w:rsidRPr="0002795E">
        <w:rPr>
          <w:rFonts w:ascii="PT Astra Serif" w:hAnsi="PT Astra Serif"/>
          <w:sz w:val="28"/>
          <w:szCs w:val="28"/>
        </w:rPr>
        <w:t xml:space="preserve"> «</w:t>
      </w:r>
      <w:r w:rsidR="00796397" w:rsidRPr="0002795E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 w:rsidR="00FE12C4" w:rsidRPr="0002795E">
        <w:rPr>
          <w:rFonts w:ascii="PT Astra Serif" w:hAnsi="PT Astra Serif"/>
          <w:sz w:val="28"/>
          <w:szCs w:val="28"/>
        </w:rPr>
        <w:t>»,</w:t>
      </w:r>
      <w:r w:rsidRPr="0002795E">
        <w:rPr>
          <w:rFonts w:ascii="PT Astra Serif" w:hAnsi="PT Astra Serif"/>
          <w:sz w:val="28"/>
          <w:szCs w:val="28"/>
        </w:rPr>
        <w:t xml:space="preserve"> </w:t>
      </w:r>
      <w:r w:rsidR="00F3405C" w:rsidRPr="0002795E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 xml:space="preserve">1.Утвердить </w:t>
      </w:r>
      <w:r w:rsidR="00FE12C4" w:rsidRPr="0002795E">
        <w:rPr>
          <w:rFonts w:ascii="PT Astra Serif" w:hAnsi="PT Astra Serif"/>
          <w:sz w:val="28"/>
          <w:szCs w:val="28"/>
        </w:rPr>
        <w:t>отчет о реализации муниципальной программы «</w:t>
      </w:r>
      <w:r w:rsidR="00733582" w:rsidRPr="0002795E">
        <w:rPr>
          <w:rFonts w:ascii="PT Astra Serif" w:hAnsi="PT Astra Serif"/>
          <w:sz w:val="28"/>
          <w:szCs w:val="28"/>
        </w:rPr>
        <w:t>выполнении муниципальной программы «</w:t>
      </w:r>
      <w:r w:rsidR="00CF702C">
        <w:rPr>
          <w:rFonts w:ascii="PT Astra Serif" w:hAnsi="PT Astra Serif"/>
          <w:sz w:val="28"/>
          <w:szCs w:val="28"/>
        </w:rPr>
        <w:t xml:space="preserve">Обеспечение </w:t>
      </w:r>
      <w:r w:rsidR="00E430EA">
        <w:rPr>
          <w:rFonts w:ascii="PT Astra Serif" w:hAnsi="PT Astra Serif"/>
          <w:sz w:val="28"/>
          <w:szCs w:val="28"/>
        </w:rPr>
        <w:t>безопасности</w:t>
      </w:r>
      <w:r w:rsidR="0084693B">
        <w:rPr>
          <w:rFonts w:ascii="PT Astra Serif" w:hAnsi="PT Astra Serif"/>
          <w:sz w:val="28"/>
          <w:szCs w:val="28"/>
        </w:rPr>
        <w:t xml:space="preserve"> </w:t>
      </w:r>
      <w:r w:rsidR="00CF702C">
        <w:rPr>
          <w:rFonts w:ascii="PT Astra Serif" w:hAnsi="PT Astra Serif"/>
          <w:sz w:val="28"/>
          <w:szCs w:val="28"/>
        </w:rPr>
        <w:t xml:space="preserve"> жизнедеятельности населения </w:t>
      </w:r>
      <w:r w:rsidR="0084693B">
        <w:rPr>
          <w:rFonts w:ascii="PT Astra Serif" w:hAnsi="PT Astra Serif"/>
          <w:sz w:val="28"/>
          <w:szCs w:val="28"/>
        </w:rPr>
        <w:t>муниципального образования Заокский район на 2022-2026 годы</w:t>
      </w:r>
      <w:r w:rsidR="00733582" w:rsidRPr="0002795E">
        <w:rPr>
          <w:rFonts w:ascii="PT Astra Serif" w:hAnsi="PT Astra Serif"/>
          <w:sz w:val="28"/>
          <w:szCs w:val="28"/>
        </w:rPr>
        <w:t xml:space="preserve">» </w:t>
      </w:r>
      <w:r w:rsidR="00FE12C4" w:rsidRPr="0002795E">
        <w:rPr>
          <w:rFonts w:ascii="PT Astra Serif" w:hAnsi="PT Astra Serif"/>
          <w:sz w:val="28"/>
          <w:szCs w:val="28"/>
        </w:rPr>
        <w:t>за 202</w:t>
      </w:r>
      <w:r w:rsidR="00D90B43" w:rsidRPr="0002795E">
        <w:rPr>
          <w:rFonts w:ascii="PT Astra Serif" w:hAnsi="PT Astra Serif"/>
          <w:sz w:val="28"/>
          <w:szCs w:val="28"/>
        </w:rPr>
        <w:t>3</w:t>
      </w:r>
      <w:r w:rsidR="00FE12C4" w:rsidRPr="0002795E">
        <w:rPr>
          <w:rFonts w:ascii="PT Astra Serif" w:hAnsi="PT Astra Serif"/>
          <w:sz w:val="28"/>
          <w:szCs w:val="28"/>
        </w:rPr>
        <w:t xml:space="preserve"> год (П</w:t>
      </w:r>
      <w:r w:rsidRPr="0002795E">
        <w:rPr>
          <w:rFonts w:ascii="PT Astra Serif" w:hAnsi="PT Astra Serif"/>
          <w:sz w:val="28"/>
          <w:szCs w:val="28"/>
        </w:rPr>
        <w:t>риложение).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2.</w:t>
      </w:r>
      <w:proofErr w:type="gramStart"/>
      <w:r w:rsidRPr="0002795E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2795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</w:rPr>
      </w:pPr>
      <w:r w:rsidRPr="0002795E">
        <w:rPr>
          <w:rFonts w:ascii="PT Astra Serif" w:hAnsi="PT Astra Serif"/>
          <w:sz w:val="28"/>
          <w:szCs w:val="28"/>
        </w:rPr>
        <w:t xml:space="preserve">3.Постановление вступает в силу со дня </w:t>
      </w:r>
      <w:r w:rsidR="00FE12C4" w:rsidRPr="0002795E">
        <w:rPr>
          <w:rFonts w:ascii="PT Astra Serif" w:hAnsi="PT Astra Serif"/>
          <w:sz w:val="28"/>
          <w:szCs w:val="28"/>
        </w:rPr>
        <w:t>подписания.</w:t>
      </w:r>
    </w:p>
    <w:p w:rsidR="008E263C" w:rsidRDefault="008E263C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3C0B" w:rsidRPr="0002795E" w:rsidRDefault="002E3C0B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764"/>
      </w:tblGrid>
      <w:tr w:rsidR="00F3405C" w:rsidRPr="0002795E" w:rsidTr="005A2C7E">
        <w:tc>
          <w:tcPr>
            <w:tcW w:w="4698" w:type="dxa"/>
            <w:shd w:val="clear" w:color="auto" w:fill="auto"/>
          </w:tcPr>
          <w:p w:rsidR="00F3405C" w:rsidRPr="0002795E" w:rsidRDefault="00F3405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F3405C" w:rsidRPr="0002795E" w:rsidRDefault="008E263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="00F3405C" w:rsidRPr="0002795E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F3405C" w:rsidRPr="0002795E" w:rsidRDefault="00F3405C" w:rsidP="008E263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А.Ю.</w:t>
            </w:r>
            <w:r w:rsidR="008E263C"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Pr="0002795E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33582" w:rsidRPr="0002795E" w:rsidRDefault="0073358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B3362" w:rsidRPr="0002795E" w:rsidRDefault="007B3362" w:rsidP="007B336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 xml:space="preserve">исп.: </w:t>
      </w:r>
      <w:r w:rsidR="0084693B">
        <w:rPr>
          <w:rFonts w:ascii="PT Astra Serif" w:hAnsi="PT Astra Serif" w:cs="Arial"/>
          <w:sz w:val="24"/>
          <w:szCs w:val="24"/>
        </w:rPr>
        <w:t>М.С. Кондратьева</w:t>
      </w:r>
    </w:p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>тел.: 8 (48734) 2-</w:t>
      </w:r>
      <w:r w:rsidR="00733582" w:rsidRPr="0002795E">
        <w:rPr>
          <w:rFonts w:ascii="PT Astra Serif" w:hAnsi="PT Astra Serif" w:cs="Arial"/>
          <w:sz w:val="24"/>
          <w:szCs w:val="24"/>
        </w:rPr>
        <w:t>70-</w:t>
      </w:r>
      <w:r w:rsidR="00E355CC">
        <w:rPr>
          <w:rFonts w:ascii="PT Astra Serif" w:hAnsi="PT Astra Serif" w:cs="Arial"/>
          <w:sz w:val="24"/>
          <w:szCs w:val="24"/>
        </w:rPr>
        <w:t>02</w:t>
      </w:r>
    </w:p>
    <w:p w:rsidR="00B428D1" w:rsidRPr="0002795E" w:rsidRDefault="0084693B" w:rsidP="008E263C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03</w:t>
      </w:r>
      <w:r w:rsidR="007B3362" w:rsidRPr="0002795E">
        <w:rPr>
          <w:rFonts w:ascii="PT Astra Serif" w:hAnsi="PT Astra Serif" w:cs="Arial"/>
          <w:sz w:val="24"/>
          <w:szCs w:val="24"/>
        </w:rPr>
        <w:t>/</w:t>
      </w:r>
      <w:r w:rsidR="00DF379D">
        <w:rPr>
          <w:rFonts w:ascii="PT Astra Serif" w:hAnsi="PT Astra Serif" w:cs="Arial"/>
          <w:sz w:val="24"/>
          <w:szCs w:val="24"/>
        </w:rPr>
        <w:t xml:space="preserve">Обеспечение </w:t>
      </w:r>
      <w:proofErr w:type="spellStart"/>
      <w:r w:rsidR="00DF379D">
        <w:rPr>
          <w:rFonts w:ascii="PT Astra Serif" w:hAnsi="PT Astra Serif" w:cs="Arial"/>
          <w:sz w:val="24"/>
          <w:szCs w:val="24"/>
        </w:rPr>
        <w:t>безоп</w:t>
      </w:r>
      <w:proofErr w:type="spellEnd"/>
      <w:r w:rsidR="00DF379D">
        <w:rPr>
          <w:rFonts w:ascii="PT Astra Serif" w:hAnsi="PT Astra Serif" w:cs="Arial"/>
          <w:sz w:val="24"/>
          <w:szCs w:val="24"/>
        </w:rPr>
        <w:t>. жизнед.</w:t>
      </w:r>
      <w:r w:rsidR="00E430EA">
        <w:rPr>
          <w:rFonts w:ascii="PT Astra Serif" w:hAnsi="PT Astra Serif" w:cs="Arial"/>
          <w:sz w:val="24"/>
          <w:szCs w:val="24"/>
        </w:rPr>
        <w:t xml:space="preserve"> район</w:t>
      </w:r>
      <w:r w:rsidR="008E263C" w:rsidRPr="0002795E">
        <w:rPr>
          <w:rFonts w:ascii="PT Astra Serif" w:hAnsi="PT Astra Serif" w:cs="Arial"/>
          <w:sz w:val="24"/>
          <w:szCs w:val="24"/>
        </w:rPr>
        <w:t xml:space="preserve"> за</w:t>
      </w:r>
      <w:r w:rsidR="00EF2E64" w:rsidRPr="0002795E">
        <w:rPr>
          <w:rFonts w:ascii="PT Astra Serif" w:hAnsi="PT Astra Serif" w:cs="Arial"/>
          <w:sz w:val="24"/>
          <w:szCs w:val="24"/>
        </w:rPr>
        <w:t xml:space="preserve"> 202</w:t>
      </w:r>
      <w:r w:rsidR="00BA3E29" w:rsidRPr="0002795E">
        <w:rPr>
          <w:rFonts w:ascii="PT Astra Serif" w:hAnsi="PT Astra Serif" w:cs="Arial"/>
          <w:sz w:val="24"/>
          <w:szCs w:val="24"/>
        </w:rPr>
        <w:t>3</w:t>
      </w:r>
      <w:r w:rsidR="007B3362" w:rsidRPr="0002795E">
        <w:rPr>
          <w:rFonts w:ascii="PT Astra Serif" w:hAnsi="PT Astra Serif" w:cs="Arial"/>
          <w:sz w:val="24"/>
          <w:szCs w:val="24"/>
        </w:rPr>
        <w:t xml:space="preserve"> год</w:t>
      </w:r>
    </w:p>
    <w:p w:rsidR="007B3362" w:rsidRPr="002E3C0B" w:rsidRDefault="007B3362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lastRenderedPageBreak/>
        <w:t>Приложение</w:t>
      </w:r>
    </w:p>
    <w:p w:rsidR="007B3362" w:rsidRPr="002E3C0B" w:rsidRDefault="007B3362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7B3362" w:rsidRPr="002E3C0B" w:rsidRDefault="007B3362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7B3362" w:rsidRPr="002E3C0B" w:rsidRDefault="007B3362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Заокский район</w:t>
      </w:r>
    </w:p>
    <w:p w:rsidR="007B3362" w:rsidRPr="002E3C0B" w:rsidRDefault="002E3C0B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от 21.03.2024 № 296</w:t>
      </w:r>
    </w:p>
    <w:p w:rsidR="008E263C" w:rsidRPr="002E3C0B" w:rsidRDefault="008E263C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2E3C0B" w:rsidRPr="002E3C0B" w:rsidRDefault="002E3C0B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7B3362" w:rsidRPr="002E3C0B" w:rsidRDefault="007B3362" w:rsidP="002E3C0B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b/>
          <w:sz w:val="26"/>
          <w:szCs w:val="26"/>
        </w:rPr>
        <w:t>ОТЧЕТ</w:t>
      </w:r>
    </w:p>
    <w:p w:rsidR="00733582" w:rsidRPr="002E3C0B" w:rsidRDefault="0084693B" w:rsidP="002E3C0B">
      <w:pPr>
        <w:spacing w:after="0"/>
        <w:jc w:val="center"/>
        <w:rPr>
          <w:rFonts w:ascii="PT Astra Serif" w:hAnsi="PT Astra Serif" w:cs="Arial"/>
          <w:b/>
          <w:sz w:val="26"/>
          <w:szCs w:val="26"/>
        </w:rPr>
      </w:pPr>
      <w:r w:rsidRPr="002E3C0B">
        <w:rPr>
          <w:rFonts w:ascii="PT Astra Serif" w:hAnsi="PT Astra Serif" w:cs="Arial"/>
          <w:b/>
          <w:sz w:val="26"/>
          <w:szCs w:val="26"/>
        </w:rPr>
        <w:t xml:space="preserve">о реализации </w:t>
      </w:r>
      <w:r w:rsidRPr="002E3C0B">
        <w:rPr>
          <w:rFonts w:ascii="PT Astra Serif" w:hAnsi="PT Astra Serif" w:cs="Arial"/>
          <w:b/>
          <w:sz w:val="26"/>
          <w:szCs w:val="26"/>
          <w:lang w:eastAsia="ar-SA"/>
        </w:rPr>
        <w:t xml:space="preserve">выполнении муниципальной </w:t>
      </w:r>
      <w:r w:rsidRPr="002E3C0B">
        <w:rPr>
          <w:rFonts w:ascii="PT Astra Serif" w:hAnsi="PT Astra Serif" w:cs="Arial"/>
          <w:b/>
          <w:color w:val="000000" w:themeColor="text1"/>
          <w:sz w:val="26"/>
          <w:szCs w:val="26"/>
          <w:lang w:eastAsia="ar-SA"/>
        </w:rPr>
        <w:t xml:space="preserve">программы </w:t>
      </w:r>
      <w:r w:rsidRPr="002E3C0B">
        <w:rPr>
          <w:rFonts w:ascii="PT Astra Serif" w:hAnsi="PT Astra Serif" w:cs="Arial"/>
          <w:b/>
          <w:color w:val="000000" w:themeColor="text1"/>
          <w:sz w:val="26"/>
          <w:szCs w:val="26"/>
        </w:rPr>
        <w:t>«</w:t>
      </w:r>
      <w:r w:rsidR="00CF702C" w:rsidRPr="002E3C0B">
        <w:rPr>
          <w:rFonts w:ascii="PT Astra Serif" w:hAnsi="PT Astra Serif"/>
          <w:b/>
          <w:sz w:val="26"/>
          <w:szCs w:val="26"/>
        </w:rPr>
        <w:t>Обеспечение безопасности  жизнедеятельности населения муниципального образования Заокский район на 2022-2026 годы</w:t>
      </w:r>
      <w:r w:rsidRPr="002E3C0B">
        <w:rPr>
          <w:rFonts w:ascii="PT Astra Serif" w:hAnsi="PT Astra Serif" w:cs="Arial"/>
          <w:b/>
          <w:sz w:val="26"/>
          <w:szCs w:val="26"/>
        </w:rPr>
        <w:t>»</w:t>
      </w:r>
      <w:r w:rsidRPr="002E3C0B">
        <w:rPr>
          <w:rFonts w:ascii="PT Astra Serif" w:hAnsi="PT Astra Serif" w:cs="Arial"/>
          <w:b/>
          <w:color w:val="000000" w:themeColor="text1"/>
          <w:sz w:val="26"/>
          <w:szCs w:val="26"/>
        </w:rPr>
        <w:t xml:space="preserve"> за 2023 год</w:t>
      </w:r>
    </w:p>
    <w:p w:rsidR="000438AA" w:rsidRPr="002E3C0B" w:rsidRDefault="000438AA" w:rsidP="002E3C0B">
      <w:pPr>
        <w:spacing w:after="0"/>
        <w:jc w:val="center"/>
        <w:rPr>
          <w:rFonts w:ascii="PT Astra Serif" w:hAnsi="PT Astra Serif" w:cs="Arial"/>
          <w:b/>
          <w:sz w:val="26"/>
          <w:szCs w:val="26"/>
        </w:rPr>
      </w:pPr>
    </w:p>
    <w:p w:rsidR="007B3362" w:rsidRDefault="008E263C" w:rsidP="002E3C0B">
      <w:pPr>
        <w:spacing w:after="0"/>
        <w:ind w:left="720"/>
        <w:jc w:val="center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1.</w:t>
      </w:r>
      <w:r w:rsidR="007B3362" w:rsidRPr="002E3C0B">
        <w:rPr>
          <w:rFonts w:ascii="PT Astra Serif" w:hAnsi="PT Astra Serif" w:cs="Arial"/>
          <w:sz w:val="26"/>
          <w:szCs w:val="26"/>
        </w:rPr>
        <w:t>Основные результаты</w:t>
      </w:r>
    </w:p>
    <w:p w:rsidR="002E3C0B" w:rsidRPr="002E3C0B" w:rsidRDefault="002E3C0B" w:rsidP="002E3C0B">
      <w:pPr>
        <w:spacing w:after="0"/>
        <w:ind w:left="720"/>
        <w:jc w:val="center"/>
        <w:rPr>
          <w:rFonts w:ascii="PT Astra Serif" w:hAnsi="PT Astra Serif"/>
          <w:sz w:val="26"/>
          <w:szCs w:val="26"/>
        </w:rPr>
      </w:pPr>
    </w:p>
    <w:p w:rsidR="00733582" w:rsidRPr="002E3C0B" w:rsidRDefault="00CF702C" w:rsidP="002E3C0B">
      <w:pPr>
        <w:tabs>
          <w:tab w:val="left" w:pos="851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 xml:space="preserve">Муниципальная программа </w:t>
      </w:r>
      <w:r w:rsidR="00733582" w:rsidRPr="002E3C0B">
        <w:rPr>
          <w:rFonts w:ascii="PT Astra Serif" w:hAnsi="PT Astra Serif" w:cs="Arial"/>
          <w:sz w:val="26"/>
          <w:szCs w:val="26"/>
        </w:rPr>
        <w:t>«</w:t>
      </w:r>
      <w:r w:rsidRPr="002E3C0B">
        <w:rPr>
          <w:rFonts w:ascii="PT Astra Serif" w:hAnsi="PT Astra Serif"/>
          <w:sz w:val="26"/>
          <w:szCs w:val="26"/>
        </w:rPr>
        <w:t>Обеспечение безопасности  жизнедеятельности населения муниципального образования Заокский район на 2022-2026 годы</w:t>
      </w:r>
      <w:r w:rsidR="00733582" w:rsidRPr="002E3C0B">
        <w:rPr>
          <w:rFonts w:ascii="PT Astra Serif" w:hAnsi="PT Astra Serif" w:cs="Arial"/>
          <w:color w:val="000000" w:themeColor="text1"/>
          <w:sz w:val="26"/>
          <w:szCs w:val="26"/>
        </w:rPr>
        <w:t>»</w:t>
      </w:r>
      <w:r w:rsidR="00E430EA" w:rsidRPr="002E3C0B">
        <w:rPr>
          <w:rFonts w:ascii="PT Astra Serif" w:hAnsi="PT Astra Serif" w:cs="Arial"/>
          <w:color w:val="000000" w:themeColor="text1"/>
          <w:sz w:val="26"/>
          <w:szCs w:val="26"/>
        </w:rPr>
        <w:t xml:space="preserve"> </w:t>
      </w:r>
      <w:r w:rsidR="00733582" w:rsidRPr="002E3C0B">
        <w:rPr>
          <w:rFonts w:ascii="PT Astra Serif" w:hAnsi="PT Astra Serif" w:cs="Arial"/>
          <w:sz w:val="26"/>
          <w:szCs w:val="26"/>
        </w:rPr>
        <w:t>за 2023 год.</w:t>
      </w:r>
    </w:p>
    <w:p w:rsidR="007B3362" w:rsidRPr="002E3C0B" w:rsidRDefault="007B3362" w:rsidP="002E3C0B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color w:val="000000" w:themeColor="text1"/>
          <w:sz w:val="26"/>
          <w:szCs w:val="26"/>
        </w:rPr>
        <w:t>(далее – муниципальная программа).</w:t>
      </w:r>
    </w:p>
    <w:p w:rsidR="007B3362" w:rsidRPr="002E3C0B" w:rsidRDefault="007B3362" w:rsidP="002E3C0B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 xml:space="preserve">Ответственным исполнителем является </w:t>
      </w:r>
      <w:r w:rsidR="0084693B" w:rsidRPr="002E3C0B">
        <w:rPr>
          <w:rFonts w:ascii="PT Astra Serif" w:hAnsi="PT Astra Serif" w:cs="Arial"/>
          <w:sz w:val="26"/>
          <w:szCs w:val="26"/>
        </w:rPr>
        <w:t>сектор ГО и ЧС, охране окружающей среды</w:t>
      </w:r>
      <w:r w:rsidRPr="002E3C0B">
        <w:rPr>
          <w:rFonts w:ascii="PT Astra Serif" w:hAnsi="PT Astra Serif" w:cs="Arial"/>
          <w:sz w:val="26"/>
          <w:szCs w:val="26"/>
        </w:rPr>
        <w:t xml:space="preserve"> </w:t>
      </w:r>
      <w:r w:rsidRPr="002E3C0B">
        <w:rPr>
          <w:rFonts w:ascii="PT Astra Serif" w:hAnsi="PT Astra Serif" w:cs="Arial"/>
          <w:color w:val="000000"/>
          <w:sz w:val="26"/>
          <w:szCs w:val="26"/>
        </w:rPr>
        <w:t>администра</w:t>
      </w:r>
      <w:r w:rsidR="008E263C" w:rsidRPr="002E3C0B">
        <w:rPr>
          <w:rFonts w:ascii="PT Astra Serif" w:hAnsi="PT Astra Serif" w:cs="Arial"/>
          <w:color w:val="000000"/>
          <w:sz w:val="26"/>
          <w:szCs w:val="26"/>
        </w:rPr>
        <w:t xml:space="preserve">ции муниципального образования </w:t>
      </w:r>
      <w:r w:rsidRPr="002E3C0B">
        <w:rPr>
          <w:rFonts w:ascii="PT Astra Serif" w:hAnsi="PT Astra Serif" w:cs="Arial"/>
          <w:color w:val="000000"/>
          <w:sz w:val="26"/>
          <w:szCs w:val="26"/>
        </w:rPr>
        <w:t>Заокский район.</w:t>
      </w:r>
    </w:p>
    <w:p w:rsidR="007B3362" w:rsidRPr="002E3C0B" w:rsidRDefault="00A42EED" w:rsidP="002E3C0B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 xml:space="preserve">Муниципальная </w:t>
      </w:r>
      <w:r w:rsidR="007B3362" w:rsidRPr="002E3C0B">
        <w:rPr>
          <w:rFonts w:ascii="PT Astra Serif" w:hAnsi="PT Astra Serif" w:cs="Arial"/>
          <w:sz w:val="26"/>
          <w:szCs w:val="26"/>
        </w:rPr>
        <w:t>программа включает в себя следующие подпрограммы:</w:t>
      </w:r>
    </w:p>
    <w:p w:rsidR="007B3362" w:rsidRPr="002E3C0B" w:rsidRDefault="007B3362" w:rsidP="002E3C0B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На реализацию муниципальной программы в 202</w:t>
      </w:r>
      <w:r w:rsidR="000205DF" w:rsidRPr="002E3C0B">
        <w:rPr>
          <w:rFonts w:ascii="PT Astra Serif" w:hAnsi="PT Astra Serif" w:cs="Arial"/>
          <w:sz w:val="26"/>
          <w:szCs w:val="26"/>
        </w:rPr>
        <w:t>3</w:t>
      </w:r>
      <w:r w:rsidRPr="002E3C0B">
        <w:rPr>
          <w:rFonts w:ascii="PT Astra Serif" w:hAnsi="PT Astra Serif" w:cs="Arial"/>
          <w:sz w:val="26"/>
          <w:szCs w:val="26"/>
        </w:rPr>
        <w:t xml:space="preserve"> году предусмотрено финансирование в сумме </w:t>
      </w:r>
      <w:r w:rsidR="00CF702C" w:rsidRPr="002E3C0B">
        <w:rPr>
          <w:rFonts w:ascii="PT Astra Serif" w:hAnsi="PT Astra Serif" w:cs="Arial"/>
          <w:sz w:val="26"/>
          <w:szCs w:val="26"/>
        </w:rPr>
        <w:t>11 156 020,4</w:t>
      </w:r>
      <w:r w:rsidR="00A42EED" w:rsidRPr="002E3C0B">
        <w:rPr>
          <w:rFonts w:ascii="PT Astra Serif" w:hAnsi="PT Astra Serif" w:cs="Arial"/>
          <w:sz w:val="26"/>
          <w:szCs w:val="26"/>
        </w:rPr>
        <w:t>0</w:t>
      </w:r>
      <w:r w:rsidRPr="002E3C0B">
        <w:rPr>
          <w:rFonts w:ascii="PT Astra Serif" w:hAnsi="PT Astra Serif" w:cs="Arial"/>
          <w:sz w:val="26"/>
          <w:szCs w:val="26"/>
        </w:rPr>
        <w:t xml:space="preserve"> тыс. рублей.</w:t>
      </w:r>
    </w:p>
    <w:p w:rsidR="007B3362" w:rsidRPr="002E3C0B" w:rsidRDefault="007B3362" w:rsidP="002E3C0B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Освоено за  202</w:t>
      </w:r>
      <w:r w:rsidR="000205DF" w:rsidRPr="002E3C0B">
        <w:rPr>
          <w:rFonts w:ascii="PT Astra Serif" w:hAnsi="PT Astra Serif" w:cs="Arial"/>
          <w:sz w:val="26"/>
          <w:szCs w:val="26"/>
        </w:rPr>
        <w:t>3</w:t>
      </w:r>
      <w:r w:rsidRPr="002E3C0B">
        <w:rPr>
          <w:rFonts w:ascii="PT Astra Serif" w:hAnsi="PT Astra Serif" w:cs="Arial"/>
          <w:sz w:val="26"/>
          <w:szCs w:val="26"/>
        </w:rPr>
        <w:t xml:space="preserve"> год – </w:t>
      </w:r>
      <w:r w:rsidR="00CF702C" w:rsidRPr="002E3C0B">
        <w:rPr>
          <w:rFonts w:ascii="PT Astra Serif" w:hAnsi="PT Astra Serif" w:cs="Arial"/>
          <w:sz w:val="26"/>
          <w:szCs w:val="26"/>
        </w:rPr>
        <w:t>10 788 484</w:t>
      </w:r>
      <w:r w:rsidR="000343AE" w:rsidRPr="002E3C0B">
        <w:rPr>
          <w:rFonts w:ascii="PT Astra Serif" w:hAnsi="PT Astra Serif" w:cs="Arial"/>
          <w:sz w:val="26"/>
          <w:szCs w:val="26"/>
        </w:rPr>
        <w:t>,</w:t>
      </w:r>
      <w:r w:rsidRPr="002E3C0B">
        <w:rPr>
          <w:rFonts w:ascii="PT Astra Serif" w:hAnsi="PT Astra Serif" w:cs="Arial"/>
          <w:sz w:val="26"/>
          <w:szCs w:val="26"/>
        </w:rPr>
        <w:t xml:space="preserve"> </w:t>
      </w:r>
      <w:r w:rsidR="00CF702C" w:rsidRPr="002E3C0B">
        <w:rPr>
          <w:rFonts w:ascii="PT Astra Serif" w:hAnsi="PT Astra Serif" w:cs="Arial"/>
          <w:sz w:val="26"/>
          <w:szCs w:val="26"/>
        </w:rPr>
        <w:t>44</w:t>
      </w:r>
      <w:r w:rsidR="000343AE" w:rsidRPr="002E3C0B">
        <w:rPr>
          <w:rFonts w:ascii="PT Astra Serif" w:hAnsi="PT Astra Serif" w:cs="Arial"/>
          <w:sz w:val="26"/>
          <w:szCs w:val="26"/>
        </w:rPr>
        <w:t xml:space="preserve"> </w:t>
      </w:r>
      <w:r w:rsidRPr="002E3C0B">
        <w:rPr>
          <w:rFonts w:ascii="PT Astra Serif" w:hAnsi="PT Astra Serif" w:cs="Arial"/>
          <w:sz w:val="26"/>
          <w:szCs w:val="26"/>
        </w:rPr>
        <w:t>тыс. рублей.</w:t>
      </w:r>
    </w:p>
    <w:p w:rsidR="007B3362" w:rsidRPr="002E3C0B" w:rsidRDefault="000205DF" w:rsidP="002E3C0B">
      <w:pPr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О</w:t>
      </w:r>
      <w:r w:rsidR="006F449D" w:rsidRPr="002E3C0B">
        <w:rPr>
          <w:rFonts w:ascii="PT Astra Serif" w:hAnsi="PT Astra Serif" w:cs="Arial"/>
          <w:sz w:val="26"/>
          <w:szCs w:val="26"/>
        </w:rPr>
        <w:t xml:space="preserve">тчет о выполнении </w:t>
      </w:r>
      <w:r w:rsidRPr="002E3C0B">
        <w:rPr>
          <w:rFonts w:ascii="PT Astra Serif" w:hAnsi="PT Astra Serif" w:cs="Arial"/>
          <w:sz w:val="26"/>
          <w:szCs w:val="26"/>
        </w:rPr>
        <w:t xml:space="preserve">мероприятий муниципальной программы, о расходах и результативностью реализации  </w:t>
      </w:r>
      <w:r w:rsidR="006F449D" w:rsidRPr="002E3C0B">
        <w:rPr>
          <w:rFonts w:ascii="PT Astra Serif" w:hAnsi="PT Astra Serif" w:cs="Arial"/>
          <w:sz w:val="26"/>
          <w:szCs w:val="26"/>
        </w:rPr>
        <w:t xml:space="preserve">представлен в приложение № </w:t>
      </w:r>
      <w:r w:rsidRPr="002E3C0B">
        <w:rPr>
          <w:rFonts w:ascii="PT Astra Serif" w:hAnsi="PT Astra Serif" w:cs="Arial"/>
          <w:sz w:val="26"/>
          <w:szCs w:val="26"/>
        </w:rPr>
        <w:t>1,2,3</w:t>
      </w:r>
      <w:r w:rsidR="008E263C" w:rsidRPr="002E3C0B">
        <w:rPr>
          <w:rFonts w:ascii="PT Astra Serif" w:hAnsi="PT Astra Serif" w:cs="Arial"/>
          <w:sz w:val="26"/>
          <w:szCs w:val="26"/>
        </w:rPr>
        <w:t>.</w:t>
      </w:r>
    </w:p>
    <w:p w:rsidR="0002795E" w:rsidRPr="002E3C0B" w:rsidRDefault="0002795E" w:rsidP="002E3C0B">
      <w:pPr>
        <w:spacing w:after="0"/>
        <w:jc w:val="both"/>
        <w:rPr>
          <w:rFonts w:ascii="PT Astra Serif" w:hAnsi="PT Astra Serif" w:cs="Arial"/>
          <w:sz w:val="26"/>
          <w:szCs w:val="26"/>
        </w:rPr>
      </w:pPr>
    </w:p>
    <w:p w:rsidR="0002795E" w:rsidRPr="002E3C0B" w:rsidRDefault="0002795E" w:rsidP="002E3C0B">
      <w:pPr>
        <w:spacing w:after="0"/>
        <w:jc w:val="both"/>
        <w:rPr>
          <w:rFonts w:ascii="PT Astra Serif" w:hAnsi="PT Astra Serif"/>
          <w:sz w:val="26"/>
          <w:szCs w:val="26"/>
        </w:rPr>
        <w:sectPr w:rsidR="0002795E" w:rsidRPr="002E3C0B" w:rsidSect="003941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102F6" w:rsidRPr="002E3C0B" w:rsidRDefault="00D102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lastRenderedPageBreak/>
        <w:t>Приложение 1</w:t>
      </w:r>
    </w:p>
    <w:p w:rsidR="00D102F6" w:rsidRPr="002E3C0B" w:rsidRDefault="00D102F6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к Отчету о реализации муниципальной</w:t>
      </w:r>
      <w:r w:rsidR="00E355CC" w:rsidRPr="002E3C0B">
        <w:rPr>
          <w:rFonts w:ascii="PT Astra Serif" w:hAnsi="PT Astra Serif" w:cs="Arial"/>
          <w:sz w:val="26"/>
          <w:szCs w:val="26"/>
        </w:rPr>
        <w:t xml:space="preserve"> программы</w:t>
      </w:r>
    </w:p>
    <w:p w:rsidR="00CF702C" w:rsidRPr="002E3C0B" w:rsidRDefault="00D102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«</w:t>
      </w:r>
      <w:r w:rsidR="00CF702C" w:rsidRPr="002E3C0B">
        <w:rPr>
          <w:rFonts w:ascii="PT Astra Serif" w:hAnsi="PT Astra Serif"/>
          <w:sz w:val="26"/>
          <w:szCs w:val="26"/>
        </w:rPr>
        <w:t>Обеспечение безопасности</w:t>
      </w:r>
    </w:p>
    <w:p w:rsidR="00CF702C" w:rsidRPr="002E3C0B" w:rsidRDefault="00CF702C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 xml:space="preserve">  жизнедеятельности населения</w:t>
      </w:r>
    </w:p>
    <w:p w:rsidR="00CF702C" w:rsidRPr="002E3C0B" w:rsidRDefault="00CF702C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 xml:space="preserve"> муниципального образования </w:t>
      </w:r>
    </w:p>
    <w:p w:rsidR="00D90B43" w:rsidRPr="002E3C0B" w:rsidRDefault="00CF702C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>Заокский район на 2022-2026 годы</w:t>
      </w:r>
      <w:r w:rsidR="0002795E" w:rsidRPr="002E3C0B">
        <w:rPr>
          <w:rFonts w:ascii="PT Astra Serif" w:hAnsi="PT Astra Serif" w:cs="Arial"/>
          <w:sz w:val="26"/>
          <w:szCs w:val="26"/>
        </w:rPr>
        <w:t>»</w:t>
      </w:r>
    </w:p>
    <w:p w:rsidR="008E263C" w:rsidRDefault="008E263C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2E3C0B" w:rsidRPr="002E3C0B" w:rsidRDefault="002E3C0B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D90B43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>Отчет</w:t>
      </w:r>
    </w:p>
    <w:p w:rsidR="00D90B43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>о выполнении мероприятий муниципальной программы</w:t>
      </w:r>
      <w:r w:rsidR="008E263C" w:rsidRPr="002E3C0B">
        <w:rPr>
          <w:rFonts w:ascii="PT Astra Serif" w:hAnsi="PT Astra Serif"/>
          <w:b/>
          <w:sz w:val="26"/>
          <w:szCs w:val="26"/>
        </w:rPr>
        <w:t xml:space="preserve"> </w:t>
      </w:r>
      <w:r w:rsidRPr="002E3C0B">
        <w:rPr>
          <w:rFonts w:ascii="PT Astra Serif" w:hAnsi="PT Astra Serif"/>
          <w:b/>
          <w:sz w:val="26"/>
          <w:szCs w:val="26"/>
        </w:rPr>
        <w:t>за 20</w:t>
      </w:r>
      <w:r w:rsidR="006B3DD3" w:rsidRPr="002E3C0B">
        <w:rPr>
          <w:rFonts w:ascii="PT Astra Serif" w:hAnsi="PT Astra Serif"/>
          <w:b/>
          <w:sz w:val="26"/>
          <w:szCs w:val="26"/>
        </w:rPr>
        <w:t xml:space="preserve">23 </w:t>
      </w:r>
      <w:r w:rsidRPr="002E3C0B">
        <w:rPr>
          <w:rFonts w:ascii="PT Astra Serif" w:hAnsi="PT Astra Serif"/>
          <w:b/>
          <w:sz w:val="26"/>
          <w:szCs w:val="26"/>
        </w:rPr>
        <w:t>год</w:t>
      </w:r>
    </w:p>
    <w:p w:rsidR="00D90B43" w:rsidRPr="002E3C0B" w:rsidRDefault="00D90B43" w:rsidP="002E3C0B">
      <w:pPr>
        <w:widowControl w:val="0"/>
        <w:spacing w:after="0"/>
        <w:ind w:firstLine="720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766"/>
        <w:gridCol w:w="2420"/>
        <w:gridCol w:w="3986"/>
        <w:gridCol w:w="2134"/>
        <w:gridCol w:w="2637"/>
      </w:tblGrid>
      <w:tr w:rsidR="00D90B43" w:rsidRPr="002E3C0B" w:rsidTr="0039413A">
        <w:trPr>
          <w:trHeight w:val="1214"/>
        </w:trPr>
        <w:tc>
          <w:tcPr>
            <w:tcW w:w="183" w:type="pct"/>
          </w:tcPr>
          <w:p w:rsidR="00D90B43" w:rsidRPr="002E3C0B" w:rsidRDefault="00D90B43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D90B43" w:rsidRPr="002E3C0B" w:rsidRDefault="00D90B43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</w:t>
            </w:r>
            <w:proofErr w:type="gramEnd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780" w:type="pct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Ответственный исполнитель,</w:t>
            </w:r>
          </w:p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соисполнители</w:t>
            </w:r>
          </w:p>
        </w:tc>
        <w:tc>
          <w:tcPr>
            <w:tcW w:w="1285" w:type="pct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688" w:type="pct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Причина невыполнения</w:t>
            </w:r>
          </w:p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запланированных мероприятий</w:t>
            </w:r>
          </w:p>
        </w:tc>
        <w:tc>
          <w:tcPr>
            <w:tcW w:w="850" w:type="pct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Проблемы, возникшие при реализации</w:t>
            </w:r>
          </w:p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мероприятия</w:t>
            </w:r>
          </w:p>
        </w:tc>
      </w:tr>
      <w:tr w:rsidR="00D90B43" w:rsidRPr="002E3C0B" w:rsidTr="0039413A">
        <w:trPr>
          <w:trHeight w:val="458"/>
        </w:trPr>
        <w:tc>
          <w:tcPr>
            <w:tcW w:w="183" w:type="pct"/>
          </w:tcPr>
          <w:p w:rsidR="006B3DD3" w:rsidRPr="002E3C0B" w:rsidRDefault="006B3DD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  <w:p w:rsidR="006B3DD3" w:rsidRPr="002E3C0B" w:rsidRDefault="006B3DD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14" w:type="pct"/>
          </w:tcPr>
          <w:p w:rsidR="00D90B43" w:rsidRPr="002E3C0B" w:rsidRDefault="0031387B" w:rsidP="002E3C0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Профилактика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терроризма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и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экстремизма</w:t>
            </w:r>
            <w:proofErr w:type="spellEnd"/>
          </w:p>
        </w:tc>
        <w:tc>
          <w:tcPr>
            <w:tcW w:w="780" w:type="pct"/>
          </w:tcPr>
          <w:p w:rsidR="00D90B43" w:rsidRPr="002E3C0B" w:rsidRDefault="001B4EB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</w:t>
            </w:r>
            <w:r w:rsidR="00B001A4"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C07C28" w:rsidRPr="002E3C0B" w:rsidRDefault="0031387B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повышение эффективности работы по предупреждению проявлений терроризма и экстремизма;</w:t>
            </w:r>
          </w:p>
          <w:p w:rsidR="0031387B" w:rsidRPr="002E3C0B" w:rsidRDefault="0031387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укрепление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антитеррористической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защищенности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объектов</w:t>
            </w:r>
            <w:proofErr w:type="spellEnd"/>
          </w:p>
        </w:tc>
        <w:tc>
          <w:tcPr>
            <w:tcW w:w="688" w:type="pct"/>
          </w:tcPr>
          <w:p w:rsidR="00D90B43" w:rsidRPr="002E3C0B" w:rsidRDefault="005D5BC1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D90B43" w:rsidRPr="002E3C0B" w:rsidRDefault="005D5BC1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5D5BC1" w:rsidRPr="002E3C0B" w:rsidTr="0039413A">
        <w:trPr>
          <w:trHeight w:val="458"/>
        </w:trPr>
        <w:tc>
          <w:tcPr>
            <w:tcW w:w="183" w:type="pct"/>
          </w:tcPr>
          <w:p w:rsidR="005D5BC1" w:rsidRPr="002E3C0B" w:rsidRDefault="005D5BC1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2E3C0B" w:rsidRDefault="0031387B" w:rsidP="002E3C0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и проведение тематических мероприятий: конкурсов, викторин, классных часов по вопросам знания разных этнокультур, толерантного отношения к ним.</w:t>
            </w:r>
          </w:p>
        </w:tc>
        <w:tc>
          <w:tcPr>
            <w:tcW w:w="780" w:type="pct"/>
          </w:tcPr>
          <w:p w:rsidR="005D5BC1" w:rsidRPr="002E3C0B" w:rsidRDefault="005D5BC1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  <w:p w:rsidR="00C07C28" w:rsidRPr="002E3C0B" w:rsidRDefault="00C07C28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85" w:type="pct"/>
          </w:tcPr>
          <w:p w:rsidR="005D5BC1" w:rsidRPr="002E3C0B" w:rsidRDefault="0031387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и проведение тематических мероприятий</w:t>
            </w:r>
          </w:p>
        </w:tc>
        <w:tc>
          <w:tcPr>
            <w:tcW w:w="688" w:type="pct"/>
          </w:tcPr>
          <w:p w:rsidR="005D5BC1" w:rsidRPr="002E3C0B" w:rsidRDefault="005D5BC1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5D5BC1" w:rsidRPr="002E3C0B" w:rsidRDefault="005D5BC1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5D5BC1" w:rsidRPr="002E3C0B" w:rsidTr="0039413A">
        <w:trPr>
          <w:trHeight w:val="458"/>
        </w:trPr>
        <w:tc>
          <w:tcPr>
            <w:tcW w:w="183" w:type="pct"/>
          </w:tcPr>
          <w:p w:rsidR="005D5BC1" w:rsidRPr="002E3C0B" w:rsidRDefault="005D5BC1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2E3C0B" w:rsidRDefault="0031387B" w:rsidP="002E3C0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Обеспечение учреждений, предприятий и организаций МО Заокский район буклетами,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плакатами, памятками по антитеррористической тематике</w:t>
            </w:r>
          </w:p>
        </w:tc>
        <w:tc>
          <w:tcPr>
            <w:tcW w:w="780" w:type="pct"/>
          </w:tcPr>
          <w:p w:rsidR="005D5BC1" w:rsidRPr="002E3C0B" w:rsidRDefault="005D5BC1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 xml:space="preserve">Сектор ГО и ЧС, ООС администрации муниципального </w:t>
            </w: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образования Заокский район</w:t>
            </w:r>
          </w:p>
        </w:tc>
        <w:tc>
          <w:tcPr>
            <w:tcW w:w="1285" w:type="pct"/>
          </w:tcPr>
          <w:p w:rsidR="005D5BC1" w:rsidRPr="002E3C0B" w:rsidRDefault="0031387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 xml:space="preserve">Закупка для учреждений, предприятий и организаций МО Заокский район буклетами,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плакатами, памятками по антитеррористической тематике</w:t>
            </w:r>
          </w:p>
        </w:tc>
        <w:tc>
          <w:tcPr>
            <w:tcW w:w="688" w:type="pct"/>
          </w:tcPr>
          <w:p w:rsidR="005D5BC1" w:rsidRPr="002E3C0B" w:rsidRDefault="005D5BC1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850" w:type="pct"/>
          </w:tcPr>
          <w:p w:rsidR="005D5BC1" w:rsidRPr="002E3C0B" w:rsidRDefault="005D5BC1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34CD4" w:rsidRPr="002E3C0B" w:rsidTr="0039413A">
        <w:trPr>
          <w:trHeight w:val="458"/>
        </w:trPr>
        <w:tc>
          <w:tcPr>
            <w:tcW w:w="183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4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2E3C0B" w:rsidRDefault="0031387B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мероприятий профилактического характера, направленных на противодействие деятельности на территории района радикальных экстремистских организаций, исповедующих идеологию национального, религиозного и политического экстремизма.</w:t>
            </w:r>
          </w:p>
        </w:tc>
        <w:tc>
          <w:tcPr>
            <w:tcW w:w="780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2E3C0B" w:rsidRDefault="0031387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мероприятий профилактического характера</w:t>
            </w:r>
          </w:p>
        </w:tc>
        <w:tc>
          <w:tcPr>
            <w:tcW w:w="688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34CD4" w:rsidRPr="002E3C0B" w:rsidTr="0039413A">
        <w:trPr>
          <w:trHeight w:val="458"/>
        </w:trPr>
        <w:tc>
          <w:tcPr>
            <w:tcW w:w="183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2E3C0B" w:rsidRDefault="0031387B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Реализация АПК «Безопасный город» (оказание услуг) по обеспечению системами видеонаблюдения территории муниципального образования Заокский район.</w:t>
            </w:r>
          </w:p>
        </w:tc>
        <w:tc>
          <w:tcPr>
            <w:tcW w:w="780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2E3C0B" w:rsidRDefault="0031387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Реализация АПК «Безопасный город», установка новых видеокамер </w:t>
            </w:r>
            <w:proofErr w:type="gramStart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на</w:t>
            </w:r>
            <w:proofErr w:type="gramEnd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местам</w:t>
            </w:r>
            <w:proofErr w:type="gramEnd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 с массовым пребыванием людей</w:t>
            </w:r>
          </w:p>
        </w:tc>
        <w:tc>
          <w:tcPr>
            <w:tcW w:w="688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34CD4" w:rsidRPr="002E3C0B" w:rsidTr="0039413A">
        <w:trPr>
          <w:trHeight w:val="458"/>
        </w:trPr>
        <w:tc>
          <w:tcPr>
            <w:tcW w:w="183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CD409B" w:rsidRPr="002E3C0B" w:rsidRDefault="00CD409B" w:rsidP="002E3C0B">
            <w:pPr>
              <w:pStyle w:val="a3"/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Выполнение работ по созданию и разработке трехмерных моделей (3</w:t>
            </w:r>
            <w:r w:rsidRPr="002E3C0B">
              <w:rPr>
                <w:rFonts w:ascii="PT Astra Serif" w:hAnsi="PT Astra Serif" w:cs="Arial"/>
                <w:sz w:val="26"/>
                <w:szCs w:val="26"/>
              </w:rPr>
              <w:t>D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) на потенциально-опасные, социально-значимые объекты и объекты с массовым (круглосуточным) пребыванием людей)</w:t>
            </w:r>
            <w:proofErr w:type="gramEnd"/>
          </w:p>
          <w:p w:rsidR="00CD409B" w:rsidRPr="002E3C0B" w:rsidRDefault="00CD409B" w:rsidP="002E3C0B">
            <w:pPr>
              <w:snapToGrid w:val="0"/>
              <w:spacing w:line="276" w:lineRule="auto"/>
              <w:rPr>
                <w:rFonts w:ascii="PT Astra Serif" w:hAnsi="PT Astra Serif" w:cs="Arial"/>
                <w:b/>
                <w:sz w:val="26"/>
                <w:szCs w:val="26"/>
                <w:lang w:val="ru-RU"/>
              </w:rPr>
            </w:pPr>
          </w:p>
          <w:p w:rsidR="00CD409B" w:rsidRPr="002E3C0B" w:rsidRDefault="00CD409B" w:rsidP="002E3C0B">
            <w:pPr>
              <w:snapToGrid w:val="0"/>
              <w:spacing w:line="276" w:lineRule="auto"/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</w:p>
          <w:p w:rsidR="00E34CD4" w:rsidRPr="002E3C0B" w:rsidRDefault="00E34CD4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</w:p>
        </w:tc>
        <w:tc>
          <w:tcPr>
            <w:tcW w:w="780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2E3C0B" w:rsidRDefault="00CD409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Заключение договоров на выполнение работ по созданию и разработке трехмерных моделей (3</w:t>
            </w:r>
            <w:r w:rsidRPr="002E3C0B">
              <w:rPr>
                <w:rFonts w:ascii="PT Astra Serif" w:hAnsi="PT Astra Serif" w:cs="Arial"/>
                <w:sz w:val="26"/>
                <w:szCs w:val="26"/>
              </w:rPr>
              <w:t>D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)</w:t>
            </w:r>
          </w:p>
        </w:tc>
        <w:tc>
          <w:tcPr>
            <w:tcW w:w="688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34CD4" w:rsidRPr="002E3C0B" w:rsidTr="0039413A">
        <w:trPr>
          <w:trHeight w:val="458"/>
        </w:trPr>
        <w:tc>
          <w:tcPr>
            <w:tcW w:w="183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2E3C0B" w:rsidRDefault="00CD409B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Проведение регулярного информирования в средствах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массовой информации результатов деятельности правоохранительных органов в сфере профилактики и борьбы с терроризмом и экстремизмом</w:t>
            </w:r>
          </w:p>
        </w:tc>
        <w:tc>
          <w:tcPr>
            <w:tcW w:w="780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 xml:space="preserve">Сектор ГО и ЧС, ООС администрации </w:t>
            </w: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2E3C0B" w:rsidRDefault="00CD409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lastRenderedPageBreak/>
              <w:t xml:space="preserve">Информирование населения </w:t>
            </w:r>
            <w:r w:rsidRPr="002E3C0B">
              <w:rPr>
                <w:rFonts w:ascii="PT Astra Serif" w:eastAsia="MS Mincho" w:hAnsi="PT Astra Serif" w:cs="Arial"/>
                <w:sz w:val="26"/>
                <w:szCs w:val="26"/>
                <w:lang w:val="ru-RU"/>
              </w:rPr>
              <w:t xml:space="preserve">на официальном сайте </w:t>
            </w:r>
            <w:r w:rsidRPr="002E3C0B">
              <w:rPr>
                <w:rFonts w:ascii="PT Astra Serif" w:eastAsia="MS Mincho" w:hAnsi="PT Astra Serif" w:cs="Arial"/>
                <w:sz w:val="26"/>
                <w:szCs w:val="26"/>
                <w:lang w:val="ru-RU"/>
              </w:rPr>
              <w:lastRenderedPageBreak/>
              <w:t>муниципального образования Заокский район в информационно-телекоммуникационной сети «Интернет»</w:t>
            </w:r>
          </w:p>
        </w:tc>
        <w:tc>
          <w:tcPr>
            <w:tcW w:w="688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850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34CD4" w:rsidRPr="002E3C0B" w:rsidTr="0039413A">
        <w:trPr>
          <w:trHeight w:val="458"/>
        </w:trPr>
        <w:tc>
          <w:tcPr>
            <w:tcW w:w="183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8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CD409B" w:rsidRPr="002E3C0B" w:rsidRDefault="00CD409B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безопасности жизнедеятельности населения</w:t>
            </w:r>
          </w:p>
          <w:p w:rsidR="00E34CD4" w:rsidRPr="002E3C0B" w:rsidRDefault="00CD409B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муниципального образования Заокский район</w:t>
            </w:r>
          </w:p>
        </w:tc>
        <w:tc>
          <w:tcPr>
            <w:tcW w:w="780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2E3C0B" w:rsidRDefault="00CD409B" w:rsidP="002E3C0B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color w:val="000000"/>
                <w:sz w:val="26"/>
                <w:szCs w:val="26"/>
                <w:lang w:val="ru-RU"/>
              </w:rPr>
              <w:t>совершенствование и обеспечение мер безопасности и обеспечения жизнедеятельности населения;</w:t>
            </w:r>
          </w:p>
          <w:p w:rsidR="00CD409B" w:rsidRPr="002E3C0B" w:rsidRDefault="00CD409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безопасности жизнедеятельности населения в чрезвычайных ситуациях мирного и военного времени</w:t>
            </w:r>
          </w:p>
        </w:tc>
        <w:tc>
          <w:tcPr>
            <w:tcW w:w="688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34CD4" w:rsidRPr="002E3C0B" w:rsidTr="0039413A">
        <w:trPr>
          <w:trHeight w:val="458"/>
        </w:trPr>
        <w:tc>
          <w:tcPr>
            <w:tcW w:w="183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9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2E3C0B" w:rsidRDefault="00CD409B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Создание резервов материальных и финансовых ресурсов для предупреждения и ликвидации ЧС природного и техногенного характера на территории МО Заокский район</w:t>
            </w:r>
          </w:p>
        </w:tc>
        <w:tc>
          <w:tcPr>
            <w:tcW w:w="780" w:type="pct"/>
          </w:tcPr>
          <w:p w:rsidR="00E34CD4" w:rsidRPr="002E3C0B" w:rsidRDefault="00E34CD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2E3C0B" w:rsidRDefault="00CD409B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Создание резервов материальных и финансовых ресурсов</w:t>
            </w:r>
          </w:p>
        </w:tc>
        <w:tc>
          <w:tcPr>
            <w:tcW w:w="688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2E3C0B" w:rsidRDefault="00E34CD4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10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мероприятий по предупреждению и ликвидации очагов африканской чумы свиней на территории МО Заокский район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закупок для мероприятий по предупреждению и ликвидации очагов африканской чумы свиней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11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>мероприятия на поставку товаров в целях предотвращения распространения</w:t>
            </w:r>
          </w:p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/>
                <w:bCs/>
                <w:sz w:val="26"/>
                <w:szCs w:val="26"/>
              </w:rPr>
              <w:t>коронавирусной</w:t>
            </w:r>
            <w:proofErr w:type="spellEnd"/>
            <w:r w:rsidRPr="002E3C0B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E3C0B">
              <w:rPr>
                <w:rFonts w:ascii="PT Astra Serif" w:hAnsi="PT Astra Serif"/>
                <w:bCs/>
                <w:sz w:val="26"/>
                <w:szCs w:val="26"/>
              </w:rPr>
              <w:t>инфекции</w:t>
            </w:r>
            <w:proofErr w:type="spellEnd"/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Организация закупок для мероприятий </w:t>
            </w:r>
            <w:r w:rsidRPr="002E3C0B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>в целях предотвращения распространения</w:t>
            </w:r>
          </w:p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/>
                <w:bCs/>
                <w:sz w:val="26"/>
                <w:szCs w:val="26"/>
              </w:rPr>
              <w:t>Коронавирусной</w:t>
            </w:r>
            <w:proofErr w:type="spellEnd"/>
            <w:r w:rsidRPr="002E3C0B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E3C0B">
              <w:rPr>
                <w:rFonts w:ascii="PT Astra Serif" w:hAnsi="PT Astra Serif"/>
                <w:bCs/>
                <w:sz w:val="26"/>
                <w:szCs w:val="26"/>
              </w:rPr>
              <w:t>инфекции</w:t>
            </w:r>
            <w:proofErr w:type="spellEnd"/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12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Сектор ГО и ЧС, ООС администрации </w:t>
            </w: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lastRenderedPageBreak/>
              <w:t>Обеспечение безопасности людей на водных объектах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13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Обследование и очистка дна водоемов для массового отдыха населения людей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Заключение договоров для мероприятий по обследованию и очистки дна водоемов для массового отдыха населения людей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14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Изготовление и установка на не оборудованных для отдыха и купания водоемах знаков о запрете купания и об опасности купания в данном месте в летний период и в осенне-зимний период на территории водных объектов р.п. </w:t>
            </w: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Заокский</w:t>
            </w:r>
            <w:proofErr w:type="gram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Заокского района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Заключение договоров для мероприятий по изготовлению и установки на не оборудованных для отдыха и купания водоемах знаков о запрете купания и об опасности купания в данном месте в летний период и в осенне-зимний период на территории водных объектов р.п. </w:t>
            </w: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Заокский</w:t>
            </w:r>
            <w:proofErr w:type="gram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Заокского района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15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>Благоустройство</w:t>
            </w:r>
            <w:proofErr w:type="spellEnd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>пляжной</w:t>
            </w:r>
            <w:proofErr w:type="spellEnd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>инфраструктуры</w:t>
            </w:r>
            <w:proofErr w:type="spellEnd"/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Заключение договоров на </w:t>
            </w: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благоустройство пляжной инфраструктуры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16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Борьба со злостным сорняком борщевик Сосновского на территории муниципального образования Заокский район 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Разработка документации для предоставления субсидий Тульской области для мероприятий по борьбе с борщевиком Сосновского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17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Мероприятия по уничтожению сорняка борщевик Сосновского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на территории муниципального образования Заокский район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 xml:space="preserve">Сектор ГО и ЧС, ООС администрации </w:t>
            </w: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 xml:space="preserve">Заключение договоров на мероприятия по борьбе с борщевик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Сосновского на территории муниципального образования Заокский район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18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деятельности муниципального казенного учреждения в рамках муниципальной программы «Обеспечение безопасности жизнедеятельности населения муниципального образования Заокский район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деятельности (оказание услуг) МКУ «ЕДДС Заокского района</w:t>
            </w:r>
            <w:r w:rsidRPr="002E3C0B">
              <w:rPr>
                <w:rFonts w:ascii="PT Astra Serif" w:hAnsi="PT Astra Serif" w:cs="Arial"/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19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деятельности (оказание услуг) МКУ «ЕДДС Заокского района</w:t>
            </w:r>
            <w:r w:rsidRPr="002E3C0B">
              <w:rPr>
                <w:rFonts w:ascii="PT Astra Serif" w:hAnsi="PT Astra Serif" w:cs="Arial"/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деятельности (оказание услуг) МКУ «ЕДДС Заокского района</w:t>
            </w:r>
            <w:r w:rsidRPr="002E3C0B">
              <w:rPr>
                <w:rFonts w:ascii="PT Astra Serif" w:hAnsi="PT Astra Serif" w:cs="Arial"/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20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Разработка документации для предоставления субсидий Тульской области для </w:t>
            </w: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стимулирования участия народных дружинников в охране общественного порядка на территории муниципального образования рабочий поселок Заокский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21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Денежное поощрение народных дружинников, принимающих участие в охране общественного порядка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Разработка документации о</w:t>
            </w: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поощрение народных дружинников, принимающих участие в охране общественного порядка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22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Приобретение товаров и оказание услуг для выходов народных дружинников </w:t>
            </w:r>
          </w:p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при</w:t>
            </w:r>
            <w:proofErr w:type="gramEnd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проведение массовых мероприятий в р.п. Заокский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Организация закупки для </w:t>
            </w: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выходов народных дружинников</w:t>
            </w:r>
          </w:p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при</w:t>
            </w:r>
            <w:proofErr w:type="gramEnd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проведение массовых мероприятий в р.п. Заокский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23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Профилактика природно-очаговых заболеваний и </w:t>
            </w: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акарицидная</w:t>
            </w:r>
            <w:proofErr w:type="spellEnd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обработка территории муниципального образования рабочий посёлок Заокский Заокского района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и проведение противоклещевых обработок мест отдыха населения, массового скопления людей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24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Информирование населения в СМИ о правилах поведения в лесу и первая медицинская помощь при укусах клещей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Информирование населения </w:t>
            </w:r>
            <w:r w:rsidRPr="002E3C0B">
              <w:rPr>
                <w:rFonts w:ascii="PT Astra Serif" w:eastAsia="MS Mincho" w:hAnsi="PT Astra Serif" w:cs="Arial"/>
                <w:sz w:val="26"/>
                <w:szCs w:val="26"/>
                <w:lang w:val="ru-RU"/>
              </w:rPr>
              <w:t>на официальном сайте муниципального образования Заокский район в информационно-телекоммуникационной сети «Интернет»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25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Акарицидная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обработка (противоклещевая обработка зеленых насаждений общего пользования): Комсомольский парк, территории детских площадок рабочего поселка Заокский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Заключение договоров на мероприятия по 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акарицидной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обработке (противоклещевая обработка зеленых насаждений общего пользования): Комсомольский парк, территории детских площадок рабочего поселка Заокский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26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Проведение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дератизационных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работ в местах общего пользования (муниципальные квартиры, помещения</w:t>
            </w:r>
            <w:proofErr w:type="gramEnd"/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Заключение договоров на мероприятия по проведению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дератизационных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работ в местах общего пользования (муниципальные квартиры,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помещения</w:t>
            </w:r>
            <w:proofErr w:type="gramEnd"/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E976F6" w:rsidRPr="002E3C0B" w:rsidTr="0039413A">
        <w:trPr>
          <w:trHeight w:val="458"/>
        </w:trPr>
        <w:tc>
          <w:tcPr>
            <w:tcW w:w="183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27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214" w:type="pct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Организация проведения мероприятий </w:t>
            </w: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при осуществлении деятельности по обращению с животными без владельцев на территории</w:t>
            </w:r>
            <w:proofErr w:type="gram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муниципального образования рабочий поселок Заокский Заокского района</w:t>
            </w:r>
          </w:p>
        </w:tc>
        <w:tc>
          <w:tcPr>
            <w:tcW w:w="780" w:type="pct"/>
          </w:tcPr>
          <w:p w:rsidR="00E976F6" w:rsidRPr="002E3C0B" w:rsidRDefault="00E976F6" w:rsidP="002E3C0B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Отлов, транспортировка и передача в приют для животных; содержание животных без владельцев</w:t>
            </w:r>
          </w:p>
        </w:tc>
        <w:tc>
          <w:tcPr>
            <w:tcW w:w="688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pct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</w:tbl>
    <w:p w:rsidR="00D90B43" w:rsidRPr="002E3C0B" w:rsidRDefault="00D90B43" w:rsidP="002E3C0B">
      <w:pPr>
        <w:widowControl w:val="0"/>
        <w:rPr>
          <w:rFonts w:ascii="PT Astra Serif" w:hAnsi="PT Astra Serif"/>
          <w:sz w:val="26"/>
          <w:szCs w:val="26"/>
        </w:rPr>
        <w:sectPr w:rsidR="00D90B43" w:rsidRPr="002E3C0B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D102F6" w:rsidRPr="002E3C0B" w:rsidRDefault="00D102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lastRenderedPageBreak/>
        <w:t>Приложение 2</w:t>
      </w:r>
    </w:p>
    <w:p w:rsidR="00E355CC" w:rsidRPr="002E3C0B" w:rsidRDefault="00E355CC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к Отчету о реализации муниципальной программы</w:t>
      </w:r>
    </w:p>
    <w:p w:rsidR="00E976F6" w:rsidRPr="002E3C0B" w:rsidRDefault="00E355CC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 xml:space="preserve"> «</w:t>
      </w:r>
      <w:r w:rsidR="00E976F6" w:rsidRPr="002E3C0B">
        <w:rPr>
          <w:rFonts w:ascii="PT Astra Serif" w:hAnsi="PT Astra Serif"/>
          <w:sz w:val="26"/>
          <w:szCs w:val="26"/>
        </w:rPr>
        <w:t>Обеспечение безопасности</w:t>
      </w:r>
    </w:p>
    <w:p w:rsidR="00E976F6" w:rsidRPr="002E3C0B" w:rsidRDefault="00E976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 xml:space="preserve">  жизнедеятельности населения</w:t>
      </w:r>
    </w:p>
    <w:p w:rsidR="00E976F6" w:rsidRPr="002E3C0B" w:rsidRDefault="00E976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 xml:space="preserve"> муниципального образования </w:t>
      </w:r>
    </w:p>
    <w:p w:rsidR="00D90B43" w:rsidRPr="002E3C0B" w:rsidRDefault="00E976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>Заокский район на 2022-2026 годы</w:t>
      </w:r>
      <w:r w:rsidR="0039413A" w:rsidRPr="002E3C0B">
        <w:rPr>
          <w:rFonts w:ascii="PT Astra Serif" w:hAnsi="PT Astra Serif" w:cs="Arial"/>
          <w:sz w:val="26"/>
          <w:szCs w:val="26"/>
        </w:rPr>
        <w:t>»</w:t>
      </w:r>
    </w:p>
    <w:p w:rsidR="008E263C" w:rsidRDefault="008E263C" w:rsidP="002E3C0B">
      <w:pPr>
        <w:spacing w:after="0"/>
        <w:jc w:val="right"/>
        <w:rPr>
          <w:rFonts w:ascii="PT Astra Serif" w:hAnsi="PT Astra Serif"/>
          <w:b/>
          <w:sz w:val="26"/>
          <w:szCs w:val="26"/>
        </w:rPr>
      </w:pPr>
    </w:p>
    <w:p w:rsidR="002E3C0B" w:rsidRPr="002E3C0B" w:rsidRDefault="002E3C0B" w:rsidP="002E3C0B">
      <w:pPr>
        <w:spacing w:after="0"/>
        <w:jc w:val="right"/>
        <w:rPr>
          <w:rFonts w:ascii="PT Astra Serif" w:hAnsi="PT Astra Serif"/>
          <w:b/>
          <w:sz w:val="26"/>
          <w:szCs w:val="26"/>
        </w:rPr>
      </w:pPr>
    </w:p>
    <w:p w:rsidR="00D90B43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>Отчёт</w:t>
      </w:r>
    </w:p>
    <w:p w:rsidR="008E263C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 xml:space="preserve">о расходах на реализацию мероприятий муниципальной программы </w:t>
      </w:r>
    </w:p>
    <w:p w:rsidR="00D90B43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>за счет всех источников финансирования</w:t>
      </w:r>
      <w:r w:rsidR="008E263C" w:rsidRPr="002E3C0B">
        <w:rPr>
          <w:rFonts w:ascii="PT Astra Serif" w:hAnsi="PT Astra Serif"/>
          <w:b/>
          <w:sz w:val="26"/>
          <w:szCs w:val="26"/>
        </w:rPr>
        <w:t xml:space="preserve"> </w:t>
      </w:r>
      <w:r w:rsidRPr="002E3C0B">
        <w:rPr>
          <w:rFonts w:ascii="PT Astra Serif" w:hAnsi="PT Astra Serif"/>
          <w:b/>
          <w:sz w:val="26"/>
          <w:szCs w:val="26"/>
        </w:rPr>
        <w:t>за 20</w:t>
      </w:r>
      <w:r w:rsidR="00547D8D" w:rsidRPr="002E3C0B">
        <w:rPr>
          <w:rFonts w:ascii="PT Astra Serif" w:hAnsi="PT Astra Serif"/>
          <w:b/>
          <w:sz w:val="26"/>
          <w:szCs w:val="26"/>
        </w:rPr>
        <w:t>23</w:t>
      </w:r>
      <w:r w:rsidRPr="002E3C0B">
        <w:rPr>
          <w:rFonts w:ascii="PT Astra Serif" w:hAnsi="PT Astra Serif"/>
          <w:b/>
          <w:sz w:val="26"/>
          <w:szCs w:val="26"/>
        </w:rPr>
        <w:t>год</w:t>
      </w:r>
    </w:p>
    <w:p w:rsidR="00D90B43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920"/>
        <w:gridCol w:w="851"/>
        <w:gridCol w:w="708"/>
        <w:gridCol w:w="851"/>
        <w:gridCol w:w="925"/>
        <w:gridCol w:w="850"/>
        <w:gridCol w:w="992"/>
        <w:gridCol w:w="853"/>
        <w:gridCol w:w="1134"/>
        <w:gridCol w:w="1136"/>
        <w:gridCol w:w="850"/>
        <w:gridCol w:w="773"/>
      </w:tblGrid>
      <w:tr w:rsidR="00D90B43" w:rsidRPr="002E3C0B" w:rsidTr="002E3C0B">
        <w:trPr>
          <w:trHeight w:val="1216"/>
        </w:trPr>
        <w:tc>
          <w:tcPr>
            <w:tcW w:w="496" w:type="dxa"/>
            <w:vMerge w:val="restart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</w:t>
            </w:r>
            <w:proofErr w:type="gramEnd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71" w:type="dxa"/>
            <w:gridSpan w:val="2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Объем финансирования всего, тыс</w:t>
            </w:r>
            <w:proofErr w:type="gramStart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.р</w:t>
            </w:r>
            <w:proofErr w:type="gramEnd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уб.</w:t>
            </w:r>
          </w:p>
        </w:tc>
        <w:tc>
          <w:tcPr>
            <w:tcW w:w="1559" w:type="dxa"/>
            <w:gridSpan w:val="2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В т.ч. из федерального</w:t>
            </w:r>
          </w:p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бюджета</w:t>
            </w:r>
          </w:p>
        </w:tc>
        <w:tc>
          <w:tcPr>
            <w:tcW w:w="1775" w:type="dxa"/>
            <w:gridSpan w:val="2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В т.ч.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В т.ч.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В т.ч. из бюджета МО (поселения)</w:t>
            </w:r>
          </w:p>
        </w:tc>
        <w:tc>
          <w:tcPr>
            <w:tcW w:w="1623" w:type="dxa"/>
            <w:gridSpan w:val="2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В т.ч. из </w:t>
            </w:r>
            <w:proofErr w:type="gramStart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внебюджетных</w:t>
            </w:r>
            <w:proofErr w:type="gramEnd"/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источники</w:t>
            </w:r>
          </w:p>
        </w:tc>
      </w:tr>
      <w:tr w:rsidR="00491765" w:rsidRPr="002E3C0B" w:rsidTr="002E3C0B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D90B43" w:rsidRPr="002E3C0B" w:rsidRDefault="00D90B43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D90B43" w:rsidRPr="002E3C0B" w:rsidRDefault="00D90B43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0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708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925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773" w:type="dxa"/>
            <w:vAlign w:val="center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Профилактика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терроризма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и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экстремизма</w:t>
            </w:r>
            <w:proofErr w:type="spellEnd"/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и проведение тематических мероприятий: конкурсов, викторин, классных часов по вопросам знания разных этнокультур, толерантного отношения к ним.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Обеспечение учреждений, предприятий и организаций МО Заокский район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буклетами, плакатами, памятками по антитеррористической тематике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4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мероприятий профилактического характера, направленных на противодействие деятельности на территории района радикальных экстремистских организаций, исповедующих идеологию национального, религиозного и политического экстремизма.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Реализация АПК «Безопасный город» (оказание услуг) по обеспечению системами видеонаблюдения территории муниципального образования Заокский район.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pStyle w:val="a3"/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Выполнение работ по созданию и разработке трехмерных моделей (3</w:t>
            </w:r>
            <w:r w:rsidRPr="002E3C0B">
              <w:rPr>
                <w:rFonts w:ascii="PT Astra Serif" w:hAnsi="PT Astra Serif" w:cs="Arial"/>
                <w:sz w:val="26"/>
                <w:szCs w:val="26"/>
              </w:rPr>
              <w:t>D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) на потенциально-опасные, социально-значимые объекты и объекты с массовым (круглосуточным) пребыванием людей)</w:t>
            </w:r>
            <w:proofErr w:type="gramEnd"/>
          </w:p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7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регулярного информирования в средствах массовой информации результатов деятельности правоохранительных органов в сфере профилактики и борьбы с терроризмом и экстремизмом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6228C9" w:rsidRPr="002E3C0B" w:rsidTr="002E3C0B">
        <w:trPr>
          <w:trHeight w:val="710"/>
        </w:trPr>
        <w:tc>
          <w:tcPr>
            <w:tcW w:w="496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безопасности жизнедеятельности населения</w:t>
            </w:r>
          </w:p>
          <w:p w:rsidR="006228C9" w:rsidRPr="002E3C0B" w:rsidRDefault="006228C9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муниципального образования Заокский район</w:t>
            </w:r>
          </w:p>
        </w:tc>
        <w:tc>
          <w:tcPr>
            <w:tcW w:w="920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171 080,</w:t>
            </w:r>
          </w:p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851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171 080,00</w:t>
            </w:r>
          </w:p>
        </w:tc>
        <w:tc>
          <w:tcPr>
            <w:tcW w:w="708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171 080,</w:t>
            </w:r>
          </w:p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853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171 080,00</w:t>
            </w:r>
          </w:p>
        </w:tc>
        <w:tc>
          <w:tcPr>
            <w:tcW w:w="1134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6228C9" w:rsidRPr="002E3C0B" w:rsidRDefault="006228C9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9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Создание резервов материальных и финансовых ресурсов для предупреждения и ликвидации ЧС природного и техногенного характера на территории МО Заокский район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10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мероприятий по предупреждению и ликвидации очагов африканской чумы свиней на территории МО Заокский район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11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>мероприятия на поставку товаров в целях предотвращения распространения</w:t>
            </w:r>
          </w:p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/>
                <w:bCs/>
                <w:sz w:val="26"/>
                <w:szCs w:val="26"/>
              </w:rPr>
              <w:t>коронавирусной</w:t>
            </w:r>
            <w:proofErr w:type="spellEnd"/>
            <w:r w:rsidRPr="002E3C0B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E3C0B">
              <w:rPr>
                <w:rFonts w:ascii="PT Astra Serif" w:hAnsi="PT Astra Serif"/>
                <w:bCs/>
                <w:sz w:val="26"/>
                <w:szCs w:val="26"/>
              </w:rPr>
              <w:t>инфекции</w:t>
            </w:r>
            <w:proofErr w:type="spellEnd"/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12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13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Обследование и очистка дна водоемов для массового отдыха населения людей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14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Изготовление и установка на не оборудованных для отдыха и купания водоемах знаков о запрете купания и об опасности купания в данном месте в летний период и в осенне-зимний период на территории водных объектов р.п. </w:t>
            </w: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Заокский</w:t>
            </w:r>
            <w:proofErr w:type="gram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Заокского района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15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>Благоустройство</w:t>
            </w:r>
            <w:proofErr w:type="spellEnd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>пляжной</w:t>
            </w:r>
            <w:proofErr w:type="spellEnd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</w:rPr>
              <w:t>инфраструктуры</w:t>
            </w:r>
            <w:proofErr w:type="spellEnd"/>
          </w:p>
        </w:tc>
        <w:tc>
          <w:tcPr>
            <w:tcW w:w="920" w:type="dxa"/>
          </w:tcPr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1 096 612,90</w:t>
            </w:r>
          </w:p>
        </w:tc>
        <w:tc>
          <w:tcPr>
            <w:tcW w:w="851" w:type="dxa"/>
          </w:tcPr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1 096 612,90</w:t>
            </w: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</w:tcPr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1 096 612,90</w:t>
            </w:r>
          </w:p>
        </w:tc>
        <w:tc>
          <w:tcPr>
            <w:tcW w:w="853" w:type="dxa"/>
          </w:tcPr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1 096 612,90</w:t>
            </w: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16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Борьба со злостным сорняком борщевик Сосновского на территории муниципального образования Заокский район 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17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Мероприятия по уничтожению сорняка борщевик Сосновского на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территории муниципального образования Заокский район</w:t>
            </w:r>
          </w:p>
        </w:tc>
        <w:tc>
          <w:tcPr>
            <w:tcW w:w="920" w:type="dxa"/>
          </w:tcPr>
          <w:p w:rsidR="009F7C7B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996 769,</w:t>
            </w:r>
          </w:p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82</w:t>
            </w:r>
          </w:p>
        </w:tc>
        <w:tc>
          <w:tcPr>
            <w:tcW w:w="851" w:type="dxa"/>
          </w:tcPr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996 769,82</w:t>
            </w: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9F7C7B" w:rsidRPr="002E3C0B" w:rsidRDefault="009F7C7B" w:rsidP="002E3C0B">
            <w:pPr>
              <w:spacing w:line="276" w:lineRule="auto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822 690,</w:t>
            </w:r>
          </w:p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44</w:t>
            </w:r>
          </w:p>
        </w:tc>
        <w:tc>
          <w:tcPr>
            <w:tcW w:w="850" w:type="dxa"/>
          </w:tcPr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822 690,44</w:t>
            </w: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18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деятельности муниципального казенного учреждения в рамках муниципальной программы «Обеспечение безопасности жизнедеятельности населения муниципального образования Заокский район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19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деятельности (оказание услуг) МКУ «ЕДДС Заокского района</w:t>
            </w:r>
            <w:r w:rsidRPr="002E3C0B">
              <w:rPr>
                <w:rFonts w:ascii="PT Astra Serif" w:hAnsi="PT Astra Serif" w:cs="Arial"/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920" w:type="dxa"/>
          </w:tcPr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6 914 767,28</w:t>
            </w:r>
          </w:p>
        </w:tc>
        <w:tc>
          <w:tcPr>
            <w:tcW w:w="851" w:type="dxa"/>
          </w:tcPr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6 914 767,28</w:t>
            </w: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6 914 767,28</w:t>
            </w:r>
          </w:p>
        </w:tc>
        <w:tc>
          <w:tcPr>
            <w:tcW w:w="853" w:type="dxa"/>
          </w:tcPr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6 914 767,28</w:t>
            </w: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20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21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Денежное поощрение народных дружинников, принимающих участие в охране общественного порядка</w:t>
            </w:r>
          </w:p>
        </w:tc>
        <w:tc>
          <w:tcPr>
            <w:tcW w:w="920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511 300,</w:t>
            </w:r>
          </w:p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851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511 300,</w:t>
            </w:r>
          </w:p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9F7C7B" w:rsidRPr="002E3C0B" w:rsidRDefault="009F7C7B" w:rsidP="002E3C0B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478 200,</w:t>
            </w:r>
          </w:p>
          <w:p w:rsidR="00E976F6" w:rsidRPr="002E3C0B" w:rsidRDefault="009F7C7B" w:rsidP="002E3C0B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     00</w:t>
            </w:r>
          </w:p>
        </w:tc>
        <w:tc>
          <w:tcPr>
            <w:tcW w:w="850" w:type="dxa"/>
          </w:tcPr>
          <w:p w:rsidR="009F7C7B" w:rsidRPr="002E3C0B" w:rsidRDefault="009F7C7B" w:rsidP="002E3C0B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478 200,</w:t>
            </w:r>
          </w:p>
          <w:p w:rsidR="00E976F6" w:rsidRPr="002E3C0B" w:rsidRDefault="009F7C7B" w:rsidP="002E3C0B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    00</w:t>
            </w: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22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Приобретение товаров и оказание услуг для выходов народных дружинников </w:t>
            </w:r>
          </w:p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при</w:t>
            </w:r>
            <w:proofErr w:type="gramEnd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проведение массовых </w:t>
            </w: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lastRenderedPageBreak/>
              <w:t>мероприятий в р.п. Заокский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23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Профилактика природно-очаговых заболеваний и </w:t>
            </w:r>
            <w:proofErr w:type="spellStart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акарицидная</w:t>
            </w:r>
            <w:proofErr w:type="spellEnd"/>
            <w:r w:rsidRPr="002E3C0B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обработка территории муниципального образования рабочий посёлок Заокский Заокского района</w:t>
            </w:r>
          </w:p>
        </w:tc>
        <w:tc>
          <w:tcPr>
            <w:tcW w:w="920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197 800,</w:t>
            </w:r>
          </w:p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851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197 800,</w:t>
            </w:r>
          </w:p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197 800,</w:t>
            </w:r>
          </w:p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853" w:type="dxa"/>
          </w:tcPr>
          <w:p w:rsidR="006228C9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197 800,</w:t>
            </w:r>
          </w:p>
          <w:p w:rsidR="00E976F6" w:rsidRPr="002E3C0B" w:rsidRDefault="006228C9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24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Информирование населения в СМИ о правилах поведения в лесу и первая медицинская помощь при укусах клещей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25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Акарицидная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обработка (противоклещевая обработка зеленых насаждений общего пользования): Комсомольский парк, территории детских площадок рабочего поселка Заокский</w:t>
            </w:r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26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Проведение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дератизационных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работ в местах общего пользования (муниципальные квартиры, помещения</w:t>
            </w:r>
            <w:proofErr w:type="gramEnd"/>
          </w:p>
        </w:tc>
        <w:tc>
          <w:tcPr>
            <w:tcW w:w="920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E976F6" w:rsidRPr="002E3C0B" w:rsidTr="002E3C0B">
        <w:trPr>
          <w:trHeight w:val="710"/>
        </w:trPr>
        <w:tc>
          <w:tcPr>
            <w:tcW w:w="496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27</w:t>
            </w:r>
            <w:r w:rsidR="002E3C0B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3262" w:type="dxa"/>
          </w:tcPr>
          <w:p w:rsidR="00E976F6" w:rsidRPr="002E3C0B" w:rsidRDefault="00E976F6" w:rsidP="002E3C0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Организация проведения мероприятий </w:t>
            </w:r>
            <w:proofErr w:type="gramStart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при осуществлении </w:t>
            </w: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lastRenderedPageBreak/>
              <w:t>деятельности по обращению с животными без владельцев на территории</w:t>
            </w:r>
            <w:proofErr w:type="gramEnd"/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муниципального образования рабочий поселок Заокский Заокского района</w:t>
            </w:r>
          </w:p>
        </w:tc>
        <w:tc>
          <w:tcPr>
            <w:tcW w:w="920" w:type="dxa"/>
          </w:tcPr>
          <w:p w:rsidR="009F7C7B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77 464,</w:t>
            </w:r>
          </w:p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851" w:type="dxa"/>
          </w:tcPr>
          <w:p w:rsidR="009F7C7B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77 464,</w:t>
            </w:r>
          </w:p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708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25" w:type="dxa"/>
          </w:tcPr>
          <w:p w:rsidR="009F7C7B" w:rsidRPr="002E3C0B" w:rsidRDefault="009F7C7B" w:rsidP="002E3C0B">
            <w:pPr>
              <w:spacing w:line="276" w:lineRule="auto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77 464,</w:t>
            </w:r>
          </w:p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850" w:type="dxa"/>
          </w:tcPr>
          <w:p w:rsidR="009F7C7B" w:rsidRPr="002E3C0B" w:rsidRDefault="009F7C7B" w:rsidP="002E3C0B">
            <w:pPr>
              <w:spacing w:line="276" w:lineRule="auto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77 464,</w:t>
            </w:r>
          </w:p>
          <w:p w:rsidR="00E976F6" w:rsidRPr="002E3C0B" w:rsidRDefault="009F7C7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00</w:t>
            </w:r>
          </w:p>
        </w:tc>
        <w:tc>
          <w:tcPr>
            <w:tcW w:w="992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:rsidR="00E976F6" w:rsidRPr="002E3C0B" w:rsidRDefault="00E976F6" w:rsidP="002E3C0B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:rsidR="00E976F6" w:rsidRPr="002E3C0B" w:rsidRDefault="00E976F6" w:rsidP="002E3C0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</w:tbl>
    <w:p w:rsidR="00037DB4" w:rsidRPr="002E3C0B" w:rsidRDefault="00037DB4" w:rsidP="002E3C0B">
      <w:pPr>
        <w:widowControl w:val="0"/>
        <w:rPr>
          <w:rFonts w:ascii="PT Astra Serif" w:hAnsi="PT Astra Serif"/>
          <w:sz w:val="26"/>
          <w:szCs w:val="26"/>
        </w:rPr>
      </w:pPr>
    </w:p>
    <w:p w:rsidR="00E355CC" w:rsidRPr="002E3C0B" w:rsidRDefault="00E355CC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0A2858" w:rsidRDefault="000A2858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2E3C0B" w:rsidRPr="002E3C0B" w:rsidRDefault="002E3C0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</w:p>
    <w:p w:rsidR="00D102F6" w:rsidRPr="002E3C0B" w:rsidRDefault="00D102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lastRenderedPageBreak/>
        <w:t>Приложение 3</w:t>
      </w:r>
    </w:p>
    <w:p w:rsidR="00D102F6" w:rsidRPr="002E3C0B" w:rsidRDefault="00D102F6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к Отчету о реализации муниципальной</w:t>
      </w:r>
      <w:r w:rsidR="00E355CC" w:rsidRPr="002E3C0B">
        <w:rPr>
          <w:rFonts w:ascii="PT Astra Serif" w:hAnsi="PT Astra Serif" w:cs="Arial"/>
          <w:sz w:val="26"/>
          <w:szCs w:val="26"/>
        </w:rPr>
        <w:t xml:space="preserve"> программы</w:t>
      </w:r>
    </w:p>
    <w:p w:rsidR="009F7C7B" w:rsidRPr="002E3C0B" w:rsidRDefault="00D102F6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 w:cs="Arial"/>
          <w:sz w:val="26"/>
          <w:szCs w:val="26"/>
        </w:rPr>
        <w:t>«</w:t>
      </w:r>
      <w:r w:rsidR="009F7C7B" w:rsidRPr="002E3C0B">
        <w:rPr>
          <w:rFonts w:ascii="PT Astra Serif" w:hAnsi="PT Astra Serif"/>
          <w:sz w:val="26"/>
          <w:szCs w:val="26"/>
        </w:rPr>
        <w:t>Обеспечение безопасности</w:t>
      </w:r>
    </w:p>
    <w:p w:rsidR="009F7C7B" w:rsidRPr="002E3C0B" w:rsidRDefault="009F7C7B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 xml:space="preserve">  жизнедеятельности населения</w:t>
      </w:r>
    </w:p>
    <w:p w:rsidR="009F7C7B" w:rsidRPr="002E3C0B" w:rsidRDefault="009F7C7B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 xml:space="preserve"> муниципального образования </w:t>
      </w:r>
    </w:p>
    <w:p w:rsidR="00D102F6" w:rsidRPr="002E3C0B" w:rsidRDefault="009F7C7B" w:rsidP="002E3C0B">
      <w:pPr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2E3C0B">
        <w:rPr>
          <w:rFonts w:ascii="PT Astra Serif" w:hAnsi="PT Astra Serif"/>
          <w:sz w:val="26"/>
          <w:szCs w:val="26"/>
        </w:rPr>
        <w:t>Заокский район на 2022-2026 годы</w:t>
      </w:r>
      <w:r w:rsidR="0002795E" w:rsidRPr="002E3C0B">
        <w:rPr>
          <w:rFonts w:ascii="PT Astra Serif" w:hAnsi="PT Astra Serif" w:cs="Arial"/>
          <w:sz w:val="26"/>
          <w:szCs w:val="26"/>
        </w:rPr>
        <w:t>»</w:t>
      </w:r>
    </w:p>
    <w:p w:rsidR="008E263C" w:rsidRDefault="008E263C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2E3C0B" w:rsidRPr="002E3C0B" w:rsidRDefault="002E3C0B" w:rsidP="002E3C0B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D90B43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>Отчет</w:t>
      </w:r>
    </w:p>
    <w:p w:rsidR="00D90B43" w:rsidRPr="002E3C0B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>о результативности реализации муниципальной программы за 20</w:t>
      </w:r>
      <w:r w:rsidR="000759AF" w:rsidRPr="002E3C0B">
        <w:rPr>
          <w:rFonts w:ascii="PT Astra Serif" w:hAnsi="PT Astra Serif"/>
          <w:b/>
          <w:sz w:val="26"/>
          <w:szCs w:val="26"/>
        </w:rPr>
        <w:t>23</w:t>
      </w:r>
      <w:r w:rsidR="008E263C" w:rsidRPr="002E3C0B">
        <w:rPr>
          <w:rFonts w:ascii="PT Astra Serif" w:hAnsi="PT Astra Serif"/>
          <w:b/>
          <w:sz w:val="26"/>
          <w:szCs w:val="26"/>
        </w:rPr>
        <w:t xml:space="preserve"> </w:t>
      </w:r>
      <w:r w:rsidRPr="002E3C0B">
        <w:rPr>
          <w:rFonts w:ascii="PT Astra Serif" w:hAnsi="PT Astra Serif"/>
          <w:b/>
          <w:sz w:val="26"/>
          <w:szCs w:val="26"/>
        </w:rPr>
        <w:t>год</w:t>
      </w:r>
    </w:p>
    <w:p w:rsidR="00D90B43" w:rsidRDefault="00D90B43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2E3C0B">
        <w:rPr>
          <w:rFonts w:ascii="PT Astra Serif" w:hAnsi="PT Astra Serif"/>
          <w:b/>
          <w:sz w:val="26"/>
          <w:szCs w:val="26"/>
        </w:rPr>
        <w:t>Индекс результативности муниципальной программы</w:t>
      </w:r>
    </w:p>
    <w:p w:rsidR="002E3C0B" w:rsidRPr="002E3C0B" w:rsidRDefault="002E3C0B" w:rsidP="002E3C0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TableNormal"/>
        <w:tblW w:w="14451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418"/>
        <w:gridCol w:w="708"/>
        <w:gridCol w:w="4820"/>
        <w:gridCol w:w="3474"/>
        <w:gridCol w:w="1771"/>
      </w:tblGrid>
      <w:tr w:rsidR="00D90B43" w:rsidRPr="002E3C0B" w:rsidTr="002E3C0B">
        <w:trPr>
          <w:trHeight w:val="455"/>
        </w:trPr>
        <w:tc>
          <w:tcPr>
            <w:tcW w:w="2260" w:type="dxa"/>
            <w:vMerge w:val="restart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Вес</w:t>
            </w:r>
          </w:p>
          <w:p w:rsidR="00D90B43" w:rsidRPr="002E3C0B" w:rsidRDefault="002E3C0B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hyperlink w:anchor="_bookmark5" w:history="1">
              <w:r w:rsidR="00D90B43" w:rsidRPr="002E3C0B">
                <w:rPr>
                  <w:rFonts w:ascii="PT Astra Serif" w:hAnsi="PT Astra Serif"/>
                  <w:sz w:val="26"/>
                  <w:szCs w:val="26"/>
                  <w:lang w:val="ru-RU"/>
                </w:rPr>
                <w:t>&lt;*&gt;</w:t>
              </w:r>
            </w:hyperlink>
          </w:p>
        </w:tc>
        <w:tc>
          <w:tcPr>
            <w:tcW w:w="4820" w:type="dxa"/>
            <w:vMerge w:val="restart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245" w:type="dxa"/>
            <w:gridSpan w:val="2"/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Значение на отчетную дату </w:t>
            </w:r>
          </w:p>
        </w:tc>
      </w:tr>
      <w:tr w:rsidR="00D90B43" w:rsidRPr="002E3C0B" w:rsidTr="002E3C0B">
        <w:trPr>
          <w:trHeight w:val="458"/>
        </w:trPr>
        <w:tc>
          <w:tcPr>
            <w:tcW w:w="2260" w:type="dxa"/>
            <w:vMerge/>
            <w:tcBorders>
              <w:top w:val="nil"/>
            </w:tcBorders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D90B43" w:rsidRPr="002E3C0B" w:rsidRDefault="00D90B43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</w:tcPr>
          <w:p w:rsidR="00D90B43" w:rsidRPr="002E3C0B" w:rsidRDefault="00D90B43" w:rsidP="002E3C0B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6"/>
                <w:szCs w:val="26"/>
                <w:lang w:val="ru-RU" w:eastAsia="zh-CN"/>
              </w:rPr>
            </w:pPr>
            <w:bookmarkStart w:id="0" w:name="_bookmark3"/>
            <w:bookmarkEnd w:id="0"/>
            <w:r w:rsidRPr="002E3C0B">
              <w:rPr>
                <w:rFonts w:ascii="PT Astra Serif" w:hAnsi="PT Astra Serif"/>
                <w:sz w:val="26"/>
                <w:szCs w:val="26"/>
                <w:lang w:val="ru-RU" w:eastAsia="zh-CN"/>
              </w:rPr>
              <w:t>плановое</w:t>
            </w:r>
          </w:p>
        </w:tc>
        <w:tc>
          <w:tcPr>
            <w:tcW w:w="1771" w:type="dxa"/>
          </w:tcPr>
          <w:p w:rsidR="00D90B43" w:rsidRPr="002E3C0B" w:rsidRDefault="00D90B43" w:rsidP="002E3C0B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 w:eastAsia="zh-CN"/>
              </w:rPr>
            </w:pPr>
            <w:bookmarkStart w:id="1" w:name="_bookmark4"/>
            <w:bookmarkEnd w:id="1"/>
            <w:r w:rsidRPr="002E3C0B">
              <w:rPr>
                <w:rFonts w:ascii="PT Astra Serif" w:hAnsi="PT Astra Serif"/>
                <w:sz w:val="26"/>
                <w:szCs w:val="26"/>
                <w:lang w:val="ru-RU" w:eastAsia="zh-CN"/>
              </w:rPr>
              <w:t>фактическое</w:t>
            </w:r>
          </w:p>
        </w:tc>
      </w:tr>
      <w:tr w:rsidR="00547D8D" w:rsidRPr="002E3C0B" w:rsidTr="002E3C0B">
        <w:trPr>
          <w:trHeight w:val="456"/>
        </w:trPr>
        <w:tc>
          <w:tcPr>
            <w:tcW w:w="2260" w:type="dxa"/>
          </w:tcPr>
          <w:p w:rsidR="00E355CC" w:rsidRPr="002E3C0B" w:rsidRDefault="00037DB4" w:rsidP="002E3C0B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«</w:t>
            </w:r>
            <w:r w:rsidR="00E355CC"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Обращение с </w:t>
            </w:r>
            <w:proofErr w:type="gramStart"/>
            <w:r w:rsidR="00E355CC"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>твердыми</w:t>
            </w:r>
            <w:proofErr w:type="gramEnd"/>
            <w:r w:rsidR="00E355CC"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бытовыми</w:t>
            </w:r>
          </w:p>
          <w:p w:rsidR="00E355CC" w:rsidRPr="002E3C0B" w:rsidRDefault="00E355CC" w:rsidP="002E3C0B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отходами на территории муниципального образования </w:t>
            </w:r>
          </w:p>
          <w:p w:rsidR="00547D8D" w:rsidRPr="002E3C0B" w:rsidRDefault="00E355CC" w:rsidP="002E3C0B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Заокский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район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на</w:t>
            </w:r>
            <w:proofErr w:type="spellEnd"/>
            <w:r w:rsidRPr="002E3C0B">
              <w:rPr>
                <w:rFonts w:ascii="PT Astra Serif" w:hAnsi="PT Astra Serif" w:cs="Arial"/>
                <w:sz w:val="26"/>
                <w:szCs w:val="26"/>
              </w:rPr>
              <w:t xml:space="preserve"> 2022-2026 </w:t>
            </w:r>
            <w:proofErr w:type="spellStart"/>
            <w:r w:rsidRPr="002E3C0B">
              <w:rPr>
                <w:rFonts w:ascii="PT Astra Serif" w:hAnsi="PT Astra Serif" w:cs="Arial"/>
                <w:sz w:val="26"/>
                <w:szCs w:val="26"/>
              </w:rPr>
              <w:t>годы</w:t>
            </w:r>
            <w:proofErr w:type="spellEnd"/>
            <w:r w:rsidR="00037DB4" w:rsidRPr="002E3C0B">
              <w:rPr>
                <w:rFonts w:ascii="PT Astra Serif" w:hAnsi="PT Astra Serif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:rsidR="00547D8D" w:rsidRPr="002E3C0B" w:rsidRDefault="00037DB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708" w:type="dxa"/>
          </w:tcPr>
          <w:p w:rsidR="00547D8D" w:rsidRPr="002E3C0B" w:rsidRDefault="00037DB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4820" w:type="dxa"/>
          </w:tcPr>
          <w:p w:rsidR="00547D8D" w:rsidRPr="002E3C0B" w:rsidRDefault="00547D8D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</w:tcPr>
          <w:p w:rsidR="00547D8D" w:rsidRPr="002E3C0B" w:rsidRDefault="00037DB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1771" w:type="dxa"/>
          </w:tcPr>
          <w:p w:rsidR="00547D8D" w:rsidRPr="002E3C0B" w:rsidRDefault="00037DB4" w:rsidP="002E3C0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E3C0B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</w:tbl>
    <w:p w:rsidR="002E3C0B" w:rsidRDefault="002E3C0B" w:rsidP="002E3C0B">
      <w:pPr>
        <w:widowControl w:val="0"/>
        <w:autoSpaceDE w:val="0"/>
        <w:autoSpaceDN w:val="0"/>
        <w:spacing w:after="0"/>
        <w:rPr>
          <w:rFonts w:ascii="PT Astra Serif" w:hAnsi="PT Astra Serif"/>
          <w:sz w:val="26"/>
          <w:szCs w:val="26"/>
        </w:rPr>
      </w:pPr>
    </w:p>
    <w:p w:rsidR="00D90B43" w:rsidRPr="002E3C0B" w:rsidRDefault="00D90B43" w:rsidP="002E3C0B">
      <w:pPr>
        <w:widowControl w:val="0"/>
        <w:autoSpaceDE w:val="0"/>
        <w:autoSpaceDN w:val="0"/>
        <w:spacing w:after="0"/>
        <w:rPr>
          <w:rFonts w:ascii="PT Astra Serif" w:hAnsi="PT Astra Serif"/>
          <w:sz w:val="26"/>
          <w:szCs w:val="26"/>
        </w:rPr>
      </w:pPr>
      <w:bookmarkStart w:id="2" w:name="_GoBack"/>
      <w:bookmarkEnd w:id="2"/>
      <w:r w:rsidRPr="002E3C0B">
        <w:rPr>
          <w:rFonts w:ascii="PT Astra Serif" w:hAnsi="PT Astra Serif"/>
          <w:sz w:val="26"/>
          <w:szCs w:val="26"/>
        </w:rPr>
        <w:t>Примечание:</w:t>
      </w:r>
    </w:p>
    <w:p w:rsidR="00D90B43" w:rsidRPr="002E3C0B" w:rsidRDefault="00D90B43" w:rsidP="002E3C0B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6"/>
          <w:szCs w:val="26"/>
        </w:rPr>
      </w:pPr>
      <w:bookmarkStart w:id="3" w:name="_bookmark5"/>
      <w:bookmarkEnd w:id="3"/>
      <w:r w:rsidRPr="002E3C0B">
        <w:rPr>
          <w:rFonts w:ascii="PT Astra Serif" w:hAnsi="PT Astra Serif"/>
          <w:sz w:val="26"/>
          <w:szCs w:val="26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D90B43" w:rsidRPr="002E3C0B" w:rsidRDefault="00D90B43" w:rsidP="002E3C0B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6"/>
          <w:szCs w:val="26"/>
        </w:rPr>
      </w:pPr>
      <w:bookmarkStart w:id="4" w:name="_bookmark6"/>
      <w:bookmarkEnd w:id="4"/>
      <w:r w:rsidRPr="002E3C0B">
        <w:rPr>
          <w:rFonts w:ascii="PT Astra Serif" w:hAnsi="PT Astra Serif"/>
          <w:sz w:val="26"/>
          <w:szCs w:val="26"/>
        </w:rPr>
        <w:t xml:space="preserve">&lt;**&gt; В </w:t>
      </w:r>
      <w:hyperlink w:anchor="_bookmark3" w:history="1">
        <w:r w:rsidRPr="002E3C0B">
          <w:rPr>
            <w:rFonts w:ascii="PT Astra Serif" w:hAnsi="PT Astra Serif"/>
            <w:sz w:val="26"/>
            <w:szCs w:val="26"/>
          </w:rPr>
          <w:t xml:space="preserve">графе </w:t>
        </w:r>
      </w:hyperlink>
      <w:r w:rsidRPr="002E3C0B">
        <w:rPr>
          <w:rFonts w:ascii="PT Astra Serif" w:hAnsi="PT Astra Serif"/>
          <w:sz w:val="26"/>
          <w:szCs w:val="26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2E3C0B">
        <w:rPr>
          <w:rFonts w:ascii="PT Astra Serif" w:hAnsi="PT Astra Serif"/>
          <w:sz w:val="26"/>
          <w:szCs w:val="26"/>
        </w:rPr>
        <w:t>в</w:t>
      </w:r>
      <w:proofErr w:type="gramEnd"/>
    </w:p>
    <w:p w:rsidR="00D90B43" w:rsidRPr="0002795E" w:rsidRDefault="002E3C0B" w:rsidP="002E3C0B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</w:rPr>
      </w:pPr>
      <w:hyperlink w:anchor="_bookmark4" w:history="1">
        <w:r w:rsidR="00D90B43" w:rsidRPr="002E3C0B">
          <w:rPr>
            <w:rFonts w:ascii="PT Astra Serif" w:hAnsi="PT Astra Serif"/>
            <w:sz w:val="26"/>
            <w:szCs w:val="26"/>
          </w:rPr>
          <w:t xml:space="preserve">графе </w:t>
        </w:r>
      </w:hyperlink>
      <w:r w:rsidR="00D90B43" w:rsidRPr="002E3C0B">
        <w:rPr>
          <w:rFonts w:ascii="PT Astra Serif" w:hAnsi="PT Astra Serif"/>
          <w:sz w:val="26"/>
          <w:szCs w:val="26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</w:t>
      </w:r>
      <w:r w:rsidR="00D90B43" w:rsidRPr="000A2858">
        <w:rPr>
          <w:rFonts w:ascii="PT Astra Serif" w:hAnsi="PT Astra Serif"/>
          <w:sz w:val="24"/>
          <w:szCs w:val="24"/>
        </w:rPr>
        <w:t>ваются</w:t>
      </w:r>
    </w:p>
    <w:sectPr w:rsidR="00D90B43" w:rsidRPr="0002795E" w:rsidSect="000A285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B6"/>
    <w:multiLevelType w:val="hybridMultilevel"/>
    <w:tmpl w:val="69CC2B8C"/>
    <w:lvl w:ilvl="0" w:tplc="2A7C3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362"/>
    <w:rsid w:val="00016AA6"/>
    <w:rsid w:val="000205DF"/>
    <w:rsid w:val="000274FC"/>
    <w:rsid w:val="0002795E"/>
    <w:rsid w:val="000343AE"/>
    <w:rsid w:val="00037DB4"/>
    <w:rsid w:val="000401D5"/>
    <w:rsid w:val="000438AA"/>
    <w:rsid w:val="00044272"/>
    <w:rsid w:val="00047E3D"/>
    <w:rsid w:val="0007320D"/>
    <w:rsid w:val="000759AF"/>
    <w:rsid w:val="000A2858"/>
    <w:rsid w:val="000D0AE8"/>
    <w:rsid w:val="000D5242"/>
    <w:rsid w:val="000E383E"/>
    <w:rsid w:val="00117DE1"/>
    <w:rsid w:val="00121AE8"/>
    <w:rsid w:val="001532BE"/>
    <w:rsid w:val="00197DCD"/>
    <w:rsid w:val="001B4EB6"/>
    <w:rsid w:val="002033A1"/>
    <w:rsid w:val="00224787"/>
    <w:rsid w:val="00260601"/>
    <w:rsid w:val="002E1030"/>
    <w:rsid w:val="002E3C0B"/>
    <w:rsid w:val="002E63BA"/>
    <w:rsid w:val="0031387B"/>
    <w:rsid w:val="00346DB0"/>
    <w:rsid w:val="003573F3"/>
    <w:rsid w:val="00390CCC"/>
    <w:rsid w:val="0039413A"/>
    <w:rsid w:val="003A7CFF"/>
    <w:rsid w:val="003F4950"/>
    <w:rsid w:val="00423797"/>
    <w:rsid w:val="0048248B"/>
    <w:rsid w:val="004868BD"/>
    <w:rsid w:val="00491765"/>
    <w:rsid w:val="004A6637"/>
    <w:rsid w:val="004D1829"/>
    <w:rsid w:val="0050698E"/>
    <w:rsid w:val="00516A11"/>
    <w:rsid w:val="00547D8D"/>
    <w:rsid w:val="005623DC"/>
    <w:rsid w:val="005752F0"/>
    <w:rsid w:val="005A2C7E"/>
    <w:rsid w:val="005C2D41"/>
    <w:rsid w:val="005D4C17"/>
    <w:rsid w:val="005D5BC1"/>
    <w:rsid w:val="006228C9"/>
    <w:rsid w:val="00624B47"/>
    <w:rsid w:val="00635A41"/>
    <w:rsid w:val="006426BC"/>
    <w:rsid w:val="00674656"/>
    <w:rsid w:val="006A484D"/>
    <w:rsid w:val="006B3DD3"/>
    <w:rsid w:val="006C0039"/>
    <w:rsid w:val="006D6179"/>
    <w:rsid w:val="006F449D"/>
    <w:rsid w:val="00733582"/>
    <w:rsid w:val="00796397"/>
    <w:rsid w:val="00796DF3"/>
    <w:rsid w:val="007B3362"/>
    <w:rsid w:val="007C043D"/>
    <w:rsid w:val="007D4384"/>
    <w:rsid w:val="0084693B"/>
    <w:rsid w:val="0086785D"/>
    <w:rsid w:val="008913BD"/>
    <w:rsid w:val="008A3C0C"/>
    <w:rsid w:val="008E263C"/>
    <w:rsid w:val="00906325"/>
    <w:rsid w:val="00906DD8"/>
    <w:rsid w:val="009777F9"/>
    <w:rsid w:val="00987E79"/>
    <w:rsid w:val="009C5B1F"/>
    <w:rsid w:val="009F7C7B"/>
    <w:rsid w:val="00A42EED"/>
    <w:rsid w:val="00A616D9"/>
    <w:rsid w:val="00A74692"/>
    <w:rsid w:val="00AC5673"/>
    <w:rsid w:val="00B001A4"/>
    <w:rsid w:val="00B1456B"/>
    <w:rsid w:val="00B25C7D"/>
    <w:rsid w:val="00B34C0D"/>
    <w:rsid w:val="00B37FB1"/>
    <w:rsid w:val="00B428D1"/>
    <w:rsid w:val="00B74D08"/>
    <w:rsid w:val="00BA3E29"/>
    <w:rsid w:val="00BA79F3"/>
    <w:rsid w:val="00BC65E4"/>
    <w:rsid w:val="00BD5A75"/>
    <w:rsid w:val="00BE3A30"/>
    <w:rsid w:val="00BF768D"/>
    <w:rsid w:val="00C07C28"/>
    <w:rsid w:val="00C106AA"/>
    <w:rsid w:val="00C2062F"/>
    <w:rsid w:val="00C25003"/>
    <w:rsid w:val="00CA1F6A"/>
    <w:rsid w:val="00CD409B"/>
    <w:rsid w:val="00CE4AF7"/>
    <w:rsid w:val="00CF3559"/>
    <w:rsid w:val="00CF702C"/>
    <w:rsid w:val="00D04A5A"/>
    <w:rsid w:val="00D05319"/>
    <w:rsid w:val="00D102F6"/>
    <w:rsid w:val="00D13608"/>
    <w:rsid w:val="00D15D26"/>
    <w:rsid w:val="00D3111F"/>
    <w:rsid w:val="00D36FBF"/>
    <w:rsid w:val="00D85CD2"/>
    <w:rsid w:val="00D90B43"/>
    <w:rsid w:val="00DF2040"/>
    <w:rsid w:val="00DF379D"/>
    <w:rsid w:val="00E34CD4"/>
    <w:rsid w:val="00E355CC"/>
    <w:rsid w:val="00E430EA"/>
    <w:rsid w:val="00E976F6"/>
    <w:rsid w:val="00ED555F"/>
    <w:rsid w:val="00EF2E64"/>
    <w:rsid w:val="00F1175D"/>
    <w:rsid w:val="00F3405C"/>
    <w:rsid w:val="00F53ABF"/>
    <w:rsid w:val="00F96C9C"/>
    <w:rsid w:val="00FB5E8B"/>
    <w:rsid w:val="00FB5FD9"/>
    <w:rsid w:val="00FE12C4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Текст выноски Знак1"/>
    <w:basedOn w:val="a0"/>
    <w:rsid w:val="00346DB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Павличева</dc:creator>
  <cp:lastModifiedBy>Старых Надежда</cp:lastModifiedBy>
  <cp:revision>13</cp:revision>
  <cp:lastPrinted>2024-03-21T12:42:00Z</cp:lastPrinted>
  <dcterms:created xsi:type="dcterms:W3CDTF">2024-03-21T07:20:00Z</dcterms:created>
  <dcterms:modified xsi:type="dcterms:W3CDTF">2024-03-22T07:11:00Z</dcterms:modified>
</cp:coreProperties>
</file>